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92983A" w14:textId="77777777" w:rsidR="00011D8D" w:rsidRDefault="001654F2" w:rsidP="00011D8D">
      <w:pPr>
        <w:pStyle w:val="a9"/>
        <w:rPr>
          <w:rFonts w:eastAsiaTheme="minorHAnsi"/>
          <w:sz w:val="22"/>
        </w:rPr>
      </w:pPr>
      <w:r>
        <w:rPr>
          <w:rFonts w:eastAsiaTheme="minorHAnsi"/>
          <w:noProof/>
        </w:rPr>
        <w:drawing>
          <wp:inline distT="0" distB="0" distL="0" distR="0" wp14:anchorId="57397219" wp14:editId="51DAFF19">
            <wp:extent cx="617220" cy="724535"/>
            <wp:effectExtent l="0" t="0" r="0" b="0"/>
            <wp:docPr id="11" name="Рисунок 11" descr="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E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0" cy="724535"/>
                    </a:xfrm>
                    <a:prstGeom prst="rect">
                      <a:avLst/>
                    </a:prstGeom>
                    <a:noFill/>
                    <a:ln>
                      <a:noFill/>
                    </a:ln>
                  </pic:spPr>
                </pic:pic>
              </a:graphicData>
            </a:graphic>
          </wp:inline>
        </w:drawing>
      </w:r>
      <w:r w:rsidR="005A6607">
        <w:rPr>
          <w:rFonts w:eastAsiaTheme="minorHAnsi"/>
        </w:rPr>
        <w:t xml:space="preserve">         </w:t>
      </w:r>
      <w:r w:rsidR="00011D8D">
        <w:rPr>
          <w:rFonts w:eastAsiaTheme="minorHAnsi"/>
        </w:rPr>
        <w:t xml:space="preserve">                                      </w:t>
      </w:r>
      <w:r w:rsidR="00011D8D">
        <w:rPr>
          <w:rFonts w:eastAsiaTheme="minorHAnsi"/>
          <w:noProof/>
        </w:rPr>
        <w:drawing>
          <wp:inline distT="0" distB="0" distL="0" distR="0" wp14:anchorId="59795000" wp14:editId="1DFEFBC0">
            <wp:extent cx="735965" cy="72453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965" cy="724535"/>
                    </a:xfrm>
                    <a:prstGeom prst="rect">
                      <a:avLst/>
                    </a:prstGeom>
                    <a:noFill/>
                    <a:ln>
                      <a:noFill/>
                    </a:ln>
                  </pic:spPr>
                </pic:pic>
              </a:graphicData>
            </a:graphic>
          </wp:inline>
        </w:drawing>
      </w:r>
      <w:r w:rsidR="00011D8D">
        <w:rPr>
          <w:rFonts w:eastAsiaTheme="minorHAnsi"/>
        </w:rPr>
        <w:t xml:space="preserve">       </w:t>
      </w:r>
      <w:r w:rsidR="00011D8D">
        <w:rPr>
          <w:rFonts w:eastAsiaTheme="minorHAnsi"/>
          <w:noProof/>
          <w:color w:val="FFFFFF"/>
        </w:rPr>
        <w:t xml:space="preserve"> </w:t>
      </w:r>
      <w:r w:rsidR="00011D8D">
        <w:rPr>
          <w:rFonts w:eastAsiaTheme="minorHAnsi"/>
        </w:rPr>
        <w:t xml:space="preserve">                          </w:t>
      </w:r>
      <w:r w:rsidR="00011D8D">
        <w:rPr>
          <w:rFonts w:eastAsiaTheme="minorHAnsi"/>
          <w:noProof/>
        </w:rPr>
        <w:drawing>
          <wp:inline distT="0" distB="0" distL="0" distR="0" wp14:anchorId="5A0CAFDE" wp14:editId="33C3BD8D">
            <wp:extent cx="356235" cy="724535"/>
            <wp:effectExtent l="0" t="0" r="5715" b="0"/>
            <wp:docPr id="9" name="Рисунок 9" descr="und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ndp_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35" cy="724535"/>
                    </a:xfrm>
                    <a:prstGeom prst="rect">
                      <a:avLst/>
                    </a:prstGeom>
                    <a:noFill/>
                    <a:ln>
                      <a:noFill/>
                    </a:ln>
                  </pic:spPr>
                </pic:pic>
              </a:graphicData>
            </a:graphic>
          </wp:inline>
        </w:drawing>
      </w:r>
      <w:r w:rsidR="00011D8D">
        <w:rPr>
          <w:rFonts w:eastAsiaTheme="minorHAnsi"/>
        </w:rPr>
        <w:t xml:space="preserve">              </w:t>
      </w:r>
    </w:p>
    <w:p w14:paraId="61E69C78" w14:textId="77777777" w:rsidR="00011D8D" w:rsidRDefault="00011D8D" w:rsidP="00011D8D">
      <w:pPr>
        <w:pStyle w:val="InterofficeMemorandumheading"/>
        <w:tabs>
          <w:tab w:val="right" w:pos="9360"/>
        </w:tabs>
        <w:ind w:right="90"/>
        <w:jc w:val="center"/>
        <w:rPr>
          <w:b w:val="0"/>
          <w:smallCaps/>
          <w:sz w:val="18"/>
          <w:szCs w:val="16"/>
          <w:lang w:val="ru-RU"/>
        </w:rPr>
      </w:pPr>
      <w:r>
        <w:rPr>
          <w:b w:val="0"/>
          <w:smallCaps/>
          <w:sz w:val="18"/>
          <w:szCs w:val="16"/>
          <w:lang w:val="ru-RU"/>
        </w:rPr>
        <w:t xml:space="preserve">Глобальный экологический фонд                     Министерство транспорта РФ                    Программа </w:t>
      </w:r>
      <w:r>
        <w:rPr>
          <w:b w:val="0"/>
          <w:smallCaps/>
          <w:sz w:val="18"/>
          <w:szCs w:val="16"/>
        </w:rPr>
        <w:t>P</w:t>
      </w:r>
      <w:r>
        <w:rPr>
          <w:b w:val="0"/>
          <w:smallCaps/>
          <w:sz w:val="18"/>
          <w:szCs w:val="16"/>
          <w:lang w:val="ru-RU"/>
        </w:rPr>
        <w:t>азвития ООН</w:t>
      </w:r>
    </w:p>
    <w:p w14:paraId="670D98A9" w14:textId="77777777" w:rsidR="00011D8D" w:rsidRDefault="00011D8D" w:rsidP="00011D8D">
      <w:pPr>
        <w:pStyle w:val="a9"/>
        <w:rPr>
          <w:rFonts w:eastAsiaTheme="minorHAnsi"/>
          <w:sz w:val="10"/>
          <w:szCs w:val="10"/>
          <w:lang w:eastAsia="en-US"/>
        </w:rPr>
      </w:pPr>
      <w:r>
        <w:rPr>
          <w:rFonts w:eastAsiaTheme="minorHAnsi"/>
          <w:noProof/>
        </w:rPr>
        <mc:AlternateContent>
          <mc:Choice Requires="wps">
            <w:drawing>
              <wp:anchor distT="0" distB="0" distL="114300" distR="114300" simplePos="0" relativeHeight="251658240" behindDoc="0" locked="0" layoutInCell="1" allowOverlap="1" wp14:anchorId="774BA542" wp14:editId="2C0FC96B">
                <wp:simplePos x="0" y="0"/>
                <wp:positionH relativeFrom="margin">
                  <wp:align>center</wp:align>
                </wp:positionH>
                <wp:positionV relativeFrom="paragraph">
                  <wp:posOffset>46990</wp:posOffset>
                </wp:positionV>
                <wp:extent cx="5800725" cy="0"/>
                <wp:effectExtent l="0" t="0" r="28575"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778535" id="_x0000_t32" coordsize="21600,21600" o:spt="32" o:oned="t" path="m,l21600,21600e" filled="f">
                <v:path arrowok="t" fillok="f" o:connecttype="none"/>
                <o:lock v:ext="edit" shapetype="t"/>
              </v:shapetype>
              <v:shape id="Прямая со стрелкой 13" o:spid="_x0000_s1026" type="#_x0000_t32" style="position:absolute;margin-left:0;margin-top:3.7pt;width:456.75pt;height:0;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" strokeweight="1.5pt">
                <w10:wrap anchorx="margin"/>
              </v:shape>
            </w:pict>
          </mc:Fallback>
        </mc:AlternateContent>
      </w:r>
    </w:p>
    <w:p w14:paraId="0FA668E9" w14:textId="77777777" w:rsidR="00011D8D" w:rsidRDefault="00011D8D" w:rsidP="00584D9B">
      <w:pPr>
        <w:pStyle w:val="1f3"/>
        <w:jc w:val="center"/>
        <w:rPr>
          <w:sz w:val="16"/>
          <w:szCs w:val="16"/>
        </w:rPr>
      </w:pPr>
      <w:r>
        <w:rPr>
          <w:sz w:val="16"/>
          <w:szCs w:val="16"/>
        </w:rPr>
        <w:t>ПРОЕКТ ПРООН/ГЭФ 00080462 «СОКРАЩЕНИЕ ВЫБРОСОВ ПАРНИКОВЫХ ГАЗОВ ОТ АВТОМОБИЛЬНОГО ТРАНСПОРТА В ГОРОДАХ РОССИИ»</w:t>
      </w:r>
    </w:p>
    <w:p w14:paraId="7E135A21" w14:textId="77777777" w:rsidR="00584D9B" w:rsidRDefault="00584D9B" w:rsidP="00584D9B">
      <w:pPr>
        <w:pStyle w:val="1f3"/>
        <w:jc w:val="center"/>
        <w:rPr>
          <w:sz w:val="16"/>
          <w:szCs w:val="16"/>
        </w:rPr>
      </w:pPr>
    </w:p>
    <w:p w14:paraId="477599A0" w14:textId="77777777" w:rsidR="00584D9B" w:rsidRDefault="00584D9B" w:rsidP="00584D9B">
      <w:pPr>
        <w:pStyle w:val="1f3"/>
        <w:jc w:val="center"/>
        <w:rPr>
          <w:color w:val="000000" w:themeColor="text1"/>
          <w:szCs w:val="24"/>
        </w:rPr>
      </w:pPr>
    </w:p>
    <w:p w14:paraId="05936FDC" w14:textId="77777777" w:rsidR="00011D8D" w:rsidRDefault="00011D8D" w:rsidP="00011D8D">
      <w:pPr>
        <w:spacing w:line="240" w:lineRule="auto"/>
        <w:ind w:firstLine="0"/>
        <w:jc w:val="center"/>
        <w:rPr>
          <w:rFonts w:cs="Times New Roman"/>
          <w:color w:val="000000" w:themeColor="text1"/>
          <w:szCs w:val="24"/>
        </w:rPr>
      </w:pPr>
      <w:r>
        <w:rPr>
          <w:rFonts w:cs="Times New Roman"/>
          <w:color w:val="000000" w:themeColor="text1"/>
          <w:szCs w:val="24"/>
        </w:rPr>
        <w:t>Открытое акционерное общество «Научно-исследовательский институт автомобильного транспорта» (ОАО «НИИАТ»)</w:t>
      </w:r>
    </w:p>
    <w:p w14:paraId="04371182" w14:textId="77777777" w:rsidR="00011D8D" w:rsidRDefault="00011D8D" w:rsidP="00011D8D">
      <w:pPr>
        <w:spacing w:line="240" w:lineRule="auto"/>
        <w:jc w:val="center"/>
        <w:rPr>
          <w:rFonts w:cs="Times New Roman"/>
          <w:color w:val="808080" w:themeColor="background1" w:themeShade="80"/>
          <w:szCs w:val="24"/>
        </w:rPr>
      </w:pPr>
    </w:p>
    <w:p w14:paraId="4FA75FBF" w14:textId="77777777" w:rsidR="00011D8D" w:rsidRDefault="00011D8D" w:rsidP="00011D8D">
      <w:pPr>
        <w:spacing w:line="240" w:lineRule="auto"/>
        <w:jc w:val="center"/>
        <w:rPr>
          <w:rFonts w:cs="Times New Roman"/>
          <w:color w:val="A6A6A6" w:themeColor="background1" w:themeShade="A6"/>
          <w:szCs w:val="24"/>
        </w:rPr>
      </w:pPr>
    </w:p>
    <w:tbl>
      <w:tblPr>
        <w:tblW w:w="0" w:type="auto"/>
        <w:tblLook w:val="04A0" w:firstRow="1" w:lastRow="0" w:firstColumn="1" w:lastColumn="0" w:noHBand="0" w:noVBand="1"/>
      </w:tblPr>
      <w:tblGrid>
        <w:gridCol w:w="4786"/>
        <w:gridCol w:w="4785"/>
      </w:tblGrid>
      <w:tr w:rsidR="00011D8D" w14:paraId="24955DC8" w14:textId="77777777" w:rsidTr="00011D8D">
        <w:tc>
          <w:tcPr>
            <w:tcW w:w="4786" w:type="dxa"/>
            <w:hideMark/>
          </w:tcPr>
          <w:p w14:paraId="63111314" w14:textId="77777777" w:rsidR="00011D8D" w:rsidRDefault="00011D8D">
            <w:pPr>
              <w:pStyle w:val="1f3"/>
              <w:ind w:firstLine="0"/>
              <w:rPr>
                <w:szCs w:val="24"/>
              </w:rPr>
            </w:pPr>
            <w:r>
              <w:rPr>
                <w:szCs w:val="24"/>
              </w:rPr>
              <w:t>УДК</w:t>
            </w:r>
          </w:p>
          <w:p w14:paraId="2115C74D" w14:textId="77777777" w:rsidR="00011D8D" w:rsidRDefault="00011D8D">
            <w:pPr>
              <w:pStyle w:val="1f3"/>
              <w:ind w:firstLine="0"/>
              <w:rPr>
                <w:szCs w:val="24"/>
              </w:rPr>
            </w:pPr>
            <w:r>
              <w:rPr>
                <w:szCs w:val="24"/>
              </w:rPr>
              <w:t>№ госрегистрации</w:t>
            </w:r>
          </w:p>
          <w:p w14:paraId="5B8B9110" w14:textId="77777777" w:rsidR="00011D8D" w:rsidRDefault="00011D8D">
            <w:pPr>
              <w:pStyle w:val="1f3"/>
              <w:ind w:firstLine="0"/>
              <w:rPr>
                <w:szCs w:val="24"/>
              </w:rPr>
            </w:pPr>
            <w:r>
              <w:rPr>
                <w:szCs w:val="24"/>
              </w:rPr>
              <w:t>Инв №</w:t>
            </w:r>
          </w:p>
        </w:tc>
        <w:tc>
          <w:tcPr>
            <w:tcW w:w="4785" w:type="dxa"/>
          </w:tcPr>
          <w:p w14:paraId="14490694" w14:textId="77777777" w:rsidR="00011D8D" w:rsidRDefault="00011D8D">
            <w:pPr>
              <w:ind w:firstLine="0"/>
              <w:rPr>
                <w:rFonts w:cs="Times New Roman"/>
                <w:szCs w:val="24"/>
              </w:rPr>
            </w:pPr>
            <w:bookmarkStart w:id="0" w:name="_Toc403345734"/>
            <w:r>
              <w:rPr>
                <w:rFonts w:cs="Times New Roman"/>
                <w:szCs w:val="24"/>
              </w:rPr>
              <w:t>УТВЕРЖДАЮ</w:t>
            </w:r>
            <w:bookmarkEnd w:id="0"/>
            <w:r>
              <w:rPr>
                <w:rFonts w:cs="Times New Roman"/>
                <w:szCs w:val="24"/>
              </w:rPr>
              <w:t>:</w:t>
            </w:r>
          </w:p>
          <w:p w14:paraId="508E2798" w14:textId="77777777" w:rsidR="00011D8D" w:rsidRDefault="00011D8D">
            <w:pPr>
              <w:ind w:firstLine="0"/>
              <w:rPr>
                <w:rFonts w:cs="Times New Roman"/>
                <w:szCs w:val="24"/>
              </w:rPr>
            </w:pPr>
            <w:r>
              <w:rPr>
                <w:rFonts w:cs="Times New Roman"/>
                <w:szCs w:val="24"/>
              </w:rPr>
              <w:t>Генеральный директор</w:t>
            </w:r>
          </w:p>
          <w:p w14:paraId="7891C529" w14:textId="77777777" w:rsidR="00011D8D" w:rsidRDefault="00011D8D">
            <w:pPr>
              <w:ind w:firstLine="0"/>
              <w:rPr>
                <w:rFonts w:cs="Times New Roman"/>
                <w:szCs w:val="24"/>
              </w:rPr>
            </w:pPr>
          </w:p>
          <w:p w14:paraId="0B45B906" w14:textId="77777777" w:rsidR="00011D8D" w:rsidRDefault="00011D8D">
            <w:pPr>
              <w:ind w:firstLine="0"/>
              <w:rPr>
                <w:rFonts w:cs="Times New Roman"/>
                <w:szCs w:val="24"/>
              </w:rPr>
            </w:pPr>
            <w:r>
              <w:rPr>
                <w:rFonts w:cs="Times New Roman"/>
                <w:szCs w:val="24"/>
              </w:rPr>
              <w:t>________________ А.А. Васильков</w:t>
            </w:r>
          </w:p>
          <w:p w14:paraId="0CD7C9DD" w14:textId="77777777" w:rsidR="00011D8D" w:rsidRDefault="00011D8D">
            <w:pPr>
              <w:ind w:firstLine="0"/>
              <w:rPr>
                <w:rFonts w:cs="Times New Roman"/>
                <w:szCs w:val="24"/>
              </w:rPr>
            </w:pPr>
            <w:r>
              <w:rPr>
                <w:rFonts w:cs="Times New Roman"/>
                <w:szCs w:val="24"/>
              </w:rPr>
              <w:t>«_____» ____________ 201___ г.</w:t>
            </w:r>
          </w:p>
          <w:p w14:paraId="4D67DCFB" w14:textId="77777777" w:rsidR="00011D8D" w:rsidRDefault="00011D8D">
            <w:pPr>
              <w:ind w:firstLine="0"/>
              <w:jc w:val="center"/>
              <w:rPr>
                <w:rFonts w:cs="Times New Roman"/>
                <w:szCs w:val="24"/>
              </w:rPr>
            </w:pPr>
          </w:p>
        </w:tc>
      </w:tr>
    </w:tbl>
    <w:p w14:paraId="113B77E8" w14:textId="77777777" w:rsidR="00011D8D" w:rsidRDefault="00011D8D" w:rsidP="00011D8D">
      <w:pPr>
        <w:pStyle w:val="1f1"/>
        <w:rPr>
          <w:sz w:val="24"/>
        </w:rPr>
      </w:pPr>
      <w:bookmarkStart w:id="1" w:name="_Toc403345735"/>
      <w:r>
        <w:rPr>
          <w:sz w:val="24"/>
        </w:rPr>
        <w:t>ОТЧЕТ</w:t>
      </w:r>
      <w:bookmarkEnd w:id="1"/>
    </w:p>
    <w:p w14:paraId="3173C63D" w14:textId="77777777" w:rsidR="00011D8D" w:rsidRDefault="00011D8D" w:rsidP="00011D8D">
      <w:pPr>
        <w:pStyle w:val="1f1"/>
        <w:rPr>
          <w:sz w:val="24"/>
        </w:rPr>
      </w:pPr>
      <w:r>
        <w:rPr>
          <w:sz w:val="24"/>
        </w:rPr>
        <w:t>О НАУЧНО-ИССЛЕДОВАТЕЛЬСКОЙ РАБОТЕ</w:t>
      </w:r>
    </w:p>
    <w:p w14:paraId="4188EC86" w14:textId="77777777" w:rsidR="00011D8D" w:rsidRPr="00F56CD7" w:rsidRDefault="00011D8D" w:rsidP="00011D8D">
      <w:pPr>
        <w:spacing w:line="240" w:lineRule="auto"/>
        <w:jc w:val="center"/>
        <w:rPr>
          <w:rFonts w:cs="Times New Roman"/>
          <w:sz w:val="20"/>
          <w:szCs w:val="24"/>
        </w:rPr>
      </w:pPr>
    </w:p>
    <w:p w14:paraId="3CE6ACC4" w14:textId="77777777" w:rsidR="00011D8D" w:rsidRDefault="00011D8D" w:rsidP="00011D8D">
      <w:pPr>
        <w:spacing w:line="240" w:lineRule="auto"/>
        <w:ind w:firstLine="0"/>
        <w:jc w:val="center"/>
        <w:rPr>
          <w:rFonts w:cs="Times New Roman"/>
          <w:szCs w:val="24"/>
        </w:rPr>
      </w:pPr>
      <w:r>
        <w:rPr>
          <w:rFonts w:cs="Times New Roman"/>
          <w:szCs w:val="24"/>
        </w:rPr>
        <w:t>по теме:</w:t>
      </w:r>
    </w:p>
    <w:p w14:paraId="787EBE1B" w14:textId="77777777" w:rsidR="00011D8D" w:rsidRPr="00F56CD7" w:rsidRDefault="00011D8D" w:rsidP="00011D8D">
      <w:pPr>
        <w:spacing w:line="240" w:lineRule="auto"/>
        <w:jc w:val="center"/>
        <w:rPr>
          <w:rFonts w:cs="Times New Roman"/>
          <w:sz w:val="20"/>
          <w:szCs w:val="24"/>
        </w:rPr>
      </w:pPr>
    </w:p>
    <w:p w14:paraId="31500905" w14:textId="77777777" w:rsidR="00011D8D" w:rsidRDefault="00011D8D" w:rsidP="00011D8D">
      <w:pPr>
        <w:pStyle w:val="28"/>
        <w:spacing w:line="240" w:lineRule="auto"/>
        <w:rPr>
          <w:b w:val="0"/>
          <w:sz w:val="24"/>
          <w:szCs w:val="24"/>
        </w:rPr>
      </w:pPr>
      <w:r>
        <w:rPr>
          <w:rFonts w:eastAsiaTheme="minorHAnsi"/>
          <w:b w:val="0"/>
          <w:sz w:val="24"/>
          <w:szCs w:val="24"/>
        </w:rPr>
        <w:t>«</w:t>
      </w:r>
      <w:r w:rsidR="00855D44">
        <w:rPr>
          <w:rFonts w:eastAsiaTheme="minorHAnsi"/>
          <w:b w:val="0"/>
          <w:sz w:val="24"/>
          <w:szCs w:val="24"/>
        </w:rPr>
        <w:t>Разработка новой схемы маршрутной</w:t>
      </w:r>
      <w:r w:rsidR="00170881">
        <w:rPr>
          <w:rFonts w:eastAsiaTheme="minorHAnsi"/>
          <w:b w:val="0"/>
          <w:sz w:val="24"/>
          <w:szCs w:val="24"/>
        </w:rPr>
        <w:t xml:space="preserve"> сети городского пассажирского транспорта общего пользования города Казани на перспективу до 2023 года</w:t>
      </w:r>
      <w:r>
        <w:rPr>
          <w:rFonts w:eastAsiaTheme="minorHAnsi"/>
          <w:b w:val="0"/>
          <w:sz w:val="24"/>
          <w:szCs w:val="24"/>
        </w:rPr>
        <w:t>»</w:t>
      </w:r>
    </w:p>
    <w:p w14:paraId="6676DE5B" w14:textId="77777777" w:rsidR="00011D8D" w:rsidRDefault="00011D8D" w:rsidP="00F56CD7">
      <w:pPr>
        <w:spacing w:line="336" w:lineRule="auto"/>
        <w:ind w:firstLine="0"/>
        <w:jc w:val="center"/>
        <w:rPr>
          <w:rFonts w:cs="Times New Roman"/>
          <w:szCs w:val="24"/>
        </w:rPr>
      </w:pPr>
    </w:p>
    <w:p w14:paraId="793D2538" w14:textId="3B8AC157" w:rsidR="00011D8D" w:rsidRPr="00F56CD7" w:rsidRDefault="00855D44" w:rsidP="00EA7527">
      <w:pPr>
        <w:spacing w:line="240" w:lineRule="auto"/>
        <w:ind w:firstLine="0"/>
        <w:jc w:val="center"/>
        <w:rPr>
          <w:rFonts w:cs="Times New Roman"/>
          <w:szCs w:val="24"/>
        </w:rPr>
      </w:pPr>
      <w:r w:rsidRPr="00F56CD7">
        <w:rPr>
          <w:rFonts w:cs="Times New Roman"/>
          <w:szCs w:val="24"/>
        </w:rPr>
        <w:t xml:space="preserve">«Этап </w:t>
      </w:r>
      <w:r w:rsidR="00E6688A">
        <w:rPr>
          <w:rFonts w:cs="Times New Roman"/>
          <w:szCs w:val="24"/>
        </w:rPr>
        <w:t>5</w:t>
      </w:r>
      <w:r w:rsidR="0005537F">
        <w:rPr>
          <w:rFonts w:cs="Times New Roman"/>
          <w:szCs w:val="24"/>
        </w:rPr>
        <w:t>. </w:t>
      </w:r>
      <w:r w:rsidR="00E6688A">
        <w:rPr>
          <w:rFonts w:cs="Times New Roman"/>
          <w:szCs w:val="24"/>
        </w:rPr>
        <w:t xml:space="preserve">Разработка тарифной политики с учетом обеспечения нормативов качества транспортного обслуживания и его эффективности. Разработка плана мероприятий по изменению маршрутной сети. Оценка изменения качества и эффективности обслуживания, оценка эффективности предлагаемых мероприятий, количественная оценка объемов сокращения выбросов парниковых газов в тыс. т. </w:t>
      </w:r>
      <w:r w:rsidR="00E6688A">
        <w:rPr>
          <w:rFonts w:cs="Times New Roman"/>
          <w:szCs w:val="24"/>
          <w:lang w:val="en-US"/>
        </w:rPr>
        <w:t>CO</w:t>
      </w:r>
      <w:r w:rsidR="00E6688A" w:rsidRPr="00E6688A">
        <w:rPr>
          <w:rFonts w:cs="Times New Roman"/>
          <w:szCs w:val="24"/>
        </w:rPr>
        <w:t xml:space="preserve">-2 </w:t>
      </w:r>
      <w:r w:rsidR="00E6688A">
        <w:rPr>
          <w:rFonts w:cs="Times New Roman"/>
          <w:szCs w:val="24"/>
        </w:rPr>
        <w:t>экв.</w:t>
      </w:r>
      <w:r w:rsidR="00011D8D" w:rsidRPr="00F56CD7">
        <w:rPr>
          <w:rFonts w:cs="Times New Roman"/>
          <w:szCs w:val="24"/>
        </w:rPr>
        <w:t>»</w:t>
      </w:r>
    </w:p>
    <w:p w14:paraId="39C9BF38" w14:textId="77777777" w:rsidR="00170881" w:rsidRDefault="0004496E" w:rsidP="00EA7527">
      <w:pPr>
        <w:spacing w:line="240" w:lineRule="auto"/>
        <w:ind w:firstLine="0"/>
        <w:jc w:val="center"/>
        <w:rPr>
          <w:rFonts w:cs="Times New Roman"/>
          <w:szCs w:val="28"/>
        </w:rPr>
      </w:pPr>
      <w:r>
        <w:rPr>
          <w:rFonts w:cs="Times New Roman"/>
          <w:szCs w:val="24"/>
        </w:rPr>
        <w:t>(промежуточный)</w:t>
      </w:r>
    </w:p>
    <w:p w14:paraId="6975303F" w14:textId="335E1523" w:rsidR="00855D44" w:rsidRDefault="00855D44" w:rsidP="00011D8D">
      <w:pPr>
        <w:rPr>
          <w:rFonts w:cs="Times New Roman"/>
          <w:szCs w:val="28"/>
        </w:rPr>
      </w:pPr>
    </w:p>
    <w:p w14:paraId="3B5DB343" w14:textId="77777777" w:rsidR="00EA7527" w:rsidRDefault="00EA7527" w:rsidP="00011D8D">
      <w:pPr>
        <w:rPr>
          <w:rFonts w:cs="Times New Roman"/>
          <w:szCs w:val="28"/>
        </w:rPr>
      </w:pPr>
    </w:p>
    <w:p w14:paraId="4FC8D4CD" w14:textId="77777777" w:rsidR="00855D44" w:rsidRDefault="00855D44" w:rsidP="00011D8D">
      <w:pPr>
        <w:rPr>
          <w:rFonts w:cs="Times New Roman"/>
          <w:szCs w:val="28"/>
        </w:rPr>
      </w:pPr>
    </w:p>
    <w:tbl>
      <w:tblPr>
        <w:tblW w:w="9351" w:type="dxa"/>
        <w:tblLook w:val="04A0" w:firstRow="1" w:lastRow="0" w:firstColumn="1" w:lastColumn="0" w:noHBand="0" w:noVBand="1"/>
      </w:tblPr>
      <w:tblGrid>
        <w:gridCol w:w="3564"/>
        <w:gridCol w:w="3377"/>
        <w:gridCol w:w="2410"/>
      </w:tblGrid>
      <w:tr w:rsidR="00011D8D" w14:paraId="103388A5" w14:textId="77777777" w:rsidTr="00011D8D">
        <w:tc>
          <w:tcPr>
            <w:tcW w:w="3564" w:type="dxa"/>
            <w:hideMark/>
          </w:tcPr>
          <w:p w14:paraId="6698963C" w14:textId="77777777" w:rsidR="00011D8D" w:rsidRDefault="00011D8D">
            <w:pPr>
              <w:spacing w:line="240" w:lineRule="auto"/>
              <w:ind w:firstLine="0"/>
              <w:rPr>
                <w:rFonts w:cs="Times New Roman"/>
                <w:szCs w:val="24"/>
              </w:rPr>
            </w:pPr>
            <w:r>
              <w:rPr>
                <w:rFonts w:cs="Times New Roman"/>
                <w:szCs w:val="24"/>
              </w:rPr>
              <w:t>Руководитель НИР</w:t>
            </w:r>
          </w:p>
          <w:p w14:paraId="06C86CDE" w14:textId="77777777" w:rsidR="00011D8D" w:rsidRDefault="00011D8D">
            <w:pPr>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w:t>
            </w:r>
          </w:p>
        </w:tc>
        <w:tc>
          <w:tcPr>
            <w:tcW w:w="3377" w:type="dxa"/>
          </w:tcPr>
          <w:p w14:paraId="520537CB" w14:textId="77777777" w:rsidR="00011D8D" w:rsidRDefault="00011D8D">
            <w:pPr>
              <w:spacing w:line="240" w:lineRule="auto"/>
              <w:ind w:firstLine="0"/>
              <w:rPr>
                <w:rFonts w:cs="Times New Roman"/>
                <w:szCs w:val="24"/>
              </w:rPr>
            </w:pPr>
          </w:p>
          <w:p w14:paraId="2D3A5AF6" w14:textId="77777777" w:rsidR="00011D8D" w:rsidRDefault="00011D8D">
            <w:pPr>
              <w:spacing w:line="240" w:lineRule="auto"/>
              <w:ind w:firstLine="0"/>
              <w:rPr>
                <w:rFonts w:cs="Times New Roman"/>
                <w:szCs w:val="24"/>
              </w:rPr>
            </w:pPr>
          </w:p>
          <w:p w14:paraId="32C05EA4" w14:textId="77777777" w:rsidR="00011D8D" w:rsidRDefault="00011D8D">
            <w:pPr>
              <w:spacing w:line="240" w:lineRule="auto"/>
              <w:ind w:firstLine="0"/>
              <w:rPr>
                <w:rFonts w:cs="Times New Roman"/>
                <w:szCs w:val="24"/>
              </w:rPr>
            </w:pPr>
          </w:p>
          <w:p w14:paraId="18FB9A2A" w14:textId="77777777" w:rsidR="00011D8D" w:rsidRDefault="00011D8D">
            <w:pPr>
              <w:spacing w:line="240" w:lineRule="auto"/>
              <w:ind w:firstLine="0"/>
              <w:jc w:val="center"/>
              <w:rPr>
                <w:rFonts w:cs="Times New Roman"/>
                <w:szCs w:val="24"/>
              </w:rPr>
            </w:pPr>
            <w:r>
              <w:rPr>
                <w:rFonts w:cs="Times New Roman"/>
                <w:szCs w:val="24"/>
              </w:rPr>
              <w:t>____________________</w:t>
            </w:r>
          </w:p>
          <w:p w14:paraId="0755F5E8" w14:textId="77777777" w:rsidR="00011D8D" w:rsidRDefault="00011D8D">
            <w:pPr>
              <w:spacing w:line="240" w:lineRule="auto"/>
              <w:ind w:firstLine="0"/>
              <w:jc w:val="center"/>
              <w:rPr>
                <w:rFonts w:cs="Times New Roman"/>
                <w:szCs w:val="24"/>
              </w:rPr>
            </w:pPr>
            <w:r>
              <w:rPr>
                <w:rFonts w:cs="Times New Roman"/>
                <w:szCs w:val="24"/>
              </w:rPr>
              <w:t>(подпись, дата)</w:t>
            </w:r>
          </w:p>
        </w:tc>
        <w:tc>
          <w:tcPr>
            <w:tcW w:w="2410" w:type="dxa"/>
          </w:tcPr>
          <w:p w14:paraId="07C7850D" w14:textId="77777777" w:rsidR="00011D8D" w:rsidRDefault="00011D8D">
            <w:pPr>
              <w:spacing w:line="240" w:lineRule="auto"/>
              <w:ind w:firstLine="0"/>
              <w:rPr>
                <w:rFonts w:cs="Times New Roman"/>
                <w:szCs w:val="24"/>
              </w:rPr>
            </w:pPr>
          </w:p>
          <w:p w14:paraId="0C47E6F1" w14:textId="77777777" w:rsidR="00011D8D" w:rsidRDefault="00011D8D">
            <w:pPr>
              <w:spacing w:line="240" w:lineRule="auto"/>
              <w:ind w:firstLine="0"/>
              <w:jc w:val="right"/>
              <w:rPr>
                <w:rFonts w:cs="Times New Roman"/>
                <w:szCs w:val="24"/>
              </w:rPr>
            </w:pPr>
          </w:p>
          <w:p w14:paraId="3D736D43" w14:textId="77777777" w:rsidR="00011D8D" w:rsidRDefault="00011D8D">
            <w:pPr>
              <w:spacing w:line="240" w:lineRule="auto"/>
              <w:ind w:firstLine="0"/>
              <w:jc w:val="right"/>
              <w:rPr>
                <w:rFonts w:cs="Times New Roman"/>
                <w:szCs w:val="24"/>
              </w:rPr>
            </w:pPr>
            <w:r>
              <w:rPr>
                <w:rFonts w:cs="Times New Roman"/>
                <w:szCs w:val="24"/>
              </w:rPr>
              <w:t>Е. О. Брязгина</w:t>
            </w:r>
          </w:p>
        </w:tc>
      </w:tr>
    </w:tbl>
    <w:p w14:paraId="240DEB99" w14:textId="77777777" w:rsidR="00011D8D" w:rsidRDefault="00011D8D" w:rsidP="00011D8D">
      <w:pPr>
        <w:pStyle w:val="732"/>
        <w:tabs>
          <w:tab w:val="left" w:pos="5245"/>
          <w:tab w:val="right" w:pos="9356"/>
        </w:tabs>
        <w:ind w:firstLine="0"/>
        <w:rPr>
          <w:sz w:val="28"/>
        </w:rPr>
      </w:pPr>
    </w:p>
    <w:p w14:paraId="45141543" w14:textId="77777777" w:rsidR="00011D8D" w:rsidRDefault="00011D8D" w:rsidP="00011D8D">
      <w:pPr>
        <w:ind w:firstLine="0"/>
        <w:jc w:val="left"/>
        <w:rPr>
          <w:rFonts w:cs="Times New Roman"/>
          <w:bCs/>
          <w:caps/>
          <w:szCs w:val="28"/>
        </w:rPr>
        <w:sectPr w:rsidR="00011D8D" w:rsidSect="005D7037">
          <w:footerReference w:type="default" r:id="rId11"/>
          <w:footerReference w:type="first" r:id="rId12"/>
          <w:pgSz w:w="11906" w:h="16838"/>
          <w:pgMar w:top="851" w:right="1134" w:bottom="1701" w:left="1134" w:header="0" w:footer="708" w:gutter="0"/>
          <w:cols w:space="720"/>
          <w:titlePg/>
          <w:docGrid w:linePitch="326"/>
        </w:sectPr>
      </w:pPr>
    </w:p>
    <w:p w14:paraId="2E808C86" w14:textId="77777777" w:rsidR="00011D8D" w:rsidRDefault="00071ACD" w:rsidP="00011D8D">
      <w:pPr>
        <w:pStyle w:val="affff7"/>
        <w:rPr>
          <w:szCs w:val="24"/>
        </w:rPr>
      </w:pPr>
      <w:bookmarkStart w:id="2" w:name="_Toc473995596"/>
      <w:bookmarkStart w:id="3" w:name="_Toc465773016"/>
      <w:bookmarkStart w:id="4" w:name="_Toc463966837"/>
      <w:bookmarkStart w:id="5" w:name="_Toc462671972"/>
      <w:bookmarkStart w:id="6" w:name="_Toc462148681"/>
      <w:bookmarkStart w:id="7" w:name="_Toc507759263"/>
      <w:r>
        <w:rPr>
          <w:caps w:val="0"/>
          <w:szCs w:val="24"/>
        </w:rPr>
        <w:lastRenderedPageBreak/>
        <w:t>СПИСОК ИСПОЛНИТЕЛЕЙ</w:t>
      </w:r>
      <w:bookmarkEnd w:id="2"/>
      <w:bookmarkEnd w:id="3"/>
      <w:bookmarkEnd w:id="4"/>
      <w:bookmarkEnd w:id="5"/>
      <w:bookmarkEnd w:id="6"/>
      <w:bookmarkEnd w:id="7"/>
    </w:p>
    <w:p w14:paraId="149BBAB6" w14:textId="77777777" w:rsidR="00011D8D" w:rsidRDefault="00011D8D" w:rsidP="00011D8D">
      <w:pPr>
        <w:pStyle w:val="732"/>
        <w:rPr>
          <w:lang w:eastAsia="ru-RU"/>
        </w:rPr>
      </w:pPr>
    </w:p>
    <w:tbl>
      <w:tblPr>
        <w:tblW w:w="0" w:type="auto"/>
        <w:tblLook w:val="04A0" w:firstRow="1" w:lastRow="0" w:firstColumn="1" w:lastColumn="0" w:noHBand="0" w:noVBand="1"/>
      </w:tblPr>
      <w:tblGrid>
        <w:gridCol w:w="3572"/>
        <w:gridCol w:w="2651"/>
        <w:gridCol w:w="3122"/>
      </w:tblGrid>
      <w:tr w:rsidR="00011D8D" w14:paraId="64BCA74E" w14:textId="77777777" w:rsidTr="00011D8D">
        <w:tc>
          <w:tcPr>
            <w:tcW w:w="3572" w:type="dxa"/>
            <w:hideMark/>
          </w:tcPr>
          <w:p w14:paraId="35569D47" w14:textId="77777777" w:rsidR="00011D8D" w:rsidRDefault="00011D8D">
            <w:pPr>
              <w:spacing w:line="240" w:lineRule="auto"/>
              <w:ind w:firstLine="0"/>
              <w:rPr>
                <w:rFonts w:cs="Times New Roman"/>
                <w:szCs w:val="24"/>
              </w:rPr>
            </w:pPr>
            <w:r>
              <w:rPr>
                <w:rFonts w:cs="Times New Roman"/>
                <w:szCs w:val="24"/>
              </w:rPr>
              <w:t>Руководитель НИР,</w:t>
            </w:r>
          </w:p>
          <w:p w14:paraId="56DC795E" w14:textId="77777777" w:rsidR="00011D8D" w:rsidRDefault="00011D8D">
            <w:pPr>
              <w:tabs>
                <w:tab w:val="left" w:pos="7371"/>
              </w:tabs>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 ОАО «НИИАТ»</w:t>
            </w:r>
          </w:p>
        </w:tc>
        <w:tc>
          <w:tcPr>
            <w:tcW w:w="2651" w:type="dxa"/>
          </w:tcPr>
          <w:p w14:paraId="6328FD6A" w14:textId="77777777" w:rsidR="00011D8D" w:rsidRDefault="00011D8D">
            <w:pPr>
              <w:tabs>
                <w:tab w:val="left" w:pos="7371"/>
              </w:tabs>
              <w:spacing w:line="240" w:lineRule="auto"/>
              <w:ind w:firstLine="0"/>
              <w:jc w:val="center"/>
              <w:rPr>
                <w:rFonts w:cs="Times New Roman"/>
                <w:szCs w:val="24"/>
              </w:rPr>
            </w:pPr>
          </w:p>
          <w:p w14:paraId="368EA56C" w14:textId="77777777" w:rsidR="00011D8D" w:rsidRDefault="00011D8D">
            <w:pPr>
              <w:tabs>
                <w:tab w:val="left" w:pos="7371"/>
              </w:tabs>
              <w:spacing w:line="240" w:lineRule="auto"/>
              <w:ind w:firstLine="0"/>
              <w:jc w:val="center"/>
              <w:rPr>
                <w:rFonts w:cs="Times New Roman"/>
                <w:szCs w:val="24"/>
              </w:rPr>
            </w:pPr>
          </w:p>
          <w:p w14:paraId="196CF8E1" w14:textId="77777777" w:rsidR="00011D8D" w:rsidRDefault="00011D8D">
            <w:pPr>
              <w:tabs>
                <w:tab w:val="left" w:pos="7371"/>
              </w:tabs>
              <w:spacing w:line="240" w:lineRule="auto"/>
              <w:ind w:firstLine="0"/>
              <w:jc w:val="center"/>
              <w:rPr>
                <w:rFonts w:cs="Times New Roman"/>
                <w:szCs w:val="24"/>
              </w:rPr>
            </w:pPr>
          </w:p>
          <w:p w14:paraId="04947EA6" w14:textId="77777777" w:rsidR="00011D8D" w:rsidRDefault="00011D8D">
            <w:pPr>
              <w:spacing w:line="240" w:lineRule="auto"/>
              <w:ind w:firstLine="0"/>
              <w:jc w:val="center"/>
              <w:rPr>
                <w:rFonts w:cs="Times New Roman"/>
                <w:szCs w:val="24"/>
              </w:rPr>
            </w:pPr>
            <w:r>
              <w:rPr>
                <w:rFonts w:cs="Times New Roman"/>
                <w:szCs w:val="24"/>
              </w:rPr>
              <w:t>____________________</w:t>
            </w:r>
          </w:p>
          <w:p w14:paraId="4FCB4E8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0F2BA" w14:textId="77777777" w:rsidR="00011D8D" w:rsidRDefault="00011D8D">
            <w:pPr>
              <w:tabs>
                <w:tab w:val="left" w:pos="7371"/>
              </w:tabs>
              <w:spacing w:line="240" w:lineRule="auto"/>
              <w:ind w:firstLine="0"/>
              <w:jc w:val="right"/>
              <w:rPr>
                <w:rFonts w:cs="Times New Roman"/>
                <w:szCs w:val="24"/>
              </w:rPr>
            </w:pPr>
            <w:r>
              <w:rPr>
                <w:rFonts w:cs="Times New Roman"/>
                <w:szCs w:val="24"/>
              </w:rPr>
              <w:t>Е.О. Брязгина</w:t>
            </w:r>
          </w:p>
        </w:tc>
      </w:tr>
      <w:tr w:rsidR="00011D8D" w14:paraId="1660B59C" w14:textId="77777777" w:rsidTr="00011D8D">
        <w:tc>
          <w:tcPr>
            <w:tcW w:w="3572" w:type="dxa"/>
          </w:tcPr>
          <w:p w14:paraId="346B3E18" w14:textId="77777777" w:rsidR="00011D8D" w:rsidRDefault="00011D8D">
            <w:pPr>
              <w:tabs>
                <w:tab w:val="left" w:pos="7371"/>
              </w:tabs>
              <w:spacing w:line="240" w:lineRule="auto"/>
              <w:ind w:firstLine="0"/>
              <w:rPr>
                <w:rFonts w:cs="Times New Roman"/>
                <w:szCs w:val="24"/>
              </w:rPr>
            </w:pPr>
          </w:p>
        </w:tc>
        <w:tc>
          <w:tcPr>
            <w:tcW w:w="2651" w:type="dxa"/>
          </w:tcPr>
          <w:p w14:paraId="1139E1A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7491BF31" w14:textId="77777777" w:rsidR="00011D8D" w:rsidRDefault="00011D8D">
            <w:pPr>
              <w:tabs>
                <w:tab w:val="left" w:pos="7371"/>
              </w:tabs>
              <w:spacing w:line="240" w:lineRule="auto"/>
              <w:ind w:firstLine="0"/>
              <w:jc w:val="right"/>
              <w:rPr>
                <w:rFonts w:cs="Times New Roman"/>
                <w:szCs w:val="24"/>
              </w:rPr>
            </w:pPr>
          </w:p>
        </w:tc>
      </w:tr>
      <w:tr w:rsidR="00011D8D" w14:paraId="11C3D10D" w14:textId="77777777" w:rsidTr="00011D8D">
        <w:tc>
          <w:tcPr>
            <w:tcW w:w="3572" w:type="dxa"/>
            <w:hideMark/>
          </w:tcPr>
          <w:p w14:paraId="1723F06D"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организационно-методического обеспечения транспортного планирования ОАО «НИИАТ»</w:t>
            </w:r>
          </w:p>
        </w:tc>
        <w:tc>
          <w:tcPr>
            <w:tcW w:w="2651" w:type="dxa"/>
          </w:tcPr>
          <w:p w14:paraId="58CB3567" w14:textId="77777777" w:rsidR="00011D8D" w:rsidRDefault="00011D8D">
            <w:pPr>
              <w:spacing w:line="240" w:lineRule="auto"/>
              <w:ind w:firstLine="0"/>
              <w:jc w:val="center"/>
              <w:rPr>
                <w:rFonts w:cs="Times New Roman"/>
                <w:szCs w:val="24"/>
              </w:rPr>
            </w:pPr>
          </w:p>
          <w:p w14:paraId="06CC85EA" w14:textId="77777777" w:rsidR="00011D8D" w:rsidRDefault="00011D8D">
            <w:pPr>
              <w:spacing w:line="240" w:lineRule="auto"/>
              <w:ind w:firstLine="0"/>
              <w:jc w:val="center"/>
              <w:rPr>
                <w:rFonts w:cs="Times New Roman"/>
                <w:szCs w:val="24"/>
              </w:rPr>
            </w:pPr>
          </w:p>
          <w:p w14:paraId="6F3A1F26" w14:textId="77777777" w:rsidR="00011D8D" w:rsidRDefault="00011D8D">
            <w:pPr>
              <w:spacing w:line="240" w:lineRule="auto"/>
              <w:ind w:firstLine="0"/>
              <w:jc w:val="center"/>
              <w:rPr>
                <w:rFonts w:cs="Times New Roman"/>
                <w:szCs w:val="24"/>
              </w:rPr>
            </w:pPr>
            <w:r>
              <w:rPr>
                <w:rFonts w:cs="Times New Roman"/>
                <w:szCs w:val="24"/>
              </w:rPr>
              <w:t>____________________</w:t>
            </w:r>
          </w:p>
          <w:p w14:paraId="23C9D70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114B5335" w14:textId="77777777" w:rsidR="00011D8D" w:rsidRDefault="00011D8D">
            <w:pPr>
              <w:tabs>
                <w:tab w:val="left" w:pos="7371"/>
              </w:tabs>
              <w:spacing w:line="240" w:lineRule="auto"/>
              <w:ind w:firstLine="0"/>
              <w:jc w:val="right"/>
              <w:rPr>
                <w:rFonts w:cs="Times New Roman"/>
                <w:szCs w:val="24"/>
              </w:rPr>
            </w:pPr>
            <w:r>
              <w:rPr>
                <w:rFonts w:cs="Times New Roman"/>
                <w:szCs w:val="24"/>
              </w:rPr>
              <w:t>Т.В. Михеева</w:t>
            </w:r>
          </w:p>
        </w:tc>
      </w:tr>
      <w:tr w:rsidR="00011D8D" w14:paraId="1BA19A91" w14:textId="77777777" w:rsidTr="00011D8D">
        <w:tc>
          <w:tcPr>
            <w:tcW w:w="3572" w:type="dxa"/>
          </w:tcPr>
          <w:p w14:paraId="2037AD6D" w14:textId="77777777" w:rsidR="00011D8D" w:rsidRDefault="00011D8D">
            <w:pPr>
              <w:tabs>
                <w:tab w:val="left" w:pos="7371"/>
              </w:tabs>
              <w:spacing w:line="240" w:lineRule="auto"/>
              <w:ind w:firstLine="0"/>
              <w:rPr>
                <w:rFonts w:cs="Times New Roman"/>
                <w:szCs w:val="24"/>
              </w:rPr>
            </w:pPr>
          </w:p>
        </w:tc>
        <w:tc>
          <w:tcPr>
            <w:tcW w:w="2651" w:type="dxa"/>
          </w:tcPr>
          <w:p w14:paraId="1304EFF0"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F758CA6" w14:textId="77777777" w:rsidR="00011D8D" w:rsidRDefault="00011D8D">
            <w:pPr>
              <w:tabs>
                <w:tab w:val="left" w:pos="7371"/>
              </w:tabs>
              <w:spacing w:line="240" w:lineRule="auto"/>
              <w:ind w:firstLine="0"/>
              <w:jc w:val="right"/>
              <w:rPr>
                <w:rFonts w:cs="Times New Roman"/>
                <w:szCs w:val="24"/>
              </w:rPr>
            </w:pPr>
          </w:p>
        </w:tc>
      </w:tr>
      <w:tr w:rsidR="00011D8D" w14:paraId="4AF0141B" w14:textId="77777777" w:rsidTr="00011D8D">
        <w:tc>
          <w:tcPr>
            <w:tcW w:w="3572" w:type="dxa"/>
            <w:hideMark/>
          </w:tcPr>
          <w:p w14:paraId="21B3737C"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комплексного развития региональных транспортных систем ОАО «НИИАТ»</w:t>
            </w:r>
          </w:p>
        </w:tc>
        <w:tc>
          <w:tcPr>
            <w:tcW w:w="2651" w:type="dxa"/>
          </w:tcPr>
          <w:p w14:paraId="7C622878" w14:textId="77777777" w:rsidR="00011D8D" w:rsidRDefault="00011D8D">
            <w:pPr>
              <w:spacing w:line="240" w:lineRule="auto"/>
              <w:ind w:firstLine="0"/>
              <w:jc w:val="center"/>
              <w:rPr>
                <w:rFonts w:cs="Times New Roman"/>
                <w:szCs w:val="24"/>
              </w:rPr>
            </w:pPr>
          </w:p>
          <w:p w14:paraId="5CB78E49" w14:textId="77777777" w:rsidR="00011D8D" w:rsidRDefault="00011D8D">
            <w:pPr>
              <w:spacing w:line="240" w:lineRule="auto"/>
              <w:ind w:firstLine="0"/>
              <w:jc w:val="center"/>
              <w:rPr>
                <w:rFonts w:cs="Times New Roman"/>
                <w:szCs w:val="24"/>
              </w:rPr>
            </w:pPr>
          </w:p>
          <w:p w14:paraId="08DA68C1" w14:textId="77777777" w:rsidR="00011D8D" w:rsidRDefault="00011D8D">
            <w:pPr>
              <w:spacing w:line="240" w:lineRule="auto"/>
              <w:ind w:firstLine="0"/>
              <w:jc w:val="center"/>
              <w:rPr>
                <w:rFonts w:cs="Times New Roman"/>
                <w:szCs w:val="24"/>
              </w:rPr>
            </w:pPr>
            <w:r>
              <w:rPr>
                <w:rFonts w:cs="Times New Roman"/>
                <w:szCs w:val="24"/>
              </w:rPr>
              <w:t>____________________</w:t>
            </w:r>
          </w:p>
          <w:p w14:paraId="3DF16C9C"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71E074DC" w14:textId="77777777" w:rsidR="00011D8D" w:rsidRDefault="00011D8D">
            <w:pPr>
              <w:tabs>
                <w:tab w:val="left" w:pos="7371"/>
              </w:tabs>
              <w:spacing w:line="240" w:lineRule="auto"/>
              <w:ind w:firstLine="0"/>
              <w:jc w:val="right"/>
              <w:rPr>
                <w:rFonts w:cs="Times New Roman"/>
                <w:szCs w:val="24"/>
              </w:rPr>
            </w:pPr>
            <w:r>
              <w:rPr>
                <w:rFonts w:cs="Times New Roman"/>
                <w:szCs w:val="24"/>
              </w:rPr>
              <w:t>М.М. Перова</w:t>
            </w:r>
          </w:p>
        </w:tc>
      </w:tr>
      <w:tr w:rsidR="00011D8D" w14:paraId="3877E028" w14:textId="77777777" w:rsidTr="00011D8D">
        <w:tc>
          <w:tcPr>
            <w:tcW w:w="3572" w:type="dxa"/>
          </w:tcPr>
          <w:p w14:paraId="77403722" w14:textId="77777777" w:rsidR="00011D8D" w:rsidRDefault="00011D8D">
            <w:pPr>
              <w:tabs>
                <w:tab w:val="left" w:pos="7371"/>
              </w:tabs>
              <w:spacing w:line="240" w:lineRule="auto"/>
              <w:ind w:firstLine="0"/>
              <w:rPr>
                <w:rFonts w:cs="Times New Roman"/>
                <w:szCs w:val="24"/>
              </w:rPr>
            </w:pPr>
          </w:p>
        </w:tc>
        <w:tc>
          <w:tcPr>
            <w:tcW w:w="2651" w:type="dxa"/>
          </w:tcPr>
          <w:p w14:paraId="758FFFB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05142AE" w14:textId="77777777" w:rsidR="00011D8D" w:rsidRDefault="00011D8D">
            <w:pPr>
              <w:tabs>
                <w:tab w:val="left" w:pos="7371"/>
              </w:tabs>
              <w:spacing w:line="240" w:lineRule="auto"/>
              <w:ind w:firstLine="0"/>
              <w:jc w:val="right"/>
              <w:rPr>
                <w:rFonts w:cs="Times New Roman"/>
                <w:szCs w:val="24"/>
              </w:rPr>
            </w:pPr>
          </w:p>
        </w:tc>
      </w:tr>
      <w:tr w:rsidR="00011D8D" w14:paraId="0C376971" w14:textId="77777777" w:rsidTr="00011D8D">
        <w:tc>
          <w:tcPr>
            <w:tcW w:w="3572" w:type="dxa"/>
            <w:hideMark/>
          </w:tcPr>
          <w:p w14:paraId="69DF3B4A"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организационно-методического обеспечения транспортного планирования ОАО «НИИАТ»</w:t>
            </w:r>
          </w:p>
        </w:tc>
        <w:tc>
          <w:tcPr>
            <w:tcW w:w="2651" w:type="dxa"/>
          </w:tcPr>
          <w:p w14:paraId="33F28124" w14:textId="77777777" w:rsidR="00011D8D" w:rsidRDefault="00011D8D">
            <w:pPr>
              <w:spacing w:line="240" w:lineRule="auto"/>
              <w:ind w:firstLine="0"/>
              <w:jc w:val="center"/>
              <w:rPr>
                <w:rFonts w:cs="Times New Roman"/>
                <w:szCs w:val="24"/>
              </w:rPr>
            </w:pPr>
          </w:p>
          <w:p w14:paraId="79511432" w14:textId="77777777" w:rsidR="00011D8D" w:rsidRDefault="00011D8D">
            <w:pPr>
              <w:spacing w:line="240" w:lineRule="auto"/>
              <w:ind w:firstLine="0"/>
              <w:jc w:val="center"/>
              <w:rPr>
                <w:rFonts w:cs="Times New Roman"/>
                <w:szCs w:val="24"/>
              </w:rPr>
            </w:pPr>
          </w:p>
          <w:p w14:paraId="3680C55D" w14:textId="77777777" w:rsidR="00011D8D" w:rsidRDefault="00011D8D">
            <w:pPr>
              <w:spacing w:line="240" w:lineRule="auto"/>
              <w:ind w:firstLine="0"/>
              <w:jc w:val="center"/>
              <w:rPr>
                <w:rFonts w:cs="Times New Roman"/>
                <w:szCs w:val="24"/>
              </w:rPr>
            </w:pPr>
            <w:r>
              <w:rPr>
                <w:rFonts w:cs="Times New Roman"/>
                <w:szCs w:val="24"/>
              </w:rPr>
              <w:t>____________________</w:t>
            </w:r>
          </w:p>
          <w:p w14:paraId="05205CB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1FA2D" w14:textId="77777777" w:rsidR="00011D8D" w:rsidRDefault="00011D8D">
            <w:pPr>
              <w:tabs>
                <w:tab w:val="left" w:pos="7371"/>
              </w:tabs>
              <w:spacing w:line="240" w:lineRule="auto"/>
              <w:ind w:firstLine="0"/>
              <w:jc w:val="right"/>
              <w:rPr>
                <w:rFonts w:cs="Times New Roman"/>
                <w:szCs w:val="24"/>
              </w:rPr>
            </w:pPr>
            <w:r>
              <w:rPr>
                <w:rFonts w:cs="Times New Roman"/>
                <w:szCs w:val="24"/>
              </w:rPr>
              <w:t>А.В. Яковлев</w:t>
            </w:r>
          </w:p>
        </w:tc>
      </w:tr>
      <w:tr w:rsidR="00011D8D" w14:paraId="0102E633" w14:textId="77777777" w:rsidTr="00011D8D">
        <w:tc>
          <w:tcPr>
            <w:tcW w:w="3572" w:type="dxa"/>
          </w:tcPr>
          <w:p w14:paraId="44D4C667" w14:textId="77777777" w:rsidR="00011D8D" w:rsidRDefault="00011D8D">
            <w:pPr>
              <w:tabs>
                <w:tab w:val="left" w:pos="7371"/>
              </w:tabs>
              <w:spacing w:line="240" w:lineRule="auto"/>
              <w:ind w:firstLine="0"/>
              <w:rPr>
                <w:rFonts w:cs="Times New Roman"/>
                <w:szCs w:val="24"/>
              </w:rPr>
            </w:pPr>
          </w:p>
        </w:tc>
        <w:tc>
          <w:tcPr>
            <w:tcW w:w="2651" w:type="dxa"/>
          </w:tcPr>
          <w:p w14:paraId="31CC39A8" w14:textId="77777777" w:rsidR="00011D8D" w:rsidRDefault="00011D8D">
            <w:pPr>
              <w:tabs>
                <w:tab w:val="left" w:pos="7371"/>
              </w:tabs>
              <w:spacing w:line="240" w:lineRule="auto"/>
              <w:ind w:firstLine="0"/>
              <w:jc w:val="center"/>
              <w:rPr>
                <w:rFonts w:cs="Times New Roman"/>
                <w:szCs w:val="24"/>
              </w:rPr>
            </w:pPr>
          </w:p>
        </w:tc>
        <w:tc>
          <w:tcPr>
            <w:tcW w:w="3122" w:type="dxa"/>
          </w:tcPr>
          <w:p w14:paraId="02CCAC84" w14:textId="77777777" w:rsidR="00011D8D" w:rsidRDefault="00011D8D">
            <w:pPr>
              <w:tabs>
                <w:tab w:val="left" w:pos="7371"/>
              </w:tabs>
              <w:spacing w:line="240" w:lineRule="auto"/>
              <w:ind w:firstLine="0"/>
              <w:jc w:val="right"/>
              <w:rPr>
                <w:rFonts w:cs="Times New Roman"/>
                <w:szCs w:val="24"/>
              </w:rPr>
            </w:pPr>
          </w:p>
        </w:tc>
      </w:tr>
      <w:tr w:rsidR="00011D8D" w14:paraId="3BC9A7C7" w14:textId="77777777" w:rsidTr="00011D8D">
        <w:tc>
          <w:tcPr>
            <w:tcW w:w="3572" w:type="dxa"/>
            <w:hideMark/>
          </w:tcPr>
          <w:p w14:paraId="6745E661"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комплексного развития региональных транспортных систем ОАО «НИИАТ»</w:t>
            </w:r>
          </w:p>
        </w:tc>
        <w:tc>
          <w:tcPr>
            <w:tcW w:w="2651" w:type="dxa"/>
          </w:tcPr>
          <w:p w14:paraId="7FA3FC62" w14:textId="77777777" w:rsidR="00011D8D" w:rsidRDefault="00011D8D">
            <w:pPr>
              <w:spacing w:line="240" w:lineRule="auto"/>
              <w:ind w:firstLine="0"/>
              <w:jc w:val="center"/>
              <w:rPr>
                <w:rFonts w:cs="Times New Roman"/>
                <w:szCs w:val="24"/>
              </w:rPr>
            </w:pPr>
          </w:p>
          <w:p w14:paraId="511630F0" w14:textId="77777777" w:rsidR="00011D8D" w:rsidRDefault="00011D8D">
            <w:pPr>
              <w:spacing w:line="240" w:lineRule="auto"/>
              <w:ind w:firstLine="0"/>
              <w:jc w:val="center"/>
              <w:rPr>
                <w:rFonts w:cs="Times New Roman"/>
                <w:szCs w:val="24"/>
              </w:rPr>
            </w:pPr>
          </w:p>
          <w:p w14:paraId="5B605269" w14:textId="77777777" w:rsidR="00011D8D" w:rsidRDefault="00011D8D">
            <w:pPr>
              <w:spacing w:line="240" w:lineRule="auto"/>
              <w:ind w:firstLine="0"/>
              <w:jc w:val="center"/>
              <w:rPr>
                <w:rFonts w:cs="Times New Roman"/>
                <w:szCs w:val="24"/>
              </w:rPr>
            </w:pPr>
            <w:r>
              <w:rPr>
                <w:rFonts w:cs="Times New Roman"/>
                <w:szCs w:val="24"/>
              </w:rPr>
              <w:t>____________________</w:t>
            </w:r>
          </w:p>
          <w:p w14:paraId="19465D37"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3B72BD01" w14:textId="77777777" w:rsidR="00011D8D" w:rsidRDefault="00011D8D">
            <w:pPr>
              <w:tabs>
                <w:tab w:val="left" w:pos="7371"/>
              </w:tabs>
              <w:spacing w:line="240" w:lineRule="auto"/>
              <w:ind w:firstLine="0"/>
              <w:jc w:val="right"/>
              <w:rPr>
                <w:rFonts w:cs="Times New Roman"/>
                <w:szCs w:val="24"/>
              </w:rPr>
            </w:pPr>
            <w:r>
              <w:rPr>
                <w:rFonts w:cs="Times New Roman"/>
                <w:szCs w:val="24"/>
              </w:rPr>
              <w:t>И.Ю. Козельский</w:t>
            </w:r>
          </w:p>
        </w:tc>
      </w:tr>
    </w:tbl>
    <w:p w14:paraId="42366405" w14:textId="77777777" w:rsidR="00011D8D" w:rsidRDefault="00011D8D" w:rsidP="00011D8D">
      <w:pPr>
        <w:rPr>
          <w:rFonts w:cs="Times New Roman"/>
          <w:szCs w:val="24"/>
        </w:rPr>
      </w:pPr>
    </w:p>
    <w:p w14:paraId="2510D2ED" w14:textId="77777777" w:rsidR="00011D8D" w:rsidRDefault="00011D8D" w:rsidP="00011D8D">
      <w:pPr>
        <w:spacing w:after="226" w:line="240" w:lineRule="auto"/>
        <w:ind w:firstLine="0"/>
        <w:jc w:val="left"/>
        <w:rPr>
          <w:rFonts w:cs="Times New Roman"/>
          <w:szCs w:val="24"/>
        </w:rPr>
      </w:pPr>
      <w:r>
        <w:br w:type="page"/>
      </w:r>
    </w:p>
    <w:p w14:paraId="11788B64" w14:textId="77777777" w:rsidR="00011D8D" w:rsidRDefault="00011D8D" w:rsidP="002438B1">
      <w:pPr>
        <w:pStyle w:val="affff7"/>
      </w:pPr>
      <w:bookmarkStart w:id="8" w:name="_Toc507759264"/>
      <w:r>
        <w:lastRenderedPageBreak/>
        <w:t>РЕФЕРАТ</w:t>
      </w:r>
      <w:bookmarkEnd w:id="8"/>
    </w:p>
    <w:p w14:paraId="58884522" w14:textId="77777777" w:rsidR="00011D8D" w:rsidRDefault="00011D8D" w:rsidP="00011D8D">
      <w:pPr>
        <w:ind w:firstLine="0"/>
        <w:jc w:val="center"/>
        <w:rPr>
          <w:rFonts w:cs="Times New Roman"/>
          <w:szCs w:val="24"/>
        </w:rPr>
      </w:pPr>
    </w:p>
    <w:p w14:paraId="7ED0FFF7" w14:textId="7A5E9F6F" w:rsidR="00011D8D" w:rsidRPr="00154A03" w:rsidRDefault="00254589" w:rsidP="00F17760">
      <w:pPr>
        <w:ind w:firstLine="0"/>
        <w:rPr>
          <w:rFonts w:cs="Times New Roman"/>
          <w:szCs w:val="24"/>
        </w:rPr>
      </w:pPr>
      <w:r w:rsidRPr="00154A03">
        <w:rPr>
          <w:rFonts w:cs="Times New Roman"/>
          <w:szCs w:val="24"/>
        </w:rPr>
        <w:t xml:space="preserve">Отчет </w:t>
      </w:r>
      <w:r w:rsidR="00A176FD" w:rsidRPr="00154A03">
        <w:rPr>
          <w:rFonts w:cs="Times New Roman"/>
          <w:szCs w:val="24"/>
        </w:rPr>
        <w:t>34</w:t>
      </w:r>
      <w:r w:rsidR="00154A03" w:rsidRPr="00154A03">
        <w:rPr>
          <w:rFonts w:cs="Times New Roman"/>
          <w:szCs w:val="24"/>
        </w:rPr>
        <w:t>6</w:t>
      </w:r>
      <w:r w:rsidRPr="00154A03">
        <w:rPr>
          <w:rFonts w:cs="Times New Roman"/>
          <w:szCs w:val="24"/>
        </w:rPr>
        <w:t xml:space="preserve"> </w:t>
      </w:r>
      <w:r w:rsidR="00EF6C61" w:rsidRPr="00154A03">
        <w:rPr>
          <w:rFonts w:cs="Times New Roman"/>
          <w:szCs w:val="24"/>
        </w:rPr>
        <w:t>с., рис.</w:t>
      </w:r>
      <w:r w:rsidR="00F17760" w:rsidRPr="00154A03">
        <w:rPr>
          <w:rFonts w:cs="Times New Roman"/>
          <w:szCs w:val="24"/>
        </w:rPr>
        <w:t xml:space="preserve"> </w:t>
      </w:r>
      <w:r w:rsidR="00313CBC" w:rsidRPr="00154A03">
        <w:rPr>
          <w:rFonts w:cs="Times New Roman"/>
          <w:szCs w:val="24"/>
        </w:rPr>
        <w:t>1</w:t>
      </w:r>
      <w:r w:rsidR="00154A03" w:rsidRPr="00154A03">
        <w:rPr>
          <w:rFonts w:cs="Times New Roman"/>
          <w:szCs w:val="24"/>
        </w:rPr>
        <w:t>6</w:t>
      </w:r>
      <w:r w:rsidR="00EF6C61" w:rsidRPr="00154A03">
        <w:rPr>
          <w:rFonts w:cs="Times New Roman"/>
          <w:szCs w:val="24"/>
        </w:rPr>
        <w:t>, табл.</w:t>
      </w:r>
      <w:r w:rsidR="00590F9C" w:rsidRPr="00154A03">
        <w:rPr>
          <w:rFonts w:cs="Times New Roman"/>
          <w:szCs w:val="24"/>
        </w:rPr>
        <w:t xml:space="preserve"> </w:t>
      </w:r>
      <w:r w:rsidR="00C71360" w:rsidRPr="00154A03">
        <w:rPr>
          <w:rFonts w:cs="Times New Roman"/>
          <w:szCs w:val="24"/>
        </w:rPr>
        <w:t>2</w:t>
      </w:r>
      <w:r w:rsidR="00154A03" w:rsidRPr="00154A03">
        <w:rPr>
          <w:rFonts w:cs="Times New Roman"/>
          <w:szCs w:val="24"/>
        </w:rPr>
        <w:t>6</w:t>
      </w:r>
      <w:r w:rsidR="00011D8D" w:rsidRPr="00154A03">
        <w:rPr>
          <w:rFonts w:cs="Times New Roman"/>
          <w:szCs w:val="24"/>
        </w:rPr>
        <w:t>, прил.</w:t>
      </w:r>
      <w:r w:rsidR="00F17760" w:rsidRPr="00154A03">
        <w:rPr>
          <w:rFonts w:cs="Times New Roman"/>
          <w:szCs w:val="24"/>
        </w:rPr>
        <w:t xml:space="preserve"> </w:t>
      </w:r>
      <w:r w:rsidR="00677DC7" w:rsidRPr="00154A03">
        <w:rPr>
          <w:rFonts w:cs="Times New Roman"/>
          <w:szCs w:val="24"/>
        </w:rPr>
        <w:t>4</w:t>
      </w:r>
      <w:r w:rsidR="00F17760" w:rsidRPr="00154A03">
        <w:rPr>
          <w:rFonts w:cs="Times New Roman"/>
          <w:szCs w:val="24"/>
        </w:rPr>
        <w:t>.</w:t>
      </w:r>
      <w:r w:rsidR="00011D8D" w:rsidRPr="00154A03">
        <w:rPr>
          <w:rFonts w:cs="Times New Roman"/>
          <w:szCs w:val="24"/>
        </w:rPr>
        <w:t xml:space="preserve"> </w:t>
      </w:r>
    </w:p>
    <w:p w14:paraId="32F8A609" w14:textId="33F970FE" w:rsidR="00F17760" w:rsidRPr="00154A03" w:rsidRDefault="00F17760" w:rsidP="00F17760">
      <w:pPr>
        <w:ind w:firstLine="0"/>
        <w:rPr>
          <w:rFonts w:cs="Times New Roman"/>
          <w:szCs w:val="24"/>
        </w:rPr>
      </w:pPr>
      <w:r w:rsidRPr="00154A03">
        <w:rPr>
          <w:rFonts w:cs="Times New Roman"/>
          <w:szCs w:val="24"/>
        </w:rPr>
        <w:t xml:space="preserve">МАРШРУТНАЯ СЕТЬ, ГОРОДСКОЙ ПАССАЖИРСКИЙ ТРАНСПОРТ ОБЩЕГО ПОЛЬЗОВАНИЯ, </w:t>
      </w:r>
      <w:r w:rsidR="00C31FE9" w:rsidRPr="00154A03">
        <w:rPr>
          <w:rFonts w:cs="Times New Roman"/>
          <w:szCs w:val="24"/>
        </w:rPr>
        <w:t>ДОКУМЕНТ ПЛАНИРОВАНИЯ РЕГУЛЯРНЫХ ПЕРЕВОЗОК</w:t>
      </w:r>
      <w:r w:rsidRPr="00154A03">
        <w:rPr>
          <w:rFonts w:cs="Times New Roman"/>
          <w:szCs w:val="24"/>
        </w:rPr>
        <w:t xml:space="preserve">, </w:t>
      </w:r>
      <w:r w:rsidR="00C31FE9" w:rsidRPr="00154A03">
        <w:rPr>
          <w:rFonts w:cs="Times New Roman"/>
          <w:szCs w:val="24"/>
        </w:rPr>
        <w:t>РЕЕСТР МУНИЦИПАЛЬНЫХ МАРШРУТОВ РЕГУЛЯРНЫХ ПЕРЕВОЗОК</w:t>
      </w:r>
    </w:p>
    <w:p w14:paraId="08067220" w14:textId="491912DC" w:rsidR="00254589" w:rsidRPr="00C31FE9" w:rsidRDefault="00F17760" w:rsidP="00254589">
      <w:pPr>
        <w:rPr>
          <w:rFonts w:cs="Times New Roman"/>
          <w:szCs w:val="24"/>
        </w:rPr>
      </w:pPr>
      <w:r w:rsidRPr="00154A03">
        <w:rPr>
          <w:rFonts w:cs="Times New Roman"/>
          <w:szCs w:val="24"/>
        </w:rPr>
        <w:t>В настоящем отчет</w:t>
      </w:r>
      <w:r w:rsidR="00254589" w:rsidRPr="00154A03">
        <w:rPr>
          <w:rFonts w:cs="Times New Roman"/>
          <w:szCs w:val="24"/>
        </w:rPr>
        <w:t xml:space="preserve">е представлен промежуточный научно-технический отчет о выполнении </w:t>
      </w:r>
      <w:r w:rsidR="00E6688A" w:rsidRPr="00154A03">
        <w:rPr>
          <w:rFonts w:cs="Times New Roman"/>
          <w:szCs w:val="24"/>
        </w:rPr>
        <w:t>пятого</w:t>
      </w:r>
      <w:r w:rsidR="00F57933" w:rsidRPr="00154A03">
        <w:rPr>
          <w:rFonts w:cs="Times New Roman"/>
          <w:szCs w:val="24"/>
        </w:rPr>
        <w:t xml:space="preserve"> этапа</w:t>
      </w:r>
      <w:r w:rsidR="00CA08D0" w:rsidRPr="00154A03">
        <w:rPr>
          <w:rFonts w:cs="Times New Roman"/>
          <w:szCs w:val="24"/>
        </w:rPr>
        <w:t xml:space="preserve"> научно-</w:t>
      </w:r>
      <w:r w:rsidR="00254589" w:rsidRPr="00154A03">
        <w:rPr>
          <w:rFonts w:cs="Times New Roman"/>
          <w:szCs w:val="24"/>
        </w:rPr>
        <w:t>исследовательской</w:t>
      </w:r>
      <w:r w:rsidR="00254589" w:rsidRPr="00C31FE9">
        <w:rPr>
          <w:rFonts w:cs="Times New Roman"/>
          <w:szCs w:val="24"/>
        </w:rPr>
        <w:t xml:space="preserve"> работы по теме «</w:t>
      </w:r>
      <w:r w:rsidR="0090717D" w:rsidRPr="00C31FE9">
        <w:rPr>
          <w:szCs w:val="24"/>
        </w:rPr>
        <w:t>Разработка новой схемы маршрутной сети городского пассажирского транспорта общего пользования города Казани на перспективу до 2023 года</w:t>
      </w:r>
      <w:r w:rsidR="00F57933" w:rsidRPr="00C31FE9">
        <w:rPr>
          <w:rFonts w:cs="Times New Roman"/>
          <w:szCs w:val="24"/>
        </w:rPr>
        <w:t>».</w:t>
      </w:r>
    </w:p>
    <w:p w14:paraId="7A54FAB5" w14:textId="77777777" w:rsidR="00192654" w:rsidRPr="00C31FE9" w:rsidRDefault="00192654" w:rsidP="00CA08D0">
      <w:pPr>
        <w:rPr>
          <w:rFonts w:cs="Times New Roman"/>
          <w:szCs w:val="24"/>
        </w:rPr>
      </w:pPr>
      <w:r w:rsidRPr="00C31FE9">
        <w:rPr>
          <w:rFonts w:cs="Times New Roman"/>
          <w:szCs w:val="24"/>
        </w:rPr>
        <w:t>Объектом исследования явля</w:t>
      </w:r>
      <w:r w:rsidR="00CA08D0" w:rsidRPr="00C31FE9">
        <w:rPr>
          <w:rFonts w:cs="Times New Roman"/>
          <w:szCs w:val="24"/>
        </w:rPr>
        <w:t>ется система</w:t>
      </w:r>
      <w:r w:rsidRPr="00C31FE9">
        <w:rPr>
          <w:rFonts w:cs="Times New Roman"/>
          <w:szCs w:val="24"/>
        </w:rPr>
        <w:t xml:space="preserve"> транспортного обслуживания </w:t>
      </w:r>
      <w:r w:rsidR="00CA08D0" w:rsidRPr="00C31FE9">
        <w:rPr>
          <w:rFonts w:cs="Times New Roman"/>
          <w:szCs w:val="24"/>
        </w:rPr>
        <w:t>населения г. Казани пассажирским транспортом общего пользования.</w:t>
      </w:r>
    </w:p>
    <w:p w14:paraId="2922DDBA" w14:textId="77777777" w:rsidR="00CA08D0" w:rsidRPr="00C31FE9" w:rsidRDefault="00CA08D0" w:rsidP="00CA08D0">
      <w:pPr>
        <w:rPr>
          <w:rFonts w:cs="Times New Roman"/>
          <w:szCs w:val="24"/>
        </w:rPr>
      </w:pPr>
      <w:r w:rsidRPr="00C31FE9">
        <w:rPr>
          <w:rFonts w:cs="Times New Roman"/>
          <w:szCs w:val="24"/>
        </w:rPr>
        <w:t>Целью научно-исследовательской работы является совершенствование системы транспортного обслуживания населения города Казани и обеспечение устойчивости функционирования пассажирского транспорта общего пользования в г. Казани.</w:t>
      </w:r>
    </w:p>
    <w:p w14:paraId="39A0F8AB" w14:textId="45A09DC4" w:rsidR="00254589" w:rsidRPr="00C31FE9" w:rsidRDefault="00CA08D0" w:rsidP="00F57933">
      <w:pPr>
        <w:rPr>
          <w:szCs w:val="24"/>
        </w:rPr>
      </w:pPr>
      <w:r w:rsidRPr="00C31FE9">
        <w:rPr>
          <w:rFonts w:cs="Times New Roman"/>
          <w:szCs w:val="24"/>
        </w:rPr>
        <w:t xml:space="preserve">Настоящий отчет содержит описание результатов выполнения </w:t>
      </w:r>
      <w:r w:rsidR="00F57933" w:rsidRPr="00C31FE9">
        <w:rPr>
          <w:rFonts w:cs="Times New Roman"/>
          <w:szCs w:val="24"/>
        </w:rPr>
        <w:t xml:space="preserve">работ по формированию </w:t>
      </w:r>
      <w:r w:rsidR="00C31FE9" w:rsidRPr="00C31FE9">
        <w:rPr>
          <w:rFonts w:cs="Times New Roman"/>
          <w:szCs w:val="24"/>
        </w:rPr>
        <w:t>документа планирования регулярных перевозок г. Казани, формированию плана мероприятий по внедрению маршрутной сети, подготовке изменений в сводный реестр муниципальных маршрутов регулярных перевозок, разработке проектов конкурсной и контрактной документации, а также оценке влияния новой маршрутной сети на объем выбросов парниковых газов</w:t>
      </w:r>
      <w:r w:rsidR="00F57933" w:rsidRPr="00C31FE9">
        <w:rPr>
          <w:rFonts w:cs="Times New Roman"/>
          <w:szCs w:val="24"/>
        </w:rPr>
        <w:t>.</w:t>
      </w:r>
    </w:p>
    <w:p w14:paraId="6F7098A0" w14:textId="77777777" w:rsidR="00011D8D" w:rsidRPr="00E70531" w:rsidRDefault="00011D8D" w:rsidP="009E2570">
      <w:pPr>
        <w:rPr>
          <w:szCs w:val="24"/>
        </w:rPr>
      </w:pPr>
      <w:r w:rsidRPr="00E70531">
        <w:rPr>
          <w:szCs w:val="24"/>
        </w:rPr>
        <w:br w:type="page"/>
      </w:r>
    </w:p>
    <w:bookmarkStart w:id="9" w:name="_Toc507759265" w:displacedByCustomXml="next"/>
    <w:sdt>
      <w:sdtPr>
        <w:rPr>
          <w:rFonts w:eastAsiaTheme="minorHAnsi" w:cstheme="minorBidi"/>
          <w:bCs w:val="0"/>
          <w:caps w:val="0"/>
          <w:szCs w:val="22"/>
          <w:lang w:eastAsia="en-US"/>
        </w:rPr>
        <w:id w:val="-1507746266"/>
        <w:docPartObj>
          <w:docPartGallery w:val="Table of Contents"/>
          <w:docPartUnique/>
        </w:docPartObj>
      </w:sdtPr>
      <w:sdtEndPr>
        <w:rPr>
          <w:b/>
        </w:rPr>
      </w:sdtEndPr>
      <w:sdtContent>
        <w:p w14:paraId="4D9C3087" w14:textId="77777777" w:rsidR="00856A5A" w:rsidRPr="009429F9" w:rsidRDefault="00973F7E" w:rsidP="009429F9">
          <w:pPr>
            <w:pStyle w:val="affff7"/>
          </w:pPr>
          <w:r w:rsidRPr="009429F9">
            <w:t>ОГЛАВЛЕНИЕ</w:t>
          </w:r>
          <w:bookmarkEnd w:id="9"/>
        </w:p>
        <w:p w14:paraId="7BFE955D" w14:textId="77777777" w:rsidR="00973F7E" w:rsidRPr="00973F7E" w:rsidRDefault="00973F7E" w:rsidP="00973F7E">
          <w:pPr>
            <w:rPr>
              <w:lang w:eastAsia="ru-RU"/>
            </w:rPr>
          </w:pPr>
        </w:p>
        <w:p w14:paraId="1979FA8C" w14:textId="222074B1" w:rsidR="00F15288" w:rsidRDefault="009429F9">
          <w:pPr>
            <w:pStyle w:val="1ff"/>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507759263" w:history="1">
            <w:r w:rsidR="00F15288" w:rsidRPr="00122CD3">
              <w:rPr>
                <w:rStyle w:val="a6"/>
                <w:noProof/>
              </w:rPr>
              <w:t>СПИСОК ИСПОЛНИТЕЛЕЙ</w:t>
            </w:r>
            <w:r w:rsidR="00F15288">
              <w:rPr>
                <w:noProof/>
                <w:webHidden/>
              </w:rPr>
              <w:tab/>
            </w:r>
            <w:r w:rsidR="00F15288">
              <w:rPr>
                <w:noProof/>
                <w:webHidden/>
              </w:rPr>
              <w:fldChar w:fldCharType="begin"/>
            </w:r>
            <w:r w:rsidR="00F15288">
              <w:rPr>
                <w:noProof/>
                <w:webHidden/>
              </w:rPr>
              <w:instrText xml:space="preserve"> PAGEREF _Toc507759263 \h </w:instrText>
            </w:r>
            <w:r w:rsidR="00F15288">
              <w:rPr>
                <w:noProof/>
                <w:webHidden/>
              </w:rPr>
            </w:r>
            <w:r w:rsidR="00F15288">
              <w:rPr>
                <w:noProof/>
                <w:webHidden/>
              </w:rPr>
              <w:fldChar w:fldCharType="separate"/>
            </w:r>
            <w:r w:rsidR="00F70212">
              <w:rPr>
                <w:noProof/>
                <w:webHidden/>
              </w:rPr>
              <w:t>2</w:t>
            </w:r>
            <w:r w:rsidR="00F15288">
              <w:rPr>
                <w:noProof/>
                <w:webHidden/>
              </w:rPr>
              <w:fldChar w:fldCharType="end"/>
            </w:r>
          </w:hyperlink>
        </w:p>
        <w:p w14:paraId="778D7D7C" w14:textId="2AB48123" w:rsidR="00F15288" w:rsidRDefault="005D7037">
          <w:pPr>
            <w:pStyle w:val="1ff"/>
            <w:rPr>
              <w:rFonts w:asciiTheme="minorHAnsi" w:eastAsiaTheme="minorEastAsia" w:hAnsiTheme="minorHAnsi"/>
              <w:noProof/>
              <w:sz w:val="22"/>
              <w:lang w:eastAsia="ru-RU"/>
            </w:rPr>
          </w:pPr>
          <w:hyperlink w:anchor="_Toc507759264" w:history="1">
            <w:r w:rsidR="00F15288" w:rsidRPr="00122CD3">
              <w:rPr>
                <w:rStyle w:val="a6"/>
                <w:noProof/>
              </w:rPr>
              <w:t>РЕФЕРАТ</w:t>
            </w:r>
            <w:r w:rsidR="00F15288">
              <w:rPr>
                <w:noProof/>
                <w:webHidden/>
              </w:rPr>
              <w:tab/>
            </w:r>
            <w:r w:rsidR="00F15288">
              <w:rPr>
                <w:noProof/>
                <w:webHidden/>
              </w:rPr>
              <w:fldChar w:fldCharType="begin"/>
            </w:r>
            <w:r w:rsidR="00F15288">
              <w:rPr>
                <w:noProof/>
                <w:webHidden/>
              </w:rPr>
              <w:instrText xml:space="preserve"> PAGEREF _Toc507759264 \h </w:instrText>
            </w:r>
            <w:r w:rsidR="00F15288">
              <w:rPr>
                <w:noProof/>
                <w:webHidden/>
              </w:rPr>
            </w:r>
            <w:r w:rsidR="00F15288">
              <w:rPr>
                <w:noProof/>
                <w:webHidden/>
              </w:rPr>
              <w:fldChar w:fldCharType="separate"/>
            </w:r>
            <w:r w:rsidR="00F70212">
              <w:rPr>
                <w:noProof/>
                <w:webHidden/>
              </w:rPr>
              <w:t>3</w:t>
            </w:r>
            <w:r w:rsidR="00F15288">
              <w:rPr>
                <w:noProof/>
                <w:webHidden/>
              </w:rPr>
              <w:fldChar w:fldCharType="end"/>
            </w:r>
          </w:hyperlink>
        </w:p>
        <w:p w14:paraId="0A13F9D5" w14:textId="2A57D8F7" w:rsidR="00F15288" w:rsidRDefault="005D7037">
          <w:pPr>
            <w:pStyle w:val="1ff"/>
            <w:rPr>
              <w:rFonts w:asciiTheme="minorHAnsi" w:eastAsiaTheme="minorEastAsia" w:hAnsiTheme="minorHAnsi"/>
              <w:noProof/>
              <w:sz w:val="22"/>
              <w:lang w:eastAsia="ru-RU"/>
            </w:rPr>
          </w:pPr>
          <w:hyperlink w:anchor="_Toc507759265" w:history="1">
            <w:r w:rsidR="00F15288" w:rsidRPr="00122CD3">
              <w:rPr>
                <w:rStyle w:val="a6"/>
                <w:noProof/>
              </w:rPr>
              <w:t>ОГЛАВЛЕНИЕ</w:t>
            </w:r>
            <w:r w:rsidR="00F15288">
              <w:rPr>
                <w:noProof/>
                <w:webHidden/>
              </w:rPr>
              <w:tab/>
            </w:r>
            <w:r w:rsidR="00F15288">
              <w:rPr>
                <w:noProof/>
                <w:webHidden/>
              </w:rPr>
              <w:fldChar w:fldCharType="begin"/>
            </w:r>
            <w:r w:rsidR="00F15288">
              <w:rPr>
                <w:noProof/>
                <w:webHidden/>
              </w:rPr>
              <w:instrText xml:space="preserve"> PAGEREF _Toc507759265 \h </w:instrText>
            </w:r>
            <w:r w:rsidR="00F15288">
              <w:rPr>
                <w:noProof/>
                <w:webHidden/>
              </w:rPr>
            </w:r>
            <w:r w:rsidR="00F15288">
              <w:rPr>
                <w:noProof/>
                <w:webHidden/>
              </w:rPr>
              <w:fldChar w:fldCharType="separate"/>
            </w:r>
            <w:r w:rsidR="00F70212">
              <w:rPr>
                <w:noProof/>
                <w:webHidden/>
              </w:rPr>
              <w:t>4</w:t>
            </w:r>
            <w:r w:rsidR="00F15288">
              <w:rPr>
                <w:noProof/>
                <w:webHidden/>
              </w:rPr>
              <w:fldChar w:fldCharType="end"/>
            </w:r>
          </w:hyperlink>
        </w:p>
        <w:p w14:paraId="3B64168D" w14:textId="24001967" w:rsidR="00F15288" w:rsidRDefault="005D7037">
          <w:pPr>
            <w:pStyle w:val="1ff"/>
            <w:rPr>
              <w:rFonts w:asciiTheme="minorHAnsi" w:eastAsiaTheme="minorEastAsia" w:hAnsiTheme="minorHAnsi"/>
              <w:noProof/>
              <w:sz w:val="22"/>
              <w:lang w:eastAsia="ru-RU"/>
            </w:rPr>
          </w:pPr>
          <w:hyperlink w:anchor="_Toc507759266" w:history="1">
            <w:r w:rsidR="00F15288" w:rsidRPr="00122CD3">
              <w:rPr>
                <w:rStyle w:val="a6"/>
                <w:noProof/>
              </w:rPr>
              <w:t>ВВЕДЕНИЕ</w:t>
            </w:r>
            <w:r w:rsidR="00F15288">
              <w:rPr>
                <w:noProof/>
                <w:webHidden/>
              </w:rPr>
              <w:tab/>
            </w:r>
            <w:r w:rsidR="00F15288">
              <w:rPr>
                <w:noProof/>
                <w:webHidden/>
              </w:rPr>
              <w:fldChar w:fldCharType="begin"/>
            </w:r>
            <w:r w:rsidR="00F15288">
              <w:rPr>
                <w:noProof/>
                <w:webHidden/>
              </w:rPr>
              <w:instrText xml:space="preserve"> PAGEREF _Toc507759266 \h </w:instrText>
            </w:r>
            <w:r w:rsidR="00F15288">
              <w:rPr>
                <w:noProof/>
                <w:webHidden/>
              </w:rPr>
            </w:r>
            <w:r w:rsidR="00F15288">
              <w:rPr>
                <w:noProof/>
                <w:webHidden/>
              </w:rPr>
              <w:fldChar w:fldCharType="separate"/>
            </w:r>
            <w:r w:rsidR="00F70212">
              <w:rPr>
                <w:noProof/>
                <w:webHidden/>
              </w:rPr>
              <w:t>7</w:t>
            </w:r>
            <w:r w:rsidR="00F15288">
              <w:rPr>
                <w:noProof/>
                <w:webHidden/>
              </w:rPr>
              <w:fldChar w:fldCharType="end"/>
            </w:r>
          </w:hyperlink>
        </w:p>
        <w:p w14:paraId="09C20594" w14:textId="23182E88" w:rsidR="00F15288" w:rsidRDefault="005D7037">
          <w:pPr>
            <w:pStyle w:val="1ff"/>
            <w:rPr>
              <w:rFonts w:asciiTheme="minorHAnsi" w:eastAsiaTheme="minorEastAsia" w:hAnsiTheme="minorHAnsi"/>
              <w:noProof/>
              <w:sz w:val="22"/>
              <w:lang w:eastAsia="ru-RU"/>
            </w:rPr>
          </w:pPr>
          <w:hyperlink w:anchor="_Toc507759267" w:history="1">
            <w:r w:rsidR="00F15288" w:rsidRPr="00122CD3">
              <w:rPr>
                <w:rStyle w:val="a6"/>
                <w:noProof/>
              </w:rPr>
              <w:t>ОСНОВНАЯ ЧАСТЬ</w:t>
            </w:r>
            <w:r w:rsidR="00F15288">
              <w:rPr>
                <w:noProof/>
                <w:webHidden/>
              </w:rPr>
              <w:tab/>
            </w:r>
            <w:r w:rsidR="00F15288">
              <w:rPr>
                <w:noProof/>
                <w:webHidden/>
              </w:rPr>
              <w:fldChar w:fldCharType="begin"/>
            </w:r>
            <w:r w:rsidR="00F15288">
              <w:rPr>
                <w:noProof/>
                <w:webHidden/>
              </w:rPr>
              <w:instrText xml:space="preserve"> PAGEREF _Toc507759267 \h </w:instrText>
            </w:r>
            <w:r w:rsidR="00F15288">
              <w:rPr>
                <w:noProof/>
                <w:webHidden/>
              </w:rPr>
            </w:r>
            <w:r w:rsidR="00F15288">
              <w:rPr>
                <w:noProof/>
                <w:webHidden/>
              </w:rPr>
              <w:fldChar w:fldCharType="separate"/>
            </w:r>
            <w:r w:rsidR="00F70212">
              <w:rPr>
                <w:noProof/>
                <w:webHidden/>
              </w:rPr>
              <w:t>8</w:t>
            </w:r>
            <w:r w:rsidR="00F15288">
              <w:rPr>
                <w:noProof/>
                <w:webHidden/>
              </w:rPr>
              <w:fldChar w:fldCharType="end"/>
            </w:r>
          </w:hyperlink>
        </w:p>
        <w:p w14:paraId="735CB6E2" w14:textId="1CF9E54A" w:rsidR="00F15288" w:rsidRDefault="005D7037">
          <w:pPr>
            <w:pStyle w:val="1ff"/>
            <w:rPr>
              <w:rFonts w:asciiTheme="minorHAnsi" w:eastAsiaTheme="minorEastAsia" w:hAnsiTheme="minorHAnsi"/>
              <w:noProof/>
              <w:sz w:val="22"/>
              <w:lang w:eastAsia="ru-RU"/>
            </w:rPr>
          </w:pPr>
          <w:hyperlink w:anchor="_Toc507759268" w:history="1">
            <w:r w:rsidR="00F15288" w:rsidRPr="00122CD3">
              <w:rPr>
                <w:rStyle w:val="a6"/>
                <w:noProof/>
              </w:rPr>
              <w:t>1. Разработка документа планирования регулярных перевозок г. Казани (в соответствии с требованиями Федерального закона № 220-ФЗ от 13.07.2015) с учетом действующий нормативной базы на момент исполнения работы</w:t>
            </w:r>
            <w:r w:rsidR="00F15288">
              <w:rPr>
                <w:noProof/>
                <w:webHidden/>
              </w:rPr>
              <w:tab/>
            </w:r>
            <w:r w:rsidR="00F15288">
              <w:rPr>
                <w:noProof/>
                <w:webHidden/>
              </w:rPr>
              <w:fldChar w:fldCharType="begin"/>
            </w:r>
            <w:r w:rsidR="00F15288">
              <w:rPr>
                <w:noProof/>
                <w:webHidden/>
              </w:rPr>
              <w:instrText xml:space="preserve"> PAGEREF _Toc507759268 \h </w:instrText>
            </w:r>
            <w:r w:rsidR="00F15288">
              <w:rPr>
                <w:noProof/>
                <w:webHidden/>
              </w:rPr>
            </w:r>
            <w:r w:rsidR="00F15288">
              <w:rPr>
                <w:noProof/>
                <w:webHidden/>
              </w:rPr>
              <w:fldChar w:fldCharType="separate"/>
            </w:r>
            <w:r w:rsidR="00F70212">
              <w:rPr>
                <w:noProof/>
                <w:webHidden/>
              </w:rPr>
              <w:t>8</w:t>
            </w:r>
            <w:r w:rsidR="00F15288">
              <w:rPr>
                <w:noProof/>
                <w:webHidden/>
              </w:rPr>
              <w:fldChar w:fldCharType="end"/>
            </w:r>
          </w:hyperlink>
        </w:p>
        <w:p w14:paraId="46E0FE2D" w14:textId="143A4783" w:rsidR="00F15288" w:rsidRDefault="005D7037">
          <w:pPr>
            <w:pStyle w:val="1ff"/>
            <w:rPr>
              <w:rFonts w:asciiTheme="minorHAnsi" w:eastAsiaTheme="minorEastAsia" w:hAnsiTheme="minorHAnsi"/>
              <w:noProof/>
              <w:sz w:val="22"/>
              <w:lang w:eastAsia="ru-RU"/>
            </w:rPr>
          </w:pPr>
          <w:hyperlink w:anchor="_Toc507759269" w:history="1">
            <w:r w:rsidR="00F15288" w:rsidRPr="00122CD3">
              <w:rPr>
                <w:rStyle w:val="a6"/>
                <w:noProof/>
              </w:rPr>
              <w:t>2. Формирование плана мероприятий по внедрению маршрутной сети</w:t>
            </w:r>
            <w:r w:rsidR="00F15288">
              <w:rPr>
                <w:noProof/>
                <w:webHidden/>
              </w:rPr>
              <w:tab/>
            </w:r>
            <w:r w:rsidR="00F15288">
              <w:rPr>
                <w:noProof/>
                <w:webHidden/>
              </w:rPr>
              <w:fldChar w:fldCharType="begin"/>
            </w:r>
            <w:r w:rsidR="00F15288">
              <w:rPr>
                <w:noProof/>
                <w:webHidden/>
              </w:rPr>
              <w:instrText xml:space="preserve"> PAGEREF _Toc507759269 \h </w:instrText>
            </w:r>
            <w:r w:rsidR="00F15288">
              <w:rPr>
                <w:noProof/>
                <w:webHidden/>
              </w:rPr>
            </w:r>
            <w:r w:rsidR="00F15288">
              <w:rPr>
                <w:noProof/>
                <w:webHidden/>
              </w:rPr>
              <w:fldChar w:fldCharType="separate"/>
            </w:r>
            <w:r w:rsidR="00F70212">
              <w:rPr>
                <w:noProof/>
                <w:webHidden/>
              </w:rPr>
              <w:t>9</w:t>
            </w:r>
            <w:r w:rsidR="00F15288">
              <w:rPr>
                <w:noProof/>
                <w:webHidden/>
              </w:rPr>
              <w:fldChar w:fldCharType="end"/>
            </w:r>
          </w:hyperlink>
        </w:p>
        <w:p w14:paraId="4083EAC6" w14:textId="22AD4874" w:rsidR="00F15288" w:rsidRDefault="005D7037">
          <w:pPr>
            <w:pStyle w:val="1ff"/>
            <w:rPr>
              <w:rFonts w:asciiTheme="minorHAnsi" w:eastAsiaTheme="minorEastAsia" w:hAnsiTheme="minorHAnsi"/>
              <w:noProof/>
              <w:sz w:val="22"/>
              <w:lang w:eastAsia="ru-RU"/>
            </w:rPr>
          </w:pPr>
          <w:hyperlink w:anchor="_Toc507759270" w:history="1">
            <w:r w:rsidR="00F15288" w:rsidRPr="00122CD3">
              <w:rPr>
                <w:rStyle w:val="a6"/>
                <w:noProof/>
              </w:rPr>
              <w:t>3. Подготовка изменений в сводном реестре муниципальных маршрутов регулярных перевозок (в соответствии с Федеральным законом № 220-ФЗ от 13.07.2015) с указанием их основных параметров: вид транспорта, номер маршрута, протяженность маршрута по направлениям, перечень остановочных пунктов маршрута, вместимость транспортных средств, интервалы движения транспорта на маршруте по основным суточным периодам</w:t>
            </w:r>
            <w:r w:rsidR="00F15288">
              <w:rPr>
                <w:noProof/>
                <w:webHidden/>
              </w:rPr>
              <w:tab/>
            </w:r>
            <w:r w:rsidR="00F15288">
              <w:rPr>
                <w:noProof/>
                <w:webHidden/>
              </w:rPr>
              <w:fldChar w:fldCharType="begin"/>
            </w:r>
            <w:r w:rsidR="00F15288">
              <w:rPr>
                <w:noProof/>
                <w:webHidden/>
              </w:rPr>
              <w:instrText xml:space="preserve"> PAGEREF _Toc507759270 \h </w:instrText>
            </w:r>
            <w:r w:rsidR="00F15288">
              <w:rPr>
                <w:noProof/>
                <w:webHidden/>
              </w:rPr>
            </w:r>
            <w:r w:rsidR="00F15288">
              <w:rPr>
                <w:noProof/>
                <w:webHidden/>
              </w:rPr>
              <w:fldChar w:fldCharType="separate"/>
            </w:r>
            <w:r w:rsidR="00F70212">
              <w:rPr>
                <w:noProof/>
                <w:webHidden/>
              </w:rPr>
              <w:t>13</w:t>
            </w:r>
            <w:r w:rsidR="00F15288">
              <w:rPr>
                <w:noProof/>
                <w:webHidden/>
              </w:rPr>
              <w:fldChar w:fldCharType="end"/>
            </w:r>
          </w:hyperlink>
        </w:p>
        <w:p w14:paraId="1FD29363" w14:textId="50FA734E" w:rsidR="00F15288" w:rsidRDefault="005D7037">
          <w:pPr>
            <w:pStyle w:val="1ff"/>
            <w:rPr>
              <w:rFonts w:asciiTheme="minorHAnsi" w:eastAsiaTheme="minorEastAsia" w:hAnsiTheme="minorHAnsi"/>
              <w:noProof/>
              <w:sz w:val="22"/>
              <w:lang w:eastAsia="ru-RU"/>
            </w:rPr>
          </w:pPr>
          <w:hyperlink w:anchor="_Toc507759271" w:history="1">
            <w:r w:rsidR="00F15288" w:rsidRPr="00122CD3">
              <w:rPr>
                <w:rStyle w:val="a6"/>
                <w:noProof/>
              </w:rPr>
              <w:t>4. Разработка рекомендаций по формированию лотов для проведения конкурсов по муниципальным маршрутам регулярных перевозок с регулируемым тарифом и маршрутам с нерегулируемым тарифом</w:t>
            </w:r>
            <w:r w:rsidR="00F15288">
              <w:rPr>
                <w:noProof/>
                <w:webHidden/>
              </w:rPr>
              <w:tab/>
            </w:r>
            <w:r w:rsidR="00F15288">
              <w:rPr>
                <w:noProof/>
                <w:webHidden/>
              </w:rPr>
              <w:fldChar w:fldCharType="begin"/>
            </w:r>
            <w:r w:rsidR="00F15288">
              <w:rPr>
                <w:noProof/>
                <w:webHidden/>
              </w:rPr>
              <w:instrText xml:space="preserve"> PAGEREF _Toc507759271 \h </w:instrText>
            </w:r>
            <w:r w:rsidR="00F15288">
              <w:rPr>
                <w:noProof/>
                <w:webHidden/>
              </w:rPr>
            </w:r>
            <w:r w:rsidR="00F15288">
              <w:rPr>
                <w:noProof/>
                <w:webHidden/>
              </w:rPr>
              <w:fldChar w:fldCharType="separate"/>
            </w:r>
            <w:r w:rsidR="00F70212">
              <w:rPr>
                <w:noProof/>
                <w:webHidden/>
              </w:rPr>
              <w:t>100</w:t>
            </w:r>
            <w:r w:rsidR="00F15288">
              <w:rPr>
                <w:noProof/>
                <w:webHidden/>
              </w:rPr>
              <w:fldChar w:fldCharType="end"/>
            </w:r>
          </w:hyperlink>
        </w:p>
        <w:p w14:paraId="6C6CEE31" w14:textId="60F67228" w:rsidR="00F15288" w:rsidRDefault="005D7037">
          <w:pPr>
            <w:pStyle w:val="1ff"/>
            <w:rPr>
              <w:rFonts w:asciiTheme="minorHAnsi" w:eastAsiaTheme="minorEastAsia" w:hAnsiTheme="minorHAnsi"/>
              <w:noProof/>
              <w:sz w:val="22"/>
              <w:lang w:eastAsia="ru-RU"/>
            </w:rPr>
          </w:pPr>
          <w:hyperlink w:anchor="_Toc507759272" w:history="1">
            <w:r w:rsidR="00F15288" w:rsidRPr="00122CD3">
              <w:rPr>
                <w:rStyle w:val="a6"/>
                <w:noProof/>
              </w:rPr>
              <w:t>5. Разработка предложений по шкале оценки критериев для оценки и сопоставления заявок перевозчиков на участие в открытом конкурсе на право работы на маршрутах городского пассажирского транспорта общего пользования г. Казани (в рамках положений Федерального закона № 220-ФЗ от 13.07.2015)</w:t>
            </w:r>
            <w:r w:rsidR="00F15288">
              <w:rPr>
                <w:noProof/>
                <w:webHidden/>
              </w:rPr>
              <w:tab/>
            </w:r>
            <w:r w:rsidR="00F15288">
              <w:rPr>
                <w:noProof/>
                <w:webHidden/>
              </w:rPr>
              <w:fldChar w:fldCharType="begin"/>
            </w:r>
            <w:r w:rsidR="00F15288">
              <w:rPr>
                <w:noProof/>
                <w:webHidden/>
              </w:rPr>
              <w:instrText xml:space="preserve"> PAGEREF _Toc507759272 \h </w:instrText>
            </w:r>
            <w:r w:rsidR="00F15288">
              <w:rPr>
                <w:noProof/>
                <w:webHidden/>
              </w:rPr>
            </w:r>
            <w:r w:rsidR="00F15288">
              <w:rPr>
                <w:noProof/>
                <w:webHidden/>
              </w:rPr>
              <w:fldChar w:fldCharType="separate"/>
            </w:r>
            <w:r w:rsidR="00F70212">
              <w:rPr>
                <w:noProof/>
                <w:webHidden/>
              </w:rPr>
              <w:t>102</w:t>
            </w:r>
            <w:r w:rsidR="00F15288">
              <w:rPr>
                <w:noProof/>
                <w:webHidden/>
              </w:rPr>
              <w:fldChar w:fldCharType="end"/>
            </w:r>
          </w:hyperlink>
        </w:p>
        <w:p w14:paraId="29FAB49B" w14:textId="5E794A83" w:rsidR="00F15288" w:rsidRDefault="005D7037">
          <w:pPr>
            <w:pStyle w:val="29"/>
            <w:rPr>
              <w:rFonts w:asciiTheme="minorHAnsi" w:eastAsiaTheme="minorEastAsia" w:hAnsiTheme="minorHAnsi"/>
              <w:noProof/>
              <w:sz w:val="22"/>
              <w:lang w:eastAsia="ru-RU"/>
            </w:rPr>
          </w:pPr>
          <w:hyperlink w:anchor="_Toc507759273" w:history="1">
            <w:r w:rsidR="00F15288" w:rsidRPr="00122CD3">
              <w:rPr>
                <w:rStyle w:val="a6"/>
                <w:noProof/>
              </w:rPr>
              <w:t>5.1 Разработка проекта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Федеральных законов № 220-ФЗ от 13.07.2015 и № 44-ФЗ от 05.04.2013)</w:t>
            </w:r>
            <w:r w:rsidR="00F15288">
              <w:rPr>
                <w:noProof/>
                <w:webHidden/>
              </w:rPr>
              <w:tab/>
            </w:r>
            <w:r w:rsidR="00F15288">
              <w:rPr>
                <w:noProof/>
                <w:webHidden/>
              </w:rPr>
              <w:fldChar w:fldCharType="begin"/>
            </w:r>
            <w:r w:rsidR="00F15288">
              <w:rPr>
                <w:noProof/>
                <w:webHidden/>
              </w:rPr>
              <w:instrText xml:space="preserve"> PAGEREF _Toc507759273 \h </w:instrText>
            </w:r>
            <w:r w:rsidR="00F15288">
              <w:rPr>
                <w:noProof/>
                <w:webHidden/>
              </w:rPr>
            </w:r>
            <w:r w:rsidR="00F15288">
              <w:rPr>
                <w:noProof/>
                <w:webHidden/>
              </w:rPr>
              <w:fldChar w:fldCharType="separate"/>
            </w:r>
            <w:r w:rsidR="00F70212">
              <w:rPr>
                <w:noProof/>
                <w:webHidden/>
              </w:rPr>
              <w:t>102</w:t>
            </w:r>
            <w:r w:rsidR="00F15288">
              <w:rPr>
                <w:noProof/>
                <w:webHidden/>
              </w:rPr>
              <w:fldChar w:fldCharType="end"/>
            </w:r>
          </w:hyperlink>
        </w:p>
        <w:p w14:paraId="11EF59E1" w14:textId="36961BCF" w:rsidR="00F15288" w:rsidRDefault="005D7037">
          <w:pPr>
            <w:pStyle w:val="1ff"/>
            <w:rPr>
              <w:rFonts w:asciiTheme="minorHAnsi" w:eastAsiaTheme="minorEastAsia" w:hAnsiTheme="minorHAnsi"/>
              <w:noProof/>
              <w:sz w:val="22"/>
              <w:lang w:eastAsia="ru-RU"/>
            </w:rPr>
          </w:pPr>
          <w:hyperlink w:anchor="_Toc507759274" w:history="1">
            <w:r w:rsidR="00F15288" w:rsidRPr="00122CD3">
              <w:rPr>
                <w:rStyle w:val="a6"/>
                <w:noProof/>
              </w:rPr>
              <w:t>6. Разработка проектов договора (по схеме «брутто-контракта») с перевозчиком на право работы на муниципальных маршрутах регулярных перевозок с регулируемым (нерегулируемым) тарифом, заключаемым по итогам открытого конкурса (в рамках положений Федерального закона № 220-ФЗ от 13.07.2015)</w:t>
            </w:r>
            <w:r w:rsidR="00F15288">
              <w:rPr>
                <w:noProof/>
                <w:webHidden/>
              </w:rPr>
              <w:tab/>
            </w:r>
            <w:r w:rsidR="00F15288">
              <w:rPr>
                <w:noProof/>
                <w:webHidden/>
              </w:rPr>
              <w:fldChar w:fldCharType="begin"/>
            </w:r>
            <w:r w:rsidR="00F15288">
              <w:rPr>
                <w:noProof/>
                <w:webHidden/>
              </w:rPr>
              <w:instrText xml:space="preserve"> PAGEREF _Toc507759274 \h </w:instrText>
            </w:r>
            <w:r w:rsidR="00F15288">
              <w:rPr>
                <w:noProof/>
                <w:webHidden/>
              </w:rPr>
            </w:r>
            <w:r w:rsidR="00F15288">
              <w:rPr>
                <w:noProof/>
                <w:webHidden/>
              </w:rPr>
              <w:fldChar w:fldCharType="separate"/>
            </w:r>
            <w:r w:rsidR="00F70212">
              <w:rPr>
                <w:noProof/>
                <w:webHidden/>
              </w:rPr>
              <w:t>103</w:t>
            </w:r>
            <w:r w:rsidR="00F15288">
              <w:rPr>
                <w:noProof/>
                <w:webHidden/>
              </w:rPr>
              <w:fldChar w:fldCharType="end"/>
            </w:r>
          </w:hyperlink>
        </w:p>
        <w:p w14:paraId="2657CFBA" w14:textId="4BCC3661" w:rsidR="00F15288" w:rsidRDefault="005D7037">
          <w:pPr>
            <w:pStyle w:val="1ff"/>
            <w:rPr>
              <w:rFonts w:asciiTheme="minorHAnsi" w:eastAsiaTheme="minorEastAsia" w:hAnsiTheme="minorHAnsi"/>
              <w:noProof/>
              <w:sz w:val="22"/>
              <w:lang w:eastAsia="ru-RU"/>
            </w:rPr>
          </w:pPr>
          <w:hyperlink w:anchor="_Toc507759275" w:history="1">
            <w:r w:rsidR="00F15288" w:rsidRPr="00122CD3">
              <w:rPr>
                <w:rStyle w:val="a6"/>
                <w:noProof/>
              </w:rPr>
              <w:t>7. Разработка базового тарифа и билетного меню при условии окупаемости маршрутной сети, разработанной на основе нормативов (параметров) качества</w:t>
            </w:r>
            <w:r w:rsidR="00F15288">
              <w:rPr>
                <w:noProof/>
                <w:webHidden/>
              </w:rPr>
              <w:tab/>
            </w:r>
            <w:r w:rsidR="00F15288">
              <w:rPr>
                <w:noProof/>
                <w:webHidden/>
              </w:rPr>
              <w:fldChar w:fldCharType="begin"/>
            </w:r>
            <w:r w:rsidR="00F15288">
              <w:rPr>
                <w:noProof/>
                <w:webHidden/>
              </w:rPr>
              <w:instrText xml:space="preserve"> PAGEREF _Toc507759275 \h </w:instrText>
            </w:r>
            <w:r w:rsidR="00F15288">
              <w:rPr>
                <w:noProof/>
                <w:webHidden/>
              </w:rPr>
            </w:r>
            <w:r w:rsidR="00F15288">
              <w:rPr>
                <w:noProof/>
                <w:webHidden/>
              </w:rPr>
              <w:fldChar w:fldCharType="separate"/>
            </w:r>
            <w:r w:rsidR="00F70212">
              <w:rPr>
                <w:noProof/>
                <w:webHidden/>
              </w:rPr>
              <w:t>104</w:t>
            </w:r>
            <w:r w:rsidR="00F15288">
              <w:rPr>
                <w:noProof/>
                <w:webHidden/>
              </w:rPr>
              <w:fldChar w:fldCharType="end"/>
            </w:r>
          </w:hyperlink>
        </w:p>
        <w:p w14:paraId="11C8D4E3" w14:textId="166D67FE" w:rsidR="00F15288" w:rsidRDefault="005D7037">
          <w:pPr>
            <w:pStyle w:val="1ff"/>
            <w:rPr>
              <w:rFonts w:asciiTheme="minorHAnsi" w:eastAsiaTheme="minorEastAsia" w:hAnsiTheme="minorHAnsi"/>
              <w:noProof/>
              <w:sz w:val="22"/>
              <w:lang w:eastAsia="ru-RU"/>
            </w:rPr>
          </w:pPr>
          <w:hyperlink w:anchor="_Toc507759276" w:history="1">
            <w:r w:rsidR="00F15288" w:rsidRPr="00122CD3">
              <w:rPr>
                <w:rStyle w:val="a6"/>
                <w:noProof/>
              </w:rPr>
              <w:t>8. Обоснование мероприятий по модернизации системы оплаты проезда</w:t>
            </w:r>
            <w:r w:rsidR="00F15288">
              <w:rPr>
                <w:noProof/>
                <w:webHidden/>
              </w:rPr>
              <w:tab/>
            </w:r>
            <w:r w:rsidR="00F15288">
              <w:rPr>
                <w:noProof/>
                <w:webHidden/>
              </w:rPr>
              <w:fldChar w:fldCharType="begin"/>
            </w:r>
            <w:r w:rsidR="00F15288">
              <w:rPr>
                <w:noProof/>
                <w:webHidden/>
              </w:rPr>
              <w:instrText xml:space="preserve"> PAGEREF _Toc507759276 \h </w:instrText>
            </w:r>
            <w:r w:rsidR="00F15288">
              <w:rPr>
                <w:noProof/>
                <w:webHidden/>
              </w:rPr>
            </w:r>
            <w:r w:rsidR="00F15288">
              <w:rPr>
                <w:noProof/>
                <w:webHidden/>
              </w:rPr>
              <w:fldChar w:fldCharType="separate"/>
            </w:r>
            <w:r w:rsidR="00F70212">
              <w:rPr>
                <w:noProof/>
                <w:webHidden/>
              </w:rPr>
              <w:t>105</w:t>
            </w:r>
            <w:r w:rsidR="00F15288">
              <w:rPr>
                <w:noProof/>
                <w:webHidden/>
              </w:rPr>
              <w:fldChar w:fldCharType="end"/>
            </w:r>
          </w:hyperlink>
        </w:p>
        <w:p w14:paraId="609BB26C" w14:textId="3FC24A52" w:rsidR="00F15288" w:rsidRDefault="005D7037">
          <w:pPr>
            <w:pStyle w:val="29"/>
            <w:rPr>
              <w:rFonts w:asciiTheme="minorHAnsi" w:eastAsiaTheme="minorEastAsia" w:hAnsiTheme="minorHAnsi"/>
              <w:noProof/>
              <w:sz w:val="22"/>
              <w:lang w:eastAsia="ru-RU"/>
            </w:rPr>
          </w:pPr>
          <w:hyperlink w:anchor="_Toc507759277" w:history="1">
            <w:r w:rsidR="00F15288" w:rsidRPr="00122CD3">
              <w:rPr>
                <w:rStyle w:val="a6"/>
                <w:noProof/>
              </w:rPr>
              <w:t>8.1 Оценка возможных капитальных и эксплуатационных затрат</w:t>
            </w:r>
            <w:r w:rsidR="00F15288">
              <w:rPr>
                <w:noProof/>
                <w:webHidden/>
              </w:rPr>
              <w:tab/>
            </w:r>
            <w:r w:rsidR="00F15288">
              <w:rPr>
                <w:noProof/>
                <w:webHidden/>
              </w:rPr>
              <w:fldChar w:fldCharType="begin"/>
            </w:r>
            <w:r w:rsidR="00F15288">
              <w:rPr>
                <w:noProof/>
                <w:webHidden/>
              </w:rPr>
              <w:instrText xml:space="preserve"> PAGEREF _Toc507759277 \h </w:instrText>
            </w:r>
            <w:r w:rsidR="00F15288">
              <w:rPr>
                <w:noProof/>
                <w:webHidden/>
              </w:rPr>
            </w:r>
            <w:r w:rsidR="00F15288">
              <w:rPr>
                <w:noProof/>
                <w:webHidden/>
              </w:rPr>
              <w:fldChar w:fldCharType="separate"/>
            </w:r>
            <w:r w:rsidR="00F70212">
              <w:rPr>
                <w:noProof/>
                <w:webHidden/>
              </w:rPr>
              <w:t>105</w:t>
            </w:r>
            <w:r w:rsidR="00F15288">
              <w:rPr>
                <w:noProof/>
                <w:webHidden/>
              </w:rPr>
              <w:fldChar w:fldCharType="end"/>
            </w:r>
          </w:hyperlink>
        </w:p>
        <w:p w14:paraId="5018CEA5" w14:textId="614869F5" w:rsidR="00F15288" w:rsidRDefault="005D7037">
          <w:pPr>
            <w:pStyle w:val="1ff"/>
            <w:rPr>
              <w:rFonts w:asciiTheme="minorHAnsi" w:eastAsiaTheme="minorEastAsia" w:hAnsiTheme="minorHAnsi"/>
              <w:noProof/>
              <w:sz w:val="22"/>
              <w:lang w:eastAsia="ru-RU"/>
            </w:rPr>
          </w:pPr>
          <w:hyperlink w:anchor="_Toc507759278" w:history="1">
            <w:r w:rsidR="00F15288" w:rsidRPr="00122CD3">
              <w:rPr>
                <w:rStyle w:val="a6"/>
                <w:noProof/>
              </w:rPr>
              <w:t>9. Расчет уровня бюджетных субсидий в случае снижения тарифов до социально-приемлимого уровня и обеспечением отдельных категорий пассажиров</w:t>
            </w:r>
            <w:r w:rsidR="00F15288">
              <w:rPr>
                <w:noProof/>
                <w:webHidden/>
              </w:rPr>
              <w:tab/>
            </w:r>
            <w:r w:rsidR="00F15288">
              <w:rPr>
                <w:noProof/>
                <w:webHidden/>
              </w:rPr>
              <w:fldChar w:fldCharType="begin"/>
            </w:r>
            <w:r w:rsidR="00F15288">
              <w:rPr>
                <w:noProof/>
                <w:webHidden/>
              </w:rPr>
              <w:instrText xml:space="preserve"> PAGEREF _Toc507759278 \h </w:instrText>
            </w:r>
            <w:r w:rsidR="00F15288">
              <w:rPr>
                <w:noProof/>
                <w:webHidden/>
              </w:rPr>
            </w:r>
            <w:r w:rsidR="00F15288">
              <w:rPr>
                <w:noProof/>
                <w:webHidden/>
              </w:rPr>
              <w:fldChar w:fldCharType="separate"/>
            </w:r>
            <w:r w:rsidR="00F70212">
              <w:rPr>
                <w:noProof/>
                <w:webHidden/>
              </w:rPr>
              <w:t>108</w:t>
            </w:r>
            <w:r w:rsidR="00F15288">
              <w:rPr>
                <w:noProof/>
                <w:webHidden/>
              </w:rPr>
              <w:fldChar w:fldCharType="end"/>
            </w:r>
          </w:hyperlink>
        </w:p>
        <w:p w14:paraId="62BC81FB" w14:textId="072A22EB" w:rsidR="00F15288" w:rsidRDefault="005D7037">
          <w:pPr>
            <w:pStyle w:val="1ff"/>
            <w:rPr>
              <w:rFonts w:asciiTheme="minorHAnsi" w:eastAsiaTheme="minorEastAsia" w:hAnsiTheme="minorHAnsi"/>
              <w:noProof/>
              <w:sz w:val="22"/>
              <w:lang w:eastAsia="ru-RU"/>
            </w:rPr>
          </w:pPr>
          <w:hyperlink w:anchor="_Toc507759279" w:history="1">
            <w:r w:rsidR="00F15288" w:rsidRPr="00122CD3">
              <w:rPr>
                <w:rStyle w:val="a6"/>
                <w:noProof/>
              </w:rPr>
              <w:t>10. Расчет возможных затрат, связанных с введением новой маршрутной сети (разработка и размещение информации в СМИ, транспортных средствах, на остановочных пунктах и др.)</w:t>
            </w:r>
            <w:r w:rsidR="00F15288">
              <w:rPr>
                <w:noProof/>
                <w:webHidden/>
              </w:rPr>
              <w:tab/>
            </w:r>
            <w:r w:rsidR="00F15288">
              <w:rPr>
                <w:noProof/>
                <w:webHidden/>
              </w:rPr>
              <w:fldChar w:fldCharType="begin"/>
            </w:r>
            <w:r w:rsidR="00F15288">
              <w:rPr>
                <w:noProof/>
                <w:webHidden/>
              </w:rPr>
              <w:instrText xml:space="preserve"> PAGEREF _Toc507759279 \h </w:instrText>
            </w:r>
            <w:r w:rsidR="00F15288">
              <w:rPr>
                <w:noProof/>
                <w:webHidden/>
              </w:rPr>
            </w:r>
            <w:r w:rsidR="00F15288">
              <w:rPr>
                <w:noProof/>
                <w:webHidden/>
              </w:rPr>
              <w:fldChar w:fldCharType="separate"/>
            </w:r>
            <w:r w:rsidR="00F70212">
              <w:rPr>
                <w:noProof/>
                <w:webHidden/>
              </w:rPr>
              <w:t>109</w:t>
            </w:r>
            <w:r w:rsidR="00F15288">
              <w:rPr>
                <w:noProof/>
                <w:webHidden/>
              </w:rPr>
              <w:fldChar w:fldCharType="end"/>
            </w:r>
          </w:hyperlink>
        </w:p>
        <w:p w14:paraId="74D3658E" w14:textId="327CFF20" w:rsidR="00F15288" w:rsidRDefault="005D7037">
          <w:pPr>
            <w:pStyle w:val="1ff"/>
            <w:rPr>
              <w:rFonts w:asciiTheme="minorHAnsi" w:eastAsiaTheme="minorEastAsia" w:hAnsiTheme="minorHAnsi"/>
              <w:noProof/>
              <w:sz w:val="22"/>
              <w:lang w:eastAsia="ru-RU"/>
            </w:rPr>
          </w:pPr>
          <w:hyperlink w:anchor="_Toc507759280" w:history="1">
            <w:r w:rsidR="00F15288" w:rsidRPr="00122CD3">
              <w:rPr>
                <w:rStyle w:val="a6"/>
                <w:noProof/>
              </w:rPr>
              <w:t xml:space="preserve">11. Оценка эффективности предлагаемых мероприятий. А также предоставление данных по количественной оценке объемов сокращения выбросов парниковых газов в тыс. т. </w:t>
            </w:r>
            <w:r w:rsidR="00F15288" w:rsidRPr="00122CD3">
              <w:rPr>
                <w:rStyle w:val="a6"/>
                <w:noProof/>
                <w:lang w:val="en-US"/>
              </w:rPr>
              <w:t>CO</w:t>
            </w:r>
            <w:r w:rsidR="00F15288" w:rsidRPr="00122CD3">
              <w:rPr>
                <w:rStyle w:val="a6"/>
                <w:noProof/>
              </w:rPr>
              <w:t>-2 эквивалента вследствие реализации мероприятий по итогам разработки схемы маршрутной сети в соответствии с утвержденными методическими рекомендациями</w:t>
            </w:r>
            <w:r w:rsidR="00F15288">
              <w:rPr>
                <w:noProof/>
                <w:webHidden/>
              </w:rPr>
              <w:tab/>
            </w:r>
            <w:r w:rsidR="00F15288">
              <w:rPr>
                <w:noProof/>
                <w:webHidden/>
              </w:rPr>
              <w:fldChar w:fldCharType="begin"/>
            </w:r>
            <w:r w:rsidR="00F15288">
              <w:rPr>
                <w:noProof/>
                <w:webHidden/>
              </w:rPr>
              <w:instrText xml:space="preserve"> PAGEREF _Toc507759280 \h </w:instrText>
            </w:r>
            <w:r w:rsidR="00F15288">
              <w:rPr>
                <w:noProof/>
                <w:webHidden/>
              </w:rPr>
            </w:r>
            <w:r w:rsidR="00F15288">
              <w:rPr>
                <w:noProof/>
                <w:webHidden/>
              </w:rPr>
              <w:fldChar w:fldCharType="separate"/>
            </w:r>
            <w:r w:rsidR="00F70212">
              <w:rPr>
                <w:noProof/>
                <w:webHidden/>
              </w:rPr>
              <w:t>111</w:t>
            </w:r>
            <w:r w:rsidR="00F15288">
              <w:rPr>
                <w:noProof/>
                <w:webHidden/>
              </w:rPr>
              <w:fldChar w:fldCharType="end"/>
            </w:r>
          </w:hyperlink>
        </w:p>
        <w:p w14:paraId="6CEBDD96" w14:textId="39C66D6D" w:rsidR="00F15288" w:rsidRDefault="005D7037">
          <w:pPr>
            <w:pStyle w:val="1ff"/>
            <w:rPr>
              <w:rFonts w:asciiTheme="minorHAnsi" w:eastAsiaTheme="minorEastAsia" w:hAnsiTheme="minorHAnsi"/>
              <w:noProof/>
              <w:sz w:val="22"/>
              <w:lang w:eastAsia="ru-RU"/>
            </w:rPr>
          </w:pPr>
          <w:hyperlink w:anchor="_Toc507759281" w:history="1">
            <w:r w:rsidR="00F15288" w:rsidRPr="00122CD3">
              <w:rPr>
                <w:rStyle w:val="a6"/>
                <w:noProof/>
              </w:rPr>
              <w:t>12. Формирование рекомендаций по повышению привлекательности общественного транспорта, с учетом выявленных факторов, влияющих на выбор предпочтения вида транспорта</w:t>
            </w:r>
            <w:r w:rsidR="00F15288">
              <w:rPr>
                <w:noProof/>
                <w:webHidden/>
              </w:rPr>
              <w:tab/>
            </w:r>
            <w:r w:rsidR="00F15288">
              <w:rPr>
                <w:noProof/>
                <w:webHidden/>
              </w:rPr>
              <w:fldChar w:fldCharType="begin"/>
            </w:r>
            <w:r w:rsidR="00F15288">
              <w:rPr>
                <w:noProof/>
                <w:webHidden/>
              </w:rPr>
              <w:instrText xml:space="preserve"> PAGEREF _Toc507759281 \h </w:instrText>
            </w:r>
            <w:r w:rsidR="00F15288">
              <w:rPr>
                <w:noProof/>
                <w:webHidden/>
              </w:rPr>
            </w:r>
            <w:r w:rsidR="00F15288">
              <w:rPr>
                <w:noProof/>
                <w:webHidden/>
              </w:rPr>
              <w:fldChar w:fldCharType="separate"/>
            </w:r>
            <w:r w:rsidR="00F70212">
              <w:rPr>
                <w:noProof/>
                <w:webHidden/>
              </w:rPr>
              <w:t>117</w:t>
            </w:r>
            <w:r w:rsidR="00F15288">
              <w:rPr>
                <w:noProof/>
                <w:webHidden/>
              </w:rPr>
              <w:fldChar w:fldCharType="end"/>
            </w:r>
          </w:hyperlink>
        </w:p>
        <w:p w14:paraId="2FA0BE00" w14:textId="742ABC74" w:rsidR="00F15288" w:rsidRDefault="005D7037">
          <w:pPr>
            <w:pStyle w:val="1ff"/>
            <w:rPr>
              <w:rFonts w:asciiTheme="minorHAnsi" w:eastAsiaTheme="minorEastAsia" w:hAnsiTheme="minorHAnsi"/>
              <w:noProof/>
              <w:sz w:val="22"/>
              <w:lang w:eastAsia="ru-RU"/>
            </w:rPr>
          </w:pPr>
          <w:hyperlink w:anchor="_Toc507759282" w:history="1">
            <w:r w:rsidR="00F15288" w:rsidRPr="00122CD3">
              <w:rPr>
                <w:rStyle w:val="a6"/>
                <w:noProof/>
              </w:rPr>
              <w:t>13. Разработка предложений по повышению эффективности использования средств городского бюджета на организацию пассажирских перевозок</w:t>
            </w:r>
            <w:r w:rsidR="00F15288">
              <w:rPr>
                <w:noProof/>
                <w:webHidden/>
              </w:rPr>
              <w:tab/>
            </w:r>
            <w:r w:rsidR="00F15288">
              <w:rPr>
                <w:noProof/>
                <w:webHidden/>
              </w:rPr>
              <w:fldChar w:fldCharType="begin"/>
            </w:r>
            <w:r w:rsidR="00F15288">
              <w:rPr>
                <w:noProof/>
                <w:webHidden/>
              </w:rPr>
              <w:instrText xml:space="preserve"> PAGEREF _Toc507759282 \h </w:instrText>
            </w:r>
            <w:r w:rsidR="00F15288">
              <w:rPr>
                <w:noProof/>
                <w:webHidden/>
              </w:rPr>
            </w:r>
            <w:r w:rsidR="00F15288">
              <w:rPr>
                <w:noProof/>
                <w:webHidden/>
              </w:rPr>
              <w:fldChar w:fldCharType="separate"/>
            </w:r>
            <w:r w:rsidR="00F70212">
              <w:rPr>
                <w:noProof/>
                <w:webHidden/>
              </w:rPr>
              <w:t>122</w:t>
            </w:r>
            <w:r w:rsidR="00F15288">
              <w:rPr>
                <w:noProof/>
                <w:webHidden/>
              </w:rPr>
              <w:fldChar w:fldCharType="end"/>
            </w:r>
          </w:hyperlink>
        </w:p>
        <w:p w14:paraId="44A5DF3D" w14:textId="7F062C55" w:rsidR="00F15288" w:rsidRDefault="005D7037">
          <w:pPr>
            <w:pStyle w:val="1ff"/>
            <w:rPr>
              <w:rFonts w:asciiTheme="minorHAnsi" w:eastAsiaTheme="minorEastAsia" w:hAnsiTheme="minorHAnsi"/>
              <w:noProof/>
              <w:sz w:val="22"/>
              <w:lang w:eastAsia="ru-RU"/>
            </w:rPr>
          </w:pPr>
          <w:hyperlink w:anchor="_Toc507759283" w:history="1">
            <w:r w:rsidR="00F15288" w:rsidRPr="00122CD3">
              <w:rPr>
                <w:rStyle w:val="a6"/>
                <w:noProof/>
              </w:rPr>
              <w:t>14. Разработка предложений по повышению конкурентноспособности общественного пассажирского транспорта</w:t>
            </w:r>
            <w:r w:rsidR="00F15288">
              <w:rPr>
                <w:noProof/>
                <w:webHidden/>
              </w:rPr>
              <w:tab/>
            </w:r>
            <w:r w:rsidR="00F15288">
              <w:rPr>
                <w:noProof/>
                <w:webHidden/>
              </w:rPr>
              <w:fldChar w:fldCharType="begin"/>
            </w:r>
            <w:r w:rsidR="00F15288">
              <w:rPr>
                <w:noProof/>
                <w:webHidden/>
              </w:rPr>
              <w:instrText xml:space="preserve"> PAGEREF _Toc507759283 \h </w:instrText>
            </w:r>
            <w:r w:rsidR="00F15288">
              <w:rPr>
                <w:noProof/>
                <w:webHidden/>
              </w:rPr>
            </w:r>
            <w:r w:rsidR="00F15288">
              <w:rPr>
                <w:noProof/>
                <w:webHidden/>
              </w:rPr>
              <w:fldChar w:fldCharType="separate"/>
            </w:r>
            <w:r w:rsidR="00F70212">
              <w:rPr>
                <w:noProof/>
                <w:webHidden/>
              </w:rPr>
              <w:t>125</w:t>
            </w:r>
            <w:r w:rsidR="00F15288">
              <w:rPr>
                <w:noProof/>
                <w:webHidden/>
              </w:rPr>
              <w:fldChar w:fldCharType="end"/>
            </w:r>
          </w:hyperlink>
        </w:p>
        <w:p w14:paraId="2A720DD0" w14:textId="622B5F33" w:rsidR="00F15288" w:rsidRDefault="005D7037">
          <w:pPr>
            <w:pStyle w:val="1ff"/>
            <w:rPr>
              <w:rFonts w:asciiTheme="minorHAnsi" w:eastAsiaTheme="minorEastAsia" w:hAnsiTheme="minorHAnsi"/>
              <w:noProof/>
              <w:sz w:val="22"/>
              <w:lang w:eastAsia="ru-RU"/>
            </w:rPr>
          </w:pPr>
          <w:hyperlink w:anchor="_Toc507759284" w:history="1">
            <w:r w:rsidR="00F15288" w:rsidRPr="00122CD3">
              <w:rPr>
                <w:rStyle w:val="a6"/>
                <w:noProof/>
              </w:rPr>
              <w:t>15. Разработка предложений по снижению муниципальных затрат при организации функционирования общесственного пассажирского транспорта</w:t>
            </w:r>
            <w:r w:rsidR="00F15288">
              <w:rPr>
                <w:noProof/>
                <w:webHidden/>
              </w:rPr>
              <w:tab/>
            </w:r>
            <w:r w:rsidR="00F15288">
              <w:rPr>
                <w:noProof/>
                <w:webHidden/>
              </w:rPr>
              <w:fldChar w:fldCharType="begin"/>
            </w:r>
            <w:r w:rsidR="00F15288">
              <w:rPr>
                <w:noProof/>
                <w:webHidden/>
              </w:rPr>
              <w:instrText xml:space="preserve"> PAGEREF _Toc507759284 \h </w:instrText>
            </w:r>
            <w:r w:rsidR="00F15288">
              <w:rPr>
                <w:noProof/>
                <w:webHidden/>
              </w:rPr>
            </w:r>
            <w:r w:rsidR="00F15288">
              <w:rPr>
                <w:noProof/>
                <w:webHidden/>
              </w:rPr>
              <w:fldChar w:fldCharType="separate"/>
            </w:r>
            <w:r w:rsidR="00F70212">
              <w:rPr>
                <w:noProof/>
                <w:webHidden/>
              </w:rPr>
              <w:t>135</w:t>
            </w:r>
            <w:r w:rsidR="00F15288">
              <w:rPr>
                <w:noProof/>
                <w:webHidden/>
              </w:rPr>
              <w:fldChar w:fldCharType="end"/>
            </w:r>
          </w:hyperlink>
        </w:p>
        <w:p w14:paraId="7488B88E" w14:textId="7BC6A763" w:rsidR="00F15288" w:rsidRDefault="005D7037">
          <w:pPr>
            <w:pStyle w:val="1ff"/>
            <w:rPr>
              <w:rFonts w:asciiTheme="minorHAnsi" w:eastAsiaTheme="minorEastAsia" w:hAnsiTheme="minorHAnsi"/>
              <w:noProof/>
              <w:sz w:val="22"/>
              <w:lang w:eastAsia="ru-RU"/>
            </w:rPr>
          </w:pPr>
          <w:hyperlink w:anchor="_Toc507759285" w:history="1">
            <w:r w:rsidR="00F15288" w:rsidRPr="00122CD3">
              <w:rPr>
                <w:rStyle w:val="a6"/>
                <w:noProof/>
              </w:rPr>
              <w:t>ЗАКЛЮЧЕНИЕ</w:t>
            </w:r>
            <w:r w:rsidR="00F15288">
              <w:rPr>
                <w:noProof/>
                <w:webHidden/>
              </w:rPr>
              <w:tab/>
            </w:r>
            <w:r w:rsidR="00F15288">
              <w:rPr>
                <w:noProof/>
                <w:webHidden/>
              </w:rPr>
              <w:fldChar w:fldCharType="begin"/>
            </w:r>
            <w:r w:rsidR="00F15288">
              <w:rPr>
                <w:noProof/>
                <w:webHidden/>
              </w:rPr>
              <w:instrText xml:space="preserve"> PAGEREF _Toc507759285 \h </w:instrText>
            </w:r>
            <w:r w:rsidR="00F15288">
              <w:rPr>
                <w:noProof/>
                <w:webHidden/>
              </w:rPr>
            </w:r>
            <w:r w:rsidR="00F15288">
              <w:rPr>
                <w:noProof/>
                <w:webHidden/>
              </w:rPr>
              <w:fldChar w:fldCharType="separate"/>
            </w:r>
            <w:r w:rsidR="00F70212">
              <w:rPr>
                <w:noProof/>
                <w:webHidden/>
              </w:rPr>
              <w:t>138</w:t>
            </w:r>
            <w:r w:rsidR="00F15288">
              <w:rPr>
                <w:noProof/>
                <w:webHidden/>
              </w:rPr>
              <w:fldChar w:fldCharType="end"/>
            </w:r>
          </w:hyperlink>
        </w:p>
        <w:p w14:paraId="3C1D112E" w14:textId="070182C1" w:rsidR="00F15288" w:rsidRDefault="005D7037">
          <w:pPr>
            <w:pStyle w:val="1ff"/>
            <w:rPr>
              <w:rFonts w:asciiTheme="minorHAnsi" w:eastAsiaTheme="minorEastAsia" w:hAnsiTheme="minorHAnsi"/>
              <w:noProof/>
              <w:sz w:val="22"/>
              <w:lang w:eastAsia="ru-RU"/>
            </w:rPr>
          </w:pPr>
          <w:hyperlink w:anchor="_Toc507759286" w:history="1">
            <w:r w:rsidR="00F15288" w:rsidRPr="00122CD3">
              <w:rPr>
                <w:rStyle w:val="a6"/>
                <w:noProof/>
              </w:rPr>
              <w:t>СПИСОК ИСПОЛЬЗУЕМЫХ ИСТОЧНИКОВ</w:t>
            </w:r>
            <w:r w:rsidR="00F15288">
              <w:rPr>
                <w:noProof/>
                <w:webHidden/>
              </w:rPr>
              <w:tab/>
            </w:r>
            <w:r w:rsidR="00F15288">
              <w:rPr>
                <w:noProof/>
                <w:webHidden/>
              </w:rPr>
              <w:fldChar w:fldCharType="begin"/>
            </w:r>
            <w:r w:rsidR="00F15288">
              <w:rPr>
                <w:noProof/>
                <w:webHidden/>
              </w:rPr>
              <w:instrText xml:space="preserve"> PAGEREF _Toc507759286 \h </w:instrText>
            </w:r>
            <w:r w:rsidR="00F15288">
              <w:rPr>
                <w:noProof/>
                <w:webHidden/>
              </w:rPr>
            </w:r>
            <w:r w:rsidR="00F15288">
              <w:rPr>
                <w:noProof/>
                <w:webHidden/>
              </w:rPr>
              <w:fldChar w:fldCharType="separate"/>
            </w:r>
            <w:r w:rsidR="00F70212">
              <w:rPr>
                <w:noProof/>
                <w:webHidden/>
              </w:rPr>
              <w:t>139</w:t>
            </w:r>
            <w:r w:rsidR="00F15288">
              <w:rPr>
                <w:noProof/>
                <w:webHidden/>
              </w:rPr>
              <w:fldChar w:fldCharType="end"/>
            </w:r>
          </w:hyperlink>
        </w:p>
        <w:p w14:paraId="4228D346" w14:textId="42306596" w:rsidR="00F15288" w:rsidRDefault="005D7037">
          <w:pPr>
            <w:pStyle w:val="1ff"/>
            <w:rPr>
              <w:rFonts w:asciiTheme="minorHAnsi" w:eastAsiaTheme="minorEastAsia" w:hAnsiTheme="minorHAnsi"/>
              <w:noProof/>
              <w:sz w:val="22"/>
              <w:lang w:eastAsia="ru-RU"/>
            </w:rPr>
          </w:pPr>
          <w:hyperlink w:anchor="_Toc507759287" w:history="1">
            <w:r w:rsidR="00F15288" w:rsidRPr="00122CD3">
              <w:rPr>
                <w:rStyle w:val="a6"/>
                <w:noProof/>
              </w:rPr>
              <w:t>ПРИЛОЖЕНИЯ</w:t>
            </w:r>
            <w:r w:rsidR="00F15288">
              <w:rPr>
                <w:noProof/>
                <w:webHidden/>
              </w:rPr>
              <w:tab/>
            </w:r>
            <w:r w:rsidR="00F15288">
              <w:rPr>
                <w:noProof/>
                <w:webHidden/>
              </w:rPr>
              <w:fldChar w:fldCharType="begin"/>
            </w:r>
            <w:r w:rsidR="00F15288">
              <w:rPr>
                <w:noProof/>
                <w:webHidden/>
              </w:rPr>
              <w:instrText xml:space="preserve"> PAGEREF _Toc507759287 \h </w:instrText>
            </w:r>
            <w:r w:rsidR="00F15288">
              <w:rPr>
                <w:noProof/>
                <w:webHidden/>
              </w:rPr>
            </w:r>
            <w:r w:rsidR="00F15288">
              <w:rPr>
                <w:noProof/>
                <w:webHidden/>
              </w:rPr>
              <w:fldChar w:fldCharType="separate"/>
            </w:r>
            <w:r w:rsidR="00F70212">
              <w:rPr>
                <w:noProof/>
                <w:webHidden/>
              </w:rPr>
              <w:t>144</w:t>
            </w:r>
            <w:r w:rsidR="00F15288">
              <w:rPr>
                <w:noProof/>
                <w:webHidden/>
              </w:rPr>
              <w:fldChar w:fldCharType="end"/>
            </w:r>
          </w:hyperlink>
        </w:p>
        <w:p w14:paraId="333DFBCC" w14:textId="45222697" w:rsidR="00F15288" w:rsidRDefault="005D7037">
          <w:pPr>
            <w:pStyle w:val="1ff"/>
            <w:rPr>
              <w:rFonts w:asciiTheme="minorHAnsi" w:eastAsiaTheme="minorEastAsia" w:hAnsiTheme="minorHAnsi"/>
              <w:noProof/>
              <w:sz w:val="22"/>
              <w:lang w:eastAsia="ru-RU"/>
            </w:rPr>
          </w:pPr>
          <w:hyperlink w:anchor="_Toc507759288" w:history="1">
            <w:r w:rsidR="00F15288" w:rsidRPr="00122CD3">
              <w:rPr>
                <w:rStyle w:val="a6"/>
                <w:noProof/>
              </w:rPr>
              <w:t>Приложение А</w:t>
            </w:r>
            <w:r w:rsidR="00F15288">
              <w:rPr>
                <w:noProof/>
                <w:webHidden/>
              </w:rPr>
              <w:tab/>
            </w:r>
            <w:r w:rsidR="00F15288">
              <w:rPr>
                <w:noProof/>
                <w:webHidden/>
              </w:rPr>
              <w:fldChar w:fldCharType="begin"/>
            </w:r>
            <w:r w:rsidR="00F15288">
              <w:rPr>
                <w:noProof/>
                <w:webHidden/>
              </w:rPr>
              <w:instrText xml:space="preserve"> PAGEREF _Toc507759288 \h </w:instrText>
            </w:r>
            <w:r w:rsidR="00F15288">
              <w:rPr>
                <w:noProof/>
                <w:webHidden/>
              </w:rPr>
            </w:r>
            <w:r w:rsidR="00F15288">
              <w:rPr>
                <w:noProof/>
                <w:webHidden/>
              </w:rPr>
              <w:fldChar w:fldCharType="separate"/>
            </w:r>
            <w:r w:rsidR="00F70212">
              <w:rPr>
                <w:noProof/>
                <w:webHidden/>
              </w:rPr>
              <w:t>144</w:t>
            </w:r>
            <w:r w:rsidR="00F15288">
              <w:rPr>
                <w:noProof/>
                <w:webHidden/>
              </w:rPr>
              <w:fldChar w:fldCharType="end"/>
            </w:r>
          </w:hyperlink>
        </w:p>
        <w:p w14:paraId="6BF19301" w14:textId="147D3566" w:rsidR="00F15288" w:rsidRDefault="005D7037">
          <w:pPr>
            <w:pStyle w:val="1ff"/>
            <w:rPr>
              <w:rFonts w:asciiTheme="minorHAnsi" w:eastAsiaTheme="minorEastAsia" w:hAnsiTheme="minorHAnsi"/>
              <w:noProof/>
              <w:sz w:val="22"/>
              <w:lang w:eastAsia="ru-RU"/>
            </w:rPr>
          </w:pPr>
          <w:hyperlink w:anchor="_Toc507759289" w:history="1">
            <w:r w:rsidR="00F15288" w:rsidRPr="00122CD3">
              <w:rPr>
                <w:rStyle w:val="a6"/>
                <w:noProof/>
              </w:rPr>
              <w:t>Документ планирования регулярных перевозок</w:t>
            </w:r>
            <w:r w:rsidR="00F15288">
              <w:rPr>
                <w:noProof/>
                <w:webHidden/>
              </w:rPr>
              <w:tab/>
            </w:r>
            <w:r w:rsidR="00F15288">
              <w:rPr>
                <w:noProof/>
                <w:webHidden/>
              </w:rPr>
              <w:fldChar w:fldCharType="begin"/>
            </w:r>
            <w:r w:rsidR="00F15288">
              <w:rPr>
                <w:noProof/>
                <w:webHidden/>
              </w:rPr>
              <w:instrText xml:space="preserve"> PAGEREF _Toc507759289 \h </w:instrText>
            </w:r>
            <w:r w:rsidR="00F15288">
              <w:rPr>
                <w:noProof/>
                <w:webHidden/>
              </w:rPr>
            </w:r>
            <w:r w:rsidR="00F15288">
              <w:rPr>
                <w:noProof/>
                <w:webHidden/>
              </w:rPr>
              <w:fldChar w:fldCharType="separate"/>
            </w:r>
            <w:r w:rsidR="00F70212">
              <w:rPr>
                <w:noProof/>
                <w:webHidden/>
              </w:rPr>
              <w:t>144</w:t>
            </w:r>
            <w:r w:rsidR="00F15288">
              <w:rPr>
                <w:noProof/>
                <w:webHidden/>
              </w:rPr>
              <w:fldChar w:fldCharType="end"/>
            </w:r>
          </w:hyperlink>
        </w:p>
        <w:p w14:paraId="2DA17BA9" w14:textId="2CA7C1A4" w:rsidR="00F15288" w:rsidRDefault="005D7037">
          <w:pPr>
            <w:pStyle w:val="1ff"/>
            <w:rPr>
              <w:rFonts w:asciiTheme="minorHAnsi" w:eastAsiaTheme="minorEastAsia" w:hAnsiTheme="minorHAnsi"/>
              <w:noProof/>
              <w:sz w:val="22"/>
              <w:lang w:eastAsia="ru-RU"/>
            </w:rPr>
          </w:pPr>
          <w:hyperlink w:anchor="_Toc507759290" w:history="1">
            <w:r w:rsidR="00F15288" w:rsidRPr="00122CD3">
              <w:rPr>
                <w:rStyle w:val="a6"/>
                <w:noProof/>
              </w:rPr>
              <w:t>Приложение Б</w:t>
            </w:r>
            <w:r w:rsidR="00F15288">
              <w:rPr>
                <w:noProof/>
                <w:webHidden/>
              </w:rPr>
              <w:tab/>
            </w:r>
            <w:r w:rsidR="00F15288">
              <w:rPr>
                <w:noProof/>
                <w:webHidden/>
              </w:rPr>
              <w:fldChar w:fldCharType="begin"/>
            </w:r>
            <w:r w:rsidR="00F15288">
              <w:rPr>
                <w:noProof/>
                <w:webHidden/>
              </w:rPr>
              <w:instrText xml:space="preserve"> PAGEREF _Toc507759290 \h </w:instrText>
            </w:r>
            <w:r w:rsidR="00F15288">
              <w:rPr>
                <w:noProof/>
                <w:webHidden/>
              </w:rPr>
            </w:r>
            <w:r w:rsidR="00F15288">
              <w:rPr>
                <w:noProof/>
                <w:webHidden/>
              </w:rPr>
              <w:fldChar w:fldCharType="separate"/>
            </w:r>
            <w:r w:rsidR="00F70212">
              <w:rPr>
                <w:noProof/>
                <w:webHidden/>
              </w:rPr>
              <w:t>222</w:t>
            </w:r>
            <w:r w:rsidR="00F15288">
              <w:rPr>
                <w:noProof/>
                <w:webHidden/>
              </w:rPr>
              <w:fldChar w:fldCharType="end"/>
            </w:r>
          </w:hyperlink>
        </w:p>
        <w:p w14:paraId="2711C442" w14:textId="6BD53689" w:rsidR="00F15288" w:rsidRDefault="005D7037">
          <w:pPr>
            <w:pStyle w:val="1ff"/>
            <w:rPr>
              <w:rFonts w:asciiTheme="minorHAnsi" w:eastAsiaTheme="minorEastAsia" w:hAnsiTheme="minorHAnsi"/>
              <w:noProof/>
              <w:sz w:val="22"/>
              <w:lang w:eastAsia="ru-RU"/>
            </w:rPr>
          </w:pPr>
          <w:hyperlink w:anchor="_Toc507759291" w:history="1">
            <w:r w:rsidR="00F15288" w:rsidRPr="00122CD3">
              <w:rPr>
                <w:rStyle w:val="a6"/>
                <w:noProof/>
              </w:rPr>
              <w:t>Проект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Федерального закона №220-ФЗ от 13.07.2015</w:t>
            </w:r>
            <w:r w:rsidR="00F15288">
              <w:rPr>
                <w:noProof/>
                <w:webHidden/>
              </w:rPr>
              <w:tab/>
            </w:r>
            <w:r w:rsidR="00F15288">
              <w:rPr>
                <w:noProof/>
                <w:webHidden/>
              </w:rPr>
              <w:fldChar w:fldCharType="begin"/>
            </w:r>
            <w:r w:rsidR="00F15288">
              <w:rPr>
                <w:noProof/>
                <w:webHidden/>
              </w:rPr>
              <w:instrText xml:space="preserve"> PAGEREF _Toc507759291 \h </w:instrText>
            </w:r>
            <w:r w:rsidR="00F15288">
              <w:rPr>
                <w:noProof/>
                <w:webHidden/>
              </w:rPr>
            </w:r>
            <w:r w:rsidR="00F15288">
              <w:rPr>
                <w:noProof/>
                <w:webHidden/>
              </w:rPr>
              <w:fldChar w:fldCharType="separate"/>
            </w:r>
            <w:r w:rsidR="00F70212">
              <w:rPr>
                <w:noProof/>
                <w:webHidden/>
              </w:rPr>
              <w:t>222</w:t>
            </w:r>
            <w:r w:rsidR="00F15288">
              <w:rPr>
                <w:noProof/>
                <w:webHidden/>
              </w:rPr>
              <w:fldChar w:fldCharType="end"/>
            </w:r>
          </w:hyperlink>
        </w:p>
        <w:p w14:paraId="6FA2E4DA" w14:textId="4B458EEF" w:rsidR="00F15288" w:rsidRDefault="005D7037">
          <w:pPr>
            <w:pStyle w:val="39"/>
            <w:rPr>
              <w:rFonts w:asciiTheme="minorHAnsi" w:eastAsiaTheme="minorEastAsia" w:hAnsiTheme="minorHAnsi"/>
              <w:noProof/>
              <w:sz w:val="22"/>
              <w:lang w:eastAsia="ru-RU"/>
            </w:rPr>
          </w:pPr>
          <w:hyperlink w:anchor="_Toc507759292" w:history="1">
            <w:r w:rsidR="00F15288" w:rsidRPr="00122CD3">
              <w:rPr>
                <w:rStyle w:val="a6"/>
                <w:noProof/>
                <w:lang w:eastAsia="ru-RU"/>
              </w:rPr>
              <w:t>Участник открытого конкурса подает в письменной форме заявку на участие в открытом конкурсе в запечатанном конверте, не позволяющем просматривать содержание заявки до вскрытия. Подача заявки в форме электронного документа не допускается.</w:t>
            </w:r>
            <w:r w:rsidR="00F15288">
              <w:rPr>
                <w:noProof/>
                <w:webHidden/>
              </w:rPr>
              <w:tab/>
            </w:r>
            <w:r w:rsidR="00F15288">
              <w:rPr>
                <w:noProof/>
                <w:webHidden/>
              </w:rPr>
              <w:fldChar w:fldCharType="begin"/>
            </w:r>
            <w:r w:rsidR="00F15288">
              <w:rPr>
                <w:noProof/>
                <w:webHidden/>
              </w:rPr>
              <w:instrText xml:space="preserve"> PAGEREF _Toc507759292 \h </w:instrText>
            </w:r>
            <w:r w:rsidR="00F15288">
              <w:rPr>
                <w:noProof/>
                <w:webHidden/>
              </w:rPr>
            </w:r>
            <w:r w:rsidR="00F15288">
              <w:rPr>
                <w:noProof/>
                <w:webHidden/>
              </w:rPr>
              <w:fldChar w:fldCharType="separate"/>
            </w:r>
            <w:r w:rsidR="00F70212">
              <w:rPr>
                <w:noProof/>
                <w:webHidden/>
              </w:rPr>
              <w:t>240</w:t>
            </w:r>
            <w:r w:rsidR="00F15288">
              <w:rPr>
                <w:noProof/>
                <w:webHidden/>
              </w:rPr>
              <w:fldChar w:fldCharType="end"/>
            </w:r>
          </w:hyperlink>
        </w:p>
        <w:p w14:paraId="573266F8" w14:textId="1B0105BE" w:rsidR="00F15288" w:rsidRDefault="005D7037">
          <w:pPr>
            <w:pStyle w:val="1ff"/>
            <w:rPr>
              <w:rFonts w:asciiTheme="minorHAnsi" w:eastAsiaTheme="minorEastAsia" w:hAnsiTheme="minorHAnsi"/>
              <w:noProof/>
              <w:sz w:val="22"/>
              <w:lang w:eastAsia="ru-RU"/>
            </w:rPr>
          </w:pPr>
          <w:hyperlink w:anchor="_Toc507759293" w:history="1">
            <w:r w:rsidR="00F15288" w:rsidRPr="00122CD3">
              <w:rPr>
                <w:rStyle w:val="a6"/>
                <w:noProof/>
              </w:rPr>
              <w:t>Приложение В</w:t>
            </w:r>
            <w:r w:rsidR="00F15288">
              <w:rPr>
                <w:noProof/>
                <w:webHidden/>
              </w:rPr>
              <w:tab/>
            </w:r>
            <w:r w:rsidR="00F15288">
              <w:rPr>
                <w:noProof/>
                <w:webHidden/>
              </w:rPr>
              <w:fldChar w:fldCharType="begin"/>
            </w:r>
            <w:r w:rsidR="00F15288">
              <w:rPr>
                <w:noProof/>
                <w:webHidden/>
              </w:rPr>
              <w:instrText xml:space="preserve"> PAGEREF _Toc507759293 \h </w:instrText>
            </w:r>
            <w:r w:rsidR="00F15288">
              <w:rPr>
                <w:noProof/>
                <w:webHidden/>
              </w:rPr>
            </w:r>
            <w:r w:rsidR="00F15288">
              <w:rPr>
                <w:noProof/>
                <w:webHidden/>
              </w:rPr>
              <w:fldChar w:fldCharType="separate"/>
            </w:r>
            <w:r w:rsidR="00F70212">
              <w:rPr>
                <w:noProof/>
                <w:webHidden/>
              </w:rPr>
              <w:t>265</w:t>
            </w:r>
            <w:r w:rsidR="00F15288">
              <w:rPr>
                <w:noProof/>
                <w:webHidden/>
              </w:rPr>
              <w:fldChar w:fldCharType="end"/>
            </w:r>
          </w:hyperlink>
        </w:p>
        <w:p w14:paraId="43A527F6" w14:textId="469C17D8" w:rsidR="00F15288" w:rsidRDefault="005D7037">
          <w:pPr>
            <w:pStyle w:val="1ff"/>
            <w:rPr>
              <w:rFonts w:asciiTheme="minorHAnsi" w:eastAsiaTheme="minorEastAsia" w:hAnsiTheme="minorHAnsi"/>
              <w:noProof/>
              <w:sz w:val="22"/>
              <w:lang w:eastAsia="ru-RU"/>
            </w:rPr>
          </w:pPr>
          <w:hyperlink w:anchor="_Toc507759294" w:history="1">
            <w:r w:rsidR="00F15288" w:rsidRPr="00122CD3">
              <w:rPr>
                <w:rStyle w:val="a6"/>
                <w:noProof/>
              </w:rPr>
              <w:t>Проект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Федерального закона №44-ФЗ от 05.04.2013</w:t>
            </w:r>
            <w:r w:rsidR="00F15288">
              <w:rPr>
                <w:noProof/>
                <w:webHidden/>
              </w:rPr>
              <w:tab/>
            </w:r>
            <w:r w:rsidR="00F15288">
              <w:rPr>
                <w:noProof/>
                <w:webHidden/>
              </w:rPr>
              <w:fldChar w:fldCharType="begin"/>
            </w:r>
            <w:r w:rsidR="00F15288">
              <w:rPr>
                <w:noProof/>
                <w:webHidden/>
              </w:rPr>
              <w:instrText xml:space="preserve"> PAGEREF _Toc507759294 \h </w:instrText>
            </w:r>
            <w:r w:rsidR="00F15288">
              <w:rPr>
                <w:noProof/>
                <w:webHidden/>
              </w:rPr>
            </w:r>
            <w:r w:rsidR="00F15288">
              <w:rPr>
                <w:noProof/>
                <w:webHidden/>
              </w:rPr>
              <w:fldChar w:fldCharType="separate"/>
            </w:r>
            <w:r w:rsidR="00F70212">
              <w:rPr>
                <w:noProof/>
                <w:webHidden/>
              </w:rPr>
              <w:t>265</w:t>
            </w:r>
            <w:r w:rsidR="00F15288">
              <w:rPr>
                <w:noProof/>
                <w:webHidden/>
              </w:rPr>
              <w:fldChar w:fldCharType="end"/>
            </w:r>
          </w:hyperlink>
        </w:p>
        <w:p w14:paraId="31FAE97A" w14:textId="05092A46" w:rsidR="00F15288" w:rsidRDefault="005D7037">
          <w:pPr>
            <w:pStyle w:val="39"/>
            <w:rPr>
              <w:rFonts w:asciiTheme="minorHAnsi" w:eastAsiaTheme="minorEastAsia" w:hAnsiTheme="minorHAnsi"/>
              <w:noProof/>
              <w:sz w:val="22"/>
              <w:lang w:eastAsia="ru-RU"/>
            </w:rPr>
          </w:pPr>
          <w:hyperlink w:anchor="_Toc507759295" w:history="1">
            <w:r w:rsidR="00F15288" w:rsidRPr="00122CD3">
              <w:rPr>
                <w:rStyle w:val="a6"/>
                <w:noProof/>
                <w:lang w:eastAsia="ru-RU"/>
              </w:rPr>
              <w:t>Участник конкурса подает в письменной форме заявку на участие в конкурсе в запечатанном конверте, не позволяющем просматривать содержание заявки до вскрытия. Подача заявки в форме электронного документа не допускается.</w:t>
            </w:r>
            <w:r w:rsidR="00F15288">
              <w:rPr>
                <w:noProof/>
                <w:webHidden/>
              </w:rPr>
              <w:tab/>
            </w:r>
            <w:r w:rsidR="00F15288">
              <w:rPr>
                <w:noProof/>
                <w:webHidden/>
              </w:rPr>
              <w:fldChar w:fldCharType="begin"/>
            </w:r>
            <w:r w:rsidR="00F15288">
              <w:rPr>
                <w:noProof/>
                <w:webHidden/>
              </w:rPr>
              <w:instrText xml:space="preserve"> PAGEREF _Toc507759295 \h </w:instrText>
            </w:r>
            <w:r w:rsidR="00F15288">
              <w:rPr>
                <w:noProof/>
                <w:webHidden/>
              </w:rPr>
            </w:r>
            <w:r w:rsidR="00F15288">
              <w:rPr>
                <w:noProof/>
                <w:webHidden/>
              </w:rPr>
              <w:fldChar w:fldCharType="separate"/>
            </w:r>
            <w:r w:rsidR="00F70212">
              <w:rPr>
                <w:noProof/>
                <w:webHidden/>
              </w:rPr>
              <w:t>283</w:t>
            </w:r>
            <w:r w:rsidR="00F15288">
              <w:rPr>
                <w:noProof/>
                <w:webHidden/>
              </w:rPr>
              <w:fldChar w:fldCharType="end"/>
            </w:r>
          </w:hyperlink>
        </w:p>
        <w:p w14:paraId="01DBB063" w14:textId="73DE69B5" w:rsidR="00F15288" w:rsidRDefault="005D7037">
          <w:pPr>
            <w:pStyle w:val="1ff"/>
            <w:rPr>
              <w:rFonts w:asciiTheme="minorHAnsi" w:eastAsiaTheme="minorEastAsia" w:hAnsiTheme="minorHAnsi"/>
              <w:noProof/>
              <w:sz w:val="22"/>
              <w:lang w:eastAsia="ru-RU"/>
            </w:rPr>
          </w:pPr>
          <w:hyperlink w:anchor="_Toc507759296" w:history="1">
            <w:r w:rsidR="00F15288" w:rsidRPr="00122CD3">
              <w:rPr>
                <w:rStyle w:val="a6"/>
                <w:noProof/>
              </w:rPr>
              <w:t>Приложение Г</w:t>
            </w:r>
            <w:r w:rsidR="00F15288">
              <w:rPr>
                <w:noProof/>
                <w:webHidden/>
              </w:rPr>
              <w:tab/>
            </w:r>
            <w:r w:rsidR="00F15288">
              <w:rPr>
                <w:noProof/>
                <w:webHidden/>
              </w:rPr>
              <w:fldChar w:fldCharType="begin"/>
            </w:r>
            <w:r w:rsidR="00F15288">
              <w:rPr>
                <w:noProof/>
                <w:webHidden/>
              </w:rPr>
              <w:instrText xml:space="preserve"> PAGEREF _Toc507759296 \h </w:instrText>
            </w:r>
            <w:r w:rsidR="00F15288">
              <w:rPr>
                <w:noProof/>
                <w:webHidden/>
              </w:rPr>
            </w:r>
            <w:r w:rsidR="00F15288">
              <w:rPr>
                <w:noProof/>
                <w:webHidden/>
              </w:rPr>
              <w:fldChar w:fldCharType="separate"/>
            </w:r>
            <w:r w:rsidR="00F70212">
              <w:rPr>
                <w:noProof/>
                <w:webHidden/>
              </w:rPr>
              <w:t>332</w:t>
            </w:r>
            <w:r w:rsidR="00F15288">
              <w:rPr>
                <w:noProof/>
                <w:webHidden/>
              </w:rPr>
              <w:fldChar w:fldCharType="end"/>
            </w:r>
          </w:hyperlink>
        </w:p>
        <w:p w14:paraId="640A68E1" w14:textId="6EB59D14" w:rsidR="00F15288" w:rsidRDefault="005D7037">
          <w:pPr>
            <w:pStyle w:val="1ff"/>
            <w:rPr>
              <w:rFonts w:asciiTheme="minorHAnsi" w:eastAsiaTheme="minorEastAsia" w:hAnsiTheme="minorHAnsi"/>
              <w:noProof/>
              <w:sz w:val="22"/>
              <w:lang w:eastAsia="ru-RU"/>
            </w:rPr>
          </w:pPr>
          <w:hyperlink w:anchor="_Toc507759297" w:history="1">
            <w:r w:rsidR="00F15288" w:rsidRPr="00122CD3">
              <w:rPr>
                <w:rStyle w:val="a6"/>
                <w:noProof/>
              </w:rPr>
              <w:t>Проект муниципального контракта на выполнение работ по перевозке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 в соответствии с требованиями федеральных законов № ФЗ от 13.07.2015 и № 44-ФЗ от 05.04.2013</w:t>
            </w:r>
            <w:r w:rsidR="00F15288">
              <w:rPr>
                <w:noProof/>
                <w:webHidden/>
              </w:rPr>
              <w:tab/>
            </w:r>
            <w:r w:rsidR="00F15288">
              <w:rPr>
                <w:noProof/>
                <w:webHidden/>
              </w:rPr>
              <w:fldChar w:fldCharType="begin"/>
            </w:r>
            <w:r w:rsidR="00F15288">
              <w:rPr>
                <w:noProof/>
                <w:webHidden/>
              </w:rPr>
              <w:instrText xml:space="preserve"> PAGEREF _Toc507759297 \h </w:instrText>
            </w:r>
            <w:r w:rsidR="00F15288">
              <w:rPr>
                <w:noProof/>
                <w:webHidden/>
              </w:rPr>
            </w:r>
            <w:r w:rsidR="00F15288">
              <w:rPr>
                <w:noProof/>
                <w:webHidden/>
              </w:rPr>
              <w:fldChar w:fldCharType="separate"/>
            </w:r>
            <w:r w:rsidR="00F70212">
              <w:rPr>
                <w:noProof/>
                <w:webHidden/>
              </w:rPr>
              <w:t>332</w:t>
            </w:r>
            <w:r w:rsidR="00F15288">
              <w:rPr>
                <w:noProof/>
                <w:webHidden/>
              </w:rPr>
              <w:fldChar w:fldCharType="end"/>
            </w:r>
          </w:hyperlink>
        </w:p>
        <w:p w14:paraId="2EF26DC9" w14:textId="0E81828C" w:rsidR="00856A5A" w:rsidRDefault="009429F9">
          <w:r>
            <w:fldChar w:fldCharType="end"/>
          </w:r>
        </w:p>
      </w:sdtContent>
    </w:sdt>
    <w:p w14:paraId="256A717E" w14:textId="77777777" w:rsidR="004D0B72" w:rsidRDefault="004D0B72">
      <w:pPr>
        <w:spacing w:after="160" w:line="259" w:lineRule="auto"/>
        <w:ind w:firstLine="0"/>
        <w:jc w:val="left"/>
        <w:rPr>
          <w:rFonts w:eastAsia="Times New Roman" w:cs="Times New Roman"/>
          <w:bCs/>
          <w:caps/>
          <w:szCs w:val="20"/>
          <w:lang w:eastAsia="ru-RU"/>
        </w:rPr>
      </w:pPr>
      <w:r>
        <w:br w:type="page"/>
      </w:r>
    </w:p>
    <w:p w14:paraId="7F90AE75" w14:textId="77777777" w:rsidR="00011D8D" w:rsidRDefault="00011D8D" w:rsidP="002438B1">
      <w:pPr>
        <w:pStyle w:val="affff7"/>
      </w:pPr>
      <w:bookmarkStart w:id="10" w:name="_Toc507759266"/>
      <w:r>
        <w:lastRenderedPageBreak/>
        <w:t>ВВЕДЕНИЕ</w:t>
      </w:r>
      <w:bookmarkEnd w:id="10"/>
    </w:p>
    <w:p w14:paraId="3620F028" w14:textId="77777777" w:rsidR="00E6688A" w:rsidRPr="00C31FE9" w:rsidRDefault="00E6688A" w:rsidP="00E6688A">
      <w:r w:rsidRPr="00C31FE9">
        <w:t xml:space="preserve">Транспортная система пассажирского транспорта общего пользования является важнейшей составляющей экономики современного города. В этой связи необходимым условием повышения уровня комфорта городской среды и роста туристической и инвестиционной привлекательности территории является обеспечение надежного, удобного и безопасного функционирования городской маршрутной сети. </w:t>
      </w:r>
    </w:p>
    <w:p w14:paraId="28A9FE08" w14:textId="77777777" w:rsidR="00E6688A" w:rsidRPr="00C31FE9" w:rsidRDefault="00E6688A" w:rsidP="00E6688A">
      <w:r w:rsidRPr="00C31FE9">
        <w:t xml:space="preserve">Вместе с тем необходимо помнить, что маршрутная система транспорта общего пользования — это сложный комплекс, включающий в себя пассажирский транспорт общего пользования, материально-техническую базу хозяйствующих субъектов, маршрутную сеть, остановочные пункты, вокзалы, дороги, тротуары, системы автоматизированного управления и мониторинга работы транспорта общего пользования, и прочую сопутствующую инфраструктуру, обеспечивающую их работу. </w:t>
      </w:r>
    </w:p>
    <w:p w14:paraId="1C834808" w14:textId="77777777" w:rsidR="00E6688A" w:rsidRPr="00C31FE9" w:rsidRDefault="00E6688A" w:rsidP="00E6688A">
      <w:r w:rsidRPr="00C31FE9">
        <w:t>Таким образом, для дальнейшего повышения уровня жизни населения и развития всех отраслей экономики, маршрутная система города Казани должна быть эффективно организована и соответствовать современным потребностям населения в перемещениях по городу с точки зрения повышения городской мобильности населения. Должное внимание необходимо также уделять вопросам качества транспортного обслуживания населения, поскольку данный фактор оказывает значительное влияние на уровень привлекательности и конкурентоспособности городского общественного транспорта, а значит, во многом определяет дальнейшие пути развития городской среды с учетом вопросов транспортного планирования и экономического развития.</w:t>
      </w:r>
    </w:p>
    <w:p w14:paraId="736F2D8D" w14:textId="77777777" w:rsidR="00E6688A" w:rsidRPr="00C31FE9" w:rsidRDefault="00E6688A" w:rsidP="00E6688A">
      <w:r w:rsidRPr="00C31FE9">
        <w:t xml:space="preserve">В этой связи ключевой целью данной научно-исследовательской работы является научно-методологическое сопровождение совершенствования системы транспортного обслуживания населения города Казани и обеспечения устойчивости функционирования пассажирского транспорта общего пользования в г. Казани. </w:t>
      </w:r>
    </w:p>
    <w:p w14:paraId="0B33617A" w14:textId="15BFC4E4" w:rsidR="00E6688A" w:rsidRPr="00C31FE9" w:rsidRDefault="00E6688A" w:rsidP="00E6688A">
      <w:r w:rsidRPr="00C31FE9">
        <w:t xml:space="preserve">Реализация указанной цели на данном этапе связана с </w:t>
      </w:r>
      <w:r w:rsidR="00C31FE9" w:rsidRPr="00C31FE9">
        <w:t>разработкой документа планирования регулярных перевозок г. Казани, формированием плана мероприятий, разработка проектов конкурсной документации, а также определение эффективности новой маршрутной сети с позиции объемов выбросов парниковых газов</w:t>
      </w:r>
      <w:r w:rsidRPr="00C31FE9">
        <w:t>.</w:t>
      </w:r>
    </w:p>
    <w:p w14:paraId="582A613E" w14:textId="77777777" w:rsidR="00011D8D" w:rsidRDefault="00011D8D" w:rsidP="00011D8D">
      <w:pPr>
        <w:ind w:firstLine="0"/>
        <w:jc w:val="left"/>
      </w:pPr>
      <w:r>
        <w:br w:type="page"/>
      </w:r>
    </w:p>
    <w:p w14:paraId="6CE17165" w14:textId="77777777" w:rsidR="00683904" w:rsidRDefault="00683904" w:rsidP="00683904">
      <w:pPr>
        <w:pStyle w:val="affff7"/>
      </w:pPr>
      <w:bookmarkStart w:id="11" w:name="_Toc507759267"/>
      <w:r>
        <w:lastRenderedPageBreak/>
        <w:t>ОСНОВНАЯ ЧАСТЬ</w:t>
      </w:r>
      <w:bookmarkEnd w:id="11"/>
    </w:p>
    <w:p w14:paraId="1FC822C9" w14:textId="70AAFDB1" w:rsidR="00683904" w:rsidRPr="00C31FE9" w:rsidRDefault="002F7D7A" w:rsidP="002F7D7A">
      <w:pPr>
        <w:pStyle w:val="15"/>
      </w:pPr>
      <w:bookmarkStart w:id="12" w:name="_Toc507759268"/>
      <w:r w:rsidRPr="00C31FE9">
        <w:t xml:space="preserve">1. </w:t>
      </w:r>
      <w:r w:rsidR="00E6688A" w:rsidRPr="00C31FE9">
        <w:t>Разработка документа планирования регулярных перевозок г. Казани (в соответствии с требованиями Федерального закона № 220-ФЗ от 13.07.2015) с учетом действующий нормативной базы на момент исполнения работы</w:t>
      </w:r>
      <w:bookmarkEnd w:id="12"/>
    </w:p>
    <w:p w14:paraId="0A8BC818" w14:textId="2BFDD92E" w:rsidR="00E34512" w:rsidRPr="00C31FE9" w:rsidRDefault="00E944DD" w:rsidP="00E34512">
      <w:r w:rsidRPr="00C31FE9">
        <w:t xml:space="preserve">Документ планирования регулярных перевозок по муниципальным маршрутам регулярных перевозок в границах города Казани устанавливает перечень мероприятий по развитию регулярных перевозок в границах города в соответствии с действующим законодательством Российской Федерации. </w:t>
      </w:r>
    </w:p>
    <w:p w14:paraId="4481749B" w14:textId="35632F4F" w:rsidR="00E944DD" w:rsidRPr="00C31FE9" w:rsidRDefault="00E944DD" w:rsidP="00E34512">
      <w:r w:rsidRPr="00C31FE9">
        <w:t>Документ планирования регулярных перевозок приведен в приложении А.</w:t>
      </w:r>
    </w:p>
    <w:p w14:paraId="08BFF927" w14:textId="77777777" w:rsidR="00313CBC" w:rsidRDefault="00313CBC" w:rsidP="00E34512">
      <w:pPr>
        <w:sectPr w:rsidR="00313CBC" w:rsidSect="001A46F1">
          <w:footerReference w:type="default" r:id="rId13"/>
          <w:pgSz w:w="11906" w:h="16838"/>
          <w:pgMar w:top="1134" w:right="851" w:bottom="1134" w:left="1701" w:header="709" w:footer="709" w:gutter="0"/>
          <w:cols w:space="708"/>
          <w:docGrid w:linePitch="360"/>
        </w:sectPr>
      </w:pPr>
    </w:p>
    <w:p w14:paraId="2F87FFCF" w14:textId="4E7F1165" w:rsidR="00FC181F" w:rsidRPr="00C31FE9" w:rsidRDefault="00EA1CB9" w:rsidP="002F7D7A">
      <w:pPr>
        <w:pStyle w:val="15"/>
      </w:pPr>
      <w:bookmarkStart w:id="13" w:name="_Toc507759269"/>
      <w:r w:rsidRPr="00C31FE9">
        <w:lastRenderedPageBreak/>
        <w:t xml:space="preserve">2. </w:t>
      </w:r>
      <w:r w:rsidR="00E6688A" w:rsidRPr="00C31FE9">
        <w:t>Формирование плана мероприятий по внедрению маршрутной сети</w:t>
      </w:r>
      <w:bookmarkEnd w:id="13"/>
    </w:p>
    <w:p w14:paraId="412384B7" w14:textId="77777777" w:rsidR="00C31FE9" w:rsidRPr="00926277" w:rsidRDefault="00C31FE9" w:rsidP="00C31FE9">
      <w:pPr>
        <w:pStyle w:val="1f3"/>
      </w:pPr>
      <w:r w:rsidRPr="00C31FE9">
        <w:t>План мероприятий по внедрению новой (рациональной) маршрутной сети наземного ГПТОП г. Казани на горизонт планирования 2023 год включает в себя</w:t>
      </w:r>
      <w:r>
        <w:t xml:space="preserve"> мероприятия по изменению маршрутной сети и инвестиционные мероприятия, связанные с реконструкцией и строительством путей сообщения, а также с приобретением нового подвижного состава. В таблице 1 приведен план мероприятий по изменению маршрутной сети по срокам реализации этих мероприятий.</w:t>
      </w:r>
    </w:p>
    <w:p w14:paraId="0AA73108" w14:textId="77777777" w:rsidR="00C31FE9" w:rsidRPr="00926277" w:rsidRDefault="00C31FE9" w:rsidP="00C31FE9">
      <w:pPr>
        <w:ind w:firstLine="0"/>
        <w:rPr>
          <w:rFonts w:cs="Times New Roman"/>
          <w:szCs w:val="24"/>
        </w:rPr>
      </w:pPr>
      <w:r>
        <w:rPr>
          <w:rFonts w:cs="Times New Roman"/>
          <w:szCs w:val="24"/>
        </w:rPr>
        <w:t>Таблица 1</w:t>
      </w:r>
      <w:r w:rsidRPr="00926277">
        <w:rPr>
          <w:rFonts w:cs="Times New Roman"/>
          <w:szCs w:val="24"/>
        </w:rPr>
        <w:t xml:space="preserve"> – План-график изменений маршрутной сети</w:t>
      </w:r>
    </w:p>
    <w:tbl>
      <w:tblPr>
        <w:tblW w:w="9377"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24"/>
        <w:gridCol w:w="3225"/>
        <w:gridCol w:w="5528"/>
      </w:tblGrid>
      <w:tr w:rsidR="00C31FE9" w:rsidRPr="00C31FE9" w14:paraId="08A997E4" w14:textId="77777777" w:rsidTr="00C31FE9">
        <w:tc>
          <w:tcPr>
            <w:tcW w:w="624" w:type="dxa"/>
            <w:shd w:val="clear" w:color="auto" w:fill="auto"/>
            <w:vAlign w:val="center"/>
          </w:tcPr>
          <w:p w14:paraId="4B10BD7F" w14:textId="77777777" w:rsidR="00C31FE9" w:rsidRPr="00C31FE9" w:rsidRDefault="00C31FE9" w:rsidP="00C31FE9">
            <w:pPr>
              <w:spacing w:line="240" w:lineRule="auto"/>
              <w:ind w:firstLine="0"/>
              <w:jc w:val="center"/>
              <w:rPr>
                <w:rFonts w:eastAsia="Calibri" w:cs="Times New Roman"/>
                <w:sz w:val="20"/>
                <w:szCs w:val="20"/>
              </w:rPr>
            </w:pPr>
            <w:r w:rsidRPr="00C31FE9">
              <w:rPr>
                <w:rFonts w:eastAsia="Calibri" w:cs="Times New Roman"/>
                <w:sz w:val="20"/>
                <w:szCs w:val="20"/>
              </w:rPr>
              <w:t>№ марш-рута</w:t>
            </w:r>
          </w:p>
        </w:tc>
        <w:tc>
          <w:tcPr>
            <w:tcW w:w="3225" w:type="dxa"/>
            <w:shd w:val="clear" w:color="auto" w:fill="auto"/>
            <w:vAlign w:val="center"/>
          </w:tcPr>
          <w:p w14:paraId="5C4296D0" w14:textId="77777777" w:rsidR="00C31FE9" w:rsidRPr="00C31FE9" w:rsidRDefault="00C31FE9" w:rsidP="00C31FE9">
            <w:pPr>
              <w:spacing w:line="240" w:lineRule="auto"/>
              <w:ind w:firstLine="0"/>
              <w:jc w:val="center"/>
              <w:rPr>
                <w:rFonts w:eastAsia="Calibri" w:cs="Times New Roman"/>
                <w:sz w:val="20"/>
                <w:szCs w:val="20"/>
              </w:rPr>
            </w:pPr>
            <w:r w:rsidRPr="00C31FE9">
              <w:rPr>
                <w:rFonts w:eastAsia="Calibri" w:cs="Times New Roman"/>
                <w:sz w:val="20"/>
                <w:szCs w:val="20"/>
              </w:rPr>
              <w:t>Наименование конечных пунктов</w:t>
            </w:r>
          </w:p>
        </w:tc>
        <w:tc>
          <w:tcPr>
            <w:tcW w:w="5528" w:type="dxa"/>
            <w:shd w:val="clear" w:color="auto" w:fill="auto"/>
            <w:vAlign w:val="center"/>
          </w:tcPr>
          <w:p w14:paraId="01A09610" w14:textId="77777777" w:rsidR="00C31FE9" w:rsidRPr="00C31FE9" w:rsidRDefault="00C31FE9" w:rsidP="00C31FE9">
            <w:pPr>
              <w:spacing w:line="240" w:lineRule="auto"/>
              <w:ind w:firstLine="0"/>
              <w:jc w:val="center"/>
              <w:rPr>
                <w:rFonts w:eastAsia="Calibri" w:cs="Times New Roman"/>
                <w:sz w:val="20"/>
                <w:szCs w:val="20"/>
              </w:rPr>
            </w:pPr>
            <w:r w:rsidRPr="00C31FE9">
              <w:rPr>
                <w:rFonts w:eastAsia="Calibri" w:cs="Times New Roman"/>
                <w:sz w:val="20"/>
                <w:szCs w:val="20"/>
              </w:rPr>
              <w:t>Перечень планируемых изменений</w:t>
            </w:r>
          </w:p>
        </w:tc>
      </w:tr>
      <w:tr w:rsidR="00C31FE9" w:rsidRPr="00C31FE9" w14:paraId="1C17529B" w14:textId="77777777" w:rsidTr="00C31FE9">
        <w:tc>
          <w:tcPr>
            <w:tcW w:w="9377" w:type="dxa"/>
            <w:gridSpan w:val="3"/>
            <w:vAlign w:val="center"/>
          </w:tcPr>
          <w:p w14:paraId="6D34C285" w14:textId="77777777" w:rsidR="00C31FE9" w:rsidRPr="00C31FE9" w:rsidRDefault="00C31FE9" w:rsidP="00C31FE9">
            <w:pPr>
              <w:spacing w:line="240" w:lineRule="auto"/>
              <w:ind w:firstLine="0"/>
              <w:jc w:val="center"/>
              <w:rPr>
                <w:rFonts w:cs="Times New Roman"/>
                <w:sz w:val="20"/>
                <w:szCs w:val="20"/>
              </w:rPr>
            </w:pPr>
            <w:r w:rsidRPr="00C31FE9">
              <w:rPr>
                <w:rFonts w:eastAsia="Calibri" w:cs="Times New Roman"/>
                <w:sz w:val="20"/>
                <w:szCs w:val="20"/>
              </w:rPr>
              <w:t>2017 год</w:t>
            </w:r>
          </w:p>
        </w:tc>
      </w:tr>
      <w:tr w:rsidR="00C31FE9" w:rsidRPr="00C31FE9" w14:paraId="412B2116" w14:textId="77777777" w:rsidTr="00C31FE9">
        <w:tc>
          <w:tcPr>
            <w:tcW w:w="9377" w:type="dxa"/>
            <w:gridSpan w:val="3"/>
            <w:vAlign w:val="center"/>
          </w:tcPr>
          <w:p w14:paraId="45C8BDEE" w14:textId="77777777" w:rsidR="00C31FE9" w:rsidRPr="00C31FE9" w:rsidRDefault="00C31FE9" w:rsidP="00C31FE9">
            <w:pPr>
              <w:spacing w:line="240" w:lineRule="auto"/>
              <w:ind w:firstLine="0"/>
              <w:jc w:val="center"/>
              <w:rPr>
                <w:rFonts w:eastAsia="Calibri" w:cs="Times New Roman"/>
                <w:sz w:val="20"/>
                <w:szCs w:val="20"/>
              </w:rPr>
            </w:pPr>
            <w:r w:rsidRPr="00C31FE9">
              <w:rPr>
                <w:rFonts w:eastAsia="Calibri" w:cs="Times New Roman"/>
                <w:sz w:val="20"/>
                <w:szCs w:val="20"/>
              </w:rPr>
              <w:t>Автобусные маршруты</w:t>
            </w:r>
          </w:p>
        </w:tc>
      </w:tr>
      <w:tr w:rsidR="00C31FE9" w:rsidRPr="00C31FE9" w14:paraId="0385247E" w14:textId="77777777" w:rsidTr="00C31FE9">
        <w:tc>
          <w:tcPr>
            <w:tcW w:w="624" w:type="dxa"/>
            <w:vAlign w:val="center"/>
          </w:tcPr>
          <w:p w14:paraId="2EA129B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w:t>
            </w:r>
          </w:p>
        </w:tc>
        <w:tc>
          <w:tcPr>
            <w:tcW w:w="3225" w:type="dxa"/>
            <w:vAlign w:val="center"/>
          </w:tcPr>
          <w:p w14:paraId="77CA8B26"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Станция метро Проспект Победы – кафе «Полет»</w:t>
            </w:r>
          </w:p>
        </w:tc>
        <w:tc>
          <w:tcPr>
            <w:tcW w:w="5528" w:type="dxa"/>
            <w:vAlign w:val="center"/>
          </w:tcPr>
          <w:p w14:paraId="3049350E"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279B3CB1" w14:textId="77777777" w:rsidTr="00C31FE9">
        <w:tc>
          <w:tcPr>
            <w:tcW w:w="624" w:type="dxa"/>
            <w:vAlign w:val="center"/>
          </w:tcPr>
          <w:p w14:paraId="25D5B76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70</w:t>
            </w:r>
          </w:p>
        </w:tc>
        <w:tc>
          <w:tcPr>
            <w:tcW w:w="3225" w:type="dxa"/>
            <w:vAlign w:val="center"/>
          </w:tcPr>
          <w:p w14:paraId="12EA157B"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ЦУМ – ЖК «Весна»</w:t>
            </w:r>
          </w:p>
        </w:tc>
        <w:tc>
          <w:tcPr>
            <w:tcW w:w="5528" w:type="dxa"/>
            <w:vAlign w:val="center"/>
          </w:tcPr>
          <w:p w14:paraId="3946DD76" w14:textId="02D786D5" w:rsidR="00C31FE9" w:rsidRPr="00C31FE9" w:rsidRDefault="00C31FE9" w:rsidP="002D52F4">
            <w:pPr>
              <w:spacing w:line="240" w:lineRule="auto"/>
              <w:ind w:firstLine="0"/>
              <w:rPr>
                <w:rFonts w:cs="Times New Roman"/>
                <w:sz w:val="20"/>
                <w:szCs w:val="20"/>
              </w:rPr>
            </w:pPr>
            <w:r w:rsidRPr="00C31FE9">
              <w:rPr>
                <w:rFonts w:cs="Times New Roman"/>
                <w:sz w:val="20"/>
                <w:szCs w:val="20"/>
              </w:rPr>
              <w:t>Новый маршрут.</w:t>
            </w:r>
          </w:p>
          <w:p w14:paraId="6EAAC02C"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w:t>
            </w:r>
          </w:p>
        </w:tc>
      </w:tr>
      <w:tr w:rsidR="00C31FE9" w:rsidRPr="00C31FE9" w14:paraId="140DDD78" w14:textId="77777777" w:rsidTr="00C31FE9">
        <w:tc>
          <w:tcPr>
            <w:tcW w:w="624" w:type="dxa"/>
            <w:vAlign w:val="center"/>
          </w:tcPr>
          <w:p w14:paraId="09740A9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83</w:t>
            </w:r>
          </w:p>
        </w:tc>
        <w:tc>
          <w:tcPr>
            <w:tcW w:w="3225" w:type="dxa"/>
            <w:vAlign w:val="center"/>
          </w:tcPr>
          <w:p w14:paraId="43C66CB0"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КАИ – пр. Победы</w:t>
            </w:r>
          </w:p>
        </w:tc>
        <w:tc>
          <w:tcPr>
            <w:tcW w:w="5528" w:type="dxa"/>
            <w:vAlign w:val="center"/>
          </w:tcPr>
          <w:p w14:paraId="2E447A20" w14:textId="215C5DA4"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74AE0A8C" w14:textId="77777777" w:rsidTr="00C31FE9">
        <w:tc>
          <w:tcPr>
            <w:tcW w:w="624" w:type="dxa"/>
            <w:vAlign w:val="center"/>
          </w:tcPr>
          <w:p w14:paraId="72F5EEC7"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95</w:t>
            </w:r>
          </w:p>
        </w:tc>
        <w:tc>
          <w:tcPr>
            <w:tcW w:w="3225" w:type="dxa"/>
            <w:vAlign w:val="center"/>
          </w:tcPr>
          <w:p w14:paraId="5FD62C3F"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МКДЦ – ул. Академика Завойского</w:t>
            </w:r>
          </w:p>
        </w:tc>
        <w:tc>
          <w:tcPr>
            <w:tcW w:w="5528" w:type="dxa"/>
            <w:vAlign w:val="center"/>
          </w:tcPr>
          <w:p w14:paraId="366C52B7"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3E26421F" w14:textId="77777777" w:rsidTr="00C31FE9">
        <w:tc>
          <w:tcPr>
            <w:tcW w:w="624" w:type="dxa"/>
            <w:vAlign w:val="center"/>
          </w:tcPr>
          <w:p w14:paraId="53D7956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98</w:t>
            </w:r>
          </w:p>
        </w:tc>
        <w:tc>
          <w:tcPr>
            <w:tcW w:w="3225" w:type="dxa"/>
            <w:vAlign w:val="center"/>
          </w:tcPr>
          <w:p w14:paraId="108C0DC1"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Ул. Толстого - Левченко</w:t>
            </w:r>
          </w:p>
        </w:tc>
        <w:tc>
          <w:tcPr>
            <w:tcW w:w="5528" w:type="dxa"/>
            <w:vAlign w:val="center"/>
          </w:tcPr>
          <w:p w14:paraId="67F85D75"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52124BBA" w14:textId="77777777" w:rsidTr="00C31FE9">
        <w:tc>
          <w:tcPr>
            <w:tcW w:w="9377" w:type="dxa"/>
            <w:gridSpan w:val="3"/>
            <w:vAlign w:val="center"/>
          </w:tcPr>
          <w:p w14:paraId="5CC3795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2020 год</w:t>
            </w:r>
          </w:p>
        </w:tc>
      </w:tr>
      <w:tr w:rsidR="00C31FE9" w:rsidRPr="00C31FE9" w14:paraId="6EEDD9B7" w14:textId="77777777" w:rsidTr="00C31FE9">
        <w:tc>
          <w:tcPr>
            <w:tcW w:w="9377" w:type="dxa"/>
            <w:gridSpan w:val="3"/>
            <w:vAlign w:val="center"/>
          </w:tcPr>
          <w:p w14:paraId="22F011F6"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Трамвайные маршруты</w:t>
            </w:r>
          </w:p>
        </w:tc>
      </w:tr>
      <w:tr w:rsidR="00C31FE9" w:rsidRPr="00C31FE9" w14:paraId="3D13FD17" w14:textId="77777777" w:rsidTr="00C31FE9">
        <w:tc>
          <w:tcPr>
            <w:tcW w:w="624" w:type="dxa"/>
            <w:vAlign w:val="center"/>
          </w:tcPr>
          <w:p w14:paraId="35C6290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w:t>
            </w:r>
          </w:p>
        </w:tc>
        <w:tc>
          <w:tcPr>
            <w:tcW w:w="3225" w:type="dxa"/>
            <w:vAlign w:val="center"/>
          </w:tcPr>
          <w:p w14:paraId="0E20F2F3"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Речной порт – ул. Химическая</w:t>
            </w:r>
          </w:p>
        </w:tc>
        <w:tc>
          <w:tcPr>
            <w:tcW w:w="5528" w:type="dxa"/>
            <w:vAlign w:val="center"/>
          </w:tcPr>
          <w:p w14:paraId="2114FBFE"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Объединены маршрут 1 и 2</w:t>
            </w:r>
          </w:p>
        </w:tc>
      </w:tr>
      <w:tr w:rsidR="00C31FE9" w:rsidRPr="00C31FE9" w14:paraId="4EFCD65E" w14:textId="77777777" w:rsidTr="00C31FE9">
        <w:tc>
          <w:tcPr>
            <w:tcW w:w="624" w:type="dxa"/>
            <w:vAlign w:val="center"/>
          </w:tcPr>
          <w:p w14:paraId="42E12F9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w:t>
            </w:r>
          </w:p>
        </w:tc>
        <w:tc>
          <w:tcPr>
            <w:tcW w:w="3225" w:type="dxa"/>
            <w:vAlign w:val="center"/>
          </w:tcPr>
          <w:p w14:paraId="53EAFA89"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Ж.-.д. вокзал - Речной порт</w:t>
            </w:r>
          </w:p>
        </w:tc>
        <w:tc>
          <w:tcPr>
            <w:tcW w:w="5528" w:type="dxa"/>
            <w:vAlign w:val="center"/>
          </w:tcPr>
          <w:p w14:paraId="789A3554"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 Объединен с трамваем 1</w:t>
            </w:r>
          </w:p>
        </w:tc>
      </w:tr>
      <w:tr w:rsidR="00C31FE9" w:rsidRPr="00C31FE9" w14:paraId="4EF4322E" w14:textId="77777777" w:rsidTr="00C31FE9">
        <w:tc>
          <w:tcPr>
            <w:tcW w:w="9377" w:type="dxa"/>
            <w:gridSpan w:val="3"/>
            <w:vAlign w:val="center"/>
          </w:tcPr>
          <w:p w14:paraId="54B8C1E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Троллейбусные маршруты</w:t>
            </w:r>
          </w:p>
        </w:tc>
      </w:tr>
      <w:tr w:rsidR="00C31FE9" w:rsidRPr="00C31FE9" w14:paraId="633D1EFB" w14:textId="77777777" w:rsidTr="00C31FE9">
        <w:tc>
          <w:tcPr>
            <w:tcW w:w="624" w:type="dxa"/>
            <w:vAlign w:val="center"/>
          </w:tcPr>
          <w:p w14:paraId="0935F870"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w:t>
            </w:r>
          </w:p>
        </w:tc>
        <w:tc>
          <w:tcPr>
            <w:tcW w:w="3225" w:type="dxa"/>
            <w:vAlign w:val="center"/>
          </w:tcPr>
          <w:p w14:paraId="76889F79"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Станция метро пл. Г.Тукая - ул. Академика Арбузова (кольцевой)</w:t>
            </w:r>
          </w:p>
        </w:tc>
        <w:tc>
          <w:tcPr>
            <w:tcW w:w="5528" w:type="dxa"/>
            <w:vAlign w:val="center"/>
          </w:tcPr>
          <w:p w14:paraId="725AED66"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Движение по часовой стрелке.</w:t>
            </w:r>
          </w:p>
          <w:p w14:paraId="2552596B"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Изменение трассы от пр. Ямашева по пр. Амирхана, ул. Маршала Чуйкова, ул. Адоратского с возвратом на пр. Ямашева</w:t>
            </w:r>
          </w:p>
        </w:tc>
      </w:tr>
      <w:tr w:rsidR="00C31FE9" w:rsidRPr="00C31FE9" w14:paraId="1D2364AB" w14:textId="77777777" w:rsidTr="00C31FE9">
        <w:tc>
          <w:tcPr>
            <w:tcW w:w="624" w:type="dxa"/>
            <w:vAlign w:val="center"/>
          </w:tcPr>
          <w:p w14:paraId="3ADA7D7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2а</w:t>
            </w:r>
          </w:p>
        </w:tc>
        <w:tc>
          <w:tcPr>
            <w:tcW w:w="3225" w:type="dxa"/>
            <w:vAlign w:val="center"/>
          </w:tcPr>
          <w:p w14:paraId="6B0C28DA"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Станция метро пл. Г.Тукая - ул. Академика Арбузова (кольцевой)</w:t>
            </w:r>
          </w:p>
        </w:tc>
        <w:tc>
          <w:tcPr>
            <w:tcW w:w="5528" w:type="dxa"/>
            <w:vAlign w:val="center"/>
          </w:tcPr>
          <w:p w14:paraId="4C881F3E"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Новый маршрут. Движение против часовой стрелки</w:t>
            </w:r>
          </w:p>
        </w:tc>
      </w:tr>
      <w:tr w:rsidR="00C31FE9" w:rsidRPr="00C31FE9" w14:paraId="0C56B337" w14:textId="77777777" w:rsidTr="00C31FE9">
        <w:tc>
          <w:tcPr>
            <w:tcW w:w="624" w:type="dxa"/>
            <w:vAlign w:val="center"/>
          </w:tcPr>
          <w:p w14:paraId="71D9B11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13</w:t>
            </w:r>
          </w:p>
        </w:tc>
        <w:tc>
          <w:tcPr>
            <w:tcW w:w="3225" w:type="dxa"/>
            <w:vAlign w:val="center"/>
          </w:tcPr>
          <w:p w14:paraId="476C79D4"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Ул. Халитова – ул. Ленинградская</w:t>
            </w:r>
          </w:p>
        </w:tc>
        <w:tc>
          <w:tcPr>
            <w:tcW w:w="5528" w:type="dxa"/>
            <w:vAlign w:val="center"/>
          </w:tcPr>
          <w:p w14:paraId="278AA132" w14:textId="77777777" w:rsidR="00C31FE9" w:rsidRPr="00C31FE9" w:rsidRDefault="00C31FE9" w:rsidP="002D52F4">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4BF5FAF8" w14:textId="77777777" w:rsidTr="00C31FE9">
        <w:tc>
          <w:tcPr>
            <w:tcW w:w="9377" w:type="dxa"/>
            <w:gridSpan w:val="3"/>
            <w:vAlign w:val="center"/>
          </w:tcPr>
          <w:p w14:paraId="7525F35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Автобусные маршруты</w:t>
            </w:r>
          </w:p>
        </w:tc>
      </w:tr>
      <w:tr w:rsidR="00C31FE9" w:rsidRPr="00C31FE9" w14:paraId="22EEFFE9" w14:textId="77777777" w:rsidTr="00C31FE9">
        <w:tc>
          <w:tcPr>
            <w:tcW w:w="624" w:type="dxa"/>
            <w:vAlign w:val="center"/>
          </w:tcPr>
          <w:p w14:paraId="36A9E15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w:t>
            </w:r>
          </w:p>
        </w:tc>
        <w:tc>
          <w:tcPr>
            <w:tcW w:w="3225" w:type="dxa"/>
            <w:vAlign w:val="center"/>
          </w:tcPr>
          <w:p w14:paraId="2E35EFD7" w14:textId="6F812243" w:rsidR="00C31FE9" w:rsidRPr="00C31FE9" w:rsidRDefault="00C31FE9" w:rsidP="009E31A5">
            <w:pPr>
              <w:spacing w:line="240" w:lineRule="auto"/>
              <w:ind w:firstLine="0"/>
              <w:rPr>
                <w:rFonts w:cs="Times New Roman"/>
                <w:sz w:val="20"/>
                <w:szCs w:val="20"/>
              </w:rPr>
            </w:pPr>
            <w:r w:rsidRPr="00C31FE9">
              <w:rPr>
                <w:rFonts w:cs="Times New Roman"/>
                <w:sz w:val="20"/>
                <w:szCs w:val="20"/>
              </w:rPr>
              <w:t>Ул. Халитова – Царицыно</w:t>
            </w:r>
          </w:p>
        </w:tc>
        <w:tc>
          <w:tcPr>
            <w:tcW w:w="5528" w:type="dxa"/>
            <w:vAlign w:val="center"/>
          </w:tcPr>
          <w:p w14:paraId="663ED7E8" w14:textId="480C5256"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 Оставить маршрут от жилого массива «Новая Сосновка» до ул. Халитова.</w:t>
            </w:r>
          </w:p>
          <w:p w14:paraId="13EDC01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Продлить от жилого массива «Новая Сосновка» до Цариныно</w:t>
            </w:r>
          </w:p>
        </w:tc>
      </w:tr>
      <w:tr w:rsidR="00C31FE9" w:rsidRPr="00C31FE9" w14:paraId="639B6900" w14:textId="77777777" w:rsidTr="00C31FE9">
        <w:tc>
          <w:tcPr>
            <w:tcW w:w="624" w:type="dxa"/>
            <w:vAlign w:val="center"/>
          </w:tcPr>
          <w:p w14:paraId="45DC410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10</w:t>
            </w:r>
          </w:p>
        </w:tc>
        <w:tc>
          <w:tcPr>
            <w:tcW w:w="3225" w:type="dxa"/>
            <w:vAlign w:val="center"/>
          </w:tcPr>
          <w:p w14:paraId="2DB83410"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Серова – ул. Академика Губкина (кольцевой)</w:t>
            </w:r>
          </w:p>
        </w:tc>
        <w:tc>
          <w:tcPr>
            <w:tcW w:w="5528" w:type="dxa"/>
            <w:vAlign w:val="center"/>
          </w:tcPr>
          <w:p w14:paraId="0EB22754"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488A6907" w14:textId="77777777" w:rsidTr="00C31FE9">
        <w:tc>
          <w:tcPr>
            <w:tcW w:w="624" w:type="dxa"/>
            <w:vAlign w:val="center"/>
          </w:tcPr>
          <w:p w14:paraId="5C181AA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10а</w:t>
            </w:r>
          </w:p>
        </w:tc>
        <w:tc>
          <w:tcPr>
            <w:tcW w:w="3225" w:type="dxa"/>
            <w:vAlign w:val="center"/>
          </w:tcPr>
          <w:p w14:paraId="23C2BFC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Серова – ул. Академика Губкина (кольцевой)</w:t>
            </w:r>
          </w:p>
        </w:tc>
        <w:tc>
          <w:tcPr>
            <w:tcW w:w="5528" w:type="dxa"/>
            <w:vAlign w:val="center"/>
          </w:tcPr>
          <w:p w14:paraId="0144D41F"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02E0F39E" w14:textId="77777777" w:rsidTr="00C31FE9">
        <w:tc>
          <w:tcPr>
            <w:tcW w:w="624" w:type="dxa"/>
            <w:vAlign w:val="center"/>
          </w:tcPr>
          <w:p w14:paraId="00EBFB21"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15</w:t>
            </w:r>
          </w:p>
        </w:tc>
        <w:tc>
          <w:tcPr>
            <w:tcW w:w="3225" w:type="dxa"/>
            <w:vAlign w:val="center"/>
          </w:tcPr>
          <w:p w14:paraId="780DC7C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Яшьлек – ул. Адоратского</w:t>
            </w:r>
          </w:p>
        </w:tc>
        <w:tc>
          <w:tcPr>
            <w:tcW w:w="5528" w:type="dxa"/>
            <w:vAlign w:val="center"/>
          </w:tcPr>
          <w:p w14:paraId="43B6E0C2" w14:textId="1BBF7999"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59D95D6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от пр. Ямашева по ул. Декабристов, ул. Волгоградская, ул. Короленко на пр. Ямашева с выходом на существующую трассу.</w:t>
            </w:r>
          </w:p>
        </w:tc>
      </w:tr>
      <w:tr w:rsidR="00C31FE9" w:rsidRPr="00C31FE9" w14:paraId="014A4A5D" w14:textId="77777777" w:rsidTr="00C31FE9">
        <w:tc>
          <w:tcPr>
            <w:tcW w:w="624" w:type="dxa"/>
            <w:vAlign w:val="center"/>
          </w:tcPr>
          <w:p w14:paraId="0AEE948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18</w:t>
            </w:r>
          </w:p>
        </w:tc>
        <w:tc>
          <w:tcPr>
            <w:tcW w:w="3225" w:type="dxa"/>
            <w:vAlign w:val="center"/>
          </w:tcPr>
          <w:p w14:paraId="7DC56F69"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Северополюсная – пер. Дуслык</w:t>
            </w:r>
          </w:p>
        </w:tc>
        <w:tc>
          <w:tcPr>
            <w:tcW w:w="5528" w:type="dxa"/>
            <w:vAlign w:val="center"/>
          </w:tcPr>
          <w:p w14:paraId="1A501AF4" w14:textId="1BA89995"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по Волгоградской ул. до ул. Короленко и по ул. Короленко до ул. Маршала Чуйкова.</w:t>
            </w:r>
          </w:p>
          <w:p w14:paraId="0E26CB1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с ул. Копылова на Тэцевскую ул., ул. Дементьева, ул. Ижевского с возвратом  на прежнюю трассу.</w:t>
            </w:r>
          </w:p>
        </w:tc>
      </w:tr>
      <w:tr w:rsidR="00C31FE9" w:rsidRPr="00C31FE9" w14:paraId="45182A72" w14:textId="77777777" w:rsidTr="00C31FE9">
        <w:tc>
          <w:tcPr>
            <w:tcW w:w="624" w:type="dxa"/>
            <w:vAlign w:val="center"/>
          </w:tcPr>
          <w:p w14:paraId="1A1381D1"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45</w:t>
            </w:r>
          </w:p>
        </w:tc>
        <w:tc>
          <w:tcPr>
            <w:tcW w:w="3225" w:type="dxa"/>
            <w:vAlign w:val="center"/>
          </w:tcPr>
          <w:p w14:paraId="7967F2F5"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Су Анасы – станция метро Яшьлек</w:t>
            </w:r>
          </w:p>
        </w:tc>
        <w:tc>
          <w:tcPr>
            <w:tcW w:w="5528" w:type="dxa"/>
            <w:vAlign w:val="center"/>
          </w:tcPr>
          <w:p w14:paraId="23E0AA03"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7CE700D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трассу с ул. Кулахметова, ул. Серова, ул. Восход, ул. Восстания, ул. Декабристов до станции метро Яшлек (разворот на пересечении ул. Декабристов и ул. Волгоградская).</w:t>
            </w:r>
          </w:p>
        </w:tc>
      </w:tr>
      <w:tr w:rsidR="00C31FE9" w:rsidRPr="00C31FE9" w14:paraId="2E2F6F30" w14:textId="77777777" w:rsidTr="00C31FE9">
        <w:tc>
          <w:tcPr>
            <w:tcW w:w="624" w:type="dxa"/>
            <w:vAlign w:val="center"/>
          </w:tcPr>
          <w:p w14:paraId="4B21387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lastRenderedPageBreak/>
              <w:t>46н</w:t>
            </w:r>
          </w:p>
        </w:tc>
        <w:tc>
          <w:tcPr>
            <w:tcW w:w="3225" w:type="dxa"/>
            <w:vAlign w:val="center"/>
          </w:tcPr>
          <w:p w14:paraId="547F4FDE"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Экопарк «Дубрава» - Танковое кольцо</w:t>
            </w:r>
          </w:p>
        </w:tc>
        <w:tc>
          <w:tcPr>
            <w:tcW w:w="5528" w:type="dxa"/>
            <w:vAlign w:val="center"/>
          </w:tcPr>
          <w:p w14:paraId="3327EB6A" w14:textId="2E18A90B" w:rsidR="00C31FE9" w:rsidRPr="00C31FE9" w:rsidRDefault="00C31FE9" w:rsidP="009E31A5">
            <w:pPr>
              <w:spacing w:line="240" w:lineRule="auto"/>
              <w:ind w:firstLine="0"/>
              <w:rPr>
                <w:rFonts w:cs="Times New Roman"/>
                <w:sz w:val="20"/>
                <w:szCs w:val="20"/>
              </w:rPr>
            </w:pPr>
            <w:r w:rsidRPr="00C31FE9">
              <w:rPr>
                <w:rFonts w:cs="Times New Roman"/>
                <w:sz w:val="20"/>
                <w:szCs w:val="20"/>
              </w:rPr>
              <w:t>Новый маршрут.</w:t>
            </w:r>
          </w:p>
          <w:p w14:paraId="1D7F0D5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От ул. Дубравная 47Б по ул. Дубравная, ул. Р. Зорге, пр. Победы, ул. Сыртлановой, ул. Гарифьянова, ул. Камая, ул. 2-я Туринская с разворотом на Танковом кольце ул. 2-я Туринская, ул. Камая, ул. Гарифьянова, ул. Рихарда Зорге, ул. Дубравная до ул. Дубравная 47Б.</w:t>
            </w:r>
          </w:p>
        </w:tc>
      </w:tr>
      <w:tr w:rsidR="00C31FE9" w:rsidRPr="00C31FE9" w14:paraId="50EBA2C4" w14:textId="77777777" w:rsidTr="00C31FE9">
        <w:tc>
          <w:tcPr>
            <w:tcW w:w="624" w:type="dxa"/>
            <w:vAlign w:val="center"/>
          </w:tcPr>
          <w:p w14:paraId="6CC9613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49</w:t>
            </w:r>
          </w:p>
        </w:tc>
        <w:tc>
          <w:tcPr>
            <w:tcW w:w="3225" w:type="dxa"/>
            <w:vAlign w:val="center"/>
          </w:tcPr>
          <w:p w14:paraId="04A2B66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Вещевой рынок – ст. Лагерная</w:t>
            </w:r>
          </w:p>
        </w:tc>
        <w:tc>
          <w:tcPr>
            <w:tcW w:w="5528" w:type="dxa"/>
            <w:vAlign w:val="center"/>
          </w:tcPr>
          <w:p w14:paraId="713D1F6E"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24DC2CE1" w14:textId="77777777" w:rsidTr="00C31FE9">
        <w:tc>
          <w:tcPr>
            <w:tcW w:w="624" w:type="dxa"/>
            <w:vAlign w:val="center"/>
          </w:tcPr>
          <w:p w14:paraId="7AD010F1"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53</w:t>
            </w:r>
          </w:p>
        </w:tc>
        <w:tc>
          <w:tcPr>
            <w:tcW w:w="3225" w:type="dxa"/>
            <w:vAlign w:val="center"/>
          </w:tcPr>
          <w:p w14:paraId="1B26E24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Речной порт – ул. Ленинградская</w:t>
            </w:r>
          </w:p>
        </w:tc>
        <w:tc>
          <w:tcPr>
            <w:tcW w:w="5528" w:type="dxa"/>
            <w:vAlign w:val="center"/>
          </w:tcPr>
          <w:p w14:paraId="3DC40AB9"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7ACB6475" w14:textId="77777777" w:rsidTr="00C31FE9">
        <w:tc>
          <w:tcPr>
            <w:tcW w:w="624" w:type="dxa"/>
            <w:vAlign w:val="center"/>
          </w:tcPr>
          <w:p w14:paraId="2DB28D21"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53н</w:t>
            </w:r>
          </w:p>
        </w:tc>
        <w:tc>
          <w:tcPr>
            <w:tcW w:w="3225" w:type="dxa"/>
            <w:vAlign w:val="center"/>
          </w:tcPr>
          <w:p w14:paraId="35DCF93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1-го Мая – ул. Ленинградская</w:t>
            </w:r>
          </w:p>
        </w:tc>
        <w:tc>
          <w:tcPr>
            <w:tcW w:w="5528" w:type="dxa"/>
            <w:vAlign w:val="center"/>
          </w:tcPr>
          <w:p w14:paraId="79517EB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Новый маршрут.</w:t>
            </w:r>
          </w:p>
          <w:p w14:paraId="4677BE4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tc>
      </w:tr>
      <w:tr w:rsidR="00C31FE9" w:rsidRPr="00C31FE9" w14:paraId="7AF7B161" w14:textId="77777777" w:rsidTr="00C31FE9">
        <w:tc>
          <w:tcPr>
            <w:tcW w:w="624" w:type="dxa"/>
            <w:vAlign w:val="center"/>
          </w:tcPr>
          <w:p w14:paraId="67D9E55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55</w:t>
            </w:r>
          </w:p>
        </w:tc>
        <w:tc>
          <w:tcPr>
            <w:tcW w:w="3225" w:type="dxa"/>
            <w:vAlign w:val="center"/>
          </w:tcPr>
          <w:p w14:paraId="2D3F6EB4"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Горки – ЖК «Лесной городок»</w:t>
            </w:r>
          </w:p>
        </w:tc>
        <w:tc>
          <w:tcPr>
            <w:tcW w:w="5528" w:type="dxa"/>
            <w:vAlign w:val="center"/>
          </w:tcPr>
          <w:p w14:paraId="7586C92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 Оставить маршрут от ст. м. Горки до Ферма-2.</w:t>
            </w:r>
          </w:p>
          <w:p w14:paraId="4EDFCE3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до ул. Андрея Адо.</w:t>
            </w:r>
          </w:p>
        </w:tc>
      </w:tr>
      <w:tr w:rsidR="00C31FE9" w:rsidRPr="00C31FE9" w14:paraId="44AFB639" w14:textId="77777777" w:rsidTr="00C31FE9">
        <w:tc>
          <w:tcPr>
            <w:tcW w:w="624" w:type="dxa"/>
            <w:vAlign w:val="center"/>
          </w:tcPr>
          <w:p w14:paraId="0B5CD16D"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68</w:t>
            </w:r>
          </w:p>
        </w:tc>
        <w:tc>
          <w:tcPr>
            <w:tcW w:w="3225" w:type="dxa"/>
            <w:vAlign w:val="center"/>
          </w:tcPr>
          <w:p w14:paraId="02DAE764"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Дубравная – Вознесенское</w:t>
            </w:r>
          </w:p>
        </w:tc>
        <w:tc>
          <w:tcPr>
            <w:tcW w:w="5528" w:type="dxa"/>
            <w:vAlign w:val="center"/>
          </w:tcPr>
          <w:p w14:paraId="22EBA1E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tc>
      </w:tr>
      <w:tr w:rsidR="00C31FE9" w:rsidRPr="00C31FE9" w14:paraId="0FA49014" w14:textId="77777777" w:rsidTr="00C31FE9">
        <w:tc>
          <w:tcPr>
            <w:tcW w:w="624" w:type="dxa"/>
            <w:vAlign w:val="center"/>
          </w:tcPr>
          <w:p w14:paraId="23EE913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71</w:t>
            </w:r>
          </w:p>
        </w:tc>
        <w:tc>
          <w:tcPr>
            <w:tcW w:w="3225" w:type="dxa"/>
            <w:vAlign w:val="center"/>
          </w:tcPr>
          <w:p w14:paraId="12466D30"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Горбольница №5 – Самосыровское кладбище</w:t>
            </w:r>
          </w:p>
        </w:tc>
        <w:tc>
          <w:tcPr>
            <w:tcW w:w="5528" w:type="dxa"/>
            <w:vAlign w:val="center"/>
          </w:tcPr>
          <w:p w14:paraId="32D77B5E" w14:textId="0319E284"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начальный пункт с пл. Вахитова на  Горбольница № 5 и далее по ул. Шарифа Камала, ул. Татарстан, ул. Пушкина, ул. Бутлерова, ул. Волкова, ул. Достоевского, ул. Вишневского и далее по существующей трассе</w:t>
            </w:r>
          </w:p>
        </w:tc>
      </w:tr>
      <w:tr w:rsidR="00C31FE9" w:rsidRPr="00C31FE9" w14:paraId="42FFCEB7" w14:textId="77777777" w:rsidTr="00C31FE9">
        <w:tc>
          <w:tcPr>
            <w:tcW w:w="624" w:type="dxa"/>
            <w:vAlign w:val="center"/>
          </w:tcPr>
          <w:p w14:paraId="37381B5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72</w:t>
            </w:r>
          </w:p>
        </w:tc>
        <w:tc>
          <w:tcPr>
            <w:tcW w:w="3225" w:type="dxa"/>
            <w:vAlign w:val="center"/>
          </w:tcPr>
          <w:p w14:paraId="7E7CDA4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Строительный институт – Профилакторий</w:t>
            </w:r>
          </w:p>
        </w:tc>
        <w:tc>
          <w:tcPr>
            <w:tcW w:w="5528" w:type="dxa"/>
            <w:vAlign w:val="center"/>
          </w:tcPr>
          <w:p w14:paraId="16CEA632" w14:textId="13139B6D"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10CA7BE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трассу: с ул. Московская на ул. Татарстан, ул. Пушкина, ул. Бутлерова, ул. Волкова до Строительного ин-та</w:t>
            </w:r>
          </w:p>
        </w:tc>
      </w:tr>
      <w:tr w:rsidR="00C31FE9" w:rsidRPr="00C31FE9" w14:paraId="52F688AC" w14:textId="77777777" w:rsidTr="00C31FE9">
        <w:tc>
          <w:tcPr>
            <w:tcW w:w="624" w:type="dxa"/>
            <w:vAlign w:val="center"/>
          </w:tcPr>
          <w:p w14:paraId="6AAA2A1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77</w:t>
            </w:r>
          </w:p>
        </w:tc>
        <w:tc>
          <w:tcPr>
            <w:tcW w:w="3225" w:type="dxa"/>
            <w:vAlign w:val="center"/>
          </w:tcPr>
          <w:p w14:paraId="1D1E2FA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Переулок Дуслык – 3-я Победиловская ул.</w:t>
            </w:r>
          </w:p>
        </w:tc>
        <w:tc>
          <w:tcPr>
            <w:tcW w:w="5528" w:type="dxa"/>
            <w:vAlign w:val="center"/>
          </w:tcPr>
          <w:p w14:paraId="2A176F24"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с ул. Хусаина Мавлютова на ул. Академика Парина, Оренбургский тракт до ул. Павлюхина на существующую трассу.</w:t>
            </w:r>
          </w:p>
          <w:p w14:paraId="600F7E82" w14:textId="723E6449"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от Технической ул. повернуть на ул. Модельная, Авангардная ул. с выходом на существующую трассу.</w:t>
            </w:r>
          </w:p>
          <w:p w14:paraId="4D75378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Продлить трассу маршрута по Магистральной ул. до ул. 3-я Победиловская.</w:t>
            </w:r>
          </w:p>
          <w:p w14:paraId="24E07BB5" w14:textId="77777777" w:rsidR="00C31FE9" w:rsidRPr="00C31FE9" w:rsidRDefault="00C31FE9" w:rsidP="009E31A5">
            <w:pPr>
              <w:spacing w:line="240" w:lineRule="auto"/>
              <w:ind w:firstLine="0"/>
              <w:rPr>
                <w:rFonts w:cs="Times New Roman"/>
                <w:sz w:val="20"/>
                <w:szCs w:val="20"/>
              </w:rPr>
            </w:pPr>
          </w:p>
        </w:tc>
      </w:tr>
      <w:tr w:rsidR="00C31FE9" w:rsidRPr="00C31FE9" w14:paraId="30E2B79A" w14:textId="77777777" w:rsidTr="00C31FE9">
        <w:tc>
          <w:tcPr>
            <w:tcW w:w="624" w:type="dxa"/>
            <w:vAlign w:val="center"/>
          </w:tcPr>
          <w:p w14:paraId="56E617F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89</w:t>
            </w:r>
          </w:p>
        </w:tc>
        <w:tc>
          <w:tcPr>
            <w:tcW w:w="3225" w:type="dxa"/>
            <w:vAlign w:val="center"/>
          </w:tcPr>
          <w:p w14:paraId="5432EEC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Академика Сахарова – ул. Гудованцева</w:t>
            </w:r>
          </w:p>
        </w:tc>
        <w:tc>
          <w:tcPr>
            <w:tcW w:w="5528" w:type="dxa"/>
            <w:vAlign w:val="center"/>
          </w:tcPr>
          <w:p w14:paraId="40FFD031"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вместо</w:t>
            </w:r>
            <w:r w:rsidRPr="00C31FE9">
              <w:rPr>
                <w:rFonts w:cs="Times New Roman"/>
                <w:b/>
                <w:sz w:val="20"/>
                <w:szCs w:val="20"/>
              </w:rPr>
              <w:t xml:space="preserve"> </w:t>
            </w:r>
            <w:r w:rsidRPr="00C31FE9">
              <w:rPr>
                <w:rFonts w:cs="Times New Roman"/>
                <w:sz w:val="20"/>
                <w:szCs w:val="20"/>
              </w:rPr>
              <w:t>ул. Декабристов пустить маршрут по ул. Ибрагимова</w:t>
            </w:r>
          </w:p>
        </w:tc>
      </w:tr>
      <w:tr w:rsidR="00C31FE9" w:rsidRPr="00C31FE9" w14:paraId="33ACA625" w14:textId="77777777" w:rsidTr="00C31FE9">
        <w:tc>
          <w:tcPr>
            <w:tcW w:w="624" w:type="dxa"/>
            <w:vAlign w:val="center"/>
          </w:tcPr>
          <w:p w14:paraId="04AA5395"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90</w:t>
            </w:r>
          </w:p>
        </w:tc>
        <w:tc>
          <w:tcPr>
            <w:tcW w:w="3225" w:type="dxa"/>
            <w:vAlign w:val="center"/>
          </w:tcPr>
          <w:p w14:paraId="15553D4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Дубравная – Куюки</w:t>
            </w:r>
          </w:p>
        </w:tc>
        <w:tc>
          <w:tcPr>
            <w:tcW w:w="5528" w:type="dxa"/>
            <w:vAlign w:val="center"/>
          </w:tcPr>
          <w:p w14:paraId="021D28A3"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tc>
      </w:tr>
      <w:tr w:rsidR="00C31FE9" w:rsidRPr="00C31FE9" w14:paraId="2BDDAB98" w14:textId="77777777" w:rsidTr="00C31FE9">
        <w:tc>
          <w:tcPr>
            <w:tcW w:w="624" w:type="dxa"/>
            <w:vAlign w:val="center"/>
          </w:tcPr>
          <w:p w14:paraId="016EA460"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91</w:t>
            </w:r>
          </w:p>
        </w:tc>
        <w:tc>
          <w:tcPr>
            <w:tcW w:w="3225" w:type="dxa"/>
            <w:vAlign w:val="center"/>
          </w:tcPr>
          <w:p w14:paraId="0CA4B392"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Халитова – Высокая Гора</w:t>
            </w:r>
          </w:p>
        </w:tc>
        <w:tc>
          <w:tcPr>
            <w:tcW w:w="5528" w:type="dxa"/>
            <w:vAlign w:val="center"/>
          </w:tcPr>
          <w:p w14:paraId="2589A07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tc>
      </w:tr>
      <w:tr w:rsidR="00C31FE9" w:rsidRPr="00C31FE9" w14:paraId="7C005569" w14:textId="77777777" w:rsidTr="00C31FE9">
        <w:tc>
          <w:tcPr>
            <w:tcW w:w="624" w:type="dxa"/>
            <w:vAlign w:val="center"/>
          </w:tcPr>
          <w:p w14:paraId="720CA47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99н</w:t>
            </w:r>
          </w:p>
        </w:tc>
        <w:tc>
          <w:tcPr>
            <w:tcW w:w="3225" w:type="dxa"/>
            <w:vAlign w:val="center"/>
          </w:tcPr>
          <w:p w14:paraId="6A0D90C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Комсомольская ул. – Сибирский тракт</w:t>
            </w:r>
          </w:p>
        </w:tc>
        <w:tc>
          <w:tcPr>
            <w:tcW w:w="5528" w:type="dxa"/>
            <w:vAlign w:val="center"/>
          </w:tcPr>
          <w:p w14:paraId="2577FEF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Новый маршрут.</w:t>
            </w:r>
          </w:p>
          <w:p w14:paraId="077DB11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Трасса следования: Комсомольская ул., ул. Декабристов, Чистопольская ул., пр. Ямашева, Сибирский тракт, пр. Ямашева, Чистопольская ул., ул. Яруллина, Комсомольская ул.</w:t>
            </w:r>
          </w:p>
        </w:tc>
      </w:tr>
      <w:tr w:rsidR="00C31FE9" w:rsidRPr="00C31FE9" w14:paraId="3EDACCA1" w14:textId="77777777" w:rsidTr="00C31FE9">
        <w:tc>
          <w:tcPr>
            <w:tcW w:w="9377" w:type="dxa"/>
            <w:gridSpan w:val="3"/>
            <w:vAlign w:val="center"/>
          </w:tcPr>
          <w:p w14:paraId="33D99FF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2021 год</w:t>
            </w:r>
          </w:p>
        </w:tc>
      </w:tr>
      <w:tr w:rsidR="00C31FE9" w:rsidRPr="00C31FE9" w14:paraId="08B1A138" w14:textId="77777777" w:rsidTr="00C31FE9">
        <w:tc>
          <w:tcPr>
            <w:tcW w:w="9377" w:type="dxa"/>
            <w:gridSpan w:val="3"/>
            <w:vAlign w:val="center"/>
          </w:tcPr>
          <w:p w14:paraId="6AE906A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Трамвайные маршруты</w:t>
            </w:r>
          </w:p>
        </w:tc>
      </w:tr>
      <w:tr w:rsidR="00C31FE9" w:rsidRPr="00C31FE9" w14:paraId="6C730186" w14:textId="77777777" w:rsidTr="00C31FE9">
        <w:tc>
          <w:tcPr>
            <w:tcW w:w="624" w:type="dxa"/>
            <w:vAlign w:val="center"/>
          </w:tcPr>
          <w:p w14:paraId="2182A5C1"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w:t>
            </w:r>
          </w:p>
        </w:tc>
        <w:tc>
          <w:tcPr>
            <w:tcW w:w="3225" w:type="dxa"/>
            <w:vAlign w:val="center"/>
          </w:tcPr>
          <w:p w14:paraId="2C1DB0B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Академика Завойского – ул. Халитова</w:t>
            </w:r>
          </w:p>
        </w:tc>
        <w:tc>
          <w:tcPr>
            <w:tcW w:w="5528" w:type="dxa"/>
            <w:vAlign w:val="center"/>
          </w:tcPr>
          <w:p w14:paraId="0A11EB0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Продлен в Азино по ул. Комиссара Габишева до ул. Академика Завойского</w:t>
            </w:r>
          </w:p>
        </w:tc>
      </w:tr>
      <w:tr w:rsidR="00C31FE9" w:rsidRPr="00C31FE9" w14:paraId="2B8D045A" w14:textId="77777777" w:rsidTr="00C31FE9">
        <w:tc>
          <w:tcPr>
            <w:tcW w:w="9377" w:type="dxa"/>
            <w:gridSpan w:val="3"/>
            <w:vAlign w:val="center"/>
          </w:tcPr>
          <w:p w14:paraId="130E6D8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Автобусные маршруты</w:t>
            </w:r>
          </w:p>
        </w:tc>
      </w:tr>
      <w:tr w:rsidR="00C31FE9" w:rsidRPr="00C31FE9" w14:paraId="6CE08143" w14:textId="77777777" w:rsidTr="00C31FE9">
        <w:tc>
          <w:tcPr>
            <w:tcW w:w="624" w:type="dxa"/>
            <w:vAlign w:val="center"/>
          </w:tcPr>
          <w:p w14:paraId="5BECB38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33</w:t>
            </w:r>
          </w:p>
        </w:tc>
        <w:tc>
          <w:tcPr>
            <w:tcW w:w="3225" w:type="dxa"/>
            <w:vAlign w:val="center"/>
          </w:tcPr>
          <w:p w14:paraId="22B0432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Халитова – Агрономический факультет</w:t>
            </w:r>
          </w:p>
        </w:tc>
        <w:tc>
          <w:tcPr>
            <w:tcW w:w="5528" w:type="dxa"/>
            <w:vAlign w:val="center"/>
          </w:tcPr>
          <w:p w14:paraId="5F0CBB01" w14:textId="5E9A447F"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 Ограничить маршрут ул. Халитова. Частично изменить трассу по пр. Победы, ул. Журналистов, ул. Халитова, разворот на Сибирском тракте в обратную сторону.</w:t>
            </w:r>
          </w:p>
          <w:p w14:paraId="066F0A0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Продлить от конечной станции Ферма 2 по ул. Рауиса Гареева до Агрономического ф-та КГАУ</w:t>
            </w:r>
          </w:p>
        </w:tc>
      </w:tr>
      <w:tr w:rsidR="00C31FE9" w:rsidRPr="00C31FE9" w14:paraId="405C726A" w14:textId="77777777" w:rsidTr="00C31FE9">
        <w:tc>
          <w:tcPr>
            <w:tcW w:w="624" w:type="dxa"/>
            <w:vAlign w:val="center"/>
          </w:tcPr>
          <w:p w14:paraId="7BCBD58E"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34</w:t>
            </w:r>
          </w:p>
        </w:tc>
        <w:tc>
          <w:tcPr>
            <w:tcW w:w="3225" w:type="dxa"/>
            <w:vAlign w:val="center"/>
          </w:tcPr>
          <w:p w14:paraId="55CCB04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Ферма 2 - Дербышки</w:t>
            </w:r>
          </w:p>
        </w:tc>
        <w:tc>
          <w:tcPr>
            <w:tcW w:w="5528" w:type="dxa"/>
            <w:vAlign w:val="center"/>
          </w:tcPr>
          <w:p w14:paraId="28939233" w14:textId="5F429F44"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5B66F653" w14:textId="77777777" w:rsidTr="00C31FE9">
        <w:tc>
          <w:tcPr>
            <w:tcW w:w="624" w:type="dxa"/>
            <w:vAlign w:val="center"/>
          </w:tcPr>
          <w:p w14:paraId="359E15B7"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35</w:t>
            </w:r>
          </w:p>
        </w:tc>
        <w:tc>
          <w:tcPr>
            <w:tcW w:w="3225" w:type="dxa"/>
            <w:vAlign w:val="center"/>
          </w:tcPr>
          <w:p w14:paraId="0CB3D2B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Гаврилова – станция метро пл. Г.Тукая (кольцевой)</w:t>
            </w:r>
          </w:p>
        </w:tc>
        <w:tc>
          <w:tcPr>
            <w:tcW w:w="5528" w:type="dxa"/>
            <w:vAlign w:val="center"/>
          </w:tcPr>
          <w:p w14:paraId="69A78A06" w14:textId="19E4D975"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123DB348" w14:textId="77777777" w:rsidTr="00C31FE9">
        <w:tc>
          <w:tcPr>
            <w:tcW w:w="624" w:type="dxa"/>
            <w:vAlign w:val="center"/>
          </w:tcPr>
          <w:p w14:paraId="1804A872"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35а</w:t>
            </w:r>
          </w:p>
        </w:tc>
        <w:tc>
          <w:tcPr>
            <w:tcW w:w="3225" w:type="dxa"/>
            <w:vAlign w:val="center"/>
          </w:tcPr>
          <w:p w14:paraId="05BECC2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Гаврилова – станция метро Яшьлек</w:t>
            </w:r>
          </w:p>
        </w:tc>
        <w:tc>
          <w:tcPr>
            <w:tcW w:w="5528" w:type="dxa"/>
            <w:vAlign w:val="center"/>
          </w:tcPr>
          <w:p w14:paraId="03AB74A7" w14:textId="7B772A9A"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63A6D4C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lastRenderedPageBreak/>
              <w:t>Частично изменить трассу с пр. Ибрагимова, ул. Волгоградская, ул. Декабристов, ул. Восстания с возвратом на существующую трассу</w:t>
            </w:r>
          </w:p>
        </w:tc>
      </w:tr>
      <w:tr w:rsidR="00C31FE9" w:rsidRPr="00C31FE9" w14:paraId="5E3850FA" w14:textId="77777777" w:rsidTr="00C31FE9">
        <w:tc>
          <w:tcPr>
            <w:tcW w:w="9377" w:type="dxa"/>
            <w:gridSpan w:val="3"/>
            <w:vAlign w:val="center"/>
          </w:tcPr>
          <w:p w14:paraId="64139497"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lastRenderedPageBreak/>
              <w:t>2022 год</w:t>
            </w:r>
          </w:p>
        </w:tc>
      </w:tr>
      <w:tr w:rsidR="00C31FE9" w:rsidRPr="00C31FE9" w14:paraId="32321DF4" w14:textId="77777777" w:rsidTr="00C31FE9">
        <w:tc>
          <w:tcPr>
            <w:tcW w:w="9377" w:type="dxa"/>
            <w:gridSpan w:val="3"/>
            <w:vAlign w:val="center"/>
          </w:tcPr>
          <w:p w14:paraId="318764C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Трамвайные маршруты</w:t>
            </w:r>
          </w:p>
        </w:tc>
      </w:tr>
      <w:tr w:rsidR="00C31FE9" w:rsidRPr="00C31FE9" w14:paraId="4C82ED51" w14:textId="77777777" w:rsidTr="00C31FE9">
        <w:tc>
          <w:tcPr>
            <w:tcW w:w="624" w:type="dxa"/>
            <w:vAlign w:val="center"/>
          </w:tcPr>
          <w:p w14:paraId="47B3F68D"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w:t>
            </w:r>
          </w:p>
        </w:tc>
        <w:tc>
          <w:tcPr>
            <w:tcW w:w="3225" w:type="dxa"/>
            <w:vAlign w:val="center"/>
          </w:tcPr>
          <w:p w14:paraId="5E06620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Ж.-.д. вокзал - жилой массив Борисково</w:t>
            </w:r>
          </w:p>
        </w:tc>
        <w:tc>
          <w:tcPr>
            <w:tcW w:w="5528" w:type="dxa"/>
            <w:vAlign w:val="center"/>
          </w:tcPr>
          <w:p w14:paraId="35EC7CF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 Объединен с трамваем 5</w:t>
            </w:r>
          </w:p>
        </w:tc>
      </w:tr>
      <w:tr w:rsidR="00C31FE9" w:rsidRPr="00C31FE9" w14:paraId="39D8CD58" w14:textId="77777777" w:rsidTr="00C31FE9">
        <w:tc>
          <w:tcPr>
            <w:tcW w:w="624" w:type="dxa"/>
            <w:vAlign w:val="center"/>
          </w:tcPr>
          <w:p w14:paraId="55D7113E"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w:t>
            </w:r>
          </w:p>
        </w:tc>
        <w:tc>
          <w:tcPr>
            <w:tcW w:w="3225" w:type="dxa"/>
            <w:vAlign w:val="center"/>
          </w:tcPr>
          <w:p w14:paraId="36BD690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Кольцевой по БКК</w:t>
            </w:r>
          </w:p>
        </w:tc>
        <w:tc>
          <w:tcPr>
            <w:tcW w:w="5528" w:type="dxa"/>
            <w:vAlign w:val="center"/>
          </w:tcPr>
          <w:p w14:paraId="1B73859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Продление трамвайной линии от ул. Уныш до Тульской ул.</w:t>
            </w:r>
          </w:p>
        </w:tc>
      </w:tr>
      <w:tr w:rsidR="00C31FE9" w:rsidRPr="00C31FE9" w14:paraId="3D49FF3A" w14:textId="77777777" w:rsidTr="00C31FE9">
        <w:tc>
          <w:tcPr>
            <w:tcW w:w="9377" w:type="dxa"/>
            <w:gridSpan w:val="3"/>
            <w:vAlign w:val="center"/>
          </w:tcPr>
          <w:p w14:paraId="4D4A7A7E"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Автобусные маршруты</w:t>
            </w:r>
          </w:p>
        </w:tc>
      </w:tr>
      <w:tr w:rsidR="00C31FE9" w:rsidRPr="00C31FE9" w14:paraId="4DEDAD64" w14:textId="77777777" w:rsidTr="00C31FE9">
        <w:tc>
          <w:tcPr>
            <w:tcW w:w="624" w:type="dxa"/>
            <w:vAlign w:val="center"/>
          </w:tcPr>
          <w:p w14:paraId="5AD12A89"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w:t>
            </w:r>
          </w:p>
        </w:tc>
        <w:tc>
          <w:tcPr>
            <w:tcW w:w="3225" w:type="dxa"/>
            <w:vAlign w:val="center"/>
          </w:tcPr>
          <w:p w14:paraId="2559BB23"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ЦУМ – ул. Халитова</w:t>
            </w:r>
          </w:p>
        </w:tc>
        <w:tc>
          <w:tcPr>
            <w:tcW w:w="5528" w:type="dxa"/>
            <w:vAlign w:val="center"/>
          </w:tcPr>
          <w:p w14:paraId="7E6D00B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p w14:paraId="36C21007"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Частично изменить трассу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w:t>
            </w:r>
          </w:p>
        </w:tc>
      </w:tr>
      <w:tr w:rsidR="00C31FE9" w:rsidRPr="00C31FE9" w14:paraId="75A2AE6C" w14:textId="77777777" w:rsidTr="00C31FE9">
        <w:tc>
          <w:tcPr>
            <w:tcW w:w="624" w:type="dxa"/>
            <w:vAlign w:val="center"/>
          </w:tcPr>
          <w:p w14:paraId="3221AEC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6</w:t>
            </w:r>
          </w:p>
        </w:tc>
        <w:tc>
          <w:tcPr>
            <w:tcW w:w="3225" w:type="dxa"/>
            <w:vAlign w:val="center"/>
          </w:tcPr>
          <w:p w14:paraId="513B76F0"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Авиастроительная – жилой массив Северный</w:t>
            </w:r>
          </w:p>
        </w:tc>
        <w:tc>
          <w:tcPr>
            <w:tcW w:w="5528" w:type="dxa"/>
            <w:vAlign w:val="center"/>
          </w:tcPr>
          <w:p w14:paraId="714EC32E"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tc>
      </w:tr>
      <w:tr w:rsidR="00C31FE9" w:rsidRPr="00C31FE9" w14:paraId="4E890A48" w14:textId="77777777" w:rsidTr="00C31FE9">
        <w:tc>
          <w:tcPr>
            <w:tcW w:w="624" w:type="dxa"/>
            <w:vAlign w:val="center"/>
          </w:tcPr>
          <w:p w14:paraId="7D0A690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19</w:t>
            </w:r>
          </w:p>
        </w:tc>
        <w:tc>
          <w:tcPr>
            <w:tcW w:w="3225" w:type="dxa"/>
            <w:vAlign w:val="center"/>
          </w:tcPr>
          <w:p w14:paraId="136C453B"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ДК им. С.Саид-Галиева – ул. Яфраклы</w:t>
            </w:r>
          </w:p>
        </w:tc>
        <w:tc>
          <w:tcPr>
            <w:tcW w:w="5528" w:type="dxa"/>
            <w:vAlign w:val="center"/>
          </w:tcPr>
          <w:p w14:paraId="3BA89C82"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02AA933D" w14:textId="77777777" w:rsidTr="00C31FE9">
        <w:tc>
          <w:tcPr>
            <w:tcW w:w="624" w:type="dxa"/>
            <w:vAlign w:val="center"/>
          </w:tcPr>
          <w:p w14:paraId="7A5C4AF0"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23</w:t>
            </w:r>
          </w:p>
        </w:tc>
        <w:tc>
          <w:tcPr>
            <w:tcW w:w="3225" w:type="dxa"/>
            <w:vAlign w:val="center"/>
          </w:tcPr>
          <w:p w14:paraId="41B3D0C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Тульская ул. – Мирный</w:t>
            </w:r>
          </w:p>
        </w:tc>
        <w:tc>
          <w:tcPr>
            <w:tcW w:w="5528" w:type="dxa"/>
            <w:vAlign w:val="center"/>
          </w:tcPr>
          <w:p w14:paraId="2A5D11E0" w14:textId="25AA52A1"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4F837EF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В пос. Мирный продлить маршрут по ул. Новосельская до ул. 8-я Давликеевская</w:t>
            </w:r>
          </w:p>
        </w:tc>
      </w:tr>
      <w:tr w:rsidR="00C31FE9" w:rsidRPr="00C31FE9" w14:paraId="3F2EA8C0" w14:textId="77777777" w:rsidTr="00C31FE9">
        <w:tc>
          <w:tcPr>
            <w:tcW w:w="624" w:type="dxa"/>
            <w:vAlign w:val="center"/>
          </w:tcPr>
          <w:p w14:paraId="64DF45E7"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25</w:t>
            </w:r>
          </w:p>
        </w:tc>
        <w:tc>
          <w:tcPr>
            <w:tcW w:w="3225" w:type="dxa"/>
            <w:vAlign w:val="center"/>
          </w:tcPr>
          <w:p w14:paraId="6489985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Техническая – Дербышки</w:t>
            </w:r>
          </w:p>
        </w:tc>
        <w:tc>
          <w:tcPr>
            <w:tcW w:w="5528" w:type="dxa"/>
            <w:vAlign w:val="center"/>
          </w:tcPr>
          <w:p w14:paraId="0DA64841" w14:textId="1230A78F"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34AD1F56" w14:textId="77777777" w:rsidTr="00C31FE9">
        <w:tc>
          <w:tcPr>
            <w:tcW w:w="624" w:type="dxa"/>
            <w:vAlign w:val="center"/>
          </w:tcPr>
          <w:p w14:paraId="7C0C9DFF"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29</w:t>
            </w:r>
          </w:p>
        </w:tc>
        <w:tc>
          <w:tcPr>
            <w:tcW w:w="3225" w:type="dxa"/>
            <w:vAlign w:val="center"/>
          </w:tcPr>
          <w:p w14:paraId="0B162E1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Строительный ин-т – ул. Гудованцева</w:t>
            </w:r>
          </w:p>
        </w:tc>
        <w:tc>
          <w:tcPr>
            <w:tcW w:w="5528" w:type="dxa"/>
            <w:vAlign w:val="center"/>
          </w:tcPr>
          <w:p w14:paraId="6CF2AB93" w14:textId="6F98CDD9"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78C5F598" w14:textId="77777777" w:rsidTr="00C31FE9">
        <w:tc>
          <w:tcPr>
            <w:tcW w:w="624" w:type="dxa"/>
            <w:vAlign w:val="center"/>
          </w:tcPr>
          <w:p w14:paraId="709806A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37</w:t>
            </w:r>
          </w:p>
        </w:tc>
        <w:tc>
          <w:tcPr>
            <w:tcW w:w="3225" w:type="dxa"/>
            <w:vAlign w:val="center"/>
          </w:tcPr>
          <w:p w14:paraId="1344EBE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Авиастроительная – Сухая Река</w:t>
            </w:r>
          </w:p>
        </w:tc>
        <w:tc>
          <w:tcPr>
            <w:tcW w:w="5528" w:type="dxa"/>
            <w:vAlign w:val="center"/>
          </w:tcPr>
          <w:p w14:paraId="561B84E4"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tc>
      </w:tr>
      <w:tr w:rsidR="00C31FE9" w:rsidRPr="00C31FE9" w14:paraId="32650B11" w14:textId="77777777" w:rsidTr="00C31FE9">
        <w:tc>
          <w:tcPr>
            <w:tcW w:w="624" w:type="dxa"/>
            <w:vAlign w:val="center"/>
          </w:tcPr>
          <w:p w14:paraId="5D6BAF18"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44</w:t>
            </w:r>
          </w:p>
        </w:tc>
        <w:tc>
          <w:tcPr>
            <w:tcW w:w="3225" w:type="dxa"/>
            <w:vAlign w:val="center"/>
          </w:tcPr>
          <w:p w14:paraId="072914B2"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Адмиралтейская – Дербышки</w:t>
            </w:r>
          </w:p>
        </w:tc>
        <w:tc>
          <w:tcPr>
            <w:tcW w:w="5528" w:type="dxa"/>
            <w:vAlign w:val="center"/>
          </w:tcPr>
          <w:p w14:paraId="4E0BB67F" w14:textId="541DE0D0"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01E3359B" w14:textId="77777777" w:rsidTr="00C31FE9">
        <w:tc>
          <w:tcPr>
            <w:tcW w:w="624" w:type="dxa"/>
            <w:vAlign w:val="center"/>
          </w:tcPr>
          <w:p w14:paraId="6966585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46</w:t>
            </w:r>
          </w:p>
        </w:tc>
        <w:tc>
          <w:tcPr>
            <w:tcW w:w="3225" w:type="dxa"/>
            <w:vAlign w:val="center"/>
          </w:tcPr>
          <w:p w14:paraId="165851F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Профилакторий – станция метро Яшьлек</w:t>
            </w:r>
          </w:p>
        </w:tc>
        <w:tc>
          <w:tcPr>
            <w:tcW w:w="5528" w:type="dxa"/>
            <w:vAlign w:val="center"/>
          </w:tcPr>
          <w:p w14:paraId="554DE97E" w14:textId="19466375"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w:t>
            </w:r>
          </w:p>
          <w:p w14:paraId="2903626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трассу от ул. Восстания, ул. Декабристов до станции метро Яшлек (разворот на пересечении ул. Декабристов и ул. Волгоградская)..</w:t>
            </w:r>
          </w:p>
        </w:tc>
      </w:tr>
      <w:tr w:rsidR="00C31FE9" w:rsidRPr="00C31FE9" w14:paraId="70E334E6" w14:textId="77777777" w:rsidTr="00C31FE9">
        <w:tc>
          <w:tcPr>
            <w:tcW w:w="624" w:type="dxa"/>
            <w:vAlign w:val="center"/>
          </w:tcPr>
          <w:p w14:paraId="048C3E86"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56</w:t>
            </w:r>
          </w:p>
        </w:tc>
        <w:tc>
          <w:tcPr>
            <w:tcW w:w="3225" w:type="dxa"/>
            <w:vAlign w:val="center"/>
          </w:tcPr>
          <w:p w14:paraId="13474B8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Проспект Победы – Петровский</w:t>
            </w:r>
          </w:p>
        </w:tc>
        <w:tc>
          <w:tcPr>
            <w:tcW w:w="5528" w:type="dxa"/>
            <w:vAlign w:val="center"/>
          </w:tcPr>
          <w:p w14:paraId="3129A1B9"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Сократить. Оставить маршрут от ст. м. Проспект Победы до п. Петровский.</w:t>
            </w:r>
          </w:p>
          <w:p w14:paraId="252E146E" w14:textId="3C623574"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p w14:paraId="73D2967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Изменить трассу в Петровском: от ул. Центральная, по ул. Угловая, ул. Радиальная, ул. Кульбаш, ул. Матюшинская, Матюшинский тракт, далее до Мирного по существующей трассе.</w:t>
            </w:r>
          </w:p>
        </w:tc>
      </w:tr>
      <w:tr w:rsidR="00C31FE9" w:rsidRPr="00C31FE9" w14:paraId="70C2D471" w14:textId="77777777" w:rsidTr="00C31FE9">
        <w:tc>
          <w:tcPr>
            <w:tcW w:w="624" w:type="dxa"/>
            <w:vAlign w:val="center"/>
          </w:tcPr>
          <w:p w14:paraId="57713FB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62</w:t>
            </w:r>
          </w:p>
        </w:tc>
        <w:tc>
          <w:tcPr>
            <w:tcW w:w="3225" w:type="dxa"/>
            <w:vAlign w:val="center"/>
          </w:tcPr>
          <w:p w14:paraId="2EA6E39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 Победы – ул. Гудованцева</w:t>
            </w:r>
          </w:p>
        </w:tc>
        <w:tc>
          <w:tcPr>
            <w:tcW w:w="5528" w:type="dxa"/>
            <w:vAlign w:val="center"/>
          </w:tcPr>
          <w:p w14:paraId="5375FEF5"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234B64F6" w14:textId="77777777" w:rsidTr="00C31FE9">
        <w:tc>
          <w:tcPr>
            <w:tcW w:w="624" w:type="dxa"/>
            <w:vAlign w:val="center"/>
          </w:tcPr>
          <w:p w14:paraId="7D5CF247"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74</w:t>
            </w:r>
          </w:p>
        </w:tc>
        <w:tc>
          <w:tcPr>
            <w:tcW w:w="3225" w:type="dxa"/>
            <w:vAlign w:val="center"/>
          </w:tcPr>
          <w:p w14:paraId="71C7781D"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Ф.Амирхана – 10-й микрорайон (кольцевой)</w:t>
            </w:r>
          </w:p>
        </w:tc>
        <w:tc>
          <w:tcPr>
            <w:tcW w:w="5528" w:type="dxa"/>
            <w:vAlign w:val="center"/>
          </w:tcPr>
          <w:p w14:paraId="0C57E726"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50860352" w14:textId="77777777" w:rsidTr="00C31FE9">
        <w:tc>
          <w:tcPr>
            <w:tcW w:w="624" w:type="dxa"/>
            <w:vAlign w:val="center"/>
          </w:tcPr>
          <w:p w14:paraId="1E6D082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74а</w:t>
            </w:r>
          </w:p>
        </w:tc>
        <w:tc>
          <w:tcPr>
            <w:tcW w:w="3225" w:type="dxa"/>
            <w:vAlign w:val="center"/>
          </w:tcPr>
          <w:p w14:paraId="57DDE73A"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Ф.Амирхана – 10-й микрорайон (кольцевой)</w:t>
            </w:r>
          </w:p>
        </w:tc>
        <w:tc>
          <w:tcPr>
            <w:tcW w:w="5528" w:type="dxa"/>
            <w:vAlign w:val="center"/>
          </w:tcPr>
          <w:p w14:paraId="76FC84F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14A1121D" w14:textId="77777777" w:rsidTr="00C31FE9">
        <w:tc>
          <w:tcPr>
            <w:tcW w:w="624" w:type="dxa"/>
            <w:vAlign w:val="center"/>
          </w:tcPr>
          <w:p w14:paraId="403A49E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76</w:t>
            </w:r>
          </w:p>
        </w:tc>
        <w:tc>
          <w:tcPr>
            <w:tcW w:w="3225" w:type="dxa"/>
            <w:vAlign w:val="center"/>
          </w:tcPr>
          <w:p w14:paraId="173269C8"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Ул. Халитова – ЖК «Северный»</w:t>
            </w:r>
          </w:p>
        </w:tc>
        <w:tc>
          <w:tcPr>
            <w:tcW w:w="5528" w:type="dxa"/>
            <w:vAlign w:val="center"/>
          </w:tcPr>
          <w:p w14:paraId="0410D3FC"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Закрыть</w:t>
            </w:r>
          </w:p>
        </w:tc>
      </w:tr>
      <w:tr w:rsidR="00C31FE9" w:rsidRPr="00C31FE9" w14:paraId="023DC8F9" w14:textId="77777777" w:rsidTr="00C31FE9">
        <w:tc>
          <w:tcPr>
            <w:tcW w:w="9377" w:type="dxa"/>
            <w:gridSpan w:val="3"/>
            <w:vAlign w:val="center"/>
          </w:tcPr>
          <w:p w14:paraId="0240926B"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2023 год</w:t>
            </w:r>
          </w:p>
        </w:tc>
      </w:tr>
      <w:tr w:rsidR="00C31FE9" w:rsidRPr="00C31FE9" w14:paraId="00CC8EEE" w14:textId="77777777" w:rsidTr="00C31FE9">
        <w:tc>
          <w:tcPr>
            <w:tcW w:w="9377" w:type="dxa"/>
            <w:gridSpan w:val="3"/>
            <w:vAlign w:val="center"/>
          </w:tcPr>
          <w:p w14:paraId="1753B17C"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Трамвайные маршруты</w:t>
            </w:r>
          </w:p>
        </w:tc>
      </w:tr>
      <w:tr w:rsidR="00C31FE9" w:rsidRPr="00C31FE9" w14:paraId="0D7DEE4C" w14:textId="77777777" w:rsidTr="00C31FE9">
        <w:tc>
          <w:tcPr>
            <w:tcW w:w="624" w:type="dxa"/>
            <w:vAlign w:val="center"/>
          </w:tcPr>
          <w:p w14:paraId="4293E4BF"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7</w:t>
            </w:r>
          </w:p>
        </w:tc>
        <w:tc>
          <w:tcPr>
            <w:tcW w:w="3225" w:type="dxa"/>
            <w:vAlign w:val="center"/>
          </w:tcPr>
          <w:p w14:paraId="3EBB4215"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Осиново – ж.д. вокзал Казань-1</w:t>
            </w:r>
          </w:p>
        </w:tc>
        <w:tc>
          <w:tcPr>
            <w:tcW w:w="5528" w:type="dxa"/>
            <w:vAlign w:val="center"/>
          </w:tcPr>
          <w:p w14:paraId="30E2F280"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Новый маршрут (продление трамвайной линии от ул. Копылова по Тэцевской ул. до поселка Осиново)</w:t>
            </w:r>
          </w:p>
        </w:tc>
      </w:tr>
      <w:tr w:rsidR="00C31FE9" w:rsidRPr="00C31FE9" w14:paraId="28B0B817" w14:textId="77777777" w:rsidTr="00C31FE9">
        <w:tc>
          <w:tcPr>
            <w:tcW w:w="9377" w:type="dxa"/>
            <w:gridSpan w:val="3"/>
            <w:vAlign w:val="center"/>
          </w:tcPr>
          <w:p w14:paraId="332B8C43"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Автобусные маршруты</w:t>
            </w:r>
          </w:p>
        </w:tc>
      </w:tr>
      <w:tr w:rsidR="00C31FE9" w:rsidRPr="00C31FE9" w14:paraId="16D8DA67" w14:textId="77777777" w:rsidTr="00C31FE9">
        <w:tc>
          <w:tcPr>
            <w:tcW w:w="624" w:type="dxa"/>
            <w:vAlign w:val="center"/>
          </w:tcPr>
          <w:p w14:paraId="1E93045A" w14:textId="77777777" w:rsidR="00C31FE9" w:rsidRPr="00C31FE9" w:rsidRDefault="00C31FE9" w:rsidP="00C31FE9">
            <w:pPr>
              <w:spacing w:line="240" w:lineRule="auto"/>
              <w:ind w:firstLine="0"/>
              <w:jc w:val="center"/>
              <w:rPr>
                <w:rFonts w:cs="Times New Roman"/>
                <w:sz w:val="20"/>
                <w:szCs w:val="20"/>
              </w:rPr>
            </w:pPr>
            <w:r w:rsidRPr="00C31FE9">
              <w:rPr>
                <w:rFonts w:cs="Times New Roman"/>
                <w:sz w:val="20"/>
                <w:szCs w:val="20"/>
              </w:rPr>
              <w:t>2</w:t>
            </w:r>
          </w:p>
        </w:tc>
        <w:tc>
          <w:tcPr>
            <w:tcW w:w="3225" w:type="dxa"/>
            <w:vAlign w:val="center"/>
          </w:tcPr>
          <w:p w14:paraId="091ABACE"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Станция метро Аметьево – Колымская ул.</w:t>
            </w:r>
          </w:p>
        </w:tc>
        <w:tc>
          <w:tcPr>
            <w:tcW w:w="5528" w:type="dxa"/>
            <w:vAlign w:val="center"/>
          </w:tcPr>
          <w:p w14:paraId="617D1699" w14:textId="77777777" w:rsidR="00C31FE9" w:rsidRPr="00C31FE9" w:rsidRDefault="00C31FE9" w:rsidP="009E31A5">
            <w:pPr>
              <w:spacing w:line="240" w:lineRule="auto"/>
              <w:ind w:firstLine="0"/>
              <w:rPr>
                <w:rFonts w:cs="Times New Roman"/>
                <w:sz w:val="20"/>
                <w:szCs w:val="20"/>
              </w:rPr>
            </w:pPr>
            <w:r w:rsidRPr="00C31FE9">
              <w:rPr>
                <w:rFonts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r>
    </w:tbl>
    <w:p w14:paraId="183F6DB3" w14:textId="77777777" w:rsidR="00C31FE9" w:rsidRDefault="00C31FE9" w:rsidP="00C31FE9">
      <w:pPr>
        <w:ind w:firstLine="709"/>
        <w:rPr>
          <w:rFonts w:cs="Times New Roman"/>
          <w:szCs w:val="28"/>
        </w:rPr>
      </w:pPr>
    </w:p>
    <w:p w14:paraId="54601C0E" w14:textId="77777777" w:rsidR="00C31FE9" w:rsidRDefault="00C31FE9" w:rsidP="00C31FE9">
      <w:pPr>
        <w:ind w:firstLine="709"/>
        <w:rPr>
          <w:rFonts w:cs="Times New Roman"/>
          <w:szCs w:val="24"/>
        </w:rPr>
      </w:pPr>
      <w:r w:rsidRPr="00C31FE9">
        <w:rPr>
          <w:rStyle w:val="1f2"/>
        </w:rPr>
        <w:lastRenderedPageBreak/>
        <w:t>В таблице 2 приведен перечень инвестиционных мероприятий по внедрению новой (рациональной) маршрутной сети по срокам</w:t>
      </w:r>
      <w:r>
        <w:rPr>
          <w:rFonts w:cs="Times New Roman"/>
          <w:szCs w:val="24"/>
        </w:rPr>
        <w:t xml:space="preserve"> реализации этих мероприятий.</w:t>
      </w:r>
    </w:p>
    <w:p w14:paraId="06212F7D" w14:textId="77777777" w:rsidR="00C31FE9" w:rsidRPr="00952EAF" w:rsidRDefault="00C31FE9" w:rsidP="00C31FE9">
      <w:pPr>
        <w:ind w:firstLine="0"/>
        <w:rPr>
          <w:rFonts w:cs="Times New Roman"/>
          <w:szCs w:val="24"/>
        </w:rPr>
      </w:pPr>
      <w:r>
        <w:rPr>
          <w:rFonts w:cs="Times New Roman"/>
          <w:szCs w:val="24"/>
        </w:rPr>
        <w:t>Таблица 2 – Инвестиционные мероприятия по внедрению новой (рациональной) маршрутной сети наземного ГПТОП г. Казани</w:t>
      </w:r>
    </w:p>
    <w:tbl>
      <w:tblPr>
        <w:tblW w:w="9377"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7647"/>
        <w:gridCol w:w="1276"/>
      </w:tblGrid>
      <w:tr w:rsidR="00C31FE9" w:rsidRPr="007A1DD2" w14:paraId="39C9D5BC" w14:textId="77777777" w:rsidTr="00C31FE9">
        <w:trPr>
          <w:trHeight w:val="430"/>
        </w:trPr>
        <w:tc>
          <w:tcPr>
            <w:tcW w:w="454" w:type="dxa"/>
            <w:vMerge w:val="restart"/>
            <w:shd w:val="clear" w:color="auto" w:fill="auto"/>
            <w:vAlign w:val="center"/>
          </w:tcPr>
          <w:p w14:paraId="42277F30"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 п/</w:t>
            </w:r>
            <w:r w:rsidRPr="007A1DD2">
              <w:rPr>
                <w:rFonts w:eastAsia="Calibri" w:cs="Times New Roman"/>
                <w:sz w:val="20"/>
                <w:szCs w:val="20"/>
              </w:rPr>
              <w:t>п.</w:t>
            </w:r>
          </w:p>
        </w:tc>
        <w:tc>
          <w:tcPr>
            <w:tcW w:w="7647" w:type="dxa"/>
            <w:vMerge w:val="restart"/>
            <w:shd w:val="clear" w:color="auto" w:fill="auto"/>
            <w:vAlign w:val="center"/>
          </w:tcPr>
          <w:p w14:paraId="004737CC" w14:textId="77777777" w:rsidR="00C31FE9" w:rsidRPr="007A1DD2" w:rsidRDefault="00C31FE9" w:rsidP="00C31FE9">
            <w:pPr>
              <w:spacing w:line="240" w:lineRule="auto"/>
              <w:ind w:firstLine="0"/>
              <w:jc w:val="center"/>
              <w:rPr>
                <w:rFonts w:eastAsia="Calibri" w:cs="Times New Roman"/>
                <w:sz w:val="20"/>
                <w:szCs w:val="20"/>
              </w:rPr>
            </w:pPr>
            <w:r w:rsidRPr="007A1DD2">
              <w:rPr>
                <w:rFonts w:eastAsia="Calibri" w:cs="Times New Roman"/>
                <w:sz w:val="20"/>
                <w:szCs w:val="20"/>
              </w:rPr>
              <w:t>Мероприятие</w:t>
            </w:r>
          </w:p>
        </w:tc>
        <w:tc>
          <w:tcPr>
            <w:tcW w:w="1276" w:type="dxa"/>
            <w:vMerge w:val="restart"/>
            <w:shd w:val="clear" w:color="auto" w:fill="auto"/>
            <w:vAlign w:val="center"/>
          </w:tcPr>
          <w:p w14:paraId="47343B0A" w14:textId="77777777" w:rsidR="00C31FE9" w:rsidRPr="007A1DD2" w:rsidRDefault="00C31FE9" w:rsidP="00C31FE9">
            <w:pPr>
              <w:spacing w:line="240" w:lineRule="auto"/>
              <w:ind w:firstLine="0"/>
              <w:jc w:val="center"/>
              <w:rPr>
                <w:rFonts w:eastAsia="Calibri" w:cs="Times New Roman"/>
                <w:sz w:val="20"/>
                <w:szCs w:val="20"/>
              </w:rPr>
            </w:pPr>
            <w:r w:rsidRPr="007A1DD2">
              <w:rPr>
                <w:rFonts w:eastAsia="Calibri" w:cs="Times New Roman"/>
                <w:sz w:val="20"/>
                <w:szCs w:val="20"/>
              </w:rPr>
              <w:t>Срок выполнения</w:t>
            </w:r>
            <w:r>
              <w:rPr>
                <w:rFonts w:eastAsia="Calibri" w:cs="Times New Roman"/>
                <w:sz w:val="20"/>
                <w:szCs w:val="20"/>
              </w:rPr>
              <w:t>, год</w:t>
            </w:r>
          </w:p>
        </w:tc>
      </w:tr>
      <w:tr w:rsidR="00C31FE9" w:rsidRPr="007A1DD2" w14:paraId="2FCAB7BA" w14:textId="77777777" w:rsidTr="00C31FE9">
        <w:trPr>
          <w:trHeight w:val="430"/>
        </w:trPr>
        <w:tc>
          <w:tcPr>
            <w:tcW w:w="454" w:type="dxa"/>
            <w:vMerge/>
            <w:shd w:val="clear" w:color="auto" w:fill="auto"/>
            <w:vAlign w:val="center"/>
          </w:tcPr>
          <w:p w14:paraId="0F197321" w14:textId="77777777" w:rsidR="00C31FE9" w:rsidRPr="007A1DD2" w:rsidRDefault="00C31FE9" w:rsidP="00C31FE9">
            <w:pPr>
              <w:spacing w:line="240" w:lineRule="auto"/>
              <w:ind w:firstLine="0"/>
              <w:jc w:val="center"/>
              <w:rPr>
                <w:rFonts w:eastAsia="Calibri" w:cs="Times New Roman"/>
                <w:sz w:val="20"/>
                <w:szCs w:val="20"/>
              </w:rPr>
            </w:pPr>
          </w:p>
        </w:tc>
        <w:tc>
          <w:tcPr>
            <w:tcW w:w="7647" w:type="dxa"/>
            <w:vMerge/>
            <w:shd w:val="clear" w:color="auto" w:fill="auto"/>
            <w:vAlign w:val="center"/>
          </w:tcPr>
          <w:p w14:paraId="5E6266B1" w14:textId="77777777" w:rsidR="00C31FE9" w:rsidRPr="007A1DD2" w:rsidRDefault="00C31FE9" w:rsidP="00C31FE9">
            <w:pPr>
              <w:spacing w:line="240" w:lineRule="auto"/>
              <w:ind w:firstLine="0"/>
              <w:jc w:val="center"/>
              <w:rPr>
                <w:rFonts w:eastAsia="Calibri" w:cs="Times New Roman"/>
                <w:sz w:val="20"/>
                <w:szCs w:val="20"/>
              </w:rPr>
            </w:pPr>
          </w:p>
        </w:tc>
        <w:tc>
          <w:tcPr>
            <w:tcW w:w="1276" w:type="dxa"/>
            <w:vMerge/>
            <w:shd w:val="clear" w:color="auto" w:fill="auto"/>
            <w:vAlign w:val="center"/>
          </w:tcPr>
          <w:p w14:paraId="000A8CDD" w14:textId="77777777" w:rsidR="00C31FE9" w:rsidRPr="007A1DD2" w:rsidRDefault="00C31FE9" w:rsidP="00C31FE9">
            <w:pPr>
              <w:spacing w:line="240" w:lineRule="auto"/>
              <w:ind w:firstLine="0"/>
              <w:jc w:val="center"/>
              <w:rPr>
                <w:rFonts w:eastAsia="Calibri" w:cs="Times New Roman"/>
                <w:sz w:val="20"/>
                <w:szCs w:val="20"/>
              </w:rPr>
            </w:pPr>
          </w:p>
        </w:tc>
      </w:tr>
      <w:tr w:rsidR="00C31FE9" w:rsidRPr="007A1DD2" w14:paraId="6A34CC12" w14:textId="77777777" w:rsidTr="00C31FE9">
        <w:trPr>
          <w:trHeight w:val="430"/>
        </w:trPr>
        <w:tc>
          <w:tcPr>
            <w:tcW w:w="454" w:type="dxa"/>
            <w:vMerge/>
            <w:shd w:val="clear" w:color="auto" w:fill="auto"/>
            <w:vAlign w:val="center"/>
          </w:tcPr>
          <w:p w14:paraId="0EF73251" w14:textId="77777777" w:rsidR="00C31FE9" w:rsidRPr="007A1DD2" w:rsidRDefault="00C31FE9" w:rsidP="00C31FE9">
            <w:pPr>
              <w:spacing w:line="240" w:lineRule="auto"/>
              <w:ind w:firstLine="0"/>
              <w:jc w:val="center"/>
              <w:rPr>
                <w:rFonts w:eastAsia="Calibri" w:cs="Times New Roman"/>
                <w:sz w:val="20"/>
                <w:szCs w:val="20"/>
              </w:rPr>
            </w:pPr>
          </w:p>
        </w:tc>
        <w:tc>
          <w:tcPr>
            <w:tcW w:w="7647" w:type="dxa"/>
            <w:vMerge/>
            <w:shd w:val="clear" w:color="auto" w:fill="auto"/>
            <w:vAlign w:val="center"/>
          </w:tcPr>
          <w:p w14:paraId="3C520313" w14:textId="77777777" w:rsidR="00C31FE9" w:rsidRPr="007A1DD2" w:rsidRDefault="00C31FE9" w:rsidP="00C31FE9">
            <w:pPr>
              <w:spacing w:line="240" w:lineRule="auto"/>
              <w:ind w:firstLine="0"/>
              <w:jc w:val="center"/>
              <w:rPr>
                <w:rFonts w:eastAsia="Calibri" w:cs="Times New Roman"/>
                <w:sz w:val="20"/>
                <w:szCs w:val="20"/>
              </w:rPr>
            </w:pPr>
          </w:p>
        </w:tc>
        <w:tc>
          <w:tcPr>
            <w:tcW w:w="1276" w:type="dxa"/>
            <w:vMerge/>
            <w:shd w:val="clear" w:color="auto" w:fill="auto"/>
            <w:vAlign w:val="center"/>
          </w:tcPr>
          <w:p w14:paraId="314CCBD7" w14:textId="77777777" w:rsidR="00C31FE9" w:rsidRPr="007A1DD2" w:rsidRDefault="00C31FE9" w:rsidP="00C31FE9">
            <w:pPr>
              <w:spacing w:line="240" w:lineRule="auto"/>
              <w:ind w:firstLine="0"/>
              <w:jc w:val="center"/>
              <w:rPr>
                <w:rFonts w:eastAsia="Calibri" w:cs="Times New Roman"/>
                <w:sz w:val="20"/>
                <w:szCs w:val="20"/>
              </w:rPr>
            </w:pPr>
          </w:p>
        </w:tc>
      </w:tr>
      <w:tr w:rsidR="00C31FE9" w:rsidRPr="007A1DD2" w14:paraId="0E382021" w14:textId="77777777" w:rsidTr="00C31FE9">
        <w:tc>
          <w:tcPr>
            <w:tcW w:w="454" w:type="dxa"/>
            <w:shd w:val="clear" w:color="auto" w:fill="auto"/>
            <w:vAlign w:val="center"/>
          </w:tcPr>
          <w:p w14:paraId="0685CDFF"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1</w:t>
            </w:r>
          </w:p>
        </w:tc>
        <w:tc>
          <w:tcPr>
            <w:tcW w:w="7647" w:type="dxa"/>
            <w:shd w:val="clear" w:color="auto" w:fill="auto"/>
            <w:vAlign w:val="center"/>
          </w:tcPr>
          <w:p w14:paraId="563C61FD" w14:textId="77777777" w:rsidR="00C31FE9" w:rsidRPr="00E3149C" w:rsidRDefault="00C31FE9" w:rsidP="009E31A5">
            <w:pPr>
              <w:spacing w:line="240" w:lineRule="auto"/>
              <w:ind w:firstLine="0"/>
              <w:rPr>
                <w:rFonts w:eastAsia="Calibri" w:cs="Times New Roman"/>
                <w:sz w:val="20"/>
                <w:szCs w:val="20"/>
              </w:rPr>
            </w:pPr>
            <w:r w:rsidRPr="00E3149C">
              <w:rPr>
                <w:rFonts w:eastAsia="Calibri" w:cs="Times New Roman"/>
                <w:sz w:val="20"/>
                <w:szCs w:val="20"/>
              </w:rPr>
              <w:t>Реконструкция трамвайного пути</w:t>
            </w:r>
            <w:r>
              <w:rPr>
                <w:rFonts w:eastAsia="Calibri" w:cs="Times New Roman"/>
                <w:sz w:val="20"/>
                <w:szCs w:val="20"/>
              </w:rPr>
              <w:t xml:space="preserve"> </w:t>
            </w:r>
            <w:r w:rsidRPr="00E3149C">
              <w:rPr>
                <w:rFonts w:eastAsia="Calibri" w:cs="Times New Roman"/>
                <w:sz w:val="20"/>
                <w:szCs w:val="20"/>
              </w:rPr>
              <w:t>на бетонном основании, контактной и кабельной сетей, остановочных пунктов под ускоренное движение от Речного вокзала до Железнодорожного вокзала 3 км и от БКК до ул. Химической 14 км</w:t>
            </w:r>
          </w:p>
          <w:p w14:paraId="65880325" w14:textId="77777777" w:rsidR="00C31FE9" w:rsidRPr="007A1DD2" w:rsidRDefault="00C31FE9" w:rsidP="009E31A5">
            <w:pPr>
              <w:spacing w:line="240" w:lineRule="auto"/>
              <w:ind w:firstLine="0"/>
              <w:rPr>
                <w:rFonts w:eastAsia="Calibri" w:cs="Times New Roman"/>
                <w:sz w:val="20"/>
                <w:szCs w:val="20"/>
              </w:rPr>
            </w:pPr>
            <w:r w:rsidRPr="00E3149C">
              <w:rPr>
                <w:rFonts w:eastAsia="Calibri" w:cs="Times New Roman"/>
                <w:sz w:val="20"/>
                <w:szCs w:val="20"/>
              </w:rPr>
              <w:t>Изменение организации дорожного движения на 4-х перекрёстках</w:t>
            </w:r>
          </w:p>
        </w:tc>
        <w:tc>
          <w:tcPr>
            <w:tcW w:w="1276" w:type="dxa"/>
            <w:shd w:val="clear" w:color="auto" w:fill="auto"/>
            <w:vAlign w:val="center"/>
          </w:tcPr>
          <w:p w14:paraId="2DED9349"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2020</w:t>
            </w:r>
          </w:p>
        </w:tc>
      </w:tr>
      <w:tr w:rsidR="00C31FE9" w:rsidRPr="007A1DD2" w14:paraId="5D0F1FF0" w14:textId="77777777" w:rsidTr="00C31FE9">
        <w:tc>
          <w:tcPr>
            <w:tcW w:w="454" w:type="dxa"/>
            <w:shd w:val="clear" w:color="auto" w:fill="auto"/>
            <w:vAlign w:val="center"/>
          </w:tcPr>
          <w:p w14:paraId="1A3545D7"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w:t>
            </w:r>
          </w:p>
        </w:tc>
        <w:tc>
          <w:tcPr>
            <w:tcW w:w="7647" w:type="dxa"/>
            <w:shd w:val="clear" w:color="auto" w:fill="auto"/>
            <w:vAlign w:val="center"/>
          </w:tcPr>
          <w:p w14:paraId="08C51742" w14:textId="77777777" w:rsidR="00C31FE9" w:rsidRPr="007A1DD2" w:rsidRDefault="00C31FE9" w:rsidP="009E31A5">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20 ед. типа «Метелица»</w:t>
            </w:r>
          </w:p>
        </w:tc>
        <w:tc>
          <w:tcPr>
            <w:tcW w:w="1276" w:type="dxa"/>
            <w:shd w:val="clear" w:color="auto" w:fill="auto"/>
            <w:vAlign w:val="center"/>
          </w:tcPr>
          <w:p w14:paraId="0C1A03C4"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2021</w:t>
            </w:r>
          </w:p>
        </w:tc>
      </w:tr>
      <w:tr w:rsidR="00C31FE9" w:rsidRPr="007A1DD2" w14:paraId="41157AAD" w14:textId="77777777" w:rsidTr="00C31FE9">
        <w:tc>
          <w:tcPr>
            <w:tcW w:w="454" w:type="dxa"/>
            <w:shd w:val="clear" w:color="auto" w:fill="auto"/>
            <w:vAlign w:val="center"/>
          </w:tcPr>
          <w:p w14:paraId="28491AB2"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3</w:t>
            </w:r>
          </w:p>
        </w:tc>
        <w:tc>
          <w:tcPr>
            <w:tcW w:w="7647" w:type="dxa"/>
            <w:shd w:val="clear" w:color="auto" w:fill="auto"/>
            <w:vAlign w:val="center"/>
          </w:tcPr>
          <w:p w14:paraId="1791F6B5" w14:textId="77777777" w:rsidR="00C31FE9" w:rsidRPr="00E3149C" w:rsidRDefault="00C31FE9" w:rsidP="009E31A5">
            <w:pPr>
              <w:spacing w:line="240" w:lineRule="auto"/>
              <w:ind w:firstLine="0"/>
              <w:rPr>
                <w:rFonts w:eastAsia="Calibri" w:cs="Times New Roman"/>
                <w:sz w:val="20"/>
                <w:szCs w:val="20"/>
              </w:rPr>
            </w:pPr>
            <w:r w:rsidRPr="00E3149C">
              <w:rPr>
                <w:rFonts w:eastAsia="Calibri" w:cs="Times New Roman"/>
                <w:sz w:val="20"/>
                <w:szCs w:val="20"/>
              </w:rPr>
              <w:t>Строительство нового трамвайного пути</w:t>
            </w:r>
            <w:r>
              <w:rPr>
                <w:rFonts w:eastAsia="Calibri" w:cs="Times New Roman"/>
                <w:sz w:val="20"/>
                <w:szCs w:val="20"/>
              </w:rPr>
              <w:t xml:space="preserve"> </w:t>
            </w:r>
            <w:r w:rsidRPr="004A4362">
              <w:rPr>
                <w:rFonts w:eastAsia="Calibri" w:cs="Times New Roman"/>
                <w:sz w:val="20"/>
                <w:szCs w:val="20"/>
              </w:rPr>
              <w:t>на бетонном основании</w:t>
            </w:r>
            <w:r w:rsidRPr="00E3149C">
              <w:rPr>
                <w:rFonts w:eastAsia="Calibri" w:cs="Times New Roman"/>
                <w:sz w:val="20"/>
                <w:szCs w:val="20"/>
              </w:rPr>
              <w:t xml:space="preserve"> 1 км с разворотным кольцом</w:t>
            </w:r>
          </w:p>
          <w:p w14:paraId="55B241A3" w14:textId="77777777" w:rsidR="00C31FE9" w:rsidRPr="00E3149C" w:rsidRDefault="00C31FE9" w:rsidP="009E31A5">
            <w:pPr>
              <w:spacing w:line="240" w:lineRule="auto"/>
              <w:ind w:firstLine="0"/>
              <w:rPr>
                <w:rFonts w:eastAsia="Calibri" w:cs="Times New Roman"/>
                <w:sz w:val="20"/>
                <w:szCs w:val="20"/>
              </w:rPr>
            </w:pPr>
            <w:r w:rsidRPr="00E3149C">
              <w:rPr>
                <w:rFonts w:eastAsia="Calibri" w:cs="Times New Roman"/>
                <w:sz w:val="20"/>
                <w:szCs w:val="20"/>
              </w:rPr>
              <w:t>Реконструкция трамвайного пути и контактной сети под ускоренное движение 12 км</w:t>
            </w:r>
          </w:p>
          <w:p w14:paraId="328CF9C9" w14:textId="77777777" w:rsidR="00C31FE9" w:rsidRPr="00E3149C" w:rsidRDefault="00C31FE9" w:rsidP="009E31A5">
            <w:pPr>
              <w:spacing w:line="240" w:lineRule="auto"/>
              <w:ind w:firstLine="0"/>
              <w:rPr>
                <w:rFonts w:eastAsia="Calibri" w:cs="Times New Roman"/>
                <w:sz w:val="20"/>
                <w:szCs w:val="20"/>
              </w:rPr>
            </w:pPr>
            <w:r w:rsidRPr="00E3149C">
              <w:rPr>
                <w:rFonts w:eastAsia="Calibri" w:cs="Times New Roman"/>
                <w:sz w:val="20"/>
                <w:szCs w:val="20"/>
              </w:rPr>
              <w:t>Обособление трамвайного пути по ул. Николая Ершова 1,3 км</w:t>
            </w:r>
          </w:p>
          <w:p w14:paraId="65575940" w14:textId="77777777" w:rsidR="00C31FE9" w:rsidRPr="007A1DD2" w:rsidRDefault="00C31FE9" w:rsidP="009E31A5">
            <w:pPr>
              <w:spacing w:line="240" w:lineRule="auto"/>
              <w:ind w:firstLine="0"/>
              <w:rPr>
                <w:rFonts w:eastAsia="Calibri" w:cs="Times New Roman"/>
                <w:sz w:val="20"/>
                <w:szCs w:val="20"/>
              </w:rPr>
            </w:pPr>
            <w:r w:rsidRPr="00E3149C">
              <w:rPr>
                <w:rFonts w:eastAsia="Calibri" w:cs="Times New Roman"/>
                <w:sz w:val="20"/>
                <w:szCs w:val="20"/>
              </w:rPr>
              <w:t>Изменение организации дорожного движения на 13-ти перекрестках</w:t>
            </w:r>
          </w:p>
        </w:tc>
        <w:tc>
          <w:tcPr>
            <w:tcW w:w="1276" w:type="dxa"/>
            <w:shd w:val="clear" w:color="auto" w:fill="auto"/>
            <w:vAlign w:val="center"/>
          </w:tcPr>
          <w:p w14:paraId="6307E628"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2021</w:t>
            </w:r>
          </w:p>
        </w:tc>
      </w:tr>
      <w:tr w:rsidR="00C31FE9" w:rsidRPr="007A1DD2" w14:paraId="46A11841" w14:textId="77777777" w:rsidTr="00C31FE9">
        <w:tc>
          <w:tcPr>
            <w:tcW w:w="454" w:type="dxa"/>
            <w:shd w:val="clear" w:color="auto" w:fill="auto"/>
            <w:vAlign w:val="center"/>
          </w:tcPr>
          <w:p w14:paraId="70101922" w14:textId="77777777" w:rsidR="00C31FE9" w:rsidRDefault="00C31FE9" w:rsidP="00C31FE9">
            <w:pPr>
              <w:spacing w:line="240" w:lineRule="auto"/>
              <w:ind w:firstLine="0"/>
              <w:jc w:val="center"/>
              <w:rPr>
                <w:rFonts w:eastAsia="Calibri" w:cs="Times New Roman"/>
                <w:sz w:val="20"/>
                <w:szCs w:val="20"/>
              </w:rPr>
            </w:pPr>
            <w:r>
              <w:rPr>
                <w:rFonts w:eastAsia="Calibri" w:cs="Times New Roman"/>
                <w:sz w:val="20"/>
                <w:szCs w:val="20"/>
              </w:rPr>
              <w:t>4</w:t>
            </w:r>
          </w:p>
        </w:tc>
        <w:tc>
          <w:tcPr>
            <w:tcW w:w="7647" w:type="dxa"/>
            <w:shd w:val="clear" w:color="auto" w:fill="auto"/>
            <w:vAlign w:val="center"/>
          </w:tcPr>
          <w:p w14:paraId="34A128D6" w14:textId="77777777" w:rsidR="00C31FE9" w:rsidRPr="007A1DD2" w:rsidRDefault="00C31FE9" w:rsidP="009E31A5">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10 ед. типа «Метелица»</w:t>
            </w:r>
          </w:p>
        </w:tc>
        <w:tc>
          <w:tcPr>
            <w:tcW w:w="1276" w:type="dxa"/>
            <w:shd w:val="clear" w:color="auto" w:fill="auto"/>
            <w:vAlign w:val="center"/>
          </w:tcPr>
          <w:p w14:paraId="25A85A68"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2022</w:t>
            </w:r>
          </w:p>
        </w:tc>
      </w:tr>
      <w:tr w:rsidR="00C31FE9" w:rsidRPr="007A1DD2" w14:paraId="0F59AD78" w14:textId="77777777" w:rsidTr="00C31FE9">
        <w:tc>
          <w:tcPr>
            <w:tcW w:w="454" w:type="dxa"/>
            <w:shd w:val="clear" w:color="auto" w:fill="auto"/>
            <w:vAlign w:val="center"/>
          </w:tcPr>
          <w:p w14:paraId="2D2C529A" w14:textId="77777777" w:rsidR="00C31FE9" w:rsidRDefault="00C31FE9" w:rsidP="00C31FE9">
            <w:pPr>
              <w:spacing w:line="240" w:lineRule="auto"/>
              <w:ind w:firstLine="0"/>
              <w:jc w:val="center"/>
              <w:rPr>
                <w:rFonts w:eastAsia="Calibri" w:cs="Times New Roman"/>
                <w:sz w:val="20"/>
                <w:szCs w:val="20"/>
              </w:rPr>
            </w:pPr>
            <w:r>
              <w:rPr>
                <w:rFonts w:eastAsia="Calibri" w:cs="Times New Roman"/>
                <w:sz w:val="20"/>
                <w:szCs w:val="20"/>
              </w:rPr>
              <w:t>5</w:t>
            </w:r>
          </w:p>
        </w:tc>
        <w:tc>
          <w:tcPr>
            <w:tcW w:w="7647" w:type="dxa"/>
            <w:shd w:val="clear" w:color="auto" w:fill="auto"/>
            <w:vAlign w:val="center"/>
          </w:tcPr>
          <w:p w14:paraId="1869A162" w14:textId="77777777" w:rsidR="00C31FE9" w:rsidRPr="004A4362" w:rsidRDefault="00C31FE9" w:rsidP="009E31A5">
            <w:pPr>
              <w:spacing w:line="240" w:lineRule="auto"/>
              <w:ind w:firstLine="0"/>
              <w:rPr>
                <w:rFonts w:eastAsia="Calibri" w:cs="Times New Roman"/>
                <w:sz w:val="20"/>
                <w:szCs w:val="20"/>
              </w:rPr>
            </w:pPr>
            <w:r w:rsidRPr="004A4362">
              <w:rPr>
                <w:rFonts w:eastAsia="Calibri" w:cs="Times New Roman"/>
                <w:sz w:val="20"/>
                <w:szCs w:val="20"/>
              </w:rPr>
              <w:t>Строительство нового трамвайного пути</w:t>
            </w:r>
            <w:r>
              <w:t xml:space="preserve"> </w:t>
            </w:r>
            <w:r w:rsidRPr="004A4362">
              <w:rPr>
                <w:rFonts w:eastAsia="Calibri" w:cs="Times New Roman"/>
                <w:sz w:val="20"/>
                <w:szCs w:val="20"/>
              </w:rPr>
              <w:t>на бетонном основании, контактной и кабельной сетей, остановочных пунктов и организация ОДД, строительство эстакады 1 км</w:t>
            </w:r>
            <w:r>
              <w:rPr>
                <w:rFonts w:eastAsia="Calibri" w:cs="Times New Roman"/>
                <w:sz w:val="20"/>
                <w:szCs w:val="20"/>
              </w:rPr>
              <w:t xml:space="preserve"> </w:t>
            </w:r>
            <w:r w:rsidRPr="004A4362">
              <w:rPr>
                <w:rFonts w:eastAsia="Calibri" w:cs="Times New Roman"/>
                <w:sz w:val="20"/>
                <w:szCs w:val="20"/>
              </w:rPr>
              <w:t xml:space="preserve"> 3,0 км</w:t>
            </w:r>
          </w:p>
          <w:p w14:paraId="2760F25D" w14:textId="77777777" w:rsidR="00C31FE9" w:rsidRPr="004A4362" w:rsidRDefault="00C31FE9" w:rsidP="009E31A5">
            <w:pPr>
              <w:spacing w:line="240" w:lineRule="auto"/>
              <w:ind w:firstLine="0"/>
              <w:rPr>
                <w:rFonts w:eastAsia="Calibri" w:cs="Times New Roman"/>
                <w:sz w:val="20"/>
                <w:szCs w:val="20"/>
              </w:rPr>
            </w:pPr>
            <w:r w:rsidRPr="004A4362">
              <w:rPr>
                <w:rFonts w:eastAsia="Calibri" w:cs="Times New Roman"/>
                <w:sz w:val="20"/>
                <w:szCs w:val="20"/>
              </w:rPr>
              <w:t>Ремонт трамвайного пути по Кировской дамбе и его обособление 1,5 км</w:t>
            </w:r>
          </w:p>
          <w:p w14:paraId="4D3E9162" w14:textId="77777777" w:rsidR="00C31FE9" w:rsidRPr="00E3149C" w:rsidRDefault="00C31FE9" w:rsidP="009E31A5">
            <w:pPr>
              <w:spacing w:line="240" w:lineRule="auto"/>
              <w:ind w:firstLine="0"/>
              <w:rPr>
                <w:rFonts w:eastAsia="Calibri" w:cs="Times New Roman"/>
                <w:sz w:val="20"/>
                <w:szCs w:val="20"/>
              </w:rPr>
            </w:pPr>
            <w:r w:rsidRPr="004A4362">
              <w:rPr>
                <w:rFonts w:eastAsia="Calibri" w:cs="Times New Roman"/>
                <w:sz w:val="20"/>
                <w:szCs w:val="20"/>
              </w:rPr>
              <w:t>Ремонт трамвайного пути на 3-ей транспортной дамбе 130 м</w:t>
            </w:r>
          </w:p>
        </w:tc>
        <w:tc>
          <w:tcPr>
            <w:tcW w:w="1276" w:type="dxa"/>
            <w:shd w:val="clear" w:color="auto" w:fill="auto"/>
            <w:vAlign w:val="center"/>
          </w:tcPr>
          <w:p w14:paraId="745C2DE5" w14:textId="77777777" w:rsidR="00C31FE9" w:rsidRDefault="00C31FE9" w:rsidP="00C31FE9">
            <w:pPr>
              <w:spacing w:line="240" w:lineRule="auto"/>
              <w:ind w:firstLine="0"/>
              <w:jc w:val="center"/>
              <w:rPr>
                <w:rFonts w:eastAsia="Calibri" w:cs="Times New Roman"/>
                <w:sz w:val="20"/>
                <w:szCs w:val="20"/>
              </w:rPr>
            </w:pPr>
            <w:r>
              <w:rPr>
                <w:rFonts w:eastAsia="Calibri" w:cs="Times New Roman"/>
                <w:sz w:val="20"/>
                <w:szCs w:val="20"/>
              </w:rPr>
              <w:t>2022</w:t>
            </w:r>
          </w:p>
        </w:tc>
      </w:tr>
      <w:tr w:rsidR="00C31FE9" w:rsidRPr="007A1DD2" w14:paraId="42FF4C06" w14:textId="77777777" w:rsidTr="00C31FE9">
        <w:tc>
          <w:tcPr>
            <w:tcW w:w="454" w:type="dxa"/>
            <w:shd w:val="clear" w:color="auto" w:fill="auto"/>
            <w:vAlign w:val="center"/>
          </w:tcPr>
          <w:p w14:paraId="7E60910F" w14:textId="77777777" w:rsidR="00C31FE9" w:rsidRDefault="00C31FE9" w:rsidP="00C31FE9">
            <w:pPr>
              <w:spacing w:line="240" w:lineRule="auto"/>
              <w:ind w:firstLine="0"/>
              <w:jc w:val="center"/>
              <w:rPr>
                <w:rFonts w:eastAsia="Calibri" w:cs="Times New Roman"/>
                <w:sz w:val="20"/>
                <w:szCs w:val="20"/>
              </w:rPr>
            </w:pPr>
            <w:r>
              <w:rPr>
                <w:rFonts w:eastAsia="Calibri" w:cs="Times New Roman"/>
                <w:sz w:val="20"/>
                <w:szCs w:val="20"/>
              </w:rPr>
              <w:t>6</w:t>
            </w:r>
          </w:p>
        </w:tc>
        <w:tc>
          <w:tcPr>
            <w:tcW w:w="7647" w:type="dxa"/>
            <w:shd w:val="clear" w:color="auto" w:fill="auto"/>
            <w:vAlign w:val="center"/>
          </w:tcPr>
          <w:p w14:paraId="59A9DCB1" w14:textId="77777777" w:rsidR="00C31FE9" w:rsidRPr="004A4362" w:rsidRDefault="00C31FE9" w:rsidP="009E31A5">
            <w:pPr>
              <w:spacing w:line="240" w:lineRule="auto"/>
              <w:ind w:firstLine="0"/>
              <w:rPr>
                <w:rFonts w:eastAsia="Calibri" w:cs="Times New Roman"/>
                <w:sz w:val="20"/>
                <w:szCs w:val="20"/>
              </w:rPr>
            </w:pPr>
            <w:r w:rsidRPr="004A4362">
              <w:rPr>
                <w:rFonts w:eastAsia="Calibri" w:cs="Times New Roman"/>
                <w:sz w:val="20"/>
                <w:szCs w:val="20"/>
              </w:rPr>
              <w:t>Строительство пути на рельсо-шпальной решетке</w:t>
            </w:r>
            <w:r>
              <w:rPr>
                <w:rFonts w:eastAsia="Calibri" w:cs="Times New Roman"/>
                <w:sz w:val="20"/>
                <w:szCs w:val="20"/>
              </w:rPr>
              <w:t xml:space="preserve"> 12 км</w:t>
            </w:r>
            <w:r w:rsidRPr="004A4362">
              <w:rPr>
                <w:rFonts w:eastAsia="Calibri" w:cs="Times New Roman"/>
                <w:sz w:val="20"/>
                <w:szCs w:val="20"/>
              </w:rPr>
              <w:t>, контактной и кабельной сетей, остановочных пунктов и организация ОДД, строительство эстакады 1 км</w:t>
            </w:r>
          </w:p>
        </w:tc>
        <w:tc>
          <w:tcPr>
            <w:tcW w:w="1276" w:type="dxa"/>
            <w:shd w:val="clear" w:color="auto" w:fill="auto"/>
            <w:vAlign w:val="center"/>
          </w:tcPr>
          <w:p w14:paraId="64845009" w14:textId="77777777" w:rsidR="00C31FE9" w:rsidRDefault="00C31FE9" w:rsidP="00C31FE9">
            <w:pPr>
              <w:spacing w:line="240" w:lineRule="auto"/>
              <w:ind w:firstLine="0"/>
              <w:jc w:val="center"/>
              <w:rPr>
                <w:rFonts w:eastAsia="Calibri" w:cs="Times New Roman"/>
                <w:sz w:val="20"/>
                <w:szCs w:val="20"/>
              </w:rPr>
            </w:pPr>
            <w:r>
              <w:rPr>
                <w:rFonts w:eastAsia="Calibri" w:cs="Times New Roman"/>
                <w:sz w:val="20"/>
                <w:szCs w:val="20"/>
              </w:rPr>
              <w:t>2022</w:t>
            </w:r>
          </w:p>
        </w:tc>
      </w:tr>
      <w:tr w:rsidR="00C31FE9" w:rsidRPr="007A1DD2" w14:paraId="2CFE7978" w14:textId="77777777" w:rsidTr="00C31FE9">
        <w:tc>
          <w:tcPr>
            <w:tcW w:w="454" w:type="dxa"/>
            <w:shd w:val="clear" w:color="auto" w:fill="auto"/>
            <w:vAlign w:val="center"/>
          </w:tcPr>
          <w:p w14:paraId="57146B74"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7</w:t>
            </w:r>
          </w:p>
        </w:tc>
        <w:tc>
          <w:tcPr>
            <w:tcW w:w="7647" w:type="dxa"/>
            <w:shd w:val="clear" w:color="auto" w:fill="auto"/>
            <w:vAlign w:val="center"/>
          </w:tcPr>
          <w:p w14:paraId="456B22D9" w14:textId="77777777" w:rsidR="00C31FE9" w:rsidRPr="007A1DD2" w:rsidRDefault="00C31FE9" w:rsidP="009E31A5">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10 ед. типа «Метелица»</w:t>
            </w:r>
          </w:p>
        </w:tc>
        <w:tc>
          <w:tcPr>
            <w:tcW w:w="1276" w:type="dxa"/>
            <w:shd w:val="clear" w:color="auto" w:fill="auto"/>
            <w:vAlign w:val="center"/>
          </w:tcPr>
          <w:p w14:paraId="3A24B347" w14:textId="77777777" w:rsidR="00C31FE9" w:rsidRPr="007A1DD2" w:rsidRDefault="00C31FE9" w:rsidP="00C31FE9">
            <w:pPr>
              <w:spacing w:line="240" w:lineRule="auto"/>
              <w:ind w:firstLine="0"/>
              <w:jc w:val="center"/>
              <w:rPr>
                <w:rFonts w:eastAsia="Calibri" w:cs="Times New Roman"/>
                <w:sz w:val="20"/>
                <w:szCs w:val="20"/>
              </w:rPr>
            </w:pPr>
            <w:r>
              <w:rPr>
                <w:rFonts w:eastAsia="Calibri" w:cs="Times New Roman"/>
                <w:sz w:val="20"/>
                <w:szCs w:val="20"/>
              </w:rPr>
              <w:t>2023</w:t>
            </w:r>
          </w:p>
        </w:tc>
      </w:tr>
    </w:tbl>
    <w:p w14:paraId="3986BFCB" w14:textId="77777777" w:rsidR="00C31FE9" w:rsidRPr="007A1DD2" w:rsidRDefault="00C31FE9" w:rsidP="00C31FE9">
      <w:pPr>
        <w:ind w:firstLine="709"/>
        <w:rPr>
          <w:rFonts w:cs="Times New Roman"/>
          <w:szCs w:val="28"/>
        </w:rPr>
      </w:pPr>
    </w:p>
    <w:p w14:paraId="0700615E" w14:textId="77777777" w:rsidR="00C31FE9" w:rsidRDefault="00C31FE9" w:rsidP="009A2A61">
      <w:pPr>
        <w:ind w:left="851" w:firstLine="0"/>
        <w:rPr>
          <w:rFonts w:cs="Times New Roman"/>
        </w:rPr>
        <w:sectPr w:rsidR="00C31FE9" w:rsidSect="001A46F1">
          <w:pgSz w:w="11906" w:h="16838"/>
          <w:pgMar w:top="1134" w:right="851" w:bottom="1134" w:left="1701" w:header="709" w:footer="709" w:gutter="0"/>
          <w:cols w:space="708"/>
          <w:docGrid w:linePitch="360"/>
        </w:sectPr>
      </w:pPr>
    </w:p>
    <w:p w14:paraId="79E68BF9" w14:textId="6120C27C" w:rsidR="00EA1CB9" w:rsidRPr="00C31FE9" w:rsidRDefault="00EA1CB9" w:rsidP="002F7D7A">
      <w:pPr>
        <w:pStyle w:val="15"/>
      </w:pPr>
      <w:bookmarkStart w:id="14" w:name="_Toc507759270"/>
      <w:r w:rsidRPr="00C31FE9">
        <w:lastRenderedPageBreak/>
        <w:t xml:space="preserve">3. </w:t>
      </w:r>
      <w:r w:rsidR="00E6688A" w:rsidRPr="00C31FE9">
        <w:t>Подготовка изменений в сводном реестре муниципальных маршрутов регулярных перевозок (в соответствии с Федеральным законом № 220-ФЗ от 13.07.2015) с указанием их основных параметров: вид транспорта, номер маршрута, протяженность маршрута по направлениям, перечень остановочных пунктов маршрута, вместимость транспортных средств, интервалы движения транспорта на маршруте по основным суточным периодам</w:t>
      </w:r>
      <w:bookmarkEnd w:id="14"/>
    </w:p>
    <w:p w14:paraId="369506E4" w14:textId="38E9B7DB" w:rsidR="00C31FE9" w:rsidRDefault="00C31FE9" w:rsidP="00C31FE9">
      <w:pPr>
        <w:ind w:firstLine="709"/>
        <w:rPr>
          <w:rFonts w:cs="Times New Roman"/>
          <w:szCs w:val="24"/>
        </w:rPr>
      </w:pPr>
      <w:r w:rsidRPr="00C31FE9">
        <w:rPr>
          <w:rStyle w:val="1f2"/>
        </w:rPr>
        <w:t>В таблице 3 приведен сводный реестр муниципальных маршрутов для новой (рациональной) маршрутной сети наземного ГПТОП г. Казани на горизонт</w:t>
      </w:r>
      <w:r w:rsidRPr="00C31FE9">
        <w:rPr>
          <w:rFonts w:cs="Times New Roman"/>
          <w:szCs w:val="24"/>
        </w:rPr>
        <w:t xml:space="preserve"> планирования</w:t>
      </w:r>
      <w:r>
        <w:rPr>
          <w:rFonts w:cs="Times New Roman"/>
          <w:szCs w:val="24"/>
        </w:rPr>
        <w:t xml:space="preserve"> 2023 год.</w:t>
      </w:r>
    </w:p>
    <w:p w14:paraId="0E362509" w14:textId="050D3B9D" w:rsidR="00C31FE9" w:rsidRDefault="00C31FE9" w:rsidP="00C31FE9">
      <w:pPr>
        <w:ind w:firstLine="0"/>
        <w:rPr>
          <w:rFonts w:cs="Times New Roman"/>
          <w:szCs w:val="24"/>
        </w:rPr>
      </w:pPr>
      <w:r>
        <w:rPr>
          <w:rFonts w:cs="Times New Roman"/>
          <w:szCs w:val="24"/>
        </w:rPr>
        <w:t>Таблица 3 – Реестр муниципальных маршрутов</w:t>
      </w:r>
      <w:r w:rsidRPr="001F078D">
        <w:rPr>
          <w:rFonts w:cs="Times New Roman"/>
          <w:szCs w:val="24"/>
        </w:rPr>
        <w:t xml:space="preserve"> </w:t>
      </w:r>
      <w:r>
        <w:rPr>
          <w:rFonts w:cs="Times New Roman"/>
          <w:szCs w:val="24"/>
        </w:rPr>
        <w:t>для новой (рациональной) маршрутной сети наземного ГПТОП г. Казани на горизонт планирования 2023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92"/>
        <w:gridCol w:w="1912"/>
        <w:gridCol w:w="1439"/>
        <w:gridCol w:w="3471"/>
        <w:gridCol w:w="2787"/>
        <w:gridCol w:w="1322"/>
        <w:gridCol w:w="1520"/>
        <w:gridCol w:w="1517"/>
      </w:tblGrid>
      <w:tr w:rsidR="00B13DA9" w:rsidRPr="00B13DA9" w14:paraId="73DFB463" w14:textId="77777777" w:rsidTr="003807B3">
        <w:trPr>
          <w:tblHeader/>
        </w:trPr>
        <w:tc>
          <w:tcPr>
            <w:tcW w:w="203" w:type="pct"/>
            <w:vAlign w:val="center"/>
          </w:tcPr>
          <w:p w14:paraId="588504C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 марш-рута</w:t>
            </w:r>
          </w:p>
        </w:tc>
        <w:tc>
          <w:tcPr>
            <w:tcW w:w="657" w:type="pct"/>
            <w:vAlign w:val="center"/>
          </w:tcPr>
          <w:p w14:paraId="02142AA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Наименование конечных пунктов</w:t>
            </w:r>
          </w:p>
        </w:tc>
        <w:tc>
          <w:tcPr>
            <w:tcW w:w="494" w:type="pct"/>
            <w:vAlign w:val="center"/>
          </w:tcPr>
          <w:p w14:paraId="5AB5B1B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Протяжённость, км</w:t>
            </w:r>
          </w:p>
        </w:tc>
        <w:tc>
          <w:tcPr>
            <w:tcW w:w="1192" w:type="pct"/>
            <w:vAlign w:val="center"/>
          </w:tcPr>
          <w:p w14:paraId="076ECFC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Путь следования маршрута</w:t>
            </w:r>
          </w:p>
        </w:tc>
        <w:tc>
          <w:tcPr>
            <w:tcW w:w="957" w:type="pct"/>
            <w:vAlign w:val="center"/>
          </w:tcPr>
          <w:p w14:paraId="41252B0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Перечень остановочных пунктов</w:t>
            </w:r>
          </w:p>
        </w:tc>
        <w:tc>
          <w:tcPr>
            <w:tcW w:w="454" w:type="pct"/>
            <w:vAlign w:val="center"/>
          </w:tcPr>
          <w:p w14:paraId="49EFA3E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Вместимость подвижного состава, чел.</w:t>
            </w:r>
          </w:p>
        </w:tc>
        <w:tc>
          <w:tcPr>
            <w:tcW w:w="522" w:type="pct"/>
            <w:vAlign w:val="center"/>
          </w:tcPr>
          <w:p w14:paraId="0970776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Количество ТС, ед.</w:t>
            </w:r>
          </w:p>
        </w:tc>
        <w:tc>
          <w:tcPr>
            <w:tcW w:w="521" w:type="pct"/>
            <w:vAlign w:val="center"/>
          </w:tcPr>
          <w:p w14:paraId="3AA1FFD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Интервал движения, мин</w:t>
            </w:r>
          </w:p>
        </w:tc>
      </w:tr>
      <w:tr w:rsidR="00B13DA9" w:rsidRPr="00B13DA9" w14:paraId="039EFF68" w14:textId="77777777" w:rsidTr="00B13DA9">
        <w:tc>
          <w:tcPr>
            <w:tcW w:w="5000" w:type="pct"/>
            <w:gridSpan w:val="8"/>
            <w:vAlign w:val="center"/>
          </w:tcPr>
          <w:p w14:paraId="6818346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Маршруты с регулируемым тарифом</w:t>
            </w:r>
          </w:p>
        </w:tc>
      </w:tr>
      <w:tr w:rsidR="00B13DA9" w:rsidRPr="00B13DA9" w14:paraId="2021AA9C" w14:textId="77777777" w:rsidTr="00B13DA9">
        <w:tc>
          <w:tcPr>
            <w:tcW w:w="5000" w:type="pct"/>
            <w:gridSpan w:val="8"/>
            <w:vAlign w:val="center"/>
          </w:tcPr>
          <w:p w14:paraId="05B8DDC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Трамвай</w:t>
            </w:r>
          </w:p>
        </w:tc>
      </w:tr>
      <w:tr w:rsidR="00B13DA9" w:rsidRPr="00B13DA9" w14:paraId="09CD04F2" w14:textId="77777777" w:rsidTr="003807B3">
        <w:tc>
          <w:tcPr>
            <w:tcW w:w="203" w:type="pct"/>
            <w:vAlign w:val="center"/>
          </w:tcPr>
          <w:p w14:paraId="469AF1C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657" w:type="pct"/>
            <w:vAlign w:val="center"/>
          </w:tcPr>
          <w:p w14:paraId="413AF1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 – ул. Химическая</w:t>
            </w:r>
          </w:p>
        </w:tc>
        <w:tc>
          <w:tcPr>
            <w:tcW w:w="494" w:type="pct"/>
            <w:vAlign w:val="center"/>
          </w:tcPr>
          <w:p w14:paraId="0D59605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21,75</w:t>
            </w:r>
          </w:p>
        </w:tc>
        <w:tc>
          <w:tcPr>
            <w:tcW w:w="1192" w:type="pct"/>
            <w:vAlign w:val="center"/>
          </w:tcPr>
          <w:p w14:paraId="38D2B5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 - ул. Беломорская - ул. Д.Давыдова - ул. Айдарова - ул. Академика Павлова - ул. Дементьева - ул. Трамвайная - ул. Копылова - ул. Декабристов - ул. Серова - ул. Большая Крыловка - ул. Краснококшайская - ул. Несмелова - ул. Саид-Галиева - ул. Бурхана Шахиди - ул. Г.Тукая - ул. Татарстан - ул. Девятаева</w:t>
            </w:r>
          </w:p>
        </w:tc>
        <w:tc>
          <w:tcPr>
            <w:tcW w:w="957" w:type="pct"/>
            <w:vAlign w:val="center"/>
          </w:tcPr>
          <w:p w14:paraId="067CDC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Химиков</w:t>
            </w:r>
          </w:p>
          <w:p w14:paraId="7F328E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Кинотеатр Юность</w:t>
            </w:r>
          </w:p>
          <w:p w14:paraId="5197CA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4751B9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253E7D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696004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23971E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776A5D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4697AE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Краснодонская</w:t>
            </w:r>
          </w:p>
          <w:p w14:paraId="441AC8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5298BB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Челюскина</w:t>
            </w:r>
          </w:p>
          <w:p w14:paraId="486E2D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5CD5B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Ак.Павлова</w:t>
            </w:r>
          </w:p>
          <w:p w14:paraId="723997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Годовикова</w:t>
            </w:r>
          </w:p>
          <w:p w14:paraId="267406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w:t>
            </w:r>
          </w:p>
          <w:p w14:paraId="4C32A9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4E8CE4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Трамвайная</w:t>
            </w:r>
          </w:p>
          <w:p w14:paraId="0E239E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Стоматологическая поликлиника</w:t>
            </w:r>
          </w:p>
          <w:p w14:paraId="077C1F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3FE287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Дементьева</w:t>
            </w:r>
          </w:p>
          <w:p w14:paraId="7071DB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5AED70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621490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49E7ED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Ш.Усманова</w:t>
            </w:r>
          </w:p>
          <w:p w14:paraId="619089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Соловецких Юнг</w:t>
            </w:r>
          </w:p>
          <w:p w14:paraId="00EFEB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0F170F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Большая Крыловка</w:t>
            </w:r>
          </w:p>
          <w:p w14:paraId="02CAE8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Поперечно-Базарная</w:t>
            </w:r>
          </w:p>
          <w:p w14:paraId="3D421B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М.Вахитова</w:t>
            </w:r>
          </w:p>
          <w:p w14:paraId="2C347D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74B574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7053E4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5D765B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20A284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Парижской Коммуны</w:t>
            </w:r>
          </w:p>
          <w:p w14:paraId="15BDC0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2B8356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689A04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779F1B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tc>
        <w:tc>
          <w:tcPr>
            <w:tcW w:w="454" w:type="pct"/>
            <w:vAlign w:val="center"/>
          </w:tcPr>
          <w:p w14:paraId="2DEDC4B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130</w:t>
            </w:r>
          </w:p>
        </w:tc>
        <w:tc>
          <w:tcPr>
            <w:tcW w:w="522" w:type="pct"/>
            <w:vAlign w:val="center"/>
          </w:tcPr>
          <w:p w14:paraId="15A0F06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23</w:t>
            </w:r>
          </w:p>
        </w:tc>
        <w:tc>
          <w:tcPr>
            <w:tcW w:w="521" w:type="pct"/>
            <w:vAlign w:val="center"/>
          </w:tcPr>
          <w:p w14:paraId="5A33A1A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4,9</w:t>
            </w:r>
          </w:p>
        </w:tc>
      </w:tr>
      <w:tr w:rsidR="00B13DA9" w:rsidRPr="00B13DA9" w14:paraId="3A71686D" w14:textId="77777777" w:rsidTr="003807B3">
        <w:tc>
          <w:tcPr>
            <w:tcW w:w="203" w:type="pct"/>
            <w:vAlign w:val="center"/>
          </w:tcPr>
          <w:p w14:paraId="19436EC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w:t>
            </w:r>
          </w:p>
        </w:tc>
        <w:tc>
          <w:tcPr>
            <w:tcW w:w="657" w:type="pct"/>
            <w:vAlign w:val="center"/>
          </w:tcPr>
          <w:p w14:paraId="4AFD07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Завойского – ул. Халитова</w:t>
            </w:r>
          </w:p>
        </w:tc>
        <w:tc>
          <w:tcPr>
            <w:tcW w:w="494" w:type="pct"/>
            <w:vAlign w:val="center"/>
          </w:tcPr>
          <w:p w14:paraId="68094F7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13,41</w:t>
            </w:r>
          </w:p>
        </w:tc>
        <w:tc>
          <w:tcPr>
            <w:tcW w:w="1192" w:type="pct"/>
            <w:vAlign w:val="center"/>
          </w:tcPr>
          <w:p w14:paraId="483A8D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ул. Сибирский Тракт - ул. Николая Ершова - ул. Гвардейская - ул. Р.Зорге - ул. Комиссара Габишева - ул. Академика Завойского</w:t>
            </w:r>
          </w:p>
          <w:p w14:paraId="095A12F2" w14:textId="77777777" w:rsidR="00B13DA9" w:rsidRPr="00B13DA9" w:rsidRDefault="00B13DA9" w:rsidP="003807B3">
            <w:pPr>
              <w:spacing w:line="240" w:lineRule="auto"/>
              <w:ind w:firstLine="0"/>
              <w:rPr>
                <w:rFonts w:cs="Times New Roman"/>
                <w:sz w:val="20"/>
                <w:szCs w:val="20"/>
              </w:rPr>
            </w:pPr>
          </w:p>
        </w:tc>
        <w:tc>
          <w:tcPr>
            <w:tcW w:w="957" w:type="pct"/>
            <w:vAlign w:val="center"/>
          </w:tcPr>
          <w:p w14:paraId="5F9593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08438B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225D3E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Александра Попова</w:t>
            </w:r>
          </w:p>
          <w:p w14:paraId="6E2613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45BC15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5BA0E8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46F8EF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571A2E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226544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21EE6B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52B0FD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6AEFAF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081D5D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698B59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1F307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036D4C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1319D7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6178A4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C3937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8-й микрорайон</w:t>
            </w:r>
          </w:p>
          <w:p w14:paraId="6A1D66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Комиссара Габишева</w:t>
            </w:r>
          </w:p>
          <w:p w14:paraId="04E845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DAF8B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9-й микрорайон</w:t>
            </w:r>
          </w:p>
          <w:p w14:paraId="327929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Пересечение ул. Комиссара Габишева с ул. Урмали</w:t>
            </w:r>
          </w:p>
          <w:p w14:paraId="6D3C32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Пересечение ул. Комиссара Габишева с ул. Кул Гали</w:t>
            </w:r>
          </w:p>
          <w:p w14:paraId="395B29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Комиссара Габишева д. 25 (магазин «Филиция»)</w:t>
            </w:r>
          </w:p>
          <w:p w14:paraId="796237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Комиссара Габишева д. 31 (магазин «Августина»)</w:t>
            </w:r>
          </w:p>
          <w:p w14:paraId="480309D0" w14:textId="77777777" w:rsidR="00B13DA9" w:rsidRPr="00B13DA9" w:rsidRDefault="00B13DA9" w:rsidP="003807B3">
            <w:pPr>
              <w:spacing w:line="240" w:lineRule="auto"/>
              <w:ind w:firstLine="0"/>
              <w:rPr>
                <w:rFonts w:cs="Times New Roman"/>
                <w:sz w:val="20"/>
                <w:szCs w:val="20"/>
              </w:rPr>
            </w:pPr>
          </w:p>
        </w:tc>
        <w:tc>
          <w:tcPr>
            <w:tcW w:w="454" w:type="pct"/>
            <w:vAlign w:val="center"/>
          </w:tcPr>
          <w:p w14:paraId="379C4AB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130</w:t>
            </w:r>
          </w:p>
        </w:tc>
        <w:tc>
          <w:tcPr>
            <w:tcW w:w="522" w:type="pct"/>
            <w:vAlign w:val="center"/>
          </w:tcPr>
          <w:p w14:paraId="01EAA29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w:t>
            </w:r>
          </w:p>
        </w:tc>
        <w:tc>
          <w:tcPr>
            <w:tcW w:w="521" w:type="pct"/>
            <w:vAlign w:val="center"/>
          </w:tcPr>
          <w:p w14:paraId="216BAA4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8,8</w:t>
            </w:r>
          </w:p>
        </w:tc>
      </w:tr>
      <w:tr w:rsidR="00B13DA9" w:rsidRPr="00B13DA9" w14:paraId="2883BB20" w14:textId="77777777" w:rsidTr="003807B3">
        <w:tc>
          <w:tcPr>
            <w:tcW w:w="203" w:type="pct"/>
            <w:vAlign w:val="center"/>
          </w:tcPr>
          <w:p w14:paraId="2BBFF24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w:t>
            </w:r>
          </w:p>
        </w:tc>
        <w:tc>
          <w:tcPr>
            <w:tcW w:w="657" w:type="pct"/>
            <w:vAlign w:val="center"/>
          </w:tcPr>
          <w:p w14:paraId="7DBDFE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 - жилой комплекс "Солнечный город" (кольцевой)</w:t>
            </w:r>
          </w:p>
        </w:tc>
        <w:tc>
          <w:tcPr>
            <w:tcW w:w="494" w:type="pct"/>
            <w:vAlign w:val="center"/>
          </w:tcPr>
          <w:p w14:paraId="7CD0F95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34,3</w:t>
            </w:r>
          </w:p>
        </w:tc>
        <w:tc>
          <w:tcPr>
            <w:tcW w:w="1192" w:type="pct"/>
            <w:vAlign w:val="center"/>
          </w:tcPr>
          <w:p w14:paraId="77FAF2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Саид Галиева - ул. Бурхана Шахиди - ул. Г. Тукая - ул. Техническая- ул. Владимира Кулагина - ул. Авангардная - ул. Тульская – ул. Баки Урманче – пр. Победы - ул. Академика Арбузова - пр. Х.Ямашева - ул. Ленская - ул. Большая Крыловка - ул. Краснококшайская - ул. Несмелова - ул. Саид-Галиева</w:t>
            </w:r>
          </w:p>
        </w:tc>
        <w:tc>
          <w:tcPr>
            <w:tcW w:w="957" w:type="pct"/>
            <w:vAlign w:val="center"/>
          </w:tcPr>
          <w:p w14:paraId="714154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725D1F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797EB1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0C6707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М.Вахитова</w:t>
            </w:r>
          </w:p>
          <w:p w14:paraId="67A863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Поперечно-Базарная</w:t>
            </w:r>
          </w:p>
          <w:p w14:paraId="41F33D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Большая Крыловка</w:t>
            </w:r>
          </w:p>
          <w:p w14:paraId="2B96AE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4EBF93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267F04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71E962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2174C3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1786BB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26DA99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B3783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0BC15F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14798B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15DD9A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Акадкмика Арбузова</w:t>
            </w:r>
          </w:p>
          <w:p w14:paraId="717E5B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Риф-Эль</w:t>
            </w:r>
          </w:p>
          <w:p w14:paraId="17854B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Ак.Губкина</w:t>
            </w:r>
          </w:p>
          <w:p w14:paraId="6FBD632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 фирма Тектоник</w:t>
            </w:r>
          </w:p>
          <w:p w14:paraId="4F9112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Академия правосудия</w:t>
            </w:r>
          </w:p>
          <w:p w14:paraId="0B7EA7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Агропромышленный парк Казань</w:t>
            </w:r>
          </w:p>
          <w:p w14:paraId="14E77A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Академика Глушко</w:t>
            </w:r>
          </w:p>
          <w:p w14:paraId="0F6085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04DD93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Закиева</w:t>
            </w:r>
          </w:p>
          <w:p w14:paraId="436D83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5B5CB8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0F301E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4409B8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43FF2F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пр. Победы</w:t>
            </w:r>
          </w:p>
          <w:p w14:paraId="2FC09E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0B8492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77EBDB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ЖК «Солнечный город»</w:t>
            </w:r>
          </w:p>
          <w:p w14:paraId="2E62AB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Баки Урманче, д. 10</w:t>
            </w:r>
          </w:p>
          <w:p w14:paraId="1A6601A3" w14:textId="3C04D4A9" w:rsidR="00B13DA9" w:rsidRPr="00B13DA9" w:rsidRDefault="00B13DA9" w:rsidP="003807B3">
            <w:pPr>
              <w:spacing w:line="240" w:lineRule="auto"/>
              <w:ind w:firstLine="0"/>
              <w:rPr>
                <w:rFonts w:cs="Times New Roman"/>
                <w:sz w:val="20"/>
                <w:szCs w:val="20"/>
              </w:rPr>
            </w:pPr>
            <w:r w:rsidRPr="00B13DA9">
              <w:rPr>
                <w:rFonts w:cs="Times New Roman"/>
                <w:sz w:val="20"/>
                <w:szCs w:val="20"/>
              </w:rPr>
              <w:t>Клинический госпиталь МВД</w:t>
            </w:r>
          </w:p>
          <w:p w14:paraId="565991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Фермское шоссе</w:t>
            </w:r>
          </w:p>
          <w:p w14:paraId="45203F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Борисковская ул.</w:t>
            </w:r>
          </w:p>
          <w:p w14:paraId="01300B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ЖМ Борисково</w:t>
            </w:r>
          </w:p>
          <w:p w14:paraId="2B371C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7C5007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25470A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315CC2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4EA9DD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65915C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Искож</w:t>
            </w:r>
          </w:p>
          <w:p w14:paraId="149046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Модельная</w:t>
            </w:r>
          </w:p>
          <w:p w14:paraId="7DF449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Татмебельбыт</w:t>
            </w:r>
          </w:p>
          <w:p w14:paraId="1FA9B2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4C2531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С.Сайдашева</w:t>
            </w:r>
          </w:p>
          <w:p w14:paraId="49D99A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Юнусовская площадь</w:t>
            </w:r>
          </w:p>
          <w:p w14:paraId="3C0CA5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Парижской Коммуны</w:t>
            </w:r>
          </w:p>
          <w:p w14:paraId="4C3598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3F20D7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tc>
        <w:tc>
          <w:tcPr>
            <w:tcW w:w="454" w:type="pct"/>
            <w:vAlign w:val="center"/>
          </w:tcPr>
          <w:p w14:paraId="6A01E4C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174</w:t>
            </w:r>
          </w:p>
          <w:p w14:paraId="65B25BB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256</w:t>
            </w:r>
          </w:p>
        </w:tc>
        <w:tc>
          <w:tcPr>
            <w:tcW w:w="522" w:type="pct"/>
            <w:vAlign w:val="center"/>
          </w:tcPr>
          <w:p w14:paraId="067568E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w:t>
            </w:r>
          </w:p>
          <w:p w14:paraId="61453AB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32</w:t>
            </w:r>
          </w:p>
        </w:tc>
        <w:tc>
          <w:tcPr>
            <w:tcW w:w="521" w:type="pct"/>
            <w:vAlign w:val="center"/>
          </w:tcPr>
          <w:p w14:paraId="37EA09B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4,0</w:t>
            </w:r>
          </w:p>
        </w:tc>
      </w:tr>
      <w:tr w:rsidR="00B13DA9" w:rsidRPr="00B13DA9" w14:paraId="5DF5AEAC" w14:textId="77777777" w:rsidTr="003807B3">
        <w:tc>
          <w:tcPr>
            <w:tcW w:w="203" w:type="pct"/>
            <w:vAlign w:val="center"/>
          </w:tcPr>
          <w:p w14:paraId="60AE87F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w:t>
            </w:r>
          </w:p>
        </w:tc>
        <w:tc>
          <w:tcPr>
            <w:tcW w:w="657" w:type="pct"/>
            <w:vAlign w:val="center"/>
          </w:tcPr>
          <w:p w14:paraId="22A260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 ул.Халитова 2</w:t>
            </w:r>
          </w:p>
        </w:tc>
        <w:tc>
          <w:tcPr>
            <w:tcW w:w="494" w:type="pct"/>
            <w:vAlign w:val="center"/>
          </w:tcPr>
          <w:p w14:paraId="4A5CE59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13,54</w:t>
            </w:r>
          </w:p>
        </w:tc>
        <w:tc>
          <w:tcPr>
            <w:tcW w:w="1192" w:type="pct"/>
            <w:vAlign w:val="center"/>
          </w:tcPr>
          <w:p w14:paraId="68DFC8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 - ул. Трамвайная - ул. Олега Кошевого - ул. Копылова - ул. Декабристов - ул. Энергетиков - ул. Серова - пр. Х.Ямашева - ул. Сибирский Тракт</w:t>
            </w:r>
          </w:p>
        </w:tc>
        <w:tc>
          <w:tcPr>
            <w:tcW w:w="957" w:type="pct"/>
            <w:vAlign w:val="center"/>
          </w:tcPr>
          <w:p w14:paraId="6C0AE6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w:t>
            </w:r>
          </w:p>
          <w:p w14:paraId="792F25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20C9DE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Трамвайная</w:t>
            </w:r>
          </w:p>
          <w:p w14:paraId="7B5C25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Стоматологическая поликлиника</w:t>
            </w:r>
          </w:p>
          <w:p w14:paraId="1928EC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5210D1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6A46FB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Северный вокзал</w:t>
            </w:r>
          </w:p>
          <w:p w14:paraId="403BCF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5198F1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737F88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Ш.Усманова</w:t>
            </w:r>
          </w:p>
          <w:p w14:paraId="7E9150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Соловецких Юнг</w:t>
            </w:r>
          </w:p>
          <w:p w14:paraId="27D3AD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7EA809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0F8A88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50AF05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65638E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374FB5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0803BC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125DFF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3B1213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Казань-Арена</w:t>
            </w:r>
          </w:p>
          <w:p w14:paraId="3F8690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285AAA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2</w:t>
            </w:r>
          </w:p>
        </w:tc>
        <w:tc>
          <w:tcPr>
            <w:tcW w:w="454" w:type="pct"/>
            <w:vAlign w:val="center"/>
          </w:tcPr>
          <w:p w14:paraId="395AF3A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130</w:t>
            </w:r>
          </w:p>
        </w:tc>
        <w:tc>
          <w:tcPr>
            <w:tcW w:w="522" w:type="pct"/>
            <w:vAlign w:val="center"/>
          </w:tcPr>
          <w:p w14:paraId="7141123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w:t>
            </w:r>
          </w:p>
        </w:tc>
        <w:tc>
          <w:tcPr>
            <w:tcW w:w="521" w:type="pct"/>
            <w:vAlign w:val="center"/>
          </w:tcPr>
          <w:p w14:paraId="6863F68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w:t>
            </w:r>
          </w:p>
        </w:tc>
      </w:tr>
      <w:tr w:rsidR="00B13DA9" w:rsidRPr="00B13DA9" w14:paraId="21F8B194" w14:textId="77777777" w:rsidTr="003807B3">
        <w:tc>
          <w:tcPr>
            <w:tcW w:w="203" w:type="pct"/>
            <w:vAlign w:val="center"/>
          </w:tcPr>
          <w:p w14:paraId="353AF29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w:t>
            </w:r>
          </w:p>
        </w:tc>
        <w:tc>
          <w:tcPr>
            <w:tcW w:w="657" w:type="pct"/>
            <w:vAlign w:val="center"/>
          </w:tcPr>
          <w:p w14:paraId="3178AF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Осиново - ж.-д. Вокзал</w:t>
            </w:r>
          </w:p>
        </w:tc>
        <w:tc>
          <w:tcPr>
            <w:tcW w:w="494" w:type="pct"/>
            <w:vAlign w:val="center"/>
          </w:tcPr>
          <w:p w14:paraId="7DE10BD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21</w:t>
            </w:r>
          </w:p>
        </w:tc>
        <w:tc>
          <w:tcPr>
            <w:tcW w:w="1192" w:type="pct"/>
            <w:vAlign w:val="center"/>
          </w:tcPr>
          <w:p w14:paraId="3D8F5F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 - Садовая ул. - ул. Н. Фаттаха - дорога в Осиново - Тэцевская ул. - ул. Копылова - ул. Декабристов - ул. Серова - ул. Большая Крыловка - ул. Краснококшайская - ул. Несмелова - ул. Саид-Галиева</w:t>
            </w:r>
          </w:p>
        </w:tc>
        <w:tc>
          <w:tcPr>
            <w:tcW w:w="957" w:type="pct"/>
            <w:vAlign w:val="center"/>
          </w:tcPr>
          <w:p w14:paraId="4055D7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Пересечение ул. Тансык и Садовой ул.</w:t>
            </w:r>
          </w:p>
          <w:p w14:paraId="383EBB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Нурихана Фаттаха</w:t>
            </w:r>
          </w:p>
          <w:p w14:paraId="59A9CA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Пионерская ул.</w:t>
            </w:r>
          </w:p>
          <w:p w14:paraId="61C957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Северо-Западная ул.</w:t>
            </w:r>
          </w:p>
          <w:p w14:paraId="042BD7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Химическая (ул. Тэцевская, д. 273А)</w:t>
            </w:r>
          </w:p>
          <w:p w14:paraId="2101A5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Химическая ул.</w:t>
            </w:r>
          </w:p>
          <w:p w14:paraId="5730CF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Гудованцева</w:t>
            </w:r>
          </w:p>
          <w:p w14:paraId="068F73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Водоканал (ул. Тэцевская, д. 181)</w:t>
            </w:r>
          </w:p>
          <w:p w14:paraId="485D63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Совхоз «Тепличный» (пересечение Тэцевской ул. с Теплично-комбинатской ул.)</w:t>
            </w:r>
          </w:p>
          <w:p w14:paraId="41CB24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Белинского</w:t>
            </w:r>
          </w:p>
          <w:p w14:paraId="293268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Челюскина</w:t>
            </w:r>
          </w:p>
          <w:p w14:paraId="0DE694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61EB5C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1D56D9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27F585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111D70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Ш.Усманова</w:t>
            </w:r>
          </w:p>
          <w:p w14:paraId="315EFF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Соловецких Юнг</w:t>
            </w:r>
          </w:p>
          <w:p w14:paraId="247044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01F742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Большая Крыловка</w:t>
            </w:r>
          </w:p>
          <w:p w14:paraId="05BD82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Поперечно-Базарная</w:t>
            </w:r>
          </w:p>
          <w:p w14:paraId="523DCC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М.Вахитова</w:t>
            </w:r>
          </w:p>
          <w:p w14:paraId="27CAD3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2B21BC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4845BD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tc>
        <w:tc>
          <w:tcPr>
            <w:tcW w:w="454" w:type="pct"/>
            <w:vAlign w:val="center"/>
          </w:tcPr>
          <w:p w14:paraId="3691D08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174</w:t>
            </w:r>
          </w:p>
        </w:tc>
        <w:tc>
          <w:tcPr>
            <w:tcW w:w="522" w:type="pct"/>
            <w:vAlign w:val="center"/>
          </w:tcPr>
          <w:p w14:paraId="12FAA87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w:t>
            </w:r>
          </w:p>
        </w:tc>
        <w:tc>
          <w:tcPr>
            <w:tcW w:w="521" w:type="pct"/>
            <w:vAlign w:val="center"/>
          </w:tcPr>
          <w:p w14:paraId="351C83C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13,6</w:t>
            </w:r>
          </w:p>
        </w:tc>
      </w:tr>
      <w:tr w:rsidR="00B13DA9" w:rsidRPr="00B13DA9" w14:paraId="7D1D0F67" w14:textId="77777777" w:rsidTr="00B13DA9">
        <w:tc>
          <w:tcPr>
            <w:tcW w:w="5000" w:type="pct"/>
            <w:gridSpan w:val="8"/>
            <w:vAlign w:val="center"/>
          </w:tcPr>
          <w:p w14:paraId="5CC1426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Троллейбус</w:t>
            </w:r>
          </w:p>
        </w:tc>
      </w:tr>
      <w:tr w:rsidR="00B13DA9" w:rsidRPr="00B13DA9" w14:paraId="5D3D792E" w14:textId="77777777" w:rsidTr="003807B3">
        <w:tc>
          <w:tcPr>
            <w:tcW w:w="203" w:type="pct"/>
            <w:vAlign w:val="center"/>
          </w:tcPr>
          <w:p w14:paraId="5EE4E62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657" w:type="pct"/>
            <w:vAlign w:val="center"/>
          </w:tcPr>
          <w:p w14:paraId="0E5DD9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 – Роддом</w:t>
            </w:r>
          </w:p>
        </w:tc>
        <w:tc>
          <w:tcPr>
            <w:tcW w:w="494" w:type="pct"/>
            <w:vAlign w:val="center"/>
          </w:tcPr>
          <w:p w14:paraId="416E0F51"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en-US"/>
              </w:rPr>
              <w:t>9</w:t>
            </w:r>
            <w:r w:rsidRPr="00B13DA9">
              <w:rPr>
                <w:rFonts w:cs="Times New Roman"/>
                <w:sz w:val="20"/>
                <w:szCs w:val="20"/>
                <w:lang w:val="pl-PL"/>
              </w:rPr>
              <w:t>,95</w:t>
            </w:r>
          </w:p>
        </w:tc>
        <w:tc>
          <w:tcPr>
            <w:tcW w:w="1192" w:type="pct"/>
            <w:vAlign w:val="center"/>
          </w:tcPr>
          <w:p w14:paraId="364E6E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 - ул. Болотникова - ул. Краснококшайская - ул. М.Вахитова -ул. Декабристов - ул. Чистопольская -ул. Фатыха Амирхана -  ул. Чистопольская - ул. Фатыха Амирхана - ул. Маршала Чуйкова - ул. Адоратского - ул. Чистопольская - ул. М.Вахитова - ул. Краснококшайская - ул. Фрунзе - ул. Восстания</w:t>
            </w:r>
          </w:p>
        </w:tc>
        <w:tc>
          <w:tcPr>
            <w:tcW w:w="957" w:type="pct"/>
            <w:vAlign w:val="center"/>
          </w:tcPr>
          <w:p w14:paraId="79DF76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0CC87D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Светлая</w:t>
            </w:r>
          </w:p>
          <w:p w14:paraId="028526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4932F5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Халтурина</w:t>
            </w:r>
          </w:p>
          <w:p w14:paraId="42EE66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Краснококшайская</w:t>
            </w:r>
          </w:p>
          <w:p w14:paraId="4EE521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Поперечно-Базарная</w:t>
            </w:r>
          </w:p>
          <w:p w14:paraId="47416A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Большая Крыловка</w:t>
            </w:r>
          </w:p>
          <w:p w14:paraId="33B110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М.Вахитова</w:t>
            </w:r>
          </w:p>
          <w:p w14:paraId="2AD67E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Энергетический университет</w:t>
            </w:r>
          </w:p>
          <w:p w14:paraId="01AD67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Козья Слобода</w:t>
            </w:r>
          </w:p>
          <w:p w14:paraId="7471F3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52A05B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6CF546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18A953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32E21A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Татнефть Арена</w:t>
            </w:r>
          </w:p>
          <w:p w14:paraId="270CDE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33B9EB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7E9D7B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7AA82B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208E70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1385E1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1218D7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5E2209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5ADEEC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 д.1а</w:t>
            </w:r>
          </w:p>
          <w:p w14:paraId="3535A4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w:t>
            </w:r>
          </w:p>
          <w:p w14:paraId="65EF35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24D47A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Татнефть Арена</w:t>
            </w:r>
          </w:p>
          <w:p w14:paraId="067668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Мусина</w:t>
            </w:r>
          </w:p>
          <w:p w14:paraId="079992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2983FB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475BBD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258B19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6456CC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Козья Слобода</w:t>
            </w:r>
          </w:p>
          <w:p w14:paraId="70E205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Энергетический университет</w:t>
            </w:r>
          </w:p>
          <w:p w14:paraId="29F6EE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М.Вахитова</w:t>
            </w:r>
          </w:p>
          <w:p w14:paraId="012C79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Большая Крыловка</w:t>
            </w:r>
          </w:p>
          <w:p w14:paraId="223302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Краснококшайская</w:t>
            </w:r>
          </w:p>
          <w:p w14:paraId="19FB97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63ECDC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Идель</w:t>
            </w:r>
          </w:p>
          <w:p w14:paraId="10C17C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9D12F95" w14:textId="77777777" w:rsidR="00B13DA9" w:rsidRPr="00B13DA9" w:rsidRDefault="00B13DA9" w:rsidP="003807B3">
            <w:pPr>
              <w:spacing w:line="240" w:lineRule="auto"/>
              <w:ind w:firstLine="0"/>
              <w:rPr>
                <w:rFonts w:cs="Times New Roman"/>
                <w:sz w:val="20"/>
                <w:szCs w:val="20"/>
              </w:rPr>
            </w:pPr>
          </w:p>
        </w:tc>
        <w:tc>
          <w:tcPr>
            <w:tcW w:w="454" w:type="pct"/>
            <w:vAlign w:val="center"/>
          </w:tcPr>
          <w:p w14:paraId="191B4A1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46F6EBFD"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8</w:t>
            </w:r>
          </w:p>
        </w:tc>
        <w:tc>
          <w:tcPr>
            <w:tcW w:w="521" w:type="pct"/>
            <w:shd w:val="clear" w:color="000000" w:fill="FFFFFF"/>
            <w:vAlign w:val="center"/>
          </w:tcPr>
          <w:p w14:paraId="09C81E42"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9</w:t>
            </w:r>
          </w:p>
        </w:tc>
      </w:tr>
      <w:tr w:rsidR="00B13DA9" w:rsidRPr="00B13DA9" w14:paraId="64B11FE2" w14:textId="77777777" w:rsidTr="003807B3">
        <w:tc>
          <w:tcPr>
            <w:tcW w:w="203" w:type="pct"/>
            <w:vAlign w:val="center"/>
          </w:tcPr>
          <w:p w14:paraId="1A5EC43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2</w:t>
            </w:r>
          </w:p>
        </w:tc>
        <w:tc>
          <w:tcPr>
            <w:tcW w:w="657" w:type="pct"/>
            <w:vAlign w:val="center"/>
          </w:tcPr>
          <w:p w14:paraId="40991D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пл. Г.Тукая - ул. Академика Арбузова (кольцевой)</w:t>
            </w:r>
          </w:p>
        </w:tc>
        <w:tc>
          <w:tcPr>
            <w:tcW w:w="494" w:type="pct"/>
            <w:vAlign w:val="center"/>
          </w:tcPr>
          <w:p w14:paraId="4D01734F"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10,7</w:t>
            </w:r>
          </w:p>
        </w:tc>
        <w:tc>
          <w:tcPr>
            <w:tcW w:w="1192" w:type="pct"/>
            <w:vAlign w:val="center"/>
          </w:tcPr>
          <w:p w14:paraId="4BB172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Пушкина - ул. Право-Булачная - пл. Тысячелетия - ул. Декабристов - пр. Х.Ямашева - ул. Фатыха Амирхана - ул. Маршала Чуйкова - ул. Адоратского - пр. Х.Ямашева - ул. Сибирский Тракт - ул. Николая Ершова -  ул. К.Маркса - ул. Пушкина</w:t>
            </w:r>
          </w:p>
        </w:tc>
        <w:tc>
          <w:tcPr>
            <w:tcW w:w="957" w:type="pct"/>
            <w:vAlign w:val="center"/>
          </w:tcPr>
          <w:p w14:paraId="717D63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7267BF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w:t>
            </w:r>
          </w:p>
          <w:p w14:paraId="1134C3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Педагогический институт</w:t>
            </w:r>
          </w:p>
          <w:p w14:paraId="30355F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0AAFCF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15A873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7A7546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001449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Декабристов</w:t>
            </w:r>
          </w:p>
          <w:p w14:paraId="2555C9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6715F3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5019B1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04C8F5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2C83D7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58EF95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7A342E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3ED903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66128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784A24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4F5CDD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38A676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651E2F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521111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ул.Александра Попова</w:t>
            </w:r>
          </w:p>
          <w:p w14:paraId="73CBBB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69F2FE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2A0920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3B3C17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0B5B07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3E2E9E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1D943E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5B298C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640175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270B7A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7E6B7E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tc>
        <w:tc>
          <w:tcPr>
            <w:tcW w:w="454" w:type="pct"/>
            <w:vAlign w:val="center"/>
          </w:tcPr>
          <w:p w14:paraId="7CE3A75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4496A711"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5</w:t>
            </w:r>
          </w:p>
        </w:tc>
        <w:tc>
          <w:tcPr>
            <w:tcW w:w="521" w:type="pct"/>
            <w:shd w:val="clear" w:color="000000" w:fill="FFFFFF"/>
            <w:vAlign w:val="center"/>
          </w:tcPr>
          <w:p w14:paraId="62940C84"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15</w:t>
            </w:r>
          </w:p>
        </w:tc>
      </w:tr>
      <w:tr w:rsidR="00B13DA9" w:rsidRPr="00B13DA9" w14:paraId="0AA96ED9" w14:textId="77777777" w:rsidTr="003807B3">
        <w:tc>
          <w:tcPr>
            <w:tcW w:w="203" w:type="pct"/>
            <w:vAlign w:val="center"/>
          </w:tcPr>
          <w:p w14:paraId="7A210B9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2а</w:t>
            </w:r>
          </w:p>
        </w:tc>
        <w:tc>
          <w:tcPr>
            <w:tcW w:w="657" w:type="pct"/>
            <w:vAlign w:val="center"/>
          </w:tcPr>
          <w:p w14:paraId="60C5E4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пл. Г.Тукая - ул. Академика Арбузова (кольцевой)</w:t>
            </w:r>
          </w:p>
        </w:tc>
        <w:tc>
          <w:tcPr>
            <w:tcW w:w="494" w:type="pct"/>
            <w:vAlign w:val="center"/>
          </w:tcPr>
          <w:p w14:paraId="22DC54D3"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9,7</w:t>
            </w:r>
          </w:p>
        </w:tc>
        <w:tc>
          <w:tcPr>
            <w:tcW w:w="1192" w:type="pct"/>
            <w:vAlign w:val="center"/>
          </w:tcPr>
          <w:p w14:paraId="79AEF7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Пушкина - ул. К.Маркса - ул. Николая Ершова - ул. Сибирский Тракт - пр. Х.Ямашева - ул. Декабристов - пл. Тысячелетия - ул. Право-Булачная - ул. Пушкина</w:t>
            </w:r>
          </w:p>
          <w:p w14:paraId="4852E85E" w14:textId="77777777" w:rsidR="00B13DA9" w:rsidRPr="00B13DA9" w:rsidRDefault="00B13DA9" w:rsidP="003807B3">
            <w:pPr>
              <w:spacing w:line="240" w:lineRule="auto"/>
              <w:ind w:firstLine="0"/>
              <w:rPr>
                <w:rFonts w:cs="Times New Roman"/>
                <w:sz w:val="20"/>
                <w:szCs w:val="20"/>
              </w:rPr>
            </w:pPr>
          </w:p>
        </w:tc>
        <w:tc>
          <w:tcPr>
            <w:tcW w:w="957" w:type="pct"/>
            <w:vAlign w:val="center"/>
          </w:tcPr>
          <w:p w14:paraId="2FA947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0C25DB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237380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212885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2A8F1D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4F626C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0DFAAF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6535FE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636A5C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027A6D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2DBA07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54CCD1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508564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286A05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06588B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0DDEDF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3A41B7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0622F3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05EDC5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0DB4DA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6E1F03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36C64A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Декабристов</w:t>
            </w:r>
          </w:p>
          <w:p w14:paraId="701DF1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47D3E5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2710A2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Центральный стадион</w:t>
            </w:r>
          </w:p>
          <w:p w14:paraId="442F29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606968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Педагогический институт</w:t>
            </w:r>
          </w:p>
          <w:p w14:paraId="46DB08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w:t>
            </w:r>
          </w:p>
          <w:p w14:paraId="5BD4EA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tc>
        <w:tc>
          <w:tcPr>
            <w:tcW w:w="454" w:type="pct"/>
            <w:vAlign w:val="center"/>
          </w:tcPr>
          <w:p w14:paraId="124584B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1001AC5D"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4</w:t>
            </w:r>
          </w:p>
        </w:tc>
        <w:tc>
          <w:tcPr>
            <w:tcW w:w="521" w:type="pct"/>
            <w:shd w:val="clear" w:color="000000" w:fill="FFFFFF"/>
            <w:vAlign w:val="center"/>
          </w:tcPr>
          <w:p w14:paraId="2B3E28A1"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15</w:t>
            </w:r>
          </w:p>
        </w:tc>
      </w:tr>
      <w:tr w:rsidR="00B13DA9" w:rsidRPr="00B13DA9" w14:paraId="412985A5" w14:textId="77777777" w:rsidTr="003807B3">
        <w:tc>
          <w:tcPr>
            <w:tcW w:w="203" w:type="pct"/>
            <w:vAlign w:val="center"/>
          </w:tcPr>
          <w:p w14:paraId="210E43D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w:t>
            </w:r>
          </w:p>
        </w:tc>
        <w:tc>
          <w:tcPr>
            <w:tcW w:w="657" w:type="pct"/>
            <w:vAlign w:val="center"/>
          </w:tcPr>
          <w:p w14:paraId="3B4C59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 Речной порт</w:t>
            </w:r>
          </w:p>
        </w:tc>
        <w:tc>
          <w:tcPr>
            <w:tcW w:w="494" w:type="pct"/>
            <w:vAlign w:val="center"/>
          </w:tcPr>
          <w:p w14:paraId="7B08F285"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13,13</w:t>
            </w:r>
          </w:p>
        </w:tc>
        <w:tc>
          <w:tcPr>
            <w:tcW w:w="1192" w:type="pct"/>
            <w:vAlign w:val="center"/>
          </w:tcPr>
          <w:p w14:paraId="214CC557" w14:textId="77777777" w:rsidR="00B13DA9" w:rsidRPr="00B13DA9" w:rsidRDefault="00B13DA9" w:rsidP="003807B3">
            <w:pPr>
              <w:spacing w:line="240" w:lineRule="auto"/>
              <w:ind w:firstLine="0"/>
              <w:rPr>
                <w:rFonts w:cs="Times New Roman"/>
                <w:sz w:val="20"/>
                <w:szCs w:val="20"/>
                <w:lang w:val="en-US"/>
              </w:rPr>
            </w:pPr>
            <w:r w:rsidRPr="00B13DA9">
              <w:rPr>
                <w:rFonts w:cs="Times New Roman"/>
                <w:sz w:val="20"/>
                <w:szCs w:val="20"/>
              </w:rPr>
              <w:t xml:space="preserve">ул. Академика Глушко - ул. Х.Бигичева - пр. А.Камалеева - ул. П.Лумумбы - ул. Николая Ершова - ул. К.Маркса - ул. Пушкина - ул. Татарстан - ул. Девятаева - ул. Татарстан - ул. Пушкина - ул. Горького - ул. Николая Ершова - ул. П.Лумумбы - пр. А.Камалеева - ул. Академика Сахарова - ул. Закиева - ул. </w:t>
            </w:r>
            <w:r w:rsidRPr="00B13DA9">
              <w:rPr>
                <w:rFonts w:cs="Times New Roman"/>
                <w:sz w:val="20"/>
                <w:szCs w:val="20"/>
                <w:lang w:val="en-US"/>
              </w:rPr>
              <w:t>Академика Глушко</w:t>
            </w:r>
          </w:p>
        </w:tc>
        <w:tc>
          <w:tcPr>
            <w:tcW w:w="957" w:type="pct"/>
            <w:vAlign w:val="center"/>
          </w:tcPr>
          <w:p w14:paraId="193B59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w:t>
            </w:r>
          </w:p>
          <w:p w14:paraId="14D8BA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596A94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Магистральный проезд</w:t>
            </w:r>
          </w:p>
          <w:p w14:paraId="68C388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304603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08FF58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Торговый комплекс Мега</w:t>
            </w:r>
          </w:p>
          <w:p w14:paraId="46F6CF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требованию (пр. А.Камалеева)</w:t>
            </w:r>
          </w:p>
          <w:p w14:paraId="057608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Конно-спортивный комплекс</w:t>
            </w:r>
          </w:p>
          <w:p w14:paraId="1C3A71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092923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0A3BB5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2FA95E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0F951A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61C0F1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5D7CC8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1733A8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33CA55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743BF6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3B6FB6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47CB70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62ABD7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757EF5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22A592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p w14:paraId="44E585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343C0E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7F0F7E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107698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К.Насыри</w:t>
            </w:r>
          </w:p>
          <w:p w14:paraId="30CBFA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1C49FF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DD6A3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0E4FE8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2AA592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Гоголя</w:t>
            </w:r>
          </w:p>
          <w:p w14:paraId="2CE84F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740DE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3E97DA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62A495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Красной Позиции</w:t>
            </w:r>
          </w:p>
          <w:p w14:paraId="5EFE44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5B86F4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6364A3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Конно-спортивный комплекс</w:t>
            </w:r>
          </w:p>
          <w:p w14:paraId="26EAEA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требованию (пр. А.Камалеева)</w:t>
            </w:r>
          </w:p>
          <w:p w14:paraId="1D450D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Торговый комплекс Мега</w:t>
            </w:r>
          </w:p>
          <w:p w14:paraId="7D1E06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03F39B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33A915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78A499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Г.Кайбицкой</w:t>
            </w:r>
          </w:p>
          <w:p w14:paraId="5D9BD7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w:t>
            </w:r>
          </w:p>
        </w:tc>
        <w:tc>
          <w:tcPr>
            <w:tcW w:w="454" w:type="pct"/>
            <w:vAlign w:val="center"/>
          </w:tcPr>
          <w:p w14:paraId="3E941BF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53012A45"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9</w:t>
            </w:r>
          </w:p>
        </w:tc>
        <w:tc>
          <w:tcPr>
            <w:tcW w:w="521" w:type="pct"/>
            <w:shd w:val="clear" w:color="000000" w:fill="FFFFFF"/>
            <w:vAlign w:val="center"/>
          </w:tcPr>
          <w:p w14:paraId="6EBF6F9B"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10</w:t>
            </w:r>
          </w:p>
        </w:tc>
      </w:tr>
      <w:tr w:rsidR="00B13DA9" w:rsidRPr="00B13DA9" w14:paraId="0AD196E3" w14:textId="77777777" w:rsidTr="003807B3">
        <w:tc>
          <w:tcPr>
            <w:tcW w:w="203" w:type="pct"/>
            <w:vAlign w:val="center"/>
          </w:tcPr>
          <w:p w14:paraId="70F8D9F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w:t>
            </w:r>
          </w:p>
        </w:tc>
        <w:tc>
          <w:tcPr>
            <w:tcW w:w="657" w:type="pct"/>
            <w:vAlign w:val="center"/>
          </w:tcPr>
          <w:p w14:paraId="15CFB0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 – ул. Академика Глушко, д.15</w:t>
            </w:r>
          </w:p>
        </w:tc>
        <w:tc>
          <w:tcPr>
            <w:tcW w:w="494" w:type="pct"/>
            <w:vAlign w:val="center"/>
          </w:tcPr>
          <w:p w14:paraId="5BC445CC"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18,6</w:t>
            </w:r>
          </w:p>
        </w:tc>
        <w:tc>
          <w:tcPr>
            <w:tcW w:w="1192" w:type="pct"/>
            <w:vAlign w:val="center"/>
          </w:tcPr>
          <w:p w14:paraId="13B696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Девятаева - ул. Татарстан - ул. Пушкина - ул. Горького - ул. Николая Ершова - ул. П.Лумумбы - ул. Гвардейская - ул. Р.Зорге - ул. Бр.Касимовых - ул. Р.Зорге - ул. Ю.Фучика - ул. Академика Сахарова - ул. Р.Вагапова -  ул. Академика Глушко - ул. Ю.Фучика - ул. Р.Зорге - ул. Гвардейская -  ул. Николая Ершова  - ул. К.Маркса - ул. Пушкина - ул. Татарстан - ул. Девятаева</w:t>
            </w:r>
          </w:p>
        </w:tc>
        <w:tc>
          <w:tcPr>
            <w:tcW w:w="957" w:type="pct"/>
            <w:vAlign w:val="center"/>
          </w:tcPr>
          <w:p w14:paraId="5EA73C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p w14:paraId="50CDA0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7B8178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30EFEA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7F0BA3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К.Насыри</w:t>
            </w:r>
          </w:p>
          <w:p w14:paraId="7C96DF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430787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12E677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2E8C94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623C3C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3BF064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10396C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05F7F7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14D26A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Красной Позиции</w:t>
            </w:r>
          </w:p>
          <w:p w14:paraId="6754C1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39902F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6B70BB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5ECAB2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213849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075AB8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3E5D54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1D6FC2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Горки</w:t>
            </w:r>
          </w:p>
          <w:p w14:paraId="637F17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1DBF68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531367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2A65C2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1CDA11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74E220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207B8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1D46D3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4126C9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07FA3D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606CD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6DF6992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285DAC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2CBE13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1301AE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428091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w:t>
            </w:r>
          </w:p>
          <w:p w14:paraId="59542F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Г.Кайбицкой</w:t>
            </w:r>
          </w:p>
          <w:p w14:paraId="0DB73E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49D41F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69CAA8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1E9E00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E81FE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4C06BB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396629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1F40EF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192262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572CE4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704D35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5D0012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66DAE1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75FA8E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28394E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398F8A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52C8B2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7867FD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488273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4F84B8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П.Лумумбы</w:t>
            </w:r>
          </w:p>
          <w:p w14:paraId="31A40D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7DA13B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2D66C1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5A0DA0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57DEE7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1D5BBD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637A0E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C86B6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3714DB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36448F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7F521F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tc>
        <w:tc>
          <w:tcPr>
            <w:tcW w:w="454" w:type="pct"/>
            <w:vAlign w:val="center"/>
          </w:tcPr>
          <w:p w14:paraId="0C860E9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0DEB0BE1"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12</w:t>
            </w:r>
          </w:p>
        </w:tc>
        <w:tc>
          <w:tcPr>
            <w:tcW w:w="521" w:type="pct"/>
            <w:shd w:val="clear" w:color="000000" w:fill="FFFFFF"/>
            <w:vAlign w:val="center"/>
          </w:tcPr>
          <w:p w14:paraId="0D3379BA"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11</w:t>
            </w:r>
          </w:p>
        </w:tc>
      </w:tr>
      <w:tr w:rsidR="00B13DA9" w:rsidRPr="00B13DA9" w14:paraId="61B2C9AE" w14:textId="77777777" w:rsidTr="003807B3">
        <w:tc>
          <w:tcPr>
            <w:tcW w:w="203" w:type="pct"/>
            <w:vAlign w:val="center"/>
          </w:tcPr>
          <w:p w14:paraId="25962C6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w:t>
            </w:r>
          </w:p>
        </w:tc>
        <w:tc>
          <w:tcPr>
            <w:tcW w:w="657" w:type="pct"/>
            <w:vAlign w:val="center"/>
          </w:tcPr>
          <w:p w14:paraId="0D3320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Тукая – ул. В.Кулагина</w:t>
            </w:r>
          </w:p>
        </w:tc>
        <w:tc>
          <w:tcPr>
            <w:tcW w:w="494" w:type="pct"/>
            <w:vAlign w:val="center"/>
          </w:tcPr>
          <w:p w14:paraId="7D784BFB"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10,46</w:t>
            </w:r>
          </w:p>
        </w:tc>
        <w:tc>
          <w:tcPr>
            <w:tcW w:w="1192" w:type="pct"/>
            <w:vAlign w:val="center"/>
          </w:tcPr>
          <w:p w14:paraId="0B07C7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Островского - ул. М.Салимжанова - ул. Павлюхина -  ул. Оренбургский тракт - Фермское шоссе - ул. Тульская - ул. Авангардная - ул. Владимира Кулагина - ул. Тульская - Фермское шоссе - ул. Оренбургский тракт - ул. Павлюхина - ул. М.Салимжанова - ул. Островского</w:t>
            </w:r>
          </w:p>
        </w:tc>
        <w:tc>
          <w:tcPr>
            <w:tcW w:w="957" w:type="pct"/>
            <w:vAlign w:val="center"/>
          </w:tcPr>
          <w:p w14:paraId="447F77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691E8F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548233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21ED80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2F59E0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25F495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3326C6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718907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30FD92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0AEFCD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Первомайский</w:t>
            </w:r>
          </w:p>
          <w:p w14:paraId="2CA341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Средний Кабан</w:t>
            </w:r>
          </w:p>
          <w:p w14:paraId="0E0E55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Озероо Верхний Кабан</w:t>
            </w:r>
          </w:p>
          <w:p w14:paraId="56F631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3DC4F6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p w14:paraId="484199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Глазунова</w:t>
            </w:r>
          </w:p>
          <w:p w14:paraId="17B7D2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021B18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6476DB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3EBD84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079A5E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483254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Техническая</w:t>
            </w:r>
          </w:p>
          <w:p w14:paraId="4DE84C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Троллейбусное Депо №2</w:t>
            </w:r>
          </w:p>
          <w:p w14:paraId="63CC36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p w14:paraId="2C5772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31DD3A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Верхний Кабан</w:t>
            </w:r>
          </w:p>
          <w:p w14:paraId="0F23F5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Озеро Средний Кабан</w:t>
            </w:r>
          </w:p>
          <w:p w14:paraId="717EAB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Первомайский</w:t>
            </w:r>
          </w:p>
          <w:p w14:paraId="237326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13A8F2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5367CB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4FEA90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74ADFB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5198A2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67952A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Торговые ряды Алтын</w:t>
            </w:r>
          </w:p>
          <w:p w14:paraId="607DBB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М.Салимжанова</w:t>
            </w:r>
          </w:p>
          <w:p w14:paraId="529F7D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tc>
        <w:tc>
          <w:tcPr>
            <w:tcW w:w="454" w:type="pct"/>
            <w:vAlign w:val="center"/>
          </w:tcPr>
          <w:p w14:paraId="4B8CD1D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745AB31D"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4</w:t>
            </w:r>
          </w:p>
        </w:tc>
        <w:tc>
          <w:tcPr>
            <w:tcW w:w="521" w:type="pct"/>
            <w:shd w:val="clear" w:color="000000" w:fill="FFFFFF"/>
            <w:vAlign w:val="center"/>
          </w:tcPr>
          <w:p w14:paraId="56965E76"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20</w:t>
            </w:r>
          </w:p>
        </w:tc>
      </w:tr>
      <w:tr w:rsidR="00B13DA9" w:rsidRPr="00B13DA9" w14:paraId="4A1A2C50" w14:textId="77777777" w:rsidTr="003807B3">
        <w:tc>
          <w:tcPr>
            <w:tcW w:w="203" w:type="pct"/>
            <w:vAlign w:val="center"/>
          </w:tcPr>
          <w:p w14:paraId="22EFF8D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w:t>
            </w:r>
          </w:p>
        </w:tc>
        <w:tc>
          <w:tcPr>
            <w:tcW w:w="657" w:type="pct"/>
            <w:vAlign w:val="center"/>
          </w:tcPr>
          <w:p w14:paraId="6B2B42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Ж.д. вокзал</w:t>
            </w:r>
          </w:p>
        </w:tc>
        <w:tc>
          <w:tcPr>
            <w:tcW w:w="494" w:type="pct"/>
            <w:vAlign w:val="center"/>
          </w:tcPr>
          <w:p w14:paraId="75A7D621"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10,44</w:t>
            </w:r>
          </w:p>
        </w:tc>
        <w:tc>
          <w:tcPr>
            <w:tcW w:w="1192" w:type="pct"/>
            <w:vAlign w:val="center"/>
          </w:tcPr>
          <w:p w14:paraId="42CEA0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Сибирский Тракт - ул. Николая Ершова - ул. К.Маркса - ул. Пушкина - ул. Татарстан -  ул. Московская - ул. Бурхана Шахиди - ул. Московская - ул. Татарстан - ул. Пушкина - ул. Горького - ул. Николая Ершова - ул. Сибирский Тракт</w:t>
            </w:r>
          </w:p>
        </w:tc>
        <w:tc>
          <w:tcPr>
            <w:tcW w:w="957" w:type="pct"/>
            <w:vAlign w:val="center"/>
          </w:tcPr>
          <w:p w14:paraId="0BE8B4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79733F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Акадкмика Арбузова</w:t>
            </w:r>
          </w:p>
          <w:p w14:paraId="5553F37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10AFD3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445B5D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001C99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64299D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2B7C22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544056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4352D0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5B12F7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019EBD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41CFE0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5EE73F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6879C7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22F16B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22B1B6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16A842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500B55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5DCCC0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12F94A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w:t>
            </w:r>
          </w:p>
          <w:p w14:paraId="00BDEA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p w14:paraId="10DA2B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1CC7C3D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36B199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564CBD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90DC6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Университет</w:t>
            </w:r>
          </w:p>
          <w:p w14:paraId="008E1D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6702ED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765EBF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2BE312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415786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55DA0F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2988FD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076732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1D1493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397320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10BF46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15119B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Акадкмика Арбузова</w:t>
            </w:r>
          </w:p>
          <w:p w14:paraId="5F7E42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tc>
        <w:tc>
          <w:tcPr>
            <w:tcW w:w="454" w:type="pct"/>
            <w:vAlign w:val="center"/>
          </w:tcPr>
          <w:p w14:paraId="09B763C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5B7B9857"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5</w:t>
            </w:r>
          </w:p>
        </w:tc>
        <w:tc>
          <w:tcPr>
            <w:tcW w:w="521" w:type="pct"/>
            <w:shd w:val="clear" w:color="000000" w:fill="FFFFFF"/>
            <w:vAlign w:val="center"/>
          </w:tcPr>
          <w:p w14:paraId="2F9033A6"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15</w:t>
            </w:r>
          </w:p>
        </w:tc>
      </w:tr>
      <w:tr w:rsidR="00B13DA9" w:rsidRPr="00B13DA9" w14:paraId="18BDB84C" w14:textId="77777777" w:rsidTr="003807B3">
        <w:tc>
          <w:tcPr>
            <w:tcW w:w="203" w:type="pct"/>
            <w:vAlign w:val="center"/>
          </w:tcPr>
          <w:p w14:paraId="6922DE1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w:t>
            </w:r>
          </w:p>
        </w:tc>
        <w:tc>
          <w:tcPr>
            <w:tcW w:w="657" w:type="pct"/>
            <w:vAlign w:val="center"/>
          </w:tcPr>
          <w:p w14:paraId="79AE06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 – Деревня Универсиады</w:t>
            </w:r>
          </w:p>
        </w:tc>
        <w:tc>
          <w:tcPr>
            <w:tcW w:w="494" w:type="pct"/>
            <w:vAlign w:val="center"/>
          </w:tcPr>
          <w:p w14:paraId="243550F5"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11,85</w:t>
            </w:r>
          </w:p>
        </w:tc>
        <w:tc>
          <w:tcPr>
            <w:tcW w:w="1192" w:type="pct"/>
            <w:vAlign w:val="center"/>
          </w:tcPr>
          <w:p w14:paraId="2C6F80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Пушкина - ул. Островского - ул. М.Салимжанова - ул. Павлюхина - ул. Оренбургский тракт - ул. Танковая - ул. Мавлютова - ул. Академика Парина - ул. Мавлютова - ул. Танковая - ул. Оренбургский тракт - ул. Павлюхина - ул. М.Салимжанова - ул. Пушкина - ул. Горького - ул. К.Маркса - ул. Пушкина</w:t>
            </w:r>
          </w:p>
        </w:tc>
        <w:tc>
          <w:tcPr>
            <w:tcW w:w="957" w:type="pct"/>
            <w:vAlign w:val="center"/>
          </w:tcPr>
          <w:p w14:paraId="4CA088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458E9D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0B44C8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68C217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791195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329CFA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4B4738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064C43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36C57A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50FF68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716B38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3971E5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617C8B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020276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337930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4B4047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7BF99A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319C47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536FD8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04C939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Пенсионный фонд</w:t>
            </w:r>
          </w:p>
          <w:p w14:paraId="36B903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72DA01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Пенсионный фонд</w:t>
            </w:r>
          </w:p>
          <w:p w14:paraId="307F60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2195C0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Медицинское училище</w:t>
            </w:r>
          </w:p>
          <w:p w14:paraId="0904C5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17255B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0F2EA5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0B7CBC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4B67C3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66D09B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6BD7E4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5455EE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7FAF05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7873CA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0D27F0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503817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Торговые ряды Алтын</w:t>
            </w:r>
          </w:p>
          <w:p w14:paraId="12EB2E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М.Салимжанова</w:t>
            </w:r>
          </w:p>
          <w:p w14:paraId="636293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7C824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34377A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4F5023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505E57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4E5F4E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395267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29492C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tc>
        <w:tc>
          <w:tcPr>
            <w:tcW w:w="454" w:type="pct"/>
            <w:vAlign w:val="center"/>
          </w:tcPr>
          <w:p w14:paraId="772BDAF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687D2E2B"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8</w:t>
            </w:r>
          </w:p>
        </w:tc>
        <w:tc>
          <w:tcPr>
            <w:tcW w:w="521" w:type="pct"/>
            <w:shd w:val="clear" w:color="000000" w:fill="FFFFFF"/>
            <w:vAlign w:val="center"/>
          </w:tcPr>
          <w:p w14:paraId="2561170B"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10</w:t>
            </w:r>
          </w:p>
        </w:tc>
      </w:tr>
      <w:tr w:rsidR="00B13DA9" w:rsidRPr="00B13DA9" w14:paraId="185C99E5" w14:textId="77777777" w:rsidTr="003807B3">
        <w:tc>
          <w:tcPr>
            <w:tcW w:w="203" w:type="pct"/>
            <w:vAlign w:val="center"/>
          </w:tcPr>
          <w:p w14:paraId="4153F10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w:t>
            </w:r>
          </w:p>
        </w:tc>
        <w:tc>
          <w:tcPr>
            <w:tcW w:w="657" w:type="pct"/>
            <w:vAlign w:val="center"/>
          </w:tcPr>
          <w:p w14:paraId="4C52AD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 – ул. Академика Глушко, д.15</w:t>
            </w:r>
          </w:p>
        </w:tc>
        <w:tc>
          <w:tcPr>
            <w:tcW w:w="494" w:type="pct"/>
            <w:vAlign w:val="center"/>
          </w:tcPr>
          <w:p w14:paraId="1ACF444F"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15,79</w:t>
            </w:r>
          </w:p>
        </w:tc>
        <w:tc>
          <w:tcPr>
            <w:tcW w:w="1192" w:type="pct"/>
            <w:vAlign w:val="center"/>
          </w:tcPr>
          <w:p w14:paraId="1C7C3C4E" w14:textId="77777777" w:rsidR="00B13DA9" w:rsidRPr="00B13DA9" w:rsidRDefault="00B13DA9" w:rsidP="003807B3">
            <w:pPr>
              <w:spacing w:line="240" w:lineRule="auto"/>
              <w:ind w:firstLine="0"/>
              <w:rPr>
                <w:rFonts w:cs="Times New Roman"/>
                <w:sz w:val="20"/>
                <w:szCs w:val="20"/>
                <w:lang w:val="pl-PL"/>
              </w:rPr>
            </w:pPr>
            <w:r w:rsidRPr="00B13DA9">
              <w:rPr>
                <w:rFonts w:cs="Times New Roman"/>
                <w:sz w:val="20"/>
                <w:szCs w:val="20"/>
              </w:rPr>
              <w:t>ул. Владимира Кулагина - ул. Тульская - Фермское шоссе - ул. Танковая - ул. Р.Зорге - ул. Бр.Касимовых - ул. Р.Зорге - ул. Ю.Фучика - ул. Академика Сахарова - ул. Х.Бигичева - ул. Академика Глушко - ул. Закиева - ул. Ю.Фучика - ул. Р.Зорге - ул. Танковая - Фермское шоссе - ул. Тульская - ул. Авангардная - ул. Владимира Кулагина</w:t>
            </w:r>
          </w:p>
        </w:tc>
        <w:tc>
          <w:tcPr>
            <w:tcW w:w="957" w:type="pct"/>
            <w:vAlign w:val="center"/>
          </w:tcPr>
          <w:p w14:paraId="652239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6CFB3F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7DD0C5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Техническая</w:t>
            </w:r>
          </w:p>
          <w:p w14:paraId="4D3224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Троллейбусное Депо №2</w:t>
            </w:r>
          </w:p>
          <w:p w14:paraId="17A6E7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p w14:paraId="791D30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6FDC01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Озероо Верхний Кабан</w:t>
            </w:r>
          </w:p>
          <w:p w14:paraId="66238D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(Борисково)</w:t>
            </w:r>
          </w:p>
          <w:p w14:paraId="7CF56A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Средний Кабан</w:t>
            </w:r>
          </w:p>
          <w:p w14:paraId="6E161D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Первомайский</w:t>
            </w:r>
          </w:p>
          <w:p w14:paraId="61884D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45026C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09131C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3D3B31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2E310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7C021D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Гарифьянова</w:t>
            </w:r>
          </w:p>
          <w:p w14:paraId="782CBA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670ABB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21D4AF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776621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42A93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1065B4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28CE5E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0FFEA8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378D68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46F48D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2EF7C2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71F467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48392E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54B45E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2694A8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30063A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Магистральный проезд</w:t>
            </w:r>
          </w:p>
          <w:p w14:paraId="79ED9F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2C1458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w:t>
            </w:r>
          </w:p>
          <w:p w14:paraId="239391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Г.Кайбицкой</w:t>
            </w:r>
          </w:p>
          <w:p w14:paraId="6F4B1A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Закиева</w:t>
            </w:r>
          </w:p>
          <w:p w14:paraId="2F3785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000BCA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5F54B9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506ED1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46693A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4DFA0A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0C8000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5A1FE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2ADA0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9F483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64620C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207C69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5FF128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41AC13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0184C8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5E0074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527629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Первомайский</w:t>
            </w:r>
          </w:p>
          <w:p w14:paraId="1A1D7E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Средний Кабан</w:t>
            </w:r>
          </w:p>
          <w:p w14:paraId="787D35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(Борисково)</w:t>
            </w:r>
          </w:p>
          <w:p w14:paraId="767929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Озероо Верхний Кабан</w:t>
            </w:r>
          </w:p>
          <w:p w14:paraId="212FF1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4757AF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p w14:paraId="09F0BA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Глазунова</w:t>
            </w:r>
          </w:p>
          <w:p w14:paraId="73287C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7332D6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00512D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453994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tc>
        <w:tc>
          <w:tcPr>
            <w:tcW w:w="454" w:type="pct"/>
            <w:vAlign w:val="center"/>
          </w:tcPr>
          <w:p w14:paraId="4D02D15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00269D01"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7</w:t>
            </w:r>
          </w:p>
        </w:tc>
        <w:tc>
          <w:tcPr>
            <w:tcW w:w="521" w:type="pct"/>
            <w:shd w:val="clear" w:color="000000" w:fill="FFFFFF"/>
            <w:vAlign w:val="center"/>
          </w:tcPr>
          <w:p w14:paraId="6461D606"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15</w:t>
            </w:r>
          </w:p>
        </w:tc>
      </w:tr>
      <w:tr w:rsidR="00B13DA9" w:rsidRPr="00B13DA9" w14:paraId="57C7C922" w14:textId="77777777" w:rsidTr="003807B3">
        <w:tc>
          <w:tcPr>
            <w:tcW w:w="203" w:type="pct"/>
            <w:vAlign w:val="center"/>
          </w:tcPr>
          <w:p w14:paraId="3388B5C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w:t>
            </w:r>
          </w:p>
        </w:tc>
        <w:tc>
          <w:tcPr>
            <w:tcW w:w="657" w:type="pct"/>
            <w:vAlign w:val="center"/>
          </w:tcPr>
          <w:p w14:paraId="1EB1F6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 – Театр им. Г.Камала (кольцевой)</w:t>
            </w:r>
          </w:p>
        </w:tc>
        <w:tc>
          <w:tcPr>
            <w:tcW w:w="494" w:type="pct"/>
            <w:vAlign w:val="center"/>
          </w:tcPr>
          <w:p w14:paraId="2C429023"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8,86</w:t>
            </w:r>
          </w:p>
        </w:tc>
        <w:tc>
          <w:tcPr>
            <w:tcW w:w="1192" w:type="pct"/>
            <w:vAlign w:val="center"/>
          </w:tcPr>
          <w:p w14:paraId="10A04F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 - ул. Декабристов - пл. Тысячелетия - ул. Лево-Булачная - ул. Татарстан - ул. Московская - ул. Бурхана Шахиди - ул. Саид-Галиева - ул. Несмелова -  ул. Гладилова - ул. 25-го Октября - ул. Фрунзе - ул. Восстания</w:t>
            </w:r>
          </w:p>
        </w:tc>
        <w:tc>
          <w:tcPr>
            <w:tcW w:w="957" w:type="pct"/>
            <w:vAlign w:val="center"/>
          </w:tcPr>
          <w:p w14:paraId="71290B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4EB1CE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164173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6809BB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5869B9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6AECBB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16E7DB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57E22B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1A9956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078903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2E669F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Молодежный центр</w:t>
            </w:r>
          </w:p>
          <w:p w14:paraId="320DB6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5321C7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51FD7E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Педагогический институт</w:t>
            </w:r>
          </w:p>
          <w:p w14:paraId="04F50D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w:t>
            </w:r>
          </w:p>
          <w:p w14:paraId="480E21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6139EC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0637A5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1FD6A3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083E11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502B3D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25EF82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7072E5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02E3F3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25-го Октября</w:t>
            </w:r>
          </w:p>
          <w:p w14:paraId="7E0EBF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16D91C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Идель</w:t>
            </w:r>
          </w:p>
          <w:p w14:paraId="2223D2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tc>
        <w:tc>
          <w:tcPr>
            <w:tcW w:w="454" w:type="pct"/>
            <w:vAlign w:val="center"/>
          </w:tcPr>
          <w:p w14:paraId="5342964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3C8C401E"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6</w:t>
            </w:r>
          </w:p>
        </w:tc>
        <w:tc>
          <w:tcPr>
            <w:tcW w:w="521" w:type="pct"/>
            <w:shd w:val="clear" w:color="000000" w:fill="FFFFFF"/>
            <w:vAlign w:val="center"/>
          </w:tcPr>
          <w:p w14:paraId="6B849151"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10</w:t>
            </w:r>
          </w:p>
        </w:tc>
      </w:tr>
      <w:tr w:rsidR="00B13DA9" w:rsidRPr="00B13DA9" w14:paraId="51E38A1F" w14:textId="77777777" w:rsidTr="003807B3">
        <w:tc>
          <w:tcPr>
            <w:tcW w:w="203" w:type="pct"/>
            <w:vAlign w:val="center"/>
          </w:tcPr>
          <w:p w14:paraId="267C0F2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12</w:t>
            </w:r>
          </w:p>
        </w:tc>
        <w:tc>
          <w:tcPr>
            <w:tcW w:w="657" w:type="pct"/>
            <w:vAlign w:val="center"/>
          </w:tcPr>
          <w:p w14:paraId="005EBB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Тукая – Ул. Академика Глушко, д.15</w:t>
            </w:r>
          </w:p>
        </w:tc>
        <w:tc>
          <w:tcPr>
            <w:tcW w:w="494" w:type="pct"/>
            <w:vAlign w:val="center"/>
          </w:tcPr>
          <w:p w14:paraId="4D3C2C5C" w14:textId="77777777" w:rsidR="00B13DA9" w:rsidRPr="00B13DA9" w:rsidRDefault="00B13DA9" w:rsidP="00B13DA9">
            <w:pPr>
              <w:spacing w:line="240" w:lineRule="auto"/>
              <w:ind w:firstLine="0"/>
              <w:jc w:val="center"/>
              <w:rPr>
                <w:rFonts w:cs="Times New Roman"/>
                <w:sz w:val="20"/>
                <w:szCs w:val="20"/>
                <w:lang w:val="pl-PL"/>
              </w:rPr>
            </w:pPr>
            <w:r w:rsidRPr="00B13DA9">
              <w:rPr>
                <w:rFonts w:cs="Times New Roman"/>
                <w:sz w:val="20"/>
                <w:szCs w:val="20"/>
                <w:lang w:val="pl-PL"/>
              </w:rPr>
              <w:t>15,51</w:t>
            </w:r>
          </w:p>
        </w:tc>
        <w:tc>
          <w:tcPr>
            <w:tcW w:w="1192" w:type="pct"/>
            <w:vAlign w:val="center"/>
          </w:tcPr>
          <w:p w14:paraId="187E9872" w14:textId="77777777" w:rsidR="00B13DA9" w:rsidRPr="00B13DA9" w:rsidRDefault="00B13DA9" w:rsidP="003807B3">
            <w:pPr>
              <w:spacing w:line="240" w:lineRule="auto"/>
              <w:ind w:firstLine="0"/>
              <w:rPr>
                <w:rFonts w:cs="Times New Roman"/>
                <w:sz w:val="20"/>
                <w:szCs w:val="20"/>
                <w:lang w:val="en-US"/>
              </w:rPr>
            </w:pPr>
            <w:r w:rsidRPr="00B13DA9">
              <w:rPr>
                <w:rFonts w:cs="Times New Roman"/>
                <w:sz w:val="20"/>
                <w:szCs w:val="20"/>
              </w:rPr>
              <w:t>ул. Островского - ул. М.Салимжанова - ул. Павлюхина - ул. Оренбургский тракт - ул. Танковая - ул. Р.Зорге - ул. Бр.Касимовых - ул. Р.Зорге - ул. Ю.Фучика - ул. Академика Сахарова - ул. Х.Бигичева - ул. Академика Глушко - ул. Закиева - ул. Ю.Фучика - ул. Р.Зорге - ул. Танковая - ул. Оренбургский тракт</w:t>
            </w:r>
            <w:r w:rsidRPr="00B13DA9">
              <w:rPr>
                <w:rFonts w:cs="Times New Roman"/>
                <w:sz w:val="20"/>
                <w:szCs w:val="20"/>
                <w:lang w:val="en-US"/>
              </w:rPr>
              <w:t xml:space="preserve"> - ул. Павлюхина -</w:t>
            </w:r>
            <w:r w:rsidRPr="00B13DA9">
              <w:rPr>
                <w:rFonts w:cs="Times New Roman"/>
                <w:sz w:val="20"/>
                <w:szCs w:val="20"/>
              </w:rPr>
              <w:t xml:space="preserve"> </w:t>
            </w:r>
            <w:r w:rsidRPr="00B13DA9">
              <w:rPr>
                <w:rFonts w:cs="Times New Roman"/>
                <w:sz w:val="20"/>
                <w:szCs w:val="20"/>
                <w:lang w:val="en-US"/>
              </w:rPr>
              <w:t>ул. М.Салимжанова - ул. Островского</w:t>
            </w:r>
          </w:p>
        </w:tc>
        <w:tc>
          <w:tcPr>
            <w:tcW w:w="957" w:type="pct"/>
            <w:vAlign w:val="center"/>
          </w:tcPr>
          <w:p w14:paraId="4BAB19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7DF152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2DFA98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01B7E1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065F38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0DFE4F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7042F7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54276A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073C58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311C6F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2AECBB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56E178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22C6D2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407336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1F0FBF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3A3DE5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73A5CA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3A5699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2744AC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10945F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271B8A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66923D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134DD8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C7C41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5E5C6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4B023A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2F8082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702815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4CC6D2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02944D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0E7443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Магистральный проезд</w:t>
            </w:r>
          </w:p>
          <w:p w14:paraId="1D49CB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3303DC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 д.15</w:t>
            </w:r>
          </w:p>
          <w:p w14:paraId="362D31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Г.Кайбицкой</w:t>
            </w:r>
          </w:p>
          <w:p w14:paraId="7EE1E8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Закиева</w:t>
            </w:r>
          </w:p>
          <w:p w14:paraId="3BA743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Кабельное телевидение</w:t>
            </w:r>
          </w:p>
          <w:p w14:paraId="1AD1C6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7CBD93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0FCDE2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687F54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77E44F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0CC604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397EE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169440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508283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39F0C8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654F33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2A718E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6162CB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262BC4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781C30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6C6FB0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13C15D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7C2356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72BCA4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4A0E52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228122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4F2560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Торговые ряды Алтын</w:t>
            </w:r>
          </w:p>
          <w:p w14:paraId="67EDFB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М.Салимжанова</w:t>
            </w:r>
          </w:p>
          <w:p w14:paraId="2FC49E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tc>
        <w:tc>
          <w:tcPr>
            <w:tcW w:w="454" w:type="pct"/>
            <w:vAlign w:val="center"/>
          </w:tcPr>
          <w:p w14:paraId="24F3164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shd w:val="clear" w:color="000000" w:fill="FFFFFF"/>
            <w:vAlign w:val="center"/>
          </w:tcPr>
          <w:p w14:paraId="1CA99348"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7</w:t>
            </w:r>
          </w:p>
        </w:tc>
        <w:tc>
          <w:tcPr>
            <w:tcW w:w="521" w:type="pct"/>
            <w:shd w:val="clear" w:color="000000" w:fill="FFFFFF"/>
            <w:vAlign w:val="center"/>
          </w:tcPr>
          <w:p w14:paraId="3083F890" w14:textId="77777777" w:rsidR="00B13DA9" w:rsidRPr="00B13DA9" w:rsidRDefault="00B13DA9" w:rsidP="00B13DA9">
            <w:pPr>
              <w:spacing w:line="240" w:lineRule="auto"/>
              <w:ind w:firstLine="0"/>
              <w:jc w:val="center"/>
              <w:rPr>
                <w:rFonts w:cs="Times New Roman"/>
                <w:color w:val="000000"/>
                <w:sz w:val="22"/>
              </w:rPr>
            </w:pPr>
            <w:r w:rsidRPr="00B13DA9">
              <w:rPr>
                <w:rFonts w:cs="Times New Roman"/>
                <w:color w:val="000000"/>
                <w:sz w:val="22"/>
              </w:rPr>
              <w:t>15</w:t>
            </w:r>
          </w:p>
        </w:tc>
      </w:tr>
      <w:tr w:rsidR="00B13DA9" w:rsidRPr="00B13DA9" w14:paraId="4A3098B3" w14:textId="77777777" w:rsidTr="00B13DA9">
        <w:tc>
          <w:tcPr>
            <w:tcW w:w="5000" w:type="pct"/>
            <w:gridSpan w:val="8"/>
            <w:vAlign w:val="center"/>
          </w:tcPr>
          <w:p w14:paraId="2136B0F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Автобус</w:t>
            </w:r>
          </w:p>
        </w:tc>
      </w:tr>
      <w:tr w:rsidR="00B13DA9" w:rsidRPr="00B13DA9" w14:paraId="0F723EC3" w14:textId="77777777" w:rsidTr="003807B3">
        <w:tc>
          <w:tcPr>
            <w:tcW w:w="203" w:type="pct"/>
            <w:vAlign w:val="center"/>
          </w:tcPr>
          <w:p w14:paraId="455EED1C" w14:textId="77777777" w:rsidR="00B13DA9" w:rsidRPr="00B13DA9" w:rsidRDefault="00B13DA9" w:rsidP="00B13DA9">
            <w:pPr>
              <w:spacing w:line="240" w:lineRule="auto"/>
              <w:ind w:firstLine="0"/>
              <w:jc w:val="center"/>
              <w:rPr>
                <w:rFonts w:cs="Times New Roman"/>
                <w:sz w:val="20"/>
                <w:szCs w:val="20"/>
                <w:lang w:val="en-US"/>
              </w:rPr>
            </w:pPr>
            <w:r w:rsidRPr="00B13DA9">
              <w:rPr>
                <w:rFonts w:cs="Times New Roman"/>
                <w:sz w:val="20"/>
                <w:szCs w:val="20"/>
                <w:lang w:val="en-US"/>
              </w:rPr>
              <w:t>1</w:t>
            </w:r>
          </w:p>
        </w:tc>
        <w:tc>
          <w:tcPr>
            <w:tcW w:w="657" w:type="pct"/>
            <w:vAlign w:val="center"/>
          </w:tcPr>
          <w:p w14:paraId="65BB1C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 - жилой массив Дербышки</w:t>
            </w:r>
          </w:p>
        </w:tc>
        <w:tc>
          <w:tcPr>
            <w:tcW w:w="494" w:type="pct"/>
            <w:vAlign w:val="center"/>
          </w:tcPr>
          <w:p w14:paraId="5631A52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18,53</w:t>
            </w:r>
          </w:p>
        </w:tc>
        <w:tc>
          <w:tcPr>
            <w:tcW w:w="1192" w:type="pct"/>
            <w:vAlign w:val="center"/>
          </w:tcPr>
          <w:p w14:paraId="49999A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Девятаева - ул.Татарстан - ул.Островского - ул. Н.Назарбаева - ул. Вишневского - ул. Н.Ершова - ул. Сибирский Тракт - ул. Мира - ул.Советская - ул.Главная - ул.Мира - ул.Сибирский Тракт -  ул. Н.Ершова - ул.Вишневского -  ул.Н.Назарбаева - ул.Островского - ул.Татарстан - ул. Девятаева</w:t>
            </w:r>
          </w:p>
        </w:tc>
        <w:tc>
          <w:tcPr>
            <w:tcW w:w="957" w:type="pct"/>
            <w:vAlign w:val="center"/>
          </w:tcPr>
          <w:p w14:paraId="24BF04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p w14:paraId="4F1D9E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3E4C52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ул.Карима Тинчурина</w:t>
            </w:r>
          </w:p>
          <w:p w14:paraId="1115C3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ул.Татарстан</w:t>
            </w:r>
          </w:p>
          <w:p w14:paraId="0AECC1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37D3C1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51AE22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ул.А.Айдинова</w:t>
            </w:r>
          </w:p>
          <w:p w14:paraId="2070F2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280DA9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Суконная Слобода</w:t>
            </w:r>
          </w:p>
          <w:p w14:paraId="2F1A5E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ул.Калинина</w:t>
            </w:r>
          </w:p>
          <w:p w14:paraId="21B8FE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ул.Лейтенанта Шмидта</w:t>
            </w:r>
          </w:p>
          <w:p w14:paraId="51090C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ЦПКиО г.Казани</w:t>
            </w:r>
          </w:p>
          <w:p w14:paraId="632909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ул.Абжалилова</w:t>
            </w:r>
          </w:p>
          <w:p w14:paraId="385BDB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36EDED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60B5ED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3E56E7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ул.Пионерская</w:t>
            </w:r>
          </w:p>
          <w:p w14:paraId="26F726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ул.Академика Попова</w:t>
            </w:r>
          </w:p>
          <w:p w14:paraId="7284CB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6B83FA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ул.Академика Арбузова</w:t>
            </w:r>
          </w:p>
          <w:p w14:paraId="413306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5D8C1F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63B0D9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12A260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7A5C11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392475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46BDF7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Комсомольский</w:t>
            </w:r>
          </w:p>
          <w:p w14:paraId="00C4A8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ул.Советская</w:t>
            </w:r>
          </w:p>
          <w:p w14:paraId="1386CF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35C700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2E6F51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Восток</w:t>
            </w:r>
          </w:p>
          <w:p w14:paraId="7F92AD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392202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68BDA3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4E27D3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68F701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670BEF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ул.Халитова</w:t>
            </w:r>
          </w:p>
          <w:p w14:paraId="4FFE7A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ул.Академика Арбузова</w:t>
            </w:r>
          </w:p>
          <w:p w14:paraId="70B26D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081C64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ул.Академика Попова</w:t>
            </w:r>
          </w:p>
          <w:p w14:paraId="4458EE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22B62D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420B02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3B6818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237988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ул.Абжалилова</w:t>
            </w:r>
          </w:p>
          <w:p w14:paraId="086F10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27EAE4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ул.Л.Шмидта</w:t>
            </w:r>
          </w:p>
          <w:p w14:paraId="795AEC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Калинина</w:t>
            </w:r>
          </w:p>
          <w:p w14:paraId="3026E1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Суконная Слобода</w:t>
            </w:r>
          </w:p>
          <w:p w14:paraId="5EB1E5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69B17F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596528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18BCDD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2091D1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ул.Г.Тукая</w:t>
            </w:r>
          </w:p>
          <w:p w14:paraId="150BD6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ул.Татарстан</w:t>
            </w:r>
          </w:p>
          <w:p w14:paraId="0241FB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386C55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2F0C71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tc>
        <w:tc>
          <w:tcPr>
            <w:tcW w:w="454" w:type="pct"/>
            <w:vAlign w:val="center"/>
          </w:tcPr>
          <w:p w14:paraId="0B671C9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DBF973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21</w:t>
            </w:r>
          </w:p>
        </w:tc>
        <w:tc>
          <w:tcPr>
            <w:tcW w:w="521" w:type="pct"/>
            <w:vAlign w:val="center"/>
          </w:tcPr>
          <w:p w14:paraId="0A1980E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5,4</w:t>
            </w:r>
          </w:p>
        </w:tc>
      </w:tr>
      <w:tr w:rsidR="00B13DA9" w:rsidRPr="00B13DA9" w14:paraId="4132522C" w14:textId="77777777" w:rsidTr="003807B3">
        <w:tc>
          <w:tcPr>
            <w:tcW w:w="203" w:type="pct"/>
            <w:vAlign w:val="center"/>
          </w:tcPr>
          <w:p w14:paraId="2CDE7E75" w14:textId="77777777" w:rsidR="00B13DA9" w:rsidRPr="00B13DA9" w:rsidRDefault="00B13DA9" w:rsidP="00B13DA9">
            <w:pPr>
              <w:spacing w:line="240" w:lineRule="auto"/>
              <w:ind w:firstLine="0"/>
              <w:jc w:val="center"/>
              <w:rPr>
                <w:rFonts w:cs="Times New Roman"/>
                <w:sz w:val="20"/>
                <w:szCs w:val="20"/>
                <w:lang w:val="en-US"/>
              </w:rPr>
            </w:pPr>
            <w:r w:rsidRPr="00B13DA9">
              <w:rPr>
                <w:rFonts w:cs="Times New Roman"/>
                <w:sz w:val="20"/>
                <w:szCs w:val="20"/>
                <w:lang w:val="en-US"/>
              </w:rPr>
              <w:lastRenderedPageBreak/>
              <w:t>2</w:t>
            </w:r>
          </w:p>
        </w:tc>
        <w:tc>
          <w:tcPr>
            <w:tcW w:w="657" w:type="pct"/>
            <w:vAlign w:val="center"/>
          </w:tcPr>
          <w:p w14:paraId="6EA60A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Ст.м."Аметьево" - ул.Колымская</w:t>
            </w:r>
          </w:p>
        </w:tc>
        <w:tc>
          <w:tcPr>
            <w:tcW w:w="494" w:type="pct"/>
            <w:vAlign w:val="center"/>
          </w:tcPr>
          <w:p w14:paraId="72E01DC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23,65</w:t>
            </w:r>
          </w:p>
        </w:tc>
        <w:tc>
          <w:tcPr>
            <w:tcW w:w="1192" w:type="pct"/>
            <w:vAlign w:val="center"/>
          </w:tcPr>
          <w:p w14:paraId="1AE280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ул.Моторная - ул. Аметьевская - ул. Шаляпина - ул. Павлюхина - ул. М.Салимжанова - ул. Островского - ул. Татарстан - ул. Московская - ул. Б.Шахиди - ул. С.Саид-Галиева - ул. К.Цеткин -  ул. Боевая - Аракчинское Шоссе - ул. 2-я Старо-Аракчинская - ул. Приволжская - ул. Богатырская - ул. Привокзальная – Бирюзовая ул. - Колымская ул. – Бирюзовая ул. - Привокзальная ул. - ул. Богатырская - ул. Приволжская -  ул. 2-я Старо-Аракчинская - Аракчинское Шоссе - ул. Боевая - ул. К.Цеткин - ул. Бурхана Шахиди - ул. Московская - ул. Татарстан - ул. Островского - ул. Качалова - ул. Шаляпина - ул. Аметьевская - ул. Моторная</w:t>
            </w:r>
          </w:p>
        </w:tc>
        <w:tc>
          <w:tcPr>
            <w:tcW w:w="957" w:type="pct"/>
            <w:vAlign w:val="center"/>
          </w:tcPr>
          <w:p w14:paraId="7E5963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p w14:paraId="464CE6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Ометьево</w:t>
            </w:r>
          </w:p>
          <w:p w14:paraId="0F3755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№14</w:t>
            </w:r>
          </w:p>
          <w:p w14:paraId="58D4E1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Мичурина</w:t>
            </w:r>
          </w:p>
          <w:p w14:paraId="79EB5A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Качалова</w:t>
            </w:r>
          </w:p>
          <w:p w14:paraId="550246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535F7F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11B959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0EBE1F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2ED683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76769D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3F7F2A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0C8AD8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45982F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7A6AD5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6F8594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Серп и Молот</w:t>
            </w:r>
          </w:p>
          <w:p w14:paraId="729864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ул.Урицкого</w:t>
            </w:r>
          </w:p>
          <w:p w14:paraId="5B6405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2720C0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2E82A6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653B8B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3857C4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1A0E93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Лагерная</w:t>
            </w:r>
          </w:p>
          <w:p w14:paraId="3C3D47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Водозабор</w:t>
            </w:r>
          </w:p>
          <w:p w14:paraId="15DD93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№4</w:t>
            </w:r>
          </w:p>
          <w:p w14:paraId="707913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Алтай</w:t>
            </w:r>
          </w:p>
          <w:p w14:paraId="6FFD23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Переправа</w:t>
            </w:r>
          </w:p>
          <w:p w14:paraId="5D4470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Старое Аракчино</w:t>
            </w:r>
          </w:p>
          <w:p w14:paraId="25A273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Новое Аракчино</w:t>
            </w:r>
          </w:p>
          <w:p w14:paraId="643ECE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Затон</w:t>
            </w:r>
          </w:p>
          <w:p w14:paraId="588726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Гипсовый завод</w:t>
            </w:r>
          </w:p>
          <w:p w14:paraId="53ED50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Новостройка</w:t>
            </w:r>
          </w:p>
          <w:p w14:paraId="522D89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№8</w:t>
            </w:r>
          </w:p>
          <w:p w14:paraId="37F2D9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Приволжская</w:t>
            </w:r>
          </w:p>
          <w:p w14:paraId="7A8689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Красная Горка</w:t>
            </w:r>
          </w:p>
          <w:p w14:paraId="165AC3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Богатырская</w:t>
            </w:r>
          </w:p>
          <w:p w14:paraId="330EA3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Привокзальная</w:t>
            </w:r>
          </w:p>
          <w:p w14:paraId="53AF5D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Колымская ул.</w:t>
            </w:r>
          </w:p>
          <w:p w14:paraId="09A673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Привокзальная</w:t>
            </w:r>
          </w:p>
          <w:p w14:paraId="51B542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Богатырская</w:t>
            </w:r>
          </w:p>
          <w:p w14:paraId="31BDAB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Красная Горка</w:t>
            </w:r>
          </w:p>
          <w:p w14:paraId="5466C0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Приволжская</w:t>
            </w:r>
          </w:p>
          <w:p w14:paraId="04EA4B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№8</w:t>
            </w:r>
          </w:p>
          <w:p w14:paraId="2B6F22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Новостройка</w:t>
            </w:r>
          </w:p>
          <w:p w14:paraId="619427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Гипсовый завод</w:t>
            </w:r>
          </w:p>
          <w:p w14:paraId="0BC751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Затон</w:t>
            </w:r>
          </w:p>
          <w:p w14:paraId="7893D1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Новое Аракчино</w:t>
            </w:r>
          </w:p>
          <w:p w14:paraId="59DBDB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Старое Аракчино</w:t>
            </w:r>
          </w:p>
          <w:p w14:paraId="628C3A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Переправа</w:t>
            </w:r>
          </w:p>
          <w:p w14:paraId="38B81F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Алтай</w:t>
            </w:r>
          </w:p>
          <w:p w14:paraId="0AA767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№4</w:t>
            </w:r>
          </w:p>
          <w:p w14:paraId="533AE7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Водозабор</w:t>
            </w:r>
          </w:p>
          <w:p w14:paraId="15C0BA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Лагерная</w:t>
            </w:r>
          </w:p>
          <w:p w14:paraId="1DBE68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2CB27D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568842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44786B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5AADAA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536E1A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Урицкого</w:t>
            </w:r>
          </w:p>
          <w:p w14:paraId="420493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Серп и Молот</w:t>
            </w:r>
          </w:p>
          <w:p w14:paraId="44A658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3CA459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07F787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3E06E7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29E951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сквер им. Г.Тукая</w:t>
            </w:r>
          </w:p>
          <w:p w14:paraId="76F72C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037915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574A15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Н.Назарбаева</w:t>
            </w:r>
          </w:p>
          <w:p w14:paraId="503761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Качалова</w:t>
            </w:r>
          </w:p>
          <w:p w14:paraId="77937F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Мичурина</w:t>
            </w:r>
          </w:p>
          <w:p w14:paraId="70895F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№14</w:t>
            </w:r>
          </w:p>
          <w:p w14:paraId="61289B3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Ометьево</w:t>
            </w:r>
          </w:p>
          <w:p w14:paraId="6DD729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tc>
        <w:tc>
          <w:tcPr>
            <w:tcW w:w="454" w:type="pct"/>
            <w:vAlign w:val="center"/>
          </w:tcPr>
          <w:p w14:paraId="727240F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43372B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17</w:t>
            </w:r>
          </w:p>
        </w:tc>
        <w:tc>
          <w:tcPr>
            <w:tcW w:w="521" w:type="pct"/>
            <w:vAlign w:val="center"/>
          </w:tcPr>
          <w:p w14:paraId="64C3A8D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10,2</w:t>
            </w:r>
          </w:p>
        </w:tc>
      </w:tr>
      <w:tr w:rsidR="00B13DA9" w:rsidRPr="00B13DA9" w14:paraId="248F7DA3" w14:textId="77777777" w:rsidTr="003807B3">
        <w:tc>
          <w:tcPr>
            <w:tcW w:w="203" w:type="pct"/>
            <w:vAlign w:val="center"/>
          </w:tcPr>
          <w:p w14:paraId="42872FA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w:t>
            </w:r>
          </w:p>
        </w:tc>
        <w:tc>
          <w:tcPr>
            <w:tcW w:w="657" w:type="pct"/>
            <w:vAlign w:val="center"/>
          </w:tcPr>
          <w:p w14:paraId="573D34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Царицыно</w:t>
            </w:r>
          </w:p>
        </w:tc>
        <w:tc>
          <w:tcPr>
            <w:tcW w:w="494" w:type="pct"/>
            <w:vAlign w:val="center"/>
          </w:tcPr>
          <w:p w14:paraId="620B4A4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9,1</w:t>
            </w:r>
          </w:p>
        </w:tc>
        <w:tc>
          <w:tcPr>
            <w:tcW w:w="1192" w:type="pct"/>
            <w:vAlign w:val="center"/>
          </w:tcPr>
          <w:p w14:paraId="662C7D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Сибирский тракт – ул. Дорожная – ул. Таежная – ул. Лесная – ул. Дорожная – ул. Каспийская – ул. Дорожная – ул. Лесная – ул. Таежная – ул. Дорожная – Сибирский тракт – ул. Халитова</w:t>
            </w:r>
          </w:p>
        </w:tc>
        <w:tc>
          <w:tcPr>
            <w:tcW w:w="957" w:type="pct"/>
            <w:vAlign w:val="center"/>
          </w:tcPr>
          <w:p w14:paraId="53E5C1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3030F4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6120B6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3F12C5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4E2300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Круговая</w:t>
            </w:r>
          </w:p>
          <w:p w14:paraId="2FE56D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№124</w:t>
            </w:r>
          </w:p>
          <w:p w14:paraId="0FADCA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(Нагорный)</w:t>
            </w:r>
          </w:p>
          <w:p w14:paraId="1939FC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Таежная</w:t>
            </w:r>
          </w:p>
          <w:p w14:paraId="6096A2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Машиностроителей</w:t>
            </w:r>
          </w:p>
          <w:p w14:paraId="0DDFBA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Вишневая</w:t>
            </w:r>
          </w:p>
          <w:p w14:paraId="5B0D3A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Алмагач</w:t>
            </w:r>
          </w:p>
          <w:p w14:paraId="2596F5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Возрождения</w:t>
            </w:r>
          </w:p>
          <w:p w14:paraId="2B5D3C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Царицыно</w:t>
            </w:r>
          </w:p>
          <w:p w14:paraId="32E239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Возрождения</w:t>
            </w:r>
          </w:p>
          <w:p w14:paraId="2BBEB2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Алмагач</w:t>
            </w:r>
          </w:p>
          <w:p w14:paraId="4DC7F2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Вишневая</w:t>
            </w:r>
          </w:p>
          <w:p w14:paraId="0AB2B2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Машиностроителей</w:t>
            </w:r>
          </w:p>
          <w:p w14:paraId="04810B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 2</w:t>
            </w:r>
          </w:p>
          <w:p w14:paraId="65A608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Таежная</w:t>
            </w:r>
          </w:p>
          <w:p w14:paraId="2DA8B6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(Нагорный)</w:t>
            </w:r>
          </w:p>
          <w:p w14:paraId="3C68C0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№124</w:t>
            </w:r>
          </w:p>
          <w:p w14:paraId="19AE3A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Круговая</w:t>
            </w:r>
          </w:p>
          <w:p w14:paraId="4BFF9E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287337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6733A1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42CF76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tc>
        <w:tc>
          <w:tcPr>
            <w:tcW w:w="454" w:type="pct"/>
            <w:vAlign w:val="center"/>
          </w:tcPr>
          <w:p w14:paraId="2C13D63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50</w:t>
            </w:r>
          </w:p>
        </w:tc>
        <w:tc>
          <w:tcPr>
            <w:tcW w:w="522" w:type="pct"/>
            <w:vAlign w:val="center"/>
          </w:tcPr>
          <w:p w14:paraId="100EF3A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w:t>
            </w:r>
          </w:p>
        </w:tc>
        <w:tc>
          <w:tcPr>
            <w:tcW w:w="521" w:type="pct"/>
            <w:vAlign w:val="center"/>
          </w:tcPr>
          <w:p w14:paraId="28A6DD9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20,3</w:t>
            </w:r>
          </w:p>
        </w:tc>
      </w:tr>
      <w:tr w:rsidR="00B13DA9" w:rsidRPr="00B13DA9" w14:paraId="7DACBD9F" w14:textId="77777777" w:rsidTr="003807B3">
        <w:tc>
          <w:tcPr>
            <w:tcW w:w="203" w:type="pct"/>
            <w:vAlign w:val="center"/>
          </w:tcPr>
          <w:p w14:paraId="2FD3AE4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w:t>
            </w:r>
          </w:p>
        </w:tc>
        <w:tc>
          <w:tcPr>
            <w:tcW w:w="657" w:type="pct"/>
            <w:vAlign w:val="center"/>
          </w:tcPr>
          <w:p w14:paraId="66D0DDD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 - ул.Халитова</w:t>
            </w:r>
          </w:p>
        </w:tc>
        <w:tc>
          <w:tcPr>
            <w:tcW w:w="494" w:type="pct"/>
            <w:vAlign w:val="center"/>
          </w:tcPr>
          <w:p w14:paraId="75DC307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29,1</w:t>
            </w:r>
          </w:p>
        </w:tc>
        <w:tc>
          <w:tcPr>
            <w:tcW w:w="1192" w:type="pct"/>
            <w:vAlign w:val="center"/>
          </w:tcPr>
          <w:p w14:paraId="1B3D17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Местный проезд - ул. Московская - ул. Татарстан - ул. Г.Тукая - ул. </w:t>
            </w:r>
            <w:r w:rsidRPr="00B13DA9">
              <w:rPr>
                <w:rFonts w:cs="Times New Roman"/>
                <w:sz w:val="20"/>
                <w:szCs w:val="20"/>
              </w:rPr>
              <w:lastRenderedPageBreak/>
              <w:t>Н.Назарбаева - пр. Универсиады - ул. Танковая - ул. Мавлютова - пр. Победы - ул. Р.Зорге - ул. Ю.Фучика - ул. Академика Сахарова – пр. А. Камалеева – ул. П. Лумумбы – ул. Н. Ершова – ул. Ак. Губкина – ул. Ак. Арбузова – ул. Сибирский тракт – ул. Ак. Арбузова – ул. Ак. Губкина – ул. Н. Ершова – ул. П. Лумумбы – ул. А. Камалеева – ул. Ак. Сахарова -ул. Ю.Фучика -  ул. Р.Зорге - пр. Победы - ул. Мавлютова - ул. Танковая - ул. Оренбургский тракт - ул. Павлюхина - ул. Н.Назарбаева - ул. Г.Тукая - ул. Татарстан - ул. Московская - ул. Б.Шахиди - ул. Саид-Галиева - Местный проезд</w:t>
            </w:r>
          </w:p>
        </w:tc>
        <w:tc>
          <w:tcPr>
            <w:tcW w:w="957" w:type="pct"/>
            <w:vAlign w:val="center"/>
          </w:tcPr>
          <w:p w14:paraId="11A87B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ЦУМ</w:t>
            </w:r>
          </w:p>
          <w:p w14:paraId="078DF4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6BDE95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Колхозный рынок</w:t>
            </w:r>
          </w:p>
          <w:p w14:paraId="5529BA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3CE0C2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Юнусовская площадь</w:t>
            </w:r>
          </w:p>
          <w:p w14:paraId="158270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Ахтямова</w:t>
            </w:r>
          </w:p>
          <w:p w14:paraId="481372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С.Сайдашева</w:t>
            </w:r>
          </w:p>
          <w:p w14:paraId="2D19CF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524431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Х.Такташа</w:t>
            </w:r>
          </w:p>
          <w:p w14:paraId="1D2F98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45FBDD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6A7891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2E78BC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68F234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2EC80C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4BA18F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1002D5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57B39B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056DB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3F31CE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74CAC3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Парина</w:t>
            </w:r>
          </w:p>
          <w:p w14:paraId="21B769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145B77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13F84D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пр. Победы</w:t>
            </w:r>
          </w:p>
          <w:p w14:paraId="37BDF7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0DC071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2AC4D6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C5C2B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5705FC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1BC1E3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784F05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0AA325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FF0AE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F694A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455391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320305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38F2B8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529350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ТЦ Мега</w:t>
            </w:r>
          </w:p>
          <w:p w14:paraId="788FDB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41EC85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Конно-спортивный комплекс</w:t>
            </w:r>
          </w:p>
          <w:p w14:paraId="29D0E5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4E11E2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1F2A6E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39E42B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0161D8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Полёт</w:t>
            </w:r>
          </w:p>
          <w:p w14:paraId="21B699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Зур Урам</w:t>
            </w:r>
          </w:p>
          <w:p w14:paraId="751AF1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Губкина</w:t>
            </w:r>
          </w:p>
          <w:p w14:paraId="25BDF5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Риф Эль</w:t>
            </w:r>
          </w:p>
          <w:p w14:paraId="037C5C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54F6F8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 (Сиб. Тракт)</w:t>
            </w:r>
          </w:p>
          <w:p w14:paraId="219882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72C0B0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 (Сиб. Тракт)</w:t>
            </w:r>
          </w:p>
          <w:p w14:paraId="653AC2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1A48F1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Риф Эль</w:t>
            </w:r>
          </w:p>
          <w:p w14:paraId="7B5FEE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Губкина</w:t>
            </w:r>
          </w:p>
          <w:p w14:paraId="2A43DD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Зур Урам</w:t>
            </w:r>
          </w:p>
          <w:p w14:paraId="08A67E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Полёт</w:t>
            </w:r>
          </w:p>
          <w:p w14:paraId="765E62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1DE7E8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64C3E6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4A779D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69F363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Конно-спортивный комплекс</w:t>
            </w:r>
          </w:p>
          <w:p w14:paraId="393AE3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232482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ТЦ Мега</w:t>
            </w:r>
          </w:p>
          <w:p w14:paraId="4ABC89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Сахарова</w:t>
            </w:r>
          </w:p>
          <w:p w14:paraId="3DF80A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6FAA43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71FB9E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5CF10E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26B3F3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60A41B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12C9BC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040A2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AB28F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1F334E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Ю.Фучика</w:t>
            </w:r>
          </w:p>
          <w:p w14:paraId="0E4C3C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1DBA78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пр. Победы</w:t>
            </w:r>
          </w:p>
          <w:p w14:paraId="159CA4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35674B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56BFE4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1AA7DF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35487C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38CE86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66005E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373713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56EFE5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4C54A5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666ED7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4540F3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67D3B4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3FC1D6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0A5EC5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Павлюхина</w:t>
            </w:r>
          </w:p>
          <w:p w14:paraId="70CA6D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Хади Такташа</w:t>
            </w:r>
          </w:p>
          <w:p w14:paraId="20C856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40AABD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С.Сайдашева</w:t>
            </w:r>
          </w:p>
          <w:p w14:paraId="712FB5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Ахтямова</w:t>
            </w:r>
          </w:p>
          <w:p w14:paraId="4E59E2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Юнусовская площадь</w:t>
            </w:r>
          </w:p>
          <w:p w14:paraId="6941E0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К.Насыри</w:t>
            </w:r>
          </w:p>
          <w:p w14:paraId="1F56BE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5DC6A0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2806CC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27E3DB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6B67C5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p w14:paraId="07150044" w14:textId="77777777" w:rsidR="00B13DA9" w:rsidRPr="00B13DA9" w:rsidRDefault="00B13DA9" w:rsidP="003807B3">
            <w:pPr>
              <w:spacing w:line="240" w:lineRule="auto"/>
              <w:ind w:firstLine="0"/>
              <w:rPr>
                <w:rFonts w:cs="Times New Roman"/>
                <w:sz w:val="20"/>
                <w:szCs w:val="20"/>
              </w:rPr>
            </w:pPr>
          </w:p>
        </w:tc>
        <w:tc>
          <w:tcPr>
            <w:tcW w:w="454" w:type="pct"/>
            <w:vAlign w:val="center"/>
          </w:tcPr>
          <w:p w14:paraId="4BB7D74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66CB20A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24</w:t>
            </w:r>
          </w:p>
        </w:tc>
        <w:tc>
          <w:tcPr>
            <w:tcW w:w="521" w:type="pct"/>
            <w:vAlign w:val="center"/>
          </w:tcPr>
          <w:p w14:paraId="19AF85C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7,4</w:t>
            </w:r>
          </w:p>
        </w:tc>
      </w:tr>
      <w:tr w:rsidR="00B13DA9" w:rsidRPr="00B13DA9" w14:paraId="4098B2C9" w14:textId="77777777" w:rsidTr="003807B3">
        <w:tc>
          <w:tcPr>
            <w:tcW w:w="203" w:type="pct"/>
            <w:vAlign w:val="center"/>
          </w:tcPr>
          <w:p w14:paraId="66F366C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w:t>
            </w:r>
          </w:p>
        </w:tc>
        <w:tc>
          <w:tcPr>
            <w:tcW w:w="657" w:type="pct"/>
            <w:vAlign w:val="center"/>
          </w:tcPr>
          <w:p w14:paraId="22BB07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Авиастроительная - жилой массив Северный</w:t>
            </w:r>
          </w:p>
        </w:tc>
        <w:tc>
          <w:tcPr>
            <w:tcW w:w="494" w:type="pct"/>
            <w:vAlign w:val="center"/>
          </w:tcPr>
          <w:p w14:paraId="7C25760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7,28</w:t>
            </w:r>
          </w:p>
        </w:tc>
        <w:tc>
          <w:tcPr>
            <w:tcW w:w="1192" w:type="pct"/>
            <w:vAlign w:val="center"/>
          </w:tcPr>
          <w:p w14:paraId="442E52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О.Кошевого - ул. Ижевская - ул. Максимова - ул. Ленинградская - ул. Беломорская - ул. Айдарова - ул. Центрально-Мариупольская - ул. Литвинова - ул. Центрально-Мариупольская - ул. Челюскина - ул. </w:t>
            </w:r>
            <w:r w:rsidRPr="00B13DA9">
              <w:rPr>
                <w:rFonts w:cs="Times New Roman"/>
                <w:sz w:val="20"/>
                <w:szCs w:val="20"/>
              </w:rPr>
              <w:lastRenderedPageBreak/>
              <w:t>Максимова - ул. Олега Кошевого - ул. Копылова</w:t>
            </w:r>
          </w:p>
        </w:tc>
        <w:tc>
          <w:tcPr>
            <w:tcW w:w="957" w:type="pct"/>
            <w:vAlign w:val="center"/>
          </w:tcPr>
          <w:p w14:paraId="401800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Авиастроительная</w:t>
            </w:r>
          </w:p>
          <w:p w14:paraId="73D464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36246B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2E3AC5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1FC573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74F727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8A5F4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21949F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Центрально-Мариупольская</w:t>
            </w:r>
          </w:p>
          <w:p w14:paraId="5DB55D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№9</w:t>
            </w:r>
          </w:p>
          <w:p w14:paraId="11D6EB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М.Бигиева</w:t>
            </w:r>
          </w:p>
          <w:p w14:paraId="7D0D80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№105</w:t>
            </w:r>
          </w:p>
          <w:p w14:paraId="0A01C9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1-й магазин</w:t>
            </w:r>
          </w:p>
          <w:p w14:paraId="01AD2D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Литвинова</w:t>
            </w:r>
          </w:p>
          <w:p w14:paraId="6BAD85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магазин</w:t>
            </w:r>
          </w:p>
          <w:p w14:paraId="7AEE3C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2084A4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Северный</w:t>
            </w:r>
          </w:p>
          <w:p w14:paraId="1BB195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06B950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магазин</w:t>
            </w:r>
          </w:p>
          <w:p w14:paraId="0E60EAD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Литвинова</w:t>
            </w:r>
          </w:p>
          <w:p w14:paraId="371EBD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1-й магазин</w:t>
            </w:r>
          </w:p>
          <w:p w14:paraId="316A37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№105</w:t>
            </w:r>
          </w:p>
          <w:p w14:paraId="52D269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М.Бигиева</w:t>
            </w:r>
          </w:p>
          <w:p w14:paraId="6D318B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№9</w:t>
            </w:r>
          </w:p>
          <w:p w14:paraId="20BDD5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2DB526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199CB9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2C7F28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254C42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79AF14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4CB412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w:t>
            </w:r>
          </w:p>
          <w:p w14:paraId="332488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tc>
        <w:tc>
          <w:tcPr>
            <w:tcW w:w="454" w:type="pct"/>
            <w:vAlign w:val="center"/>
          </w:tcPr>
          <w:p w14:paraId="1B9007E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7F8B80D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w:t>
            </w:r>
          </w:p>
        </w:tc>
        <w:tc>
          <w:tcPr>
            <w:tcW w:w="521" w:type="pct"/>
            <w:vAlign w:val="center"/>
          </w:tcPr>
          <w:p w14:paraId="25DA3E6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13,1</w:t>
            </w:r>
          </w:p>
        </w:tc>
      </w:tr>
      <w:tr w:rsidR="00B13DA9" w:rsidRPr="00B13DA9" w14:paraId="78A87EF3" w14:textId="77777777" w:rsidTr="003807B3">
        <w:tc>
          <w:tcPr>
            <w:tcW w:w="203" w:type="pct"/>
            <w:vAlign w:val="center"/>
          </w:tcPr>
          <w:p w14:paraId="3D0F99C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w:t>
            </w:r>
          </w:p>
        </w:tc>
        <w:tc>
          <w:tcPr>
            <w:tcW w:w="657" w:type="pct"/>
            <w:vAlign w:val="center"/>
          </w:tcPr>
          <w:p w14:paraId="1A8BD3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 - жилой массив Аки</w:t>
            </w:r>
          </w:p>
        </w:tc>
        <w:tc>
          <w:tcPr>
            <w:tcW w:w="494" w:type="pct"/>
            <w:vAlign w:val="center"/>
          </w:tcPr>
          <w:p w14:paraId="0133CAD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4,52</w:t>
            </w:r>
          </w:p>
        </w:tc>
        <w:tc>
          <w:tcPr>
            <w:tcW w:w="1192" w:type="pct"/>
            <w:vAlign w:val="center"/>
          </w:tcPr>
          <w:p w14:paraId="3AF961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 - ул. Шоссейная - ул. Утренняя - ул. Транспортная - ул. Утренняя - ул. Шоссейная - ул. Азина -ул. Советская - ул. Халезова - ул. Главная - ул. Советская</w:t>
            </w:r>
          </w:p>
        </w:tc>
        <w:tc>
          <w:tcPr>
            <w:tcW w:w="957" w:type="pct"/>
            <w:vAlign w:val="center"/>
          </w:tcPr>
          <w:p w14:paraId="0C18FC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35A1B67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17E1A9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Мира</w:t>
            </w:r>
          </w:p>
          <w:p w14:paraId="4726FB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3D7922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6B248C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Дорожная</w:t>
            </w:r>
          </w:p>
          <w:p w14:paraId="741CD6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Родник</w:t>
            </w:r>
          </w:p>
          <w:p w14:paraId="114B19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Сосновка</w:t>
            </w:r>
          </w:p>
          <w:p w14:paraId="091CC5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Утренняя</w:t>
            </w:r>
          </w:p>
          <w:p w14:paraId="2FC2F6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Транспортная</w:t>
            </w:r>
          </w:p>
          <w:p w14:paraId="657393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Аки</w:t>
            </w:r>
          </w:p>
          <w:p w14:paraId="1DED82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Транспортная</w:t>
            </w:r>
          </w:p>
          <w:p w14:paraId="3BBF66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Утренняя</w:t>
            </w:r>
          </w:p>
          <w:p w14:paraId="38CE5A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Сосновка</w:t>
            </w:r>
          </w:p>
          <w:p w14:paraId="5F6D50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Родник</w:t>
            </w:r>
          </w:p>
          <w:p w14:paraId="7FA945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Дорожная</w:t>
            </w:r>
          </w:p>
          <w:p w14:paraId="1BE7D4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27DFF0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550E8A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Мира</w:t>
            </w:r>
          </w:p>
          <w:p w14:paraId="29D7BC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545F11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5E2EC1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им. С.Саид-Галиева</w:t>
            </w:r>
          </w:p>
          <w:p w14:paraId="42C224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Восток</w:t>
            </w:r>
          </w:p>
          <w:p w14:paraId="2CF42E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tc>
        <w:tc>
          <w:tcPr>
            <w:tcW w:w="454" w:type="pct"/>
            <w:vAlign w:val="center"/>
          </w:tcPr>
          <w:p w14:paraId="2E9DE4D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7A603B4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58CE2D3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34,9</w:t>
            </w:r>
          </w:p>
        </w:tc>
      </w:tr>
      <w:tr w:rsidR="00B13DA9" w:rsidRPr="00B13DA9" w14:paraId="52142610" w14:textId="77777777" w:rsidTr="003807B3">
        <w:tc>
          <w:tcPr>
            <w:tcW w:w="203" w:type="pct"/>
            <w:shd w:val="clear" w:color="auto" w:fill="auto"/>
            <w:vAlign w:val="center"/>
          </w:tcPr>
          <w:p w14:paraId="731B1B6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11</w:t>
            </w:r>
          </w:p>
        </w:tc>
        <w:tc>
          <w:tcPr>
            <w:tcW w:w="657" w:type="pct"/>
            <w:vAlign w:val="center"/>
          </w:tcPr>
          <w:p w14:paraId="71F7F4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 - жилой массив Малые Дербышки</w:t>
            </w:r>
          </w:p>
        </w:tc>
        <w:tc>
          <w:tcPr>
            <w:tcW w:w="494" w:type="pct"/>
            <w:vAlign w:val="center"/>
          </w:tcPr>
          <w:p w14:paraId="5078F0F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10,88</w:t>
            </w:r>
          </w:p>
        </w:tc>
        <w:tc>
          <w:tcPr>
            <w:tcW w:w="1192" w:type="pct"/>
            <w:vAlign w:val="center"/>
          </w:tcPr>
          <w:p w14:paraId="4AC1F0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 - ул. Азина - ул. Лесная - ул. Кооперативная - ул. Лесная - ул. Азина - ул. Советская - ул. Кооперативная - ул. Советская</w:t>
            </w:r>
          </w:p>
        </w:tc>
        <w:tc>
          <w:tcPr>
            <w:tcW w:w="957" w:type="pct"/>
            <w:vAlign w:val="center"/>
          </w:tcPr>
          <w:p w14:paraId="0D3DE3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1A5123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35B876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009CE7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1E7129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7651CF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3B9E72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48A464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Большие Дербышки</w:t>
            </w:r>
          </w:p>
          <w:p w14:paraId="65AE54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Малые Дербышки</w:t>
            </w:r>
          </w:p>
          <w:p w14:paraId="6BEEE8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Большие Дербышки</w:t>
            </w:r>
          </w:p>
          <w:p w14:paraId="4756E4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6B8EB2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5C6AB4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048853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7D008D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192E9D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2C66E4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0248D3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Малые Дербышки</w:t>
            </w:r>
          </w:p>
          <w:p w14:paraId="3EF3D3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tc>
        <w:tc>
          <w:tcPr>
            <w:tcW w:w="454" w:type="pct"/>
            <w:vAlign w:val="center"/>
          </w:tcPr>
          <w:p w14:paraId="2B0A3F8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50</w:t>
            </w:r>
          </w:p>
        </w:tc>
        <w:tc>
          <w:tcPr>
            <w:tcW w:w="522" w:type="pct"/>
            <w:vAlign w:val="center"/>
          </w:tcPr>
          <w:p w14:paraId="4334C4F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5A74E8C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62,8</w:t>
            </w:r>
          </w:p>
        </w:tc>
      </w:tr>
      <w:tr w:rsidR="00B13DA9" w:rsidRPr="00B13DA9" w14:paraId="2E72D5F8" w14:textId="77777777" w:rsidTr="003807B3">
        <w:tc>
          <w:tcPr>
            <w:tcW w:w="203" w:type="pct"/>
            <w:shd w:val="clear" w:color="auto" w:fill="auto"/>
            <w:vAlign w:val="center"/>
          </w:tcPr>
          <w:p w14:paraId="6A051DF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w:t>
            </w:r>
          </w:p>
        </w:tc>
        <w:tc>
          <w:tcPr>
            <w:tcW w:w="657" w:type="pct"/>
            <w:vAlign w:val="center"/>
          </w:tcPr>
          <w:p w14:paraId="615C35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Яшьлек - ул. Адоратского</w:t>
            </w:r>
          </w:p>
        </w:tc>
        <w:tc>
          <w:tcPr>
            <w:tcW w:w="494" w:type="pct"/>
            <w:vAlign w:val="center"/>
          </w:tcPr>
          <w:p w14:paraId="296FBC2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5,55</w:t>
            </w:r>
          </w:p>
        </w:tc>
        <w:tc>
          <w:tcPr>
            <w:tcW w:w="1192" w:type="pct"/>
            <w:vAlign w:val="center"/>
          </w:tcPr>
          <w:p w14:paraId="3E9244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Адоратского - пр. Х.Ямашева - ул. Декабристов – ул. Волгоградская – ул. Короленко – пр. Х.Ямашева - ул. </w:t>
            </w:r>
            <w:r w:rsidRPr="00B13DA9">
              <w:rPr>
                <w:rFonts w:cs="Times New Roman"/>
                <w:sz w:val="20"/>
                <w:szCs w:val="20"/>
              </w:rPr>
              <w:lastRenderedPageBreak/>
              <w:t>Мусина - ул. Маршала Чуйкова - ул. Адоратского</w:t>
            </w:r>
          </w:p>
        </w:tc>
        <w:tc>
          <w:tcPr>
            <w:tcW w:w="957" w:type="pct"/>
            <w:vAlign w:val="center"/>
          </w:tcPr>
          <w:p w14:paraId="0C4A0B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Метро Яшьлек</w:t>
            </w:r>
          </w:p>
          <w:p w14:paraId="0FA736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1CD7AF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Ул.Декабристов</w:t>
            </w:r>
          </w:p>
          <w:p w14:paraId="196A16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Магазин Океан</w:t>
            </w:r>
          </w:p>
          <w:p w14:paraId="15E7F2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7E4A46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028D34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7E2A80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3F993C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74A0F5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5DF1F7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26B6C0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4BF35C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523B7A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4EDAB8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37D51D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05E8EE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Проспект Ибрагимова</w:t>
            </w:r>
          </w:p>
          <w:p w14:paraId="541A23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Метро Ящьлек</w:t>
            </w:r>
          </w:p>
          <w:p w14:paraId="09C9AF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Метро Яшьлек</w:t>
            </w:r>
          </w:p>
        </w:tc>
        <w:tc>
          <w:tcPr>
            <w:tcW w:w="454" w:type="pct"/>
            <w:vAlign w:val="center"/>
          </w:tcPr>
          <w:p w14:paraId="19604E8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1EB13B2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w:t>
            </w:r>
          </w:p>
        </w:tc>
        <w:tc>
          <w:tcPr>
            <w:tcW w:w="521" w:type="pct"/>
            <w:vAlign w:val="center"/>
          </w:tcPr>
          <w:p w14:paraId="1037242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14,3</w:t>
            </w:r>
          </w:p>
        </w:tc>
      </w:tr>
      <w:tr w:rsidR="00B13DA9" w:rsidRPr="00B13DA9" w14:paraId="36D2EC4F" w14:textId="77777777" w:rsidTr="003807B3">
        <w:tc>
          <w:tcPr>
            <w:tcW w:w="203" w:type="pct"/>
            <w:shd w:val="clear" w:color="auto" w:fill="auto"/>
            <w:vAlign w:val="center"/>
          </w:tcPr>
          <w:p w14:paraId="068750D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18</w:t>
            </w:r>
          </w:p>
        </w:tc>
        <w:tc>
          <w:tcPr>
            <w:tcW w:w="657" w:type="pct"/>
            <w:vAlign w:val="center"/>
          </w:tcPr>
          <w:p w14:paraId="103599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Ул.Северополюсная - переулок Дуслык</w:t>
            </w:r>
          </w:p>
        </w:tc>
        <w:tc>
          <w:tcPr>
            <w:tcW w:w="494" w:type="pct"/>
            <w:vAlign w:val="center"/>
          </w:tcPr>
          <w:p w14:paraId="734164D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32,3</w:t>
            </w:r>
          </w:p>
        </w:tc>
        <w:tc>
          <w:tcPr>
            <w:tcW w:w="1192" w:type="pct"/>
            <w:vAlign w:val="center"/>
          </w:tcPr>
          <w:p w14:paraId="2EC5F5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Челюскина - ул. Максимова - ул. Ижевского - ул. Деменьтева – ул. Тэцевская - ул. Декабристов - ул. Волгоградская – ул. Короленко - ул. Маршала Чуйкова - ул. Адоратского - пр. Х.Ямашева - ул. Сибирский Тракт - ул. Н.Ершова - ул. Гвардейская -  ул. Р.Зорге - ул. Бр.Касимовых - ул. Р.Зорге - ул. Ю.Фучика - ул. Закиева - ул. Академика Глушко - ул. Х.Бигичева - ул. Академика Глушко - ул. Ю.Фучика - ул. Р.Зорге - ул. Гвардейская - ул. Н.Ершова - ул. Сибирский Тракт - пр. Х.Ямашева - ул. Адоратского - ул. Маршала Чуйкова – ул. Короленко - ул. Волгоградская - ул. Декабристов – ул. Тэцевская – ул. Дементьева – ул. Ижевского – ул. Максимова – ул. Челюскина</w:t>
            </w:r>
          </w:p>
        </w:tc>
        <w:tc>
          <w:tcPr>
            <w:tcW w:w="957" w:type="pct"/>
            <w:vAlign w:val="center"/>
          </w:tcPr>
          <w:p w14:paraId="7B7867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Северополюсная</w:t>
            </w:r>
          </w:p>
          <w:p w14:paraId="5537DF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5B7FEA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554DEE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29BE28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7F2C16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59630E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48419B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Караваево-2</w:t>
            </w:r>
          </w:p>
          <w:p w14:paraId="180111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7C00CC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Институт</w:t>
            </w:r>
          </w:p>
          <w:p w14:paraId="45B7DF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3A11EA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5C5B5C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3804BC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28BF8C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577E18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1B72D5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№71</w:t>
            </w:r>
          </w:p>
          <w:p w14:paraId="1F804C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Новинка</w:t>
            </w:r>
          </w:p>
          <w:p w14:paraId="180475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7E20E6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4F2718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29EF6F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39-й квартал</w:t>
            </w:r>
          </w:p>
          <w:p w14:paraId="619FF0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4FC9C7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0AE4D4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07BACE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4912E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70A997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351DB3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4F7CD3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02D07B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131C8C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Попова</w:t>
            </w:r>
          </w:p>
          <w:p w14:paraId="494F53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034517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0CA343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6E69C8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6B4B50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43550B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309A3F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287276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4A2D42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454F41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0C80B2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405DD2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6A6016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034406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63C4B7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0CBB58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0A2D15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7E9728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07F8B3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B11C8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243DB3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6E2C34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30D6F1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40EF4C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37602F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001795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Г.Кайбицкой</w:t>
            </w:r>
          </w:p>
          <w:p w14:paraId="23DBE0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45442D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Магистральный проезд</w:t>
            </w:r>
          </w:p>
          <w:p w14:paraId="639AAE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402C23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786BF9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переулок Дуслык</w:t>
            </w:r>
          </w:p>
          <w:p w14:paraId="615CA1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39B6D5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36241F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Магистральный проезд</w:t>
            </w:r>
          </w:p>
          <w:p w14:paraId="22DD80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 Ак Буре</w:t>
            </w:r>
          </w:p>
          <w:p w14:paraId="26A356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Г.Кайбицкой</w:t>
            </w:r>
          </w:p>
          <w:p w14:paraId="633D02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36A5D0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122C7F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5032DB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4A0EC0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33089E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CBFBA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12728A9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4F3A6A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0F2739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6EE85C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633A1F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47E268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53D06B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7DB97F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505AFF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4E1219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275EB3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7728FC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7A7690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П.Лумумбы</w:t>
            </w:r>
          </w:p>
          <w:p w14:paraId="319709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0A4C3A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296DC3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72F5C9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5A31DD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45FF71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73AC47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Акадкмика Арбузова</w:t>
            </w:r>
          </w:p>
          <w:p w14:paraId="3337A1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782FE7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60D9F8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2526F0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61DE7F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FC6ED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7D9C39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6D584B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6F66D4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56ECDB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57ABE6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78C420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17291A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Новинка</w:t>
            </w:r>
          </w:p>
          <w:p w14:paraId="1EE1D6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№71</w:t>
            </w:r>
          </w:p>
          <w:p w14:paraId="58DBD7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04F0D6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266054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589367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2A0063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6C085A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177ACF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Институт</w:t>
            </w:r>
          </w:p>
          <w:p w14:paraId="5D8A2A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18911B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Караваево-2</w:t>
            </w:r>
          </w:p>
          <w:p w14:paraId="11E945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3D2DD9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23042C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723740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4C9F8B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1FC61A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0DE0FF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Северополюсная</w:t>
            </w:r>
          </w:p>
        </w:tc>
        <w:tc>
          <w:tcPr>
            <w:tcW w:w="454" w:type="pct"/>
            <w:vAlign w:val="center"/>
          </w:tcPr>
          <w:p w14:paraId="0BA8F34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110</w:t>
            </w:r>
          </w:p>
        </w:tc>
        <w:tc>
          <w:tcPr>
            <w:tcW w:w="522" w:type="pct"/>
            <w:vAlign w:val="center"/>
          </w:tcPr>
          <w:p w14:paraId="6B8AA80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27</w:t>
            </w:r>
          </w:p>
        </w:tc>
        <w:tc>
          <w:tcPr>
            <w:tcW w:w="521" w:type="pct"/>
            <w:vAlign w:val="center"/>
          </w:tcPr>
          <w:p w14:paraId="415D640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8,2</w:t>
            </w:r>
          </w:p>
        </w:tc>
      </w:tr>
      <w:tr w:rsidR="00B13DA9" w:rsidRPr="00B13DA9" w14:paraId="64342E88" w14:textId="77777777" w:rsidTr="003807B3">
        <w:tc>
          <w:tcPr>
            <w:tcW w:w="203" w:type="pct"/>
            <w:shd w:val="clear" w:color="auto" w:fill="auto"/>
            <w:vAlign w:val="center"/>
          </w:tcPr>
          <w:p w14:paraId="54C05A0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22</w:t>
            </w:r>
          </w:p>
        </w:tc>
        <w:tc>
          <w:tcPr>
            <w:tcW w:w="657" w:type="pct"/>
            <w:vAlign w:val="center"/>
          </w:tcPr>
          <w:p w14:paraId="724ABB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 - жилой массив Ферма-2</w:t>
            </w:r>
          </w:p>
        </w:tc>
        <w:tc>
          <w:tcPr>
            <w:tcW w:w="494" w:type="pct"/>
            <w:vAlign w:val="center"/>
          </w:tcPr>
          <w:p w14:paraId="38117C3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24,45</w:t>
            </w:r>
          </w:p>
        </w:tc>
        <w:tc>
          <w:tcPr>
            <w:tcW w:w="1192" w:type="pct"/>
            <w:vAlign w:val="center"/>
          </w:tcPr>
          <w:p w14:paraId="11D7C8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Можайского - ул. Горьковское шоссе - ул. Восстания - ул. Декабристов - ул. Волгоградская - пр. Ибрагимова - ул. Декабристов - ул. Кремлевская Набережная - ул. Батурина - ул. </w:t>
            </w:r>
            <w:r w:rsidRPr="00B13DA9">
              <w:rPr>
                <w:rFonts w:cs="Times New Roman"/>
                <w:sz w:val="20"/>
                <w:szCs w:val="20"/>
              </w:rPr>
              <w:lastRenderedPageBreak/>
              <w:t>К.Маркса - ул. Чехова -ул. Достоевского -  ул. Гвардейская - ул. Р.Зорге - ул. Мавлютова - пр. Победы - ул. Ферма 2 - пр. Победы - ул. Мавлютова - ул. Р.Зорге - ул. Гвардейская - ул. А.Кутуя - ул. Достоевского - ул. Вишневского - ул. Н.Ершова - ул. К.Маркса - ул. Большая Красная - ул. Батурина - ул. Декабристов - пр. Ибрагимова - ул. Волгоградская - ул. Декабристов - ул. Восстания - ул. Можайского</w:t>
            </w:r>
          </w:p>
        </w:tc>
        <w:tc>
          <w:tcPr>
            <w:tcW w:w="957" w:type="pct"/>
            <w:vAlign w:val="center"/>
          </w:tcPr>
          <w:p w14:paraId="1E2E64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Можайского</w:t>
            </w:r>
          </w:p>
          <w:p w14:paraId="74E40E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6C12FB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2F5981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17C845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790D5A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Исаева</w:t>
            </w:r>
          </w:p>
          <w:p w14:paraId="1061B0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0EC307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6B0F3D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42B580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p w14:paraId="480613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2C3495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7845C0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26EB47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Молодежный центр</w:t>
            </w:r>
          </w:p>
          <w:p w14:paraId="2B14BE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Цирк</w:t>
            </w:r>
          </w:p>
          <w:p w14:paraId="55E44F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Цирк</w:t>
            </w:r>
          </w:p>
          <w:p w14:paraId="32D98B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5EBC79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7F924E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2ACA51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2EA555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17C513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7E8EDF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Кинотеатр Мир</w:t>
            </w:r>
          </w:p>
          <w:p w14:paraId="4A3367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Вишневского</w:t>
            </w:r>
          </w:p>
          <w:p w14:paraId="311709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5BDF9E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2CD3EB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59038B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7809C6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2A176C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5FB132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2BD999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55F103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1A31C9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030001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3249DE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56F5AD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29FCB4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5E9BBD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17C6ED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Азамат</w:t>
            </w:r>
          </w:p>
          <w:p w14:paraId="45925F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Ферма-2</w:t>
            </w:r>
          </w:p>
          <w:p w14:paraId="1B594D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Азамат</w:t>
            </w:r>
          </w:p>
          <w:p w14:paraId="4C0234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0BB751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12C197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27D054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7E4139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273B08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1EB2B3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489A18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5AA0CC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65D148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28E58A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08EEC6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4B3F47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55A2DA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63B5FC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57A7C0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598A85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Товарищеская</w:t>
            </w:r>
          </w:p>
          <w:p w14:paraId="323AD1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Шмидта</w:t>
            </w:r>
          </w:p>
          <w:p w14:paraId="157C3E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5A7D6C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18B976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1E097E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6D4A61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5980463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291247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3D4187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15E7DC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p w14:paraId="7AF5FF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4A4BBC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569192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29B618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49D6AB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4B89FE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07FD76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21AA1D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1643D3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Можайского</w:t>
            </w:r>
          </w:p>
        </w:tc>
        <w:tc>
          <w:tcPr>
            <w:tcW w:w="454" w:type="pct"/>
            <w:vAlign w:val="center"/>
          </w:tcPr>
          <w:p w14:paraId="431A4D2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630FD66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21</w:t>
            </w:r>
          </w:p>
        </w:tc>
        <w:tc>
          <w:tcPr>
            <w:tcW w:w="521" w:type="pct"/>
            <w:vAlign w:val="center"/>
          </w:tcPr>
          <w:p w14:paraId="71A1B89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7,4</w:t>
            </w:r>
          </w:p>
        </w:tc>
      </w:tr>
      <w:tr w:rsidR="00B13DA9" w:rsidRPr="00B13DA9" w14:paraId="60500821" w14:textId="77777777" w:rsidTr="003807B3">
        <w:tc>
          <w:tcPr>
            <w:tcW w:w="203" w:type="pct"/>
            <w:shd w:val="clear" w:color="auto" w:fill="auto"/>
            <w:vAlign w:val="center"/>
          </w:tcPr>
          <w:p w14:paraId="40EA0CF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23</w:t>
            </w:r>
          </w:p>
        </w:tc>
        <w:tc>
          <w:tcPr>
            <w:tcW w:w="657" w:type="pct"/>
            <w:vAlign w:val="center"/>
          </w:tcPr>
          <w:p w14:paraId="6E005F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Тульская - жилой массив Мирный</w:t>
            </w:r>
          </w:p>
        </w:tc>
        <w:tc>
          <w:tcPr>
            <w:tcW w:w="494" w:type="pct"/>
            <w:vAlign w:val="center"/>
          </w:tcPr>
          <w:p w14:paraId="1F6485E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5,64</w:t>
            </w:r>
          </w:p>
        </w:tc>
        <w:tc>
          <w:tcPr>
            <w:tcW w:w="1192" w:type="pct"/>
            <w:vAlign w:val="center"/>
          </w:tcPr>
          <w:p w14:paraId="6E7114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Тульская - ул. Борисковская - ул. Ново-Давликеевская – ул. Новосельская - ул. 8-я Давликеевская – ул. Новосельская – ул. Ново-Давликеевская - Фермское шоссе - ул. Тульская</w:t>
            </w:r>
          </w:p>
        </w:tc>
        <w:tc>
          <w:tcPr>
            <w:tcW w:w="957" w:type="pct"/>
            <w:vAlign w:val="center"/>
          </w:tcPr>
          <w:p w14:paraId="033CC2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p w14:paraId="4CFFAD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07B990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Борисковская</w:t>
            </w:r>
          </w:p>
          <w:p w14:paraId="74E918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Артель Волга</w:t>
            </w:r>
          </w:p>
          <w:p w14:paraId="2D5521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Дом культуры</w:t>
            </w:r>
          </w:p>
          <w:p w14:paraId="36007B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(жилой массив Мирный)</w:t>
            </w:r>
          </w:p>
          <w:p w14:paraId="4B97EF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№3</w:t>
            </w:r>
          </w:p>
          <w:p w14:paraId="1ED78C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В.Синицина</w:t>
            </w:r>
          </w:p>
          <w:p w14:paraId="4E277C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№129</w:t>
            </w:r>
          </w:p>
          <w:p w14:paraId="5BE96C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Мирный</w:t>
            </w:r>
          </w:p>
          <w:p w14:paraId="24E2FF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№129</w:t>
            </w:r>
          </w:p>
          <w:p w14:paraId="3364FE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В.Синицина</w:t>
            </w:r>
          </w:p>
          <w:p w14:paraId="4476E1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№3</w:t>
            </w:r>
          </w:p>
          <w:p w14:paraId="1FB9BD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Дом культуры-1</w:t>
            </w:r>
          </w:p>
          <w:p w14:paraId="339713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Артель Волга</w:t>
            </w:r>
          </w:p>
          <w:p w14:paraId="45C5F7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Верхний Кабан</w:t>
            </w:r>
          </w:p>
          <w:p w14:paraId="56A20B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ТД Аромат</w:t>
            </w:r>
          </w:p>
        </w:tc>
        <w:tc>
          <w:tcPr>
            <w:tcW w:w="454" w:type="pct"/>
            <w:vAlign w:val="center"/>
          </w:tcPr>
          <w:p w14:paraId="218CE1D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100</w:t>
            </w:r>
          </w:p>
        </w:tc>
        <w:tc>
          <w:tcPr>
            <w:tcW w:w="522" w:type="pct"/>
            <w:vAlign w:val="center"/>
          </w:tcPr>
          <w:p w14:paraId="34C0724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w:t>
            </w:r>
          </w:p>
        </w:tc>
        <w:tc>
          <w:tcPr>
            <w:tcW w:w="521" w:type="pct"/>
            <w:vAlign w:val="center"/>
          </w:tcPr>
          <w:p w14:paraId="55EC2B9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20</w:t>
            </w:r>
          </w:p>
        </w:tc>
      </w:tr>
      <w:tr w:rsidR="00B13DA9" w:rsidRPr="00B13DA9" w14:paraId="52EB07CF" w14:textId="77777777" w:rsidTr="003807B3">
        <w:tc>
          <w:tcPr>
            <w:tcW w:w="203" w:type="pct"/>
            <w:shd w:val="clear" w:color="auto" w:fill="auto"/>
            <w:vAlign w:val="center"/>
          </w:tcPr>
          <w:p w14:paraId="7954CB8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28</w:t>
            </w:r>
          </w:p>
        </w:tc>
        <w:tc>
          <w:tcPr>
            <w:tcW w:w="657" w:type="pct"/>
            <w:vAlign w:val="center"/>
          </w:tcPr>
          <w:p w14:paraId="450FF4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 - ул.Короленко (кольцевой)</w:t>
            </w:r>
          </w:p>
        </w:tc>
        <w:tc>
          <w:tcPr>
            <w:tcW w:w="494" w:type="pct"/>
            <w:vAlign w:val="center"/>
          </w:tcPr>
          <w:p w14:paraId="102FF7E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9,04</w:t>
            </w:r>
          </w:p>
        </w:tc>
        <w:tc>
          <w:tcPr>
            <w:tcW w:w="1192" w:type="pct"/>
            <w:vAlign w:val="center"/>
          </w:tcPr>
          <w:p w14:paraId="1B471E8F" w14:textId="77777777" w:rsidR="00B13DA9" w:rsidRPr="00B13DA9" w:rsidRDefault="00B13DA9" w:rsidP="003807B3">
            <w:pPr>
              <w:spacing w:line="240" w:lineRule="auto"/>
              <w:ind w:firstLine="0"/>
              <w:rPr>
                <w:rFonts w:cs="Times New Roman"/>
                <w:sz w:val="20"/>
                <w:szCs w:val="20"/>
                <w:lang w:val="en-US"/>
              </w:rPr>
            </w:pPr>
            <w:r w:rsidRPr="00B13DA9">
              <w:rPr>
                <w:rFonts w:cs="Times New Roman"/>
                <w:sz w:val="20"/>
                <w:szCs w:val="20"/>
              </w:rPr>
              <w:t>ул. Н.Ершова - ул. К.Маркса - ул. Большая Красная - ул. Батурина - ул. Декабристов - ул. Гагарина - ул. Короленко - пр. Х.Ямашева - ул. Ф.Амирхана - ул. Вишневского - ул. Н.Ершова</w:t>
            </w:r>
          </w:p>
        </w:tc>
        <w:tc>
          <w:tcPr>
            <w:tcW w:w="957" w:type="pct"/>
            <w:vAlign w:val="center"/>
          </w:tcPr>
          <w:p w14:paraId="126C17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57C157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2F37B7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078753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6D93E5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5DCBC3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6D0EF2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717346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6E58E9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640928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4E6584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279B4B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0BBB8A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34B38E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Октябрьская</w:t>
            </w:r>
          </w:p>
          <w:p w14:paraId="678092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Короленко</w:t>
            </w:r>
          </w:p>
          <w:p w14:paraId="4A7344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4328D7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Новинка</w:t>
            </w:r>
          </w:p>
          <w:p w14:paraId="10EF60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4A49A5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Парк Победы</w:t>
            </w:r>
          </w:p>
          <w:p w14:paraId="065CCD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313130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471F4F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1726E0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498954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348C22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7F09D6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tc>
        <w:tc>
          <w:tcPr>
            <w:tcW w:w="454" w:type="pct"/>
            <w:vAlign w:val="center"/>
          </w:tcPr>
          <w:p w14:paraId="3786088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2C00F35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w:t>
            </w:r>
          </w:p>
        </w:tc>
        <w:tc>
          <w:tcPr>
            <w:tcW w:w="521" w:type="pct"/>
            <w:vAlign w:val="center"/>
          </w:tcPr>
          <w:p w14:paraId="3B84061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10,3</w:t>
            </w:r>
          </w:p>
        </w:tc>
      </w:tr>
      <w:tr w:rsidR="00B13DA9" w:rsidRPr="00B13DA9" w14:paraId="72E4104E" w14:textId="77777777" w:rsidTr="003807B3">
        <w:tc>
          <w:tcPr>
            <w:tcW w:w="203" w:type="pct"/>
            <w:shd w:val="clear" w:color="auto" w:fill="auto"/>
            <w:vAlign w:val="center"/>
          </w:tcPr>
          <w:p w14:paraId="1D976D6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28а</w:t>
            </w:r>
          </w:p>
        </w:tc>
        <w:tc>
          <w:tcPr>
            <w:tcW w:w="657" w:type="pct"/>
            <w:vAlign w:val="center"/>
          </w:tcPr>
          <w:p w14:paraId="554D2D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 - ул. Короленко (кольцевой)</w:t>
            </w:r>
          </w:p>
        </w:tc>
        <w:tc>
          <w:tcPr>
            <w:tcW w:w="494" w:type="pct"/>
            <w:vAlign w:val="center"/>
          </w:tcPr>
          <w:p w14:paraId="0CD6CDC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10,63</w:t>
            </w:r>
          </w:p>
        </w:tc>
        <w:tc>
          <w:tcPr>
            <w:tcW w:w="1192" w:type="pct"/>
            <w:vAlign w:val="center"/>
          </w:tcPr>
          <w:p w14:paraId="27A236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Н.Ершова - ул. К.Маркса - ул. Большая Красная - ул. Батурина - ул. Декабристов - ул. Гагарина - ул. Короленко - пр. Х.Ямашева - ул. Ф.Амирхана - ул. Вишневского - ул. Н.Ершова</w:t>
            </w:r>
          </w:p>
        </w:tc>
        <w:tc>
          <w:tcPr>
            <w:tcW w:w="957" w:type="pct"/>
            <w:vAlign w:val="center"/>
          </w:tcPr>
          <w:p w14:paraId="1521C2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4B2E3B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479C4A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51D65B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278B49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2593FC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395BEC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1681D0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0D1837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Химиков</w:t>
            </w:r>
          </w:p>
          <w:p w14:paraId="751338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7D60C4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0461AA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31E3F4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113783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Октябрьская</w:t>
            </w:r>
          </w:p>
          <w:p w14:paraId="19C39F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Короленко</w:t>
            </w:r>
          </w:p>
          <w:p w14:paraId="00D548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114CDF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Новинка</w:t>
            </w:r>
          </w:p>
          <w:p w14:paraId="4D2BE2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27ABAA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7FB2B0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052E24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56473F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064F14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22E202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538C18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40A07E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tc>
        <w:tc>
          <w:tcPr>
            <w:tcW w:w="454" w:type="pct"/>
            <w:vAlign w:val="center"/>
          </w:tcPr>
          <w:p w14:paraId="682BD63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37</w:t>
            </w:r>
          </w:p>
        </w:tc>
        <w:tc>
          <w:tcPr>
            <w:tcW w:w="522" w:type="pct"/>
            <w:vAlign w:val="center"/>
          </w:tcPr>
          <w:p w14:paraId="74C5812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14</w:t>
            </w:r>
          </w:p>
        </w:tc>
        <w:tc>
          <w:tcPr>
            <w:tcW w:w="521" w:type="pct"/>
            <w:vAlign w:val="center"/>
          </w:tcPr>
          <w:p w14:paraId="57F87D1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4,8</w:t>
            </w:r>
          </w:p>
        </w:tc>
      </w:tr>
      <w:tr w:rsidR="00B13DA9" w:rsidRPr="00B13DA9" w14:paraId="00F28CEB" w14:textId="77777777" w:rsidTr="003807B3">
        <w:tc>
          <w:tcPr>
            <w:tcW w:w="203" w:type="pct"/>
            <w:shd w:val="clear" w:color="auto" w:fill="auto"/>
            <w:vAlign w:val="center"/>
          </w:tcPr>
          <w:p w14:paraId="3252739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30</w:t>
            </w:r>
          </w:p>
        </w:tc>
        <w:tc>
          <w:tcPr>
            <w:tcW w:w="657" w:type="pct"/>
            <w:vAlign w:val="center"/>
          </w:tcPr>
          <w:p w14:paraId="2028B6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Переулок Дуслык - ст.Лагерная</w:t>
            </w:r>
          </w:p>
        </w:tc>
        <w:tc>
          <w:tcPr>
            <w:tcW w:w="494" w:type="pct"/>
            <w:vAlign w:val="center"/>
          </w:tcPr>
          <w:p w14:paraId="54E78BE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27,05</w:t>
            </w:r>
          </w:p>
        </w:tc>
        <w:tc>
          <w:tcPr>
            <w:tcW w:w="1192" w:type="pct"/>
            <w:vAlign w:val="center"/>
          </w:tcPr>
          <w:p w14:paraId="51EE2E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Х.Бигичева - пр. Победы - ул. Академика Сахарова - ул. Ю.Фучика - ул. Р.Зорге -  ул. Гвардейская - ул. </w:t>
            </w:r>
            <w:r w:rsidRPr="00B13DA9">
              <w:rPr>
                <w:rFonts w:cs="Times New Roman"/>
                <w:sz w:val="20"/>
                <w:szCs w:val="20"/>
              </w:rPr>
              <w:lastRenderedPageBreak/>
              <w:t>А.Кутуя - ул. Достоевского - ул. Вишневского - ул. Николая Ершова - ул. К.Маркса - ул. Пушкина - ул. Татарстан - ул. Московская - ул. Бурхана Шахиди - ул. Саид-Галиева - ул. К.Цеткин - ул. Боевая - ул. К.Цеткин  - ул. Бурхана Шахиди - ул. Московская - ул. Татарстан - ул. Пушкина - ул. Горького - ул. Чехова - ул. Достоевского -  ул. Гвардейская - ул. Р.Зорге - ул. Бр.Касимовых - ул. Р.Зорге - ул. Ю.Фучика - ул. Академика Сахарова - ул. Х.Бигичева</w:t>
            </w:r>
          </w:p>
        </w:tc>
        <w:tc>
          <w:tcPr>
            <w:tcW w:w="957" w:type="pct"/>
            <w:vAlign w:val="center"/>
          </w:tcPr>
          <w:p w14:paraId="398DDA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переулок Дуслык</w:t>
            </w:r>
          </w:p>
          <w:p w14:paraId="1214C4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41CA60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0BF0F3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Бигичева</w:t>
            </w:r>
          </w:p>
          <w:p w14:paraId="35B41A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5957A5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127174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258883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012695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4053BC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67616B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1F67F4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720ADC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25BE1B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0931B4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2DDB2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1E2146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7D94C9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4FFF65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13D3E4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42EE57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4C98FA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23CBD0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5D1C2B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1CABBE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03BA0F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13F53B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41F471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Товарищеская</w:t>
            </w:r>
          </w:p>
          <w:p w14:paraId="59A888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Л.Шмидта</w:t>
            </w:r>
          </w:p>
          <w:p w14:paraId="317FD2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0FB564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3CE3C0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08673E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7BE114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04D34D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39595D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34684A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1FF3EA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6B681A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13BEDF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1C9962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Серп и Молот</w:t>
            </w:r>
          </w:p>
          <w:p w14:paraId="4358F5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Урицкого</w:t>
            </w:r>
          </w:p>
          <w:p w14:paraId="46CFFB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3401BD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41D077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7577D2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10E104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2377C1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Лагерная</w:t>
            </w:r>
          </w:p>
          <w:p w14:paraId="444DF5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7DD969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18AEF1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0A7BAF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45F781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431ECF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Урицкого</w:t>
            </w:r>
          </w:p>
          <w:p w14:paraId="0FFECA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Серп и Молот</w:t>
            </w:r>
          </w:p>
          <w:p w14:paraId="3C9AA4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139451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3BFC00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4DABE2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561764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A849D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2C9F86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7EF796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7B5B0F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F80FA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42171D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Кинотеатр Мир</w:t>
            </w:r>
          </w:p>
          <w:p w14:paraId="0BD299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Вишневского</w:t>
            </w:r>
          </w:p>
          <w:p w14:paraId="2956B4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7E4796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1B73AB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"Сирень"</w:t>
            </w:r>
          </w:p>
          <w:p w14:paraId="3F88FF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Гвардейская</w:t>
            </w:r>
          </w:p>
          <w:p w14:paraId="05AED8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w:t>
            </w:r>
          </w:p>
          <w:p w14:paraId="1FA2EA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481674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209028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557EBF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7A855C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692F14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пр. Победы</w:t>
            </w:r>
          </w:p>
          <w:p w14:paraId="4E2E81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92203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8E701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Кул-Гали</w:t>
            </w:r>
          </w:p>
          <w:p w14:paraId="31256D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03E494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732362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2F765A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6A8D0E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40668B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38F51B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2E3590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57E708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Сахарова</w:t>
            </w:r>
          </w:p>
          <w:p w14:paraId="553DC7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3E0A32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284192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769B45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переулок Дуслык</w:t>
            </w:r>
          </w:p>
        </w:tc>
        <w:tc>
          <w:tcPr>
            <w:tcW w:w="454" w:type="pct"/>
            <w:vAlign w:val="center"/>
          </w:tcPr>
          <w:p w14:paraId="3DC8FA6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623B581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16</w:t>
            </w:r>
          </w:p>
        </w:tc>
        <w:tc>
          <w:tcPr>
            <w:tcW w:w="521" w:type="pct"/>
            <w:vAlign w:val="center"/>
          </w:tcPr>
          <w:p w14:paraId="19AF9BA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12</w:t>
            </w:r>
          </w:p>
        </w:tc>
      </w:tr>
      <w:tr w:rsidR="00B13DA9" w:rsidRPr="00B13DA9" w14:paraId="222583DF" w14:textId="77777777" w:rsidTr="003807B3">
        <w:tc>
          <w:tcPr>
            <w:tcW w:w="203" w:type="pct"/>
            <w:shd w:val="clear" w:color="auto" w:fill="auto"/>
            <w:vAlign w:val="center"/>
          </w:tcPr>
          <w:p w14:paraId="7414B88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31</w:t>
            </w:r>
          </w:p>
        </w:tc>
        <w:tc>
          <w:tcPr>
            <w:tcW w:w="657" w:type="pct"/>
            <w:vAlign w:val="center"/>
          </w:tcPr>
          <w:p w14:paraId="59F83D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"IKEA" - жилой массив Старое Победилово</w:t>
            </w:r>
          </w:p>
        </w:tc>
        <w:tc>
          <w:tcPr>
            <w:tcW w:w="494" w:type="pct"/>
            <w:vAlign w:val="center"/>
          </w:tcPr>
          <w:p w14:paraId="2350ECC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29,49</w:t>
            </w:r>
          </w:p>
        </w:tc>
        <w:tc>
          <w:tcPr>
            <w:tcW w:w="1192" w:type="pct"/>
            <w:vAlign w:val="center"/>
          </w:tcPr>
          <w:p w14:paraId="72975B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 - ул. Академика Сахарова - ул. Ю.Фучика - ул. Р.Зорге - ул. Даурская - ул. Павлюхина - ул. М.Салимжанова - ул. Островского - ул. Татарстан - ул. М.Гафури - ул. Меховщиков - ул. Магистральная - ул. Южно-Промышленная - ул. Поперечно-Отарская - ул. Южно-Промышленная - ул. Центрально-Отарская - ул. Центральная - ул. Садовая - ул. Центральная - ул. Центрально-Отарская - ул. Южно-Промышленная - ул. Магистральная - ул. Меховщиков -  ул. М.Гафури - ул. Татарстан - ул. Островского - ул. М.Салимжанова - ул. Павлюхина - ул. Даурская - ул. Р.Зорге - ул. Бр.Касимовых - ул. Р.Зорге - ул. Ю.Фучика - ул. Академика Сахарова - пр. Победы</w:t>
            </w:r>
          </w:p>
        </w:tc>
        <w:tc>
          <w:tcPr>
            <w:tcW w:w="957" w:type="pct"/>
            <w:vAlign w:val="center"/>
          </w:tcPr>
          <w:p w14:paraId="338D62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"IKEA"</w:t>
            </w:r>
          </w:p>
          <w:p w14:paraId="52060C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4D11AC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3A005C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3AE11F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698840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2B16D2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58C3D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1031CB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145A7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4838A8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40A25B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2F9397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4C297B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6E7591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2F63C3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15075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26A71B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ЖБИ-2</w:t>
            </w:r>
          </w:p>
          <w:p w14:paraId="73E594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498785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p w14:paraId="6F1689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Халева</w:t>
            </w:r>
          </w:p>
          <w:p w14:paraId="4E978B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26CA10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30DF55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02CEA4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4C920E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1A3953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24523E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023424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255688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03CA97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0E1C82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76CA34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Зайцева</w:t>
            </w:r>
          </w:p>
          <w:p w14:paraId="4649BF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Аквапарк</w:t>
            </w:r>
          </w:p>
          <w:p w14:paraId="164DB1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Мехобъединение</w:t>
            </w:r>
          </w:p>
          <w:p w14:paraId="3DB137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Заводская</w:t>
            </w:r>
          </w:p>
          <w:p w14:paraId="52B1FE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Меховщиков</w:t>
            </w:r>
          </w:p>
          <w:p w14:paraId="116D26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Макаронная фабрика</w:t>
            </w:r>
          </w:p>
          <w:p w14:paraId="2365F3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Магистральная</w:t>
            </w:r>
          </w:p>
          <w:p w14:paraId="194C07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Промбаза Ласточка</w:t>
            </w:r>
          </w:p>
          <w:p w14:paraId="14C752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Юридическая академия</w:t>
            </w:r>
          </w:p>
          <w:p w14:paraId="3DC02B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Кукушкино</w:t>
            </w:r>
          </w:p>
          <w:p w14:paraId="1052EE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Тихорецкая</w:t>
            </w:r>
          </w:p>
          <w:p w14:paraId="58A4D0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Нефтебаза</w:t>
            </w:r>
          </w:p>
          <w:p w14:paraId="45ED95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Переезд (ул.Южно-Промышленная)</w:t>
            </w:r>
          </w:p>
          <w:p w14:paraId="46802E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Поперечно-Отарская</w:t>
            </w:r>
          </w:p>
          <w:p w14:paraId="3E9006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Центрально-Отарская</w:t>
            </w:r>
          </w:p>
          <w:p w14:paraId="366867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Трансформаторная</w:t>
            </w:r>
          </w:p>
          <w:p w14:paraId="5E57B3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(Отары)</w:t>
            </w:r>
          </w:p>
          <w:p w14:paraId="657BF4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Калинина (Отары)</w:t>
            </w:r>
          </w:p>
          <w:p w14:paraId="5F59EE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Отары</w:t>
            </w:r>
          </w:p>
          <w:p w14:paraId="1815C0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Коммуна садовая</w:t>
            </w:r>
          </w:p>
          <w:p w14:paraId="158C91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(Отары)</w:t>
            </w:r>
          </w:p>
          <w:p w14:paraId="4CB1C7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Старое Победилово</w:t>
            </w:r>
          </w:p>
          <w:p w14:paraId="5B2CFF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(Отары)</w:t>
            </w:r>
          </w:p>
          <w:p w14:paraId="6840A5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Коммуна садовая</w:t>
            </w:r>
          </w:p>
          <w:p w14:paraId="130DB6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Отары</w:t>
            </w:r>
          </w:p>
          <w:p w14:paraId="10173A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Калинина (Отары)</w:t>
            </w:r>
          </w:p>
          <w:p w14:paraId="6622B5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(Отары)</w:t>
            </w:r>
          </w:p>
          <w:p w14:paraId="5CA303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Трансформаторная</w:t>
            </w:r>
          </w:p>
          <w:p w14:paraId="74CE13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Центрально-Отарская</w:t>
            </w:r>
          </w:p>
          <w:p w14:paraId="20BC8C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Поперечно-Отарская</w:t>
            </w:r>
          </w:p>
          <w:p w14:paraId="7C584A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Переезд (ул.Южно-Промышленная)</w:t>
            </w:r>
          </w:p>
          <w:p w14:paraId="623EE2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Нефтебаза</w:t>
            </w:r>
          </w:p>
          <w:p w14:paraId="2172EE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Тихорецкая</w:t>
            </w:r>
          </w:p>
          <w:p w14:paraId="512367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Кукушкино</w:t>
            </w:r>
          </w:p>
          <w:p w14:paraId="563541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Юридическая академия</w:t>
            </w:r>
          </w:p>
          <w:p w14:paraId="540B90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Промбаза Ласточка</w:t>
            </w:r>
          </w:p>
          <w:p w14:paraId="5ABA9B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Магистральная</w:t>
            </w:r>
          </w:p>
          <w:p w14:paraId="43DF4A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Макаронная фабрика</w:t>
            </w:r>
          </w:p>
          <w:p w14:paraId="684B9B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Меховщиков</w:t>
            </w:r>
          </w:p>
          <w:p w14:paraId="37A313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Заводская</w:t>
            </w:r>
          </w:p>
          <w:p w14:paraId="063108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Мехобъединение</w:t>
            </w:r>
          </w:p>
          <w:p w14:paraId="222A48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Аквапарк</w:t>
            </w:r>
          </w:p>
          <w:p w14:paraId="4B2D50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Зайцева</w:t>
            </w:r>
          </w:p>
          <w:p w14:paraId="247699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74FA93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4C0011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399E5C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0B3D83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51E9169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761384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65C39C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Т.Миннуллина</w:t>
            </w:r>
          </w:p>
          <w:p w14:paraId="1C5109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6BE541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5507C2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25CBEE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p w14:paraId="1B83F0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2FBC96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ЖБИ-2</w:t>
            </w:r>
          </w:p>
          <w:p w14:paraId="70EEE6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180A34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5A916F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Братьев Касимовых</w:t>
            </w:r>
          </w:p>
          <w:p w14:paraId="18728D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7DA4C6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355D27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51C332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4863F0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3D196D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139B9A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Завойского</w:t>
            </w:r>
          </w:p>
          <w:p w14:paraId="537D6C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0DC3C2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2A16D8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497D50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6782D4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211136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2C66B8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Сахарова</w:t>
            </w:r>
          </w:p>
          <w:p w14:paraId="7BBC56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034C70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"IKEA"</w:t>
            </w:r>
          </w:p>
        </w:tc>
        <w:tc>
          <w:tcPr>
            <w:tcW w:w="454" w:type="pct"/>
            <w:vAlign w:val="center"/>
          </w:tcPr>
          <w:p w14:paraId="268DADB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44F3CE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19</w:t>
            </w:r>
          </w:p>
        </w:tc>
        <w:tc>
          <w:tcPr>
            <w:tcW w:w="521" w:type="pct"/>
            <w:vAlign w:val="center"/>
          </w:tcPr>
          <w:p w14:paraId="0EDF289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w:t>
            </w:r>
          </w:p>
        </w:tc>
      </w:tr>
      <w:tr w:rsidR="00B13DA9" w:rsidRPr="00B13DA9" w14:paraId="7F908340" w14:textId="77777777" w:rsidTr="003807B3">
        <w:tc>
          <w:tcPr>
            <w:tcW w:w="203" w:type="pct"/>
            <w:shd w:val="clear" w:color="auto" w:fill="auto"/>
            <w:vAlign w:val="center"/>
          </w:tcPr>
          <w:p w14:paraId="1440D96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33</w:t>
            </w:r>
          </w:p>
        </w:tc>
        <w:tc>
          <w:tcPr>
            <w:tcW w:w="657" w:type="pct"/>
            <w:vAlign w:val="center"/>
          </w:tcPr>
          <w:p w14:paraId="16E030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Ул.Халитова - Агрономический факультет</w:t>
            </w:r>
          </w:p>
        </w:tc>
        <w:tc>
          <w:tcPr>
            <w:tcW w:w="494" w:type="pct"/>
            <w:vAlign w:val="center"/>
          </w:tcPr>
          <w:p w14:paraId="31A376A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15,66</w:t>
            </w:r>
          </w:p>
        </w:tc>
        <w:tc>
          <w:tcPr>
            <w:tcW w:w="1192" w:type="pct"/>
            <w:vAlign w:val="center"/>
          </w:tcPr>
          <w:p w14:paraId="670B80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Сибирский тракт - ул. Космонавтов - ул. Аграрная - пр. Победы - ул. Минская - ул. Ю.Фучика - пр. Победы - ул. Ферма 2 – ул. Р.Галеева - ул. Ферма 2 - пр. Победы - ул. Ю.Фучика - ул. Минская - пр. Победы - ул. Аграрная - ул. Космонавтов - ул. Сибирский Тракт – ул. Ак. Арбузова – ул. Журналистов – ул. Халитова</w:t>
            </w:r>
          </w:p>
        </w:tc>
        <w:tc>
          <w:tcPr>
            <w:tcW w:w="957" w:type="pct"/>
            <w:vAlign w:val="center"/>
          </w:tcPr>
          <w:p w14:paraId="3F40BE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31D8F5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6B5EDB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311531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152559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54DEA2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7C0555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Космонавтов</w:t>
            </w:r>
          </w:p>
          <w:p w14:paraId="73BEBC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Аграрная</w:t>
            </w:r>
          </w:p>
          <w:p w14:paraId="7755D5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 "Восточный"</w:t>
            </w:r>
          </w:p>
          <w:p w14:paraId="32FED2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Агропромышленный парк Казань</w:t>
            </w:r>
          </w:p>
          <w:p w14:paraId="74CC3A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59E460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294B7D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Закиева</w:t>
            </w:r>
          </w:p>
          <w:p w14:paraId="501BD8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Азино-2</w:t>
            </w:r>
          </w:p>
          <w:p w14:paraId="573B1D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11DBD7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9F224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198013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6169DF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35B6ED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Кул Гали</w:t>
            </w:r>
          </w:p>
          <w:p w14:paraId="45B3D9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1FA97E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4460DB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 д.14</w:t>
            </w:r>
          </w:p>
          <w:p w14:paraId="52E2B4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 д.8</w:t>
            </w:r>
          </w:p>
          <w:p w14:paraId="5E438B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6052C3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622289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6200B2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4FCC1C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Азамат</w:t>
            </w:r>
          </w:p>
          <w:p w14:paraId="646D87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Ферма-2</w:t>
            </w:r>
          </w:p>
          <w:p w14:paraId="590488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Агрономический факультет</w:t>
            </w:r>
          </w:p>
          <w:p w14:paraId="1E0319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Ферма-2</w:t>
            </w:r>
          </w:p>
          <w:p w14:paraId="780056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Азамат</w:t>
            </w:r>
          </w:p>
          <w:p w14:paraId="400C3E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30CCED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40D271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6448DD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5A5D3A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 д.8</w:t>
            </w:r>
          </w:p>
          <w:p w14:paraId="45A357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 д.14</w:t>
            </w:r>
          </w:p>
          <w:p w14:paraId="2672DA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1F29C2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200BF9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065DDE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5A33AD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0B9B57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616F77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0C5246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4B5B6A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0D1DA3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Азино-2</w:t>
            </w:r>
          </w:p>
          <w:p w14:paraId="45135B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Закиева</w:t>
            </w:r>
          </w:p>
          <w:p w14:paraId="12B29A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68EB84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2E44EE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Агропромышленный парк Казань</w:t>
            </w:r>
          </w:p>
          <w:p w14:paraId="2589B2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 "Восточный"</w:t>
            </w:r>
          </w:p>
          <w:p w14:paraId="2E8CAB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Аграрная</w:t>
            </w:r>
          </w:p>
          <w:p w14:paraId="658BB3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Космонавтов</w:t>
            </w:r>
          </w:p>
          <w:p w14:paraId="3B628C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4EB853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Пионерская</w:t>
            </w:r>
          </w:p>
          <w:p w14:paraId="1072A1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ул.Александра Попова</w:t>
            </w:r>
          </w:p>
          <w:p w14:paraId="18A5E6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Национальный архив</w:t>
            </w:r>
          </w:p>
          <w:p w14:paraId="2F97C5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Арбузова</w:t>
            </w:r>
          </w:p>
          <w:p w14:paraId="6C73E4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Журналистов</w:t>
            </w:r>
          </w:p>
          <w:p w14:paraId="3516BE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tc>
        <w:tc>
          <w:tcPr>
            <w:tcW w:w="454" w:type="pct"/>
            <w:vAlign w:val="center"/>
          </w:tcPr>
          <w:p w14:paraId="4494D9A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1D6FBFE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w:t>
            </w:r>
          </w:p>
        </w:tc>
        <w:tc>
          <w:tcPr>
            <w:tcW w:w="521" w:type="pct"/>
            <w:vAlign w:val="center"/>
          </w:tcPr>
          <w:p w14:paraId="6320E22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15,4</w:t>
            </w:r>
          </w:p>
        </w:tc>
      </w:tr>
      <w:tr w:rsidR="00B13DA9" w:rsidRPr="00B13DA9" w14:paraId="30077C29" w14:textId="77777777" w:rsidTr="003807B3">
        <w:tc>
          <w:tcPr>
            <w:tcW w:w="203" w:type="pct"/>
            <w:shd w:val="clear" w:color="auto" w:fill="auto"/>
            <w:vAlign w:val="center"/>
          </w:tcPr>
          <w:p w14:paraId="660817F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35а</w:t>
            </w:r>
          </w:p>
        </w:tc>
        <w:tc>
          <w:tcPr>
            <w:tcW w:w="657" w:type="pct"/>
            <w:vAlign w:val="center"/>
          </w:tcPr>
          <w:p w14:paraId="5F8C90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 - станция метро Яшьлек</w:t>
            </w:r>
          </w:p>
        </w:tc>
        <w:tc>
          <w:tcPr>
            <w:tcW w:w="494" w:type="pct"/>
            <w:vAlign w:val="center"/>
          </w:tcPr>
          <w:p w14:paraId="2E9772A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8,9</w:t>
            </w:r>
          </w:p>
        </w:tc>
        <w:tc>
          <w:tcPr>
            <w:tcW w:w="1192" w:type="pct"/>
            <w:vAlign w:val="center"/>
          </w:tcPr>
          <w:p w14:paraId="031530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 – ул.Воровского – ул. Фатыха Амирхана – ул. М.Чуйкова – пр. Ибрагимова – Волгогрдская ул. – уд. Декабристов – ул. Восстания – ул. М.Чуйкова - ул. Фатыха Амирхана – ул. Воровского – ул. Гаврилова</w:t>
            </w:r>
          </w:p>
        </w:tc>
        <w:tc>
          <w:tcPr>
            <w:tcW w:w="957" w:type="pct"/>
            <w:vAlign w:val="center"/>
          </w:tcPr>
          <w:p w14:paraId="5F02D4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МЖК</w:t>
            </w:r>
          </w:p>
          <w:p w14:paraId="0AAE95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Савиново</w:t>
            </w:r>
          </w:p>
          <w:p w14:paraId="66B6FD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Брикетный</w:t>
            </w:r>
          </w:p>
          <w:p w14:paraId="151A5C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25-й квартал</w:t>
            </w:r>
          </w:p>
          <w:p w14:paraId="2F5939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УФМС</w:t>
            </w:r>
          </w:p>
          <w:p w14:paraId="0CFB58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Авторынок</w:t>
            </w:r>
          </w:p>
          <w:p w14:paraId="218839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Библиотека</w:t>
            </w:r>
          </w:p>
          <w:p w14:paraId="020C30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28A2B2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04B90A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49D392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54B2DF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6D4040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54E8A2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p w14:paraId="7BB98B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Яшьлек</w:t>
            </w:r>
          </w:p>
          <w:p w14:paraId="18194F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 43</w:t>
            </w:r>
          </w:p>
          <w:p w14:paraId="1E0B44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 29</w:t>
            </w:r>
          </w:p>
          <w:p w14:paraId="314A17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Солнышко</w:t>
            </w:r>
          </w:p>
          <w:p w14:paraId="027A04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1E175A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00F04B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1D9758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521C86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Библиотека</w:t>
            </w:r>
          </w:p>
          <w:p w14:paraId="2B6AC2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Авторынок</w:t>
            </w:r>
          </w:p>
          <w:p w14:paraId="39B7F1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25-й квартал</w:t>
            </w:r>
          </w:p>
          <w:p w14:paraId="60BD47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Брикетный</w:t>
            </w:r>
          </w:p>
          <w:p w14:paraId="5872211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Савиново</w:t>
            </w:r>
          </w:p>
          <w:p w14:paraId="2D6D3A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МЖК</w:t>
            </w:r>
          </w:p>
        </w:tc>
        <w:tc>
          <w:tcPr>
            <w:tcW w:w="454" w:type="pct"/>
            <w:vAlign w:val="center"/>
          </w:tcPr>
          <w:p w14:paraId="527433E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100</w:t>
            </w:r>
          </w:p>
        </w:tc>
        <w:tc>
          <w:tcPr>
            <w:tcW w:w="522" w:type="pct"/>
            <w:vAlign w:val="center"/>
          </w:tcPr>
          <w:p w14:paraId="4EF77EA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w:t>
            </w:r>
          </w:p>
        </w:tc>
        <w:tc>
          <w:tcPr>
            <w:tcW w:w="521" w:type="pct"/>
            <w:vAlign w:val="center"/>
          </w:tcPr>
          <w:p w14:paraId="07C1C74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11,3</w:t>
            </w:r>
          </w:p>
        </w:tc>
      </w:tr>
      <w:tr w:rsidR="00B13DA9" w:rsidRPr="00B13DA9" w14:paraId="41E61BE2" w14:textId="77777777" w:rsidTr="003807B3">
        <w:tc>
          <w:tcPr>
            <w:tcW w:w="203" w:type="pct"/>
            <w:shd w:val="clear" w:color="auto" w:fill="auto"/>
            <w:vAlign w:val="center"/>
          </w:tcPr>
          <w:p w14:paraId="2A330AA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36</w:t>
            </w:r>
          </w:p>
        </w:tc>
        <w:tc>
          <w:tcPr>
            <w:tcW w:w="657" w:type="pct"/>
            <w:vAlign w:val="center"/>
          </w:tcPr>
          <w:p w14:paraId="032CC0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Вещевой рынок -  Осиново</w:t>
            </w:r>
          </w:p>
        </w:tc>
        <w:tc>
          <w:tcPr>
            <w:tcW w:w="494" w:type="pct"/>
            <w:vAlign w:val="center"/>
          </w:tcPr>
          <w:p w14:paraId="66D25C9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29,5</w:t>
            </w:r>
          </w:p>
        </w:tc>
        <w:tc>
          <w:tcPr>
            <w:tcW w:w="1192" w:type="pct"/>
            <w:vAlign w:val="center"/>
          </w:tcPr>
          <w:p w14:paraId="2F3701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Журналистов - ул. Халитова - ул. Сибирский Тракт - пр. Х.Ямашева - ул. Адоратского - ул. Маршала Чуйкова - ул. Восстания -  пр. Ибрагимова - ул. Волгоградская - ул. Декабристов - ул. Восстания - ул. Кулахметова - ул. Фрунзе - ул. Горьковское шоссе - ул. Залесная - ул. Осиновская - ул. Садовая - ул. Осиновская - ул. Залесная - ул. Горьковское шоссе - ул. Болотникова - ул. Фрунзе - ул. Кулахметова - ул. Восстания - ул. Декабристов - ул. Волгоградская - пр. Ибрагимова - ул. Восстания - ул. Маршала Чуйкова - ул. Адоратского - пр. Х.Ямашева - ул. Сибирский Тракт - ул. Журналистов</w:t>
            </w:r>
          </w:p>
        </w:tc>
        <w:tc>
          <w:tcPr>
            <w:tcW w:w="957" w:type="pct"/>
            <w:vAlign w:val="center"/>
          </w:tcPr>
          <w:p w14:paraId="6C30F5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Вещевой рынок</w:t>
            </w:r>
          </w:p>
          <w:p w14:paraId="2D532A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ТК Советский</w:t>
            </w:r>
          </w:p>
          <w:p w14:paraId="6A9010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Журналистов</w:t>
            </w:r>
          </w:p>
          <w:p w14:paraId="33E494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631485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2544A2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55123C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37A262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6BAD64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760377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7E1DCD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5866EC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7F7CDE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747BC5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4B528D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38FD79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6F1C41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2A1BD1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08462E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077318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657925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73B200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0ED82E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разбезд Восстания</w:t>
            </w:r>
          </w:p>
          <w:p w14:paraId="168916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2442D2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328132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216D34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757FCB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Идель</w:t>
            </w:r>
          </w:p>
          <w:p w14:paraId="42B677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D0142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644FC5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636775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130BCA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466A9E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Ремплер</w:t>
            </w:r>
          </w:p>
          <w:p w14:paraId="034A68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5891DC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Залесный</w:t>
            </w:r>
          </w:p>
          <w:p w14:paraId="6ED430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Осиновская</w:t>
            </w:r>
          </w:p>
          <w:p w14:paraId="5D5E6A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(Осиново)</w:t>
            </w:r>
          </w:p>
          <w:p w14:paraId="0A1DE2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Осиновская гимназия</w:t>
            </w:r>
          </w:p>
          <w:p w14:paraId="379860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Осиново</w:t>
            </w:r>
          </w:p>
          <w:p w14:paraId="6BC412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Осиновская гимназия</w:t>
            </w:r>
          </w:p>
          <w:p w14:paraId="5BF512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Садовая (Осиново)</w:t>
            </w:r>
          </w:p>
          <w:p w14:paraId="63D779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Осиновская</w:t>
            </w:r>
          </w:p>
          <w:p w14:paraId="5C54A9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w:t>
            </w:r>
          </w:p>
          <w:p w14:paraId="36E844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0798DE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Ремплер</w:t>
            </w:r>
          </w:p>
          <w:p w14:paraId="0E9FCC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2368B0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023D0D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7B4D8A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68C1A5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8023A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Светлая</w:t>
            </w:r>
          </w:p>
          <w:p w14:paraId="3884A3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5388D5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436726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674349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1B6BB7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0E5FC4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0B06B7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1BC88A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777BFB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6A7372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6A02DA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0A97359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65EE84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Коллективная</w:t>
            </w:r>
          </w:p>
          <w:p w14:paraId="0A5047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44C370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18B64A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246718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222CBB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292DFA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63EBDA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7-я поликлиника</w:t>
            </w:r>
          </w:p>
          <w:p w14:paraId="6A3393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57C189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1</w:t>
            </w:r>
          </w:p>
          <w:p w14:paraId="36D195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159C4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0BE2A2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10870C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27FF31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Акадкмика Арбузова</w:t>
            </w:r>
          </w:p>
          <w:p w14:paraId="0408B9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5DAE1E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Трамвайное депо</w:t>
            </w:r>
          </w:p>
          <w:p w14:paraId="7BD7C4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Рынок стройматериалов</w:t>
            </w:r>
          </w:p>
          <w:p w14:paraId="1F9ECB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Вещевой рынок</w:t>
            </w:r>
          </w:p>
        </w:tc>
        <w:tc>
          <w:tcPr>
            <w:tcW w:w="454" w:type="pct"/>
            <w:vAlign w:val="center"/>
          </w:tcPr>
          <w:p w14:paraId="29FA487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1BA789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w:t>
            </w:r>
          </w:p>
        </w:tc>
        <w:tc>
          <w:tcPr>
            <w:tcW w:w="521" w:type="pct"/>
            <w:vAlign w:val="center"/>
          </w:tcPr>
          <w:p w14:paraId="69B0E24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15,4</w:t>
            </w:r>
          </w:p>
        </w:tc>
      </w:tr>
      <w:tr w:rsidR="00B13DA9" w:rsidRPr="00B13DA9" w14:paraId="586FAA82" w14:textId="77777777" w:rsidTr="003807B3">
        <w:tc>
          <w:tcPr>
            <w:tcW w:w="203" w:type="pct"/>
            <w:shd w:val="clear" w:color="auto" w:fill="auto"/>
            <w:vAlign w:val="center"/>
          </w:tcPr>
          <w:p w14:paraId="33C8864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36а</w:t>
            </w:r>
          </w:p>
        </w:tc>
        <w:tc>
          <w:tcPr>
            <w:tcW w:w="657" w:type="pct"/>
            <w:vAlign w:val="center"/>
          </w:tcPr>
          <w:p w14:paraId="2ED3BE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 - Новониколаевский</w:t>
            </w:r>
          </w:p>
        </w:tc>
        <w:tc>
          <w:tcPr>
            <w:tcW w:w="494" w:type="pct"/>
            <w:vAlign w:val="center"/>
          </w:tcPr>
          <w:p w14:paraId="0C3BB41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14,94</w:t>
            </w:r>
          </w:p>
        </w:tc>
        <w:tc>
          <w:tcPr>
            <w:tcW w:w="1192" w:type="pct"/>
            <w:vAlign w:val="center"/>
          </w:tcPr>
          <w:p w14:paraId="697854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Горьковское шоссе – Центральная улица</w:t>
            </w:r>
          </w:p>
        </w:tc>
        <w:tc>
          <w:tcPr>
            <w:tcW w:w="957" w:type="pct"/>
            <w:vAlign w:val="center"/>
          </w:tcPr>
          <w:p w14:paraId="484DDE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Новониколаевский</w:t>
            </w:r>
          </w:p>
          <w:p w14:paraId="6E4F83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Пос.Новая Тура</w:t>
            </w:r>
          </w:p>
          <w:p w14:paraId="7B8644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Залесный-2</w:t>
            </w:r>
          </w:p>
          <w:p w14:paraId="68FA89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6E87E5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Залесное шоссе</w:t>
            </w:r>
          </w:p>
          <w:p w14:paraId="6E8AFF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6589AF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Ремплер</w:t>
            </w:r>
          </w:p>
          <w:p w14:paraId="6E251B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2096F2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Залесный</w:t>
            </w:r>
          </w:p>
          <w:p w14:paraId="59D6C3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Залесное шоссе</w:t>
            </w:r>
          </w:p>
          <w:p w14:paraId="1F0A93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73B938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Залесный-2</w:t>
            </w:r>
          </w:p>
          <w:p w14:paraId="23AC6B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Пос.Новая Тура</w:t>
            </w:r>
          </w:p>
          <w:p w14:paraId="2898F8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Новониколаевский</w:t>
            </w:r>
          </w:p>
        </w:tc>
        <w:tc>
          <w:tcPr>
            <w:tcW w:w="454" w:type="pct"/>
            <w:vAlign w:val="center"/>
          </w:tcPr>
          <w:p w14:paraId="0F885EA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100</w:t>
            </w:r>
          </w:p>
        </w:tc>
        <w:tc>
          <w:tcPr>
            <w:tcW w:w="522" w:type="pct"/>
            <w:vAlign w:val="center"/>
          </w:tcPr>
          <w:p w14:paraId="7DA354A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7DF26DE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50</w:t>
            </w:r>
          </w:p>
        </w:tc>
      </w:tr>
      <w:tr w:rsidR="00B13DA9" w:rsidRPr="00B13DA9" w14:paraId="63F405E1" w14:textId="77777777" w:rsidTr="003807B3">
        <w:tc>
          <w:tcPr>
            <w:tcW w:w="203" w:type="pct"/>
            <w:shd w:val="clear" w:color="auto" w:fill="auto"/>
            <w:vAlign w:val="center"/>
          </w:tcPr>
          <w:p w14:paraId="4EED2AD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37</w:t>
            </w:r>
          </w:p>
        </w:tc>
        <w:tc>
          <w:tcPr>
            <w:tcW w:w="657" w:type="pct"/>
            <w:vAlign w:val="center"/>
          </w:tcPr>
          <w:p w14:paraId="7B9196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Авиастроительная - жилой массив Сухая Река</w:t>
            </w:r>
          </w:p>
        </w:tc>
        <w:tc>
          <w:tcPr>
            <w:tcW w:w="494" w:type="pct"/>
            <w:vAlign w:val="center"/>
          </w:tcPr>
          <w:p w14:paraId="1B4F695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6,4</w:t>
            </w:r>
          </w:p>
        </w:tc>
        <w:tc>
          <w:tcPr>
            <w:tcW w:w="1192" w:type="pct"/>
            <w:vAlign w:val="center"/>
          </w:tcPr>
          <w:p w14:paraId="5089AC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Копылова - ул. О.Кошевого - ул. Максимова - ул. Ленинградская - ул. Вересаева - ул. Ударная - ул. Малая Заречная - ул. Песочная - ул. Малая Заречная - ул. Ударная - ул. Вересаева - ул. Ленинградская - ул. Максимова</w:t>
            </w:r>
          </w:p>
        </w:tc>
        <w:tc>
          <w:tcPr>
            <w:tcW w:w="957" w:type="pct"/>
            <w:vAlign w:val="center"/>
          </w:tcPr>
          <w:p w14:paraId="4CACF3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221434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7C3F91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2DCC7B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18B8DB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06D22D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4828C4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5EFD6D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3B6134D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1B35A5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(ул. Песочная)</w:t>
            </w:r>
          </w:p>
          <w:p w14:paraId="742C46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Песочная</w:t>
            </w:r>
          </w:p>
          <w:p w14:paraId="61A4F3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Сухая Река</w:t>
            </w:r>
          </w:p>
          <w:p w14:paraId="100D05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Песочная</w:t>
            </w:r>
          </w:p>
          <w:p w14:paraId="5EA364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(ул. Песочная)</w:t>
            </w:r>
          </w:p>
          <w:p w14:paraId="3D5E1D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5E8D78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74456B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2634BA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4FE4D5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18CDAE1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259D3AF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1BEC0A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496BB6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w:t>
            </w:r>
          </w:p>
          <w:p w14:paraId="44456A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tc>
        <w:tc>
          <w:tcPr>
            <w:tcW w:w="454" w:type="pct"/>
            <w:vAlign w:val="center"/>
          </w:tcPr>
          <w:p w14:paraId="3617537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37E9B49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w:t>
            </w:r>
          </w:p>
        </w:tc>
        <w:tc>
          <w:tcPr>
            <w:tcW w:w="521" w:type="pct"/>
            <w:vAlign w:val="center"/>
          </w:tcPr>
          <w:p w14:paraId="1BC15C0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15,2</w:t>
            </w:r>
          </w:p>
        </w:tc>
      </w:tr>
      <w:tr w:rsidR="00B13DA9" w:rsidRPr="00B13DA9" w14:paraId="24E38235" w14:textId="77777777" w:rsidTr="003807B3">
        <w:tc>
          <w:tcPr>
            <w:tcW w:w="203" w:type="pct"/>
            <w:shd w:val="clear" w:color="auto" w:fill="auto"/>
            <w:vAlign w:val="center"/>
          </w:tcPr>
          <w:p w14:paraId="23926F5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40</w:t>
            </w:r>
          </w:p>
        </w:tc>
        <w:tc>
          <w:tcPr>
            <w:tcW w:w="657" w:type="pct"/>
            <w:vAlign w:val="center"/>
          </w:tcPr>
          <w:p w14:paraId="43C543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Ул.Гаврилова - АЗС "Щербаковка"</w:t>
            </w:r>
          </w:p>
        </w:tc>
        <w:tc>
          <w:tcPr>
            <w:tcW w:w="494" w:type="pct"/>
            <w:vAlign w:val="center"/>
          </w:tcPr>
          <w:p w14:paraId="01B9887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22,94</w:t>
            </w:r>
          </w:p>
        </w:tc>
        <w:tc>
          <w:tcPr>
            <w:tcW w:w="1192" w:type="pct"/>
            <w:vAlign w:val="center"/>
          </w:tcPr>
          <w:p w14:paraId="45B60A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 - ул. Восстания - ул. Декабристов - ул. Копылова - ул. О.Кошевого - ул. Ижевская - ул. Максимова - ул. Ленинградская - ул. Вересаева - ул. Ударная - ул. Камчатская - Дорога на пос.Кадышево - ул. Советская (пос.Кадышево) - Дорога на пос.Щербаковка - Северная объездная дорога - Дорога на пос.Крутушка - Дорога на пос.Щербаковка - ул. Советская (пос.Кадышево) - Дорога на пос.Кадышево - ул. Камчатская - ул. Ударная - ул. Вересаева - ул. Ленинградская - ул. Максимова - ул. О.Кошевого - ул. Копылова - ул. Декабристов - ул. Восстания - ул. Маршала Чуйкова</w:t>
            </w:r>
          </w:p>
        </w:tc>
        <w:tc>
          <w:tcPr>
            <w:tcW w:w="957" w:type="pct"/>
            <w:vAlign w:val="center"/>
          </w:tcPr>
          <w:p w14:paraId="73CF5A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74C66D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Лаврентьева</w:t>
            </w:r>
          </w:p>
          <w:p w14:paraId="7B54FB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063AA0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1239B5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4AEA00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0E0F1E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750B28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482061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1D52CE3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0CBD77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5B98CF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105A5B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7579A0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5600E2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p w14:paraId="7B0825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0292ED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59A662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5F0FB7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78F6F2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34B31B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563D61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0BD844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02DBB1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П.Баранова</w:t>
            </w:r>
          </w:p>
          <w:p w14:paraId="413EAE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1CB27A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05FF26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1 (Сухая река)</w:t>
            </w:r>
          </w:p>
          <w:p w14:paraId="286CF2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2 (Сухая Река)</w:t>
            </w:r>
          </w:p>
          <w:p w14:paraId="769A17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КАПО11</w:t>
            </w:r>
          </w:p>
          <w:p w14:paraId="108EDF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Сельмаг</w:t>
            </w:r>
          </w:p>
          <w:p w14:paraId="542C59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Правление</w:t>
            </w:r>
          </w:p>
          <w:p w14:paraId="4461D7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Кадышево</w:t>
            </w:r>
          </w:p>
          <w:p w14:paraId="789D48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поворот на жилой массив Щербаковка</w:t>
            </w:r>
          </w:p>
          <w:p w14:paraId="44F6C3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Ак Барс</w:t>
            </w:r>
          </w:p>
          <w:p w14:paraId="49A900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Кактус</w:t>
            </w:r>
          </w:p>
          <w:p w14:paraId="737ECF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Голубые озера</w:t>
            </w:r>
          </w:p>
          <w:p w14:paraId="62E320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 Щербаковка</w:t>
            </w:r>
          </w:p>
          <w:p w14:paraId="3E7106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Голубые озера</w:t>
            </w:r>
          </w:p>
          <w:p w14:paraId="112156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Кактус</w:t>
            </w:r>
          </w:p>
          <w:p w14:paraId="46F2F8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Ак Барс</w:t>
            </w:r>
          </w:p>
          <w:p w14:paraId="72303F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Крутушка</w:t>
            </w:r>
          </w:p>
          <w:p w14:paraId="4010CC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поворот на жилой массив Щербаковка</w:t>
            </w:r>
          </w:p>
          <w:p w14:paraId="5F7692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Кадышево</w:t>
            </w:r>
          </w:p>
          <w:p w14:paraId="62DC27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Правление</w:t>
            </w:r>
          </w:p>
          <w:p w14:paraId="32E54E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Сельмаг</w:t>
            </w:r>
          </w:p>
          <w:p w14:paraId="21F879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КАПО-11</w:t>
            </w:r>
          </w:p>
          <w:p w14:paraId="546AFA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2 (Сухая Река)</w:t>
            </w:r>
          </w:p>
          <w:p w14:paraId="271231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Сады1 (Сухая река)</w:t>
            </w:r>
          </w:p>
          <w:p w14:paraId="0012EB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70D03F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001802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3436E7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396B03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5961D0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189943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AB6EE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66EAAF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546638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w:t>
            </w:r>
          </w:p>
          <w:p w14:paraId="708858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Авиастроительная</w:t>
            </w:r>
          </w:p>
          <w:p w14:paraId="39C82A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4F1834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6EAA01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0B03BD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299C14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63D06B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4DB940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56E0EC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0DECFD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57C648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6CE2F1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5951FB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392D86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Ак.Лаврентьева</w:t>
            </w:r>
          </w:p>
          <w:p w14:paraId="229E1F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tc>
        <w:tc>
          <w:tcPr>
            <w:tcW w:w="454" w:type="pct"/>
            <w:vAlign w:val="center"/>
          </w:tcPr>
          <w:p w14:paraId="2725465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5C093DF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w:t>
            </w:r>
          </w:p>
        </w:tc>
        <w:tc>
          <w:tcPr>
            <w:tcW w:w="521" w:type="pct"/>
            <w:vAlign w:val="center"/>
          </w:tcPr>
          <w:p w14:paraId="699C1BC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38,1</w:t>
            </w:r>
          </w:p>
        </w:tc>
      </w:tr>
      <w:tr w:rsidR="00B13DA9" w:rsidRPr="00B13DA9" w14:paraId="64299313" w14:textId="77777777" w:rsidTr="003807B3">
        <w:tc>
          <w:tcPr>
            <w:tcW w:w="203" w:type="pct"/>
            <w:shd w:val="clear" w:color="auto" w:fill="auto"/>
            <w:vAlign w:val="center"/>
          </w:tcPr>
          <w:p w14:paraId="4706F2F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42</w:t>
            </w:r>
          </w:p>
        </w:tc>
        <w:tc>
          <w:tcPr>
            <w:tcW w:w="657" w:type="pct"/>
            <w:vAlign w:val="center"/>
          </w:tcPr>
          <w:p w14:paraId="70A39A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им.Ленина - жилой массив Борисоглебское</w:t>
            </w:r>
          </w:p>
        </w:tc>
        <w:tc>
          <w:tcPr>
            <w:tcW w:w="494" w:type="pct"/>
            <w:vAlign w:val="center"/>
          </w:tcPr>
          <w:p w14:paraId="4F722B2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8,56</w:t>
            </w:r>
          </w:p>
        </w:tc>
        <w:tc>
          <w:tcPr>
            <w:tcW w:w="1192" w:type="pct"/>
            <w:vAlign w:val="center"/>
          </w:tcPr>
          <w:p w14:paraId="69EF44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 - ул. Ижевская - ул. Максимова - ул. Ленинградская - ул. Вересаева - ул. Ударная - ул. Шоссейная (Борисоглебское) - ул. Ленина (Борисоглебское) - ул. Шоссейная (Борисоглебское) - ул. Камчатская - ул. Ударная - ул. Вересаева - ул. Ленинградская - ул. Максимова - ул. О.Кошевого</w:t>
            </w:r>
          </w:p>
        </w:tc>
        <w:tc>
          <w:tcPr>
            <w:tcW w:w="957" w:type="pct"/>
            <w:vAlign w:val="center"/>
          </w:tcPr>
          <w:p w14:paraId="1B1367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p w14:paraId="528476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3ECCB2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4DE560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73AE40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7EE786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131FB3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422A3E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69B772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3DB604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0ADE27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079B84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744443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ГСК</w:t>
            </w:r>
          </w:p>
          <w:p w14:paraId="79D15C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 14</w:t>
            </w:r>
          </w:p>
          <w:p w14:paraId="6FE6D2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052B3E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Рабочая</w:t>
            </w:r>
          </w:p>
          <w:p w14:paraId="671A25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Борисоглебское</w:t>
            </w:r>
          </w:p>
          <w:p w14:paraId="71204E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Рабочая</w:t>
            </w:r>
          </w:p>
          <w:p w14:paraId="7F730C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Шоссейная</w:t>
            </w:r>
          </w:p>
          <w:p w14:paraId="7BB4A0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 14</w:t>
            </w:r>
          </w:p>
          <w:p w14:paraId="5B90CC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ГСК</w:t>
            </w:r>
          </w:p>
          <w:p w14:paraId="5D0E76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0ED46B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Сахалинская</w:t>
            </w:r>
          </w:p>
          <w:p w14:paraId="063E3A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1C4B5F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12A4AB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525DD9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757329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5E18FE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7FFA05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35C11C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w:t>
            </w:r>
          </w:p>
          <w:p w14:paraId="4C7F77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tc>
        <w:tc>
          <w:tcPr>
            <w:tcW w:w="454" w:type="pct"/>
            <w:vAlign w:val="center"/>
          </w:tcPr>
          <w:p w14:paraId="5129ACE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46DAC48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51B33C9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55</w:t>
            </w:r>
          </w:p>
        </w:tc>
      </w:tr>
      <w:tr w:rsidR="00B13DA9" w:rsidRPr="00B13DA9" w14:paraId="7F37402E" w14:textId="77777777" w:rsidTr="003807B3">
        <w:tc>
          <w:tcPr>
            <w:tcW w:w="203" w:type="pct"/>
            <w:shd w:val="clear" w:color="auto" w:fill="auto"/>
            <w:vAlign w:val="center"/>
          </w:tcPr>
          <w:p w14:paraId="29FC2EA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43</w:t>
            </w:r>
          </w:p>
        </w:tc>
        <w:tc>
          <w:tcPr>
            <w:tcW w:w="657" w:type="pct"/>
            <w:vAlign w:val="center"/>
          </w:tcPr>
          <w:p w14:paraId="4A965B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 - ул.Техническая</w:t>
            </w:r>
          </w:p>
        </w:tc>
        <w:tc>
          <w:tcPr>
            <w:tcW w:w="494" w:type="pct"/>
            <w:vAlign w:val="center"/>
          </w:tcPr>
          <w:p w14:paraId="0545708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27,36</w:t>
            </w:r>
          </w:p>
        </w:tc>
        <w:tc>
          <w:tcPr>
            <w:tcW w:w="1192" w:type="pct"/>
            <w:vAlign w:val="center"/>
          </w:tcPr>
          <w:p w14:paraId="53FB94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Беломорская - ул. Челюскина - ул. Максимова - ул. Ленинградская - ул. Копылова - ул. Декабристов - ул. Гагарина - ул. Короленко - ул. Маршала Чуйкова - ул. Ф.Амирхана - ул. Вишневского - ул. Н.Назарбаева - ул. Техническая - ул. В.Кулагина - ул. Авангардная - ул. Тульская - ул. Авангардная - ул. В.Кулагина - ул. Техническая - ул. Н.Назарбаева - ул. Вишневского - ул. Ф.Амирхана - ул. Чистопольская - ул. Ф.Амирхана - ул. Маршала Чуйкова - ул. Короленко - ул. Гагарина -  ул. Декабристов - ул. Тэцевская - ул. Челюскина - ул. Беломорская</w:t>
            </w:r>
          </w:p>
        </w:tc>
        <w:tc>
          <w:tcPr>
            <w:tcW w:w="957" w:type="pct"/>
            <w:vAlign w:val="center"/>
          </w:tcPr>
          <w:p w14:paraId="758B7C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w:t>
            </w:r>
          </w:p>
          <w:p w14:paraId="033E3C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Химфармзавод</w:t>
            </w:r>
          </w:p>
          <w:p w14:paraId="05AF56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p w14:paraId="32A841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7BE237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3073FB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6C8897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4F1849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71CD99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7782DE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72927B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78A91E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0B0886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611963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260935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A65B3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3AB004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0DB08A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48BABA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3E7EAC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1CB538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6F5028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Октябрьская</w:t>
            </w:r>
          </w:p>
          <w:p w14:paraId="71419E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Короленко</w:t>
            </w:r>
          </w:p>
          <w:p w14:paraId="7D6667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5CADC3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113EF9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37FF40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565EC4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39-й квартал</w:t>
            </w:r>
          </w:p>
          <w:p w14:paraId="0CA105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Спорттовары</w:t>
            </w:r>
          </w:p>
          <w:p w14:paraId="18664C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27A1E0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081E8A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16B346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769287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6E5EAD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Шмидта</w:t>
            </w:r>
          </w:p>
          <w:p w14:paraId="412C6D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Калинина</w:t>
            </w:r>
          </w:p>
          <w:p w14:paraId="60763B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Суконная Слобода</w:t>
            </w:r>
          </w:p>
          <w:p w14:paraId="32CA67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Павлюхина</w:t>
            </w:r>
          </w:p>
          <w:p w14:paraId="19E8CE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Х.Такташа</w:t>
            </w:r>
          </w:p>
          <w:p w14:paraId="13434D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180C08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Железнодорожная</w:t>
            </w:r>
          </w:p>
          <w:p w14:paraId="20A8AF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Татмебельбыт</w:t>
            </w:r>
          </w:p>
          <w:p w14:paraId="026CF5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Модельная</w:t>
            </w:r>
          </w:p>
          <w:p w14:paraId="291ED1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Искож</w:t>
            </w:r>
          </w:p>
          <w:p w14:paraId="1E60AA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7D66EC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70900D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615D89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5C7CF9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417AD1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Глазунова</w:t>
            </w:r>
          </w:p>
          <w:p w14:paraId="1FD246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Техническая</w:t>
            </w:r>
          </w:p>
          <w:p w14:paraId="60D766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Глазунова</w:t>
            </w:r>
          </w:p>
          <w:p w14:paraId="429551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75651B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42E0DD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4796C4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7E0290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435F55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Искож</w:t>
            </w:r>
          </w:p>
          <w:p w14:paraId="3B5CBC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Модельная</w:t>
            </w:r>
          </w:p>
          <w:p w14:paraId="6FAD7B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Татмебельбыт</w:t>
            </w:r>
          </w:p>
          <w:p w14:paraId="6D7037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Железнодорожная</w:t>
            </w:r>
          </w:p>
          <w:p w14:paraId="0515E9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34BD0F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Хади Такташа</w:t>
            </w:r>
          </w:p>
          <w:p w14:paraId="5401F3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Павлюхина</w:t>
            </w:r>
          </w:p>
          <w:p w14:paraId="69EBAF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Суконная Слобода</w:t>
            </w:r>
          </w:p>
          <w:p w14:paraId="11BF00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Калинина</w:t>
            </w:r>
          </w:p>
          <w:p w14:paraId="6786C0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Л.Шмидта</w:t>
            </w:r>
          </w:p>
          <w:p w14:paraId="378F18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079AFA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требованию                   (Дворец единоборств)</w:t>
            </w:r>
          </w:p>
          <w:p w14:paraId="5F9A0D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340A7D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117152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4381B3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61C75E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39-й квартал</w:t>
            </w:r>
          </w:p>
          <w:p w14:paraId="3880EE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Маршала Чуйкова</w:t>
            </w:r>
          </w:p>
          <w:p w14:paraId="4544BF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Дружба</w:t>
            </w:r>
          </w:p>
          <w:p w14:paraId="797BEB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Голубятникова</w:t>
            </w:r>
          </w:p>
          <w:p w14:paraId="22088E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3D41AF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Короленко</w:t>
            </w:r>
          </w:p>
          <w:p w14:paraId="1C004D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Октябрьская</w:t>
            </w:r>
          </w:p>
          <w:p w14:paraId="529E0E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14A397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62FC68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084304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0E2276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Челюскина</w:t>
            </w:r>
          </w:p>
          <w:p w14:paraId="5B2C1F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рынок Авиастроительного района</w:t>
            </w:r>
          </w:p>
          <w:p w14:paraId="46CDB8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12-я горбольница</w:t>
            </w:r>
          </w:p>
          <w:p w14:paraId="5D2BA7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6ECA3D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5F99CC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2A586B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1D2C9C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5378B1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58396B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2DEA16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0877BE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74C7E3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3366B1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05C28F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1411AD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Жилплощадка</w:t>
            </w:r>
          </w:p>
          <w:p w14:paraId="05396E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Химфармзавод</w:t>
            </w:r>
          </w:p>
          <w:p w14:paraId="07419F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w:t>
            </w:r>
          </w:p>
        </w:tc>
        <w:tc>
          <w:tcPr>
            <w:tcW w:w="454" w:type="pct"/>
            <w:vAlign w:val="center"/>
          </w:tcPr>
          <w:p w14:paraId="7B84895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695C27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w:t>
            </w:r>
          </w:p>
        </w:tc>
        <w:tc>
          <w:tcPr>
            <w:tcW w:w="521" w:type="pct"/>
            <w:vAlign w:val="center"/>
          </w:tcPr>
          <w:p w14:paraId="5A51625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w:t>
            </w:r>
          </w:p>
        </w:tc>
      </w:tr>
      <w:tr w:rsidR="00B13DA9" w:rsidRPr="00B13DA9" w14:paraId="1EC40A19" w14:textId="77777777" w:rsidTr="003807B3">
        <w:tc>
          <w:tcPr>
            <w:tcW w:w="203" w:type="pct"/>
            <w:shd w:val="clear" w:color="auto" w:fill="auto"/>
            <w:vAlign w:val="center"/>
          </w:tcPr>
          <w:p w14:paraId="05A61FF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45</w:t>
            </w:r>
          </w:p>
        </w:tc>
        <w:tc>
          <w:tcPr>
            <w:tcW w:w="657" w:type="pct"/>
            <w:vAlign w:val="center"/>
          </w:tcPr>
          <w:p w14:paraId="51253F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Яшьлек - Су Анасы</w:t>
            </w:r>
          </w:p>
        </w:tc>
        <w:tc>
          <w:tcPr>
            <w:tcW w:w="494" w:type="pct"/>
            <w:vAlign w:val="center"/>
          </w:tcPr>
          <w:p w14:paraId="1CF9DDB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16,2</w:t>
            </w:r>
          </w:p>
        </w:tc>
        <w:tc>
          <w:tcPr>
            <w:tcW w:w="1192" w:type="pct"/>
            <w:vAlign w:val="center"/>
          </w:tcPr>
          <w:p w14:paraId="38BA80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Декабристов - ул. Волгоградсая ул. Восход – ул. Серова- ул. Кулахметова - ул. Фрунзе - ул. Болотникова - ул. Халтурина - ул. 1 Мая - ул. Гладилова - ул. Несмелова- ул. К.Цеткин - ул. Боевая - Аракчинское Шоссе - ул. Затонская - Аракчинское Шоссе  - ул. Боевая - ул. К.Цеткин - ул. Несмелова - ул. Гладилова - ул. 25-го Октября - ул. Фрунзе - ул. Кулахметова – ул. Серова – ул. Восход – ул. Восстания – ул. Декабристов</w:t>
            </w:r>
          </w:p>
        </w:tc>
        <w:tc>
          <w:tcPr>
            <w:tcW w:w="957" w:type="pct"/>
            <w:vAlign w:val="center"/>
          </w:tcPr>
          <w:p w14:paraId="65E761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Яшьлек</w:t>
            </w:r>
          </w:p>
          <w:p w14:paraId="789791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Усманова</w:t>
            </w:r>
          </w:p>
          <w:p w14:paraId="69A97B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25FF95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5923D9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4F6979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1C6166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5FB4C9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Идель</w:t>
            </w:r>
          </w:p>
          <w:p w14:paraId="3598FA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Светлая</w:t>
            </w:r>
          </w:p>
          <w:p w14:paraId="48D017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721A2A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им.Петрова</w:t>
            </w:r>
          </w:p>
          <w:p w14:paraId="70D2E3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6575B1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Льнокомбинат</w:t>
            </w:r>
          </w:p>
          <w:p w14:paraId="6F1713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6354CB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4711D2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Серп и Молот</w:t>
            </w:r>
          </w:p>
          <w:p w14:paraId="11BF1F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Урицкого</w:t>
            </w:r>
          </w:p>
          <w:p w14:paraId="6C2B78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5AA7DF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753A39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55B5A3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344E66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3EABFB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Лагерная</w:t>
            </w:r>
          </w:p>
          <w:p w14:paraId="66DDF2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Водозабор</w:t>
            </w:r>
          </w:p>
          <w:p w14:paraId="6BB718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№4</w:t>
            </w:r>
          </w:p>
          <w:p w14:paraId="6A4420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Алтай</w:t>
            </w:r>
          </w:p>
          <w:p w14:paraId="529158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Переправа</w:t>
            </w:r>
          </w:p>
          <w:p w14:paraId="2CF717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Старое Аракчино</w:t>
            </w:r>
          </w:p>
          <w:p w14:paraId="1E462E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Затон</w:t>
            </w:r>
          </w:p>
          <w:p w14:paraId="057C82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Гипсовый завод</w:t>
            </w:r>
          </w:p>
          <w:p w14:paraId="1494E6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Су Анасы</w:t>
            </w:r>
          </w:p>
          <w:p w14:paraId="2F6884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Гипсовый завод</w:t>
            </w:r>
          </w:p>
          <w:p w14:paraId="57B3A7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Затон</w:t>
            </w:r>
          </w:p>
          <w:p w14:paraId="2238D1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Старое Аракчино</w:t>
            </w:r>
          </w:p>
          <w:p w14:paraId="78D511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Переправа</w:t>
            </w:r>
          </w:p>
          <w:p w14:paraId="21062F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Алтай</w:t>
            </w:r>
          </w:p>
          <w:p w14:paraId="055C5B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№4</w:t>
            </w:r>
          </w:p>
          <w:p w14:paraId="43290E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Водозабор</w:t>
            </w:r>
          </w:p>
          <w:p w14:paraId="191441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Лагерная</w:t>
            </w:r>
          </w:p>
          <w:p w14:paraId="391287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Товарный двор</w:t>
            </w:r>
          </w:p>
          <w:p w14:paraId="16F143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Слесарная</w:t>
            </w:r>
          </w:p>
          <w:p w14:paraId="40A639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Боевая</w:t>
            </w:r>
          </w:p>
          <w:p w14:paraId="43FF16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Набережная</w:t>
            </w:r>
          </w:p>
          <w:p w14:paraId="2C1BCE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Адмиралтейская</w:t>
            </w:r>
          </w:p>
          <w:p w14:paraId="41D4D9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Урицкого</w:t>
            </w:r>
          </w:p>
          <w:p w14:paraId="1D9E75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Серп и Молот</w:t>
            </w:r>
          </w:p>
          <w:p w14:paraId="62FFBA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07AAEE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439ACC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24A570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25-го Октября</w:t>
            </w:r>
          </w:p>
          <w:p w14:paraId="79D3D2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4E3521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675B1B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2D44B6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40238B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2EBE31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Серова</w:t>
            </w:r>
          </w:p>
          <w:p w14:paraId="51700F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Усманова</w:t>
            </w:r>
          </w:p>
          <w:p w14:paraId="531B81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Восстания</w:t>
            </w:r>
          </w:p>
          <w:p w14:paraId="613CE9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 Яшьлек</w:t>
            </w:r>
          </w:p>
        </w:tc>
        <w:tc>
          <w:tcPr>
            <w:tcW w:w="454" w:type="pct"/>
            <w:vAlign w:val="center"/>
          </w:tcPr>
          <w:p w14:paraId="78DE59B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52555B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19</w:t>
            </w:r>
          </w:p>
        </w:tc>
        <w:tc>
          <w:tcPr>
            <w:tcW w:w="521" w:type="pct"/>
            <w:vAlign w:val="center"/>
          </w:tcPr>
          <w:p w14:paraId="045728C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6,5</w:t>
            </w:r>
          </w:p>
        </w:tc>
      </w:tr>
      <w:tr w:rsidR="00B13DA9" w:rsidRPr="00B13DA9" w14:paraId="2C9E60C0" w14:textId="77777777" w:rsidTr="003807B3">
        <w:tc>
          <w:tcPr>
            <w:tcW w:w="203" w:type="pct"/>
            <w:shd w:val="clear" w:color="auto" w:fill="auto"/>
            <w:vAlign w:val="center"/>
          </w:tcPr>
          <w:p w14:paraId="61C4369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46</w:t>
            </w:r>
          </w:p>
        </w:tc>
        <w:tc>
          <w:tcPr>
            <w:tcW w:w="657" w:type="pct"/>
            <w:vAlign w:val="center"/>
          </w:tcPr>
          <w:p w14:paraId="3F6E88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Яшьлек - Профилакторий</w:t>
            </w:r>
          </w:p>
        </w:tc>
        <w:tc>
          <w:tcPr>
            <w:tcW w:w="494" w:type="pct"/>
            <w:vAlign w:val="center"/>
          </w:tcPr>
          <w:p w14:paraId="0E870E8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19,5</w:t>
            </w:r>
          </w:p>
        </w:tc>
        <w:tc>
          <w:tcPr>
            <w:tcW w:w="1192" w:type="pct"/>
            <w:vAlign w:val="center"/>
          </w:tcPr>
          <w:p w14:paraId="6E4496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Декабристов – ул. Волгоградская – ул. Восход - ул. Восстания - ул. Горьковское шоссе - ул. Залесная - Юдинское шоссе - ул. Ильича - ул. Лейтенанта Красикова - ул. Бирюзовая - ул. Туристическая - ул. Бирюзовая - ул. Лейтенанта Красикова - ул. Ильича - Юдинское шоссе - ул. Залесная - ул. Горьковское шоссе - ул. Восстания – ул. Декабристов</w:t>
            </w:r>
          </w:p>
        </w:tc>
        <w:tc>
          <w:tcPr>
            <w:tcW w:w="957" w:type="pct"/>
            <w:vAlign w:val="center"/>
          </w:tcPr>
          <w:p w14:paraId="584C91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Ст.м.Яшьлек</w:t>
            </w:r>
          </w:p>
          <w:p w14:paraId="0C88A8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Усманова</w:t>
            </w:r>
          </w:p>
          <w:p w14:paraId="71C7E0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1BF113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0A7732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19E69D9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3F37FC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1CE3F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4063AF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4B51CF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1C81B7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375B8C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Ремплер</w:t>
            </w:r>
          </w:p>
          <w:p w14:paraId="4E1BED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20624A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w:t>
            </w:r>
          </w:p>
          <w:p w14:paraId="75C509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Железнодорожный техникум</w:t>
            </w:r>
          </w:p>
          <w:p w14:paraId="23029E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Санаторий</w:t>
            </w:r>
          </w:p>
          <w:p w14:paraId="3677F7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Локоматив</w:t>
            </w:r>
          </w:p>
          <w:p w14:paraId="336781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Железнодорожников</w:t>
            </w:r>
          </w:p>
          <w:p w14:paraId="24EC3A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Красикова</w:t>
            </w:r>
          </w:p>
          <w:p w14:paraId="159382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Бирюзовая</w:t>
            </w:r>
          </w:p>
          <w:p w14:paraId="570B9D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НГЧ-8</w:t>
            </w:r>
          </w:p>
          <w:p w14:paraId="73B72E7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Профилакторий</w:t>
            </w:r>
          </w:p>
          <w:p w14:paraId="557E9E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НГЧ-8</w:t>
            </w:r>
          </w:p>
          <w:p w14:paraId="759212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Бирюзовая</w:t>
            </w:r>
          </w:p>
          <w:p w14:paraId="7FD1EA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Красикова</w:t>
            </w:r>
          </w:p>
          <w:p w14:paraId="330FAA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Железнодорожников</w:t>
            </w:r>
          </w:p>
          <w:p w14:paraId="7AFFCD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Локоматив</w:t>
            </w:r>
          </w:p>
          <w:p w14:paraId="4274A8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Санаторий</w:t>
            </w:r>
          </w:p>
          <w:p w14:paraId="10672A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Железнодорожный техникум</w:t>
            </w:r>
          </w:p>
          <w:p w14:paraId="60CD41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w:t>
            </w:r>
          </w:p>
          <w:p w14:paraId="3D4675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5327FB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Ремплер</w:t>
            </w:r>
          </w:p>
          <w:p w14:paraId="3FF163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2A7B01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4BFDE9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66E09A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518800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98AD8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0EAB07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52576E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7F46AA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551713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Восстания</w:t>
            </w:r>
          </w:p>
          <w:p w14:paraId="71587B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Ст.м.Яшьлек</w:t>
            </w:r>
          </w:p>
        </w:tc>
        <w:tc>
          <w:tcPr>
            <w:tcW w:w="454" w:type="pct"/>
            <w:vAlign w:val="center"/>
          </w:tcPr>
          <w:p w14:paraId="6A78559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578491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w:t>
            </w:r>
          </w:p>
        </w:tc>
        <w:tc>
          <w:tcPr>
            <w:tcW w:w="521" w:type="pct"/>
            <w:vAlign w:val="center"/>
          </w:tcPr>
          <w:p w14:paraId="1299AD6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12,1</w:t>
            </w:r>
          </w:p>
        </w:tc>
      </w:tr>
      <w:tr w:rsidR="00B13DA9" w:rsidRPr="00B13DA9" w14:paraId="340F592F" w14:textId="77777777" w:rsidTr="003807B3">
        <w:tc>
          <w:tcPr>
            <w:tcW w:w="203" w:type="pct"/>
            <w:shd w:val="clear" w:color="auto" w:fill="auto"/>
            <w:vAlign w:val="center"/>
          </w:tcPr>
          <w:p w14:paraId="52F263C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46н</w:t>
            </w:r>
          </w:p>
        </w:tc>
        <w:tc>
          <w:tcPr>
            <w:tcW w:w="657" w:type="pct"/>
            <w:vAlign w:val="center"/>
          </w:tcPr>
          <w:p w14:paraId="37EB25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Экопарк Дубрава – Танковое кольцо</w:t>
            </w:r>
          </w:p>
        </w:tc>
        <w:tc>
          <w:tcPr>
            <w:tcW w:w="494" w:type="pct"/>
            <w:vAlign w:val="center"/>
          </w:tcPr>
          <w:p w14:paraId="530ABFF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6,7</w:t>
            </w:r>
          </w:p>
        </w:tc>
        <w:tc>
          <w:tcPr>
            <w:tcW w:w="1192" w:type="pct"/>
            <w:vAlign w:val="center"/>
          </w:tcPr>
          <w:p w14:paraId="5E7476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Дубравная – ул. Р. Зорге - пр. Победы - ул. Сыртлановой - ул. Гарифьянова - ул. Камая - ул. 2-я Туринская - Танковое кольцо - ул. 2-я </w:t>
            </w:r>
            <w:r w:rsidRPr="00B13DA9">
              <w:rPr>
                <w:rFonts w:cs="Times New Roman"/>
                <w:sz w:val="20"/>
                <w:szCs w:val="20"/>
              </w:rPr>
              <w:lastRenderedPageBreak/>
              <w:t>Туринская, ул. Камая, ул. Гарифьянова, ул. Рихарда Зорге, ул. Дубравная</w:t>
            </w:r>
          </w:p>
        </w:tc>
        <w:tc>
          <w:tcPr>
            <w:tcW w:w="957" w:type="pct"/>
            <w:vAlign w:val="center"/>
          </w:tcPr>
          <w:p w14:paraId="34EC1C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Экопарк Дубрава</w:t>
            </w:r>
          </w:p>
          <w:p w14:paraId="60FE01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Дубравная 23</w:t>
            </w:r>
          </w:p>
          <w:p w14:paraId="0B8CB4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Дубравная 11</w:t>
            </w:r>
          </w:p>
          <w:p w14:paraId="2FFCA3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8-й микрорайон</w:t>
            </w:r>
          </w:p>
          <w:p w14:paraId="0A1263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Пр. Победы</w:t>
            </w:r>
          </w:p>
          <w:p w14:paraId="7E7BF5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Ул.Сыртлановой</w:t>
            </w:r>
          </w:p>
          <w:p w14:paraId="7473F7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Ул.Гарифьянова</w:t>
            </w:r>
          </w:p>
          <w:p w14:paraId="1FEA70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Медучилище</w:t>
            </w:r>
          </w:p>
          <w:p w14:paraId="7FEF41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Профессора Камая</w:t>
            </w:r>
          </w:p>
          <w:p w14:paraId="18A25F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28408E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Автотранспортный техникум</w:t>
            </w:r>
          </w:p>
          <w:p w14:paraId="4FA712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МКДЦ</w:t>
            </w:r>
          </w:p>
          <w:p w14:paraId="5775D2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Автотранспортный техникум</w:t>
            </w:r>
          </w:p>
          <w:p w14:paraId="5E2C04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59B6C0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Профессора Камая</w:t>
            </w:r>
          </w:p>
          <w:p w14:paraId="52FD38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Медучилище</w:t>
            </w:r>
          </w:p>
          <w:p w14:paraId="575CF7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Гарифьянова</w:t>
            </w:r>
          </w:p>
          <w:p w14:paraId="248C4E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359B8A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2B140D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8-й микрорайон</w:t>
            </w:r>
          </w:p>
          <w:p w14:paraId="3B4378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Дубравная 11</w:t>
            </w:r>
          </w:p>
          <w:p w14:paraId="267701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Дубравная 23</w:t>
            </w:r>
          </w:p>
          <w:p w14:paraId="3E6FCC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Экопарк Дубрава</w:t>
            </w:r>
          </w:p>
        </w:tc>
        <w:tc>
          <w:tcPr>
            <w:tcW w:w="454" w:type="pct"/>
            <w:vAlign w:val="center"/>
          </w:tcPr>
          <w:p w14:paraId="62166AD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110D3E1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w:t>
            </w:r>
          </w:p>
        </w:tc>
        <w:tc>
          <w:tcPr>
            <w:tcW w:w="521" w:type="pct"/>
            <w:vAlign w:val="center"/>
          </w:tcPr>
          <w:p w14:paraId="441350C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9,4</w:t>
            </w:r>
          </w:p>
        </w:tc>
      </w:tr>
      <w:tr w:rsidR="00B13DA9" w:rsidRPr="00B13DA9" w14:paraId="32C17607" w14:textId="77777777" w:rsidTr="003807B3">
        <w:tc>
          <w:tcPr>
            <w:tcW w:w="203" w:type="pct"/>
            <w:shd w:val="clear" w:color="auto" w:fill="auto"/>
            <w:vAlign w:val="center"/>
          </w:tcPr>
          <w:p w14:paraId="4BDD26F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47</w:t>
            </w:r>
          </w:p>
        </w:tc>
        <w:tc>
          <w:tcPr>
            <w:tcW w:w="657" w:type="pct"/>
            <w:vAlign w:val="center"/>
          </w:tcPr>
          <w:p w14:paraId="7E2C58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Ул.Батыршина - Деревня Универсиады</w:t>
            </w:r>
          </w:p>
        </w:tc>
        <w:tc>
          <w:tcPr>
            <w:tcW w:w="494" w:type="pct"/>
            <w:vAlign w:val="center"/>
          </w:tcPr>
          <w:p w14:paraId="0648214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20,67</w:t>
            </w:r>
          </w:p>
        </w:tc>
        <w:tc>
          <w:tcPr>
            <w:tcW w:w="1192" w:type="pct"/>
            <w:vAlign w:val="center"/>
          </w:tcPr>
          <w:p w14:paraId="1830E9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Батыршнина - ул. Кулахметова - ул. Восстания - ул. Декабристов - ул. Волгоградская - пр. Ибрагимова - ул. Декабристов - пл. Тысячелетия - ул. Московская - ул. Татарстан - ул. Островского - ул. М.Салимжанова - ул. Павлюхина - ул. Оренбургский тракт - ул. Танковая -  ул. Мавлютова - ул. Академика Парина - ул. Мавлютова - ул. Танковая - ул. Оренбургский тракт - ул. Павлюхина - ул. М.Салимжанова  - ул. Островского - ул. Татарстан - ул. Московская - пл. Тысячелетия - ул. Декабристов - пр. Ибрагимова - ул. Волгоградская - ул. Декабристов - ул. Восстания - ул. Кулахметова - ул. Батыршнина</w:t>
            </w:r>
          </w:p>
        </w:tc>
        <w:tc>
          <w:tcPr>
            <w:tcW w:w="957" w:type="pct"/>
            <w:vAlign w:val="center"/>
          </w:tcPr>
          <w:p w14:paraId="2788E4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Батыршина</w:t>
            </w:r>
          </w:p>
          <w:p w14:paraId="49AE4B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3E8BE9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18773E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319485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29DB77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638A33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47DD52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10C23F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0702A5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p w14:paraId="0B90C1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4B67BD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65E548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282AAD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Молодежный центр</w:t>
            </w:r>
          </w:p>
          <w:p w14:paraId="08564F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722525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w:t>
            </w:r>
          </w:p>
          <w:p w14:paraId="162A30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p w14:paraId="6B8444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Чернышевского</w:t>
            </w:r>
          </w:p>
          <w:p w14:paraId="4C52AF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1B34B2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4FBE2A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сквер им. Г.Тукая</w:t>
            </w:r>
          </w:p>
          <w:p w14:paraId="4D6466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1FB73D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53ADD1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4E4EA5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3A1F1F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570526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7B92E8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4DE098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3C3CB9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009E46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5311A8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6785F8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198F8A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32B3DA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38E196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41578A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Пенсионный фонд</w:t>
            </w:r>
          </w:p>
          <w:p w14:paraId="5664C2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727E98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Пенсионный фонд</w:t>
            </w:r>
          </w:p>
          <w:p w14:paraId="7DA4BE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34236A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4DC514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1CA912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1D408F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Карбышева</w:t>
            </w:r>
          </w:p>
          <w:p w14:paraId="50D521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Комарова</w:t>
            </w:r>
          </w:p>
          <w:p w14:paraId="1B66140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Латышских Стрелков</w:t>
            </w:r>
          </w:p>
          <w:p w14:paraId="361A83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Танковая</w:t>
            </w:r>
          </w:p>
          <w:p w14:paraId="322304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Казанская ярмарка</w:t>
            </w:r>
          </w:p>
          <w:p w14:paraId="045F87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5FF00A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16D8BF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филармонии</w:t>
            </w:r>
          </w:p>
          <w:p w14:paraId="14408F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Туфана Миннуллина</w:t>
            </w:r>
          </w:p>
          <w:p w14:paraId="0BD3B2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Кукол</w:t>
            </w:r>
          </w:p>
          <w:p w14:paraId="53838C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А.Айдинова</w:t>
            </w:r>
          </w:p>
          <w:p w14:paraId="78A4A9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сквер им. Г.Тукая</w:t>
            </w:r>
          </w:p>
          <w:p w14:paraId="6007A4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204F54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1E656B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33EA36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p w14:paraId="3B3F1F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спорта</w:t>
            </w:r>
          </w:p>
          <w:p w14:paraId="7FB0D6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3E219B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2A4DF3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0B88AB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ул.Волгоградская</w:t>
            </w:r>
          </w:p>
          <w:p w14:paraId="1516EE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Ибрагимова</w:t>
            </w:r>
          </w:p>
          <w:p w14:paraId="2BD07F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Яшьлек</w:t>
            </w:r>
          </w:p>
          <w:p w14:paraId="78BA30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19DD7D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Социально-юридический институт</w:t>
            </w:r>
          </w:p>
          <w:p w14:paraId="6134E4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Исаева</w:t>
            </w:r>
          </w:p>
          <w:p w14:paraId="453E83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0A3963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56ADEF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69C5CC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6438EB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Батыршина</w:t>
            </w:r>
          </w:p>
        </w:tc>
        <w:tc>
          <w:tcPr>
            <w:tcW w:w="454" w:type="pct"/>
            <w:vAlign w:val="center"/>
          </w:tcPr>
          <w:p w14:paraId="76B9B37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4D26C05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20</w:t>
            </w:r>
          </w:p>
        </w:tc>
        <w:tc>
          <w:tcPr>
            <w:tcW w:w="521" w:type="pct"/>
            <w:vAlign w:val="center"/>
          </w:tcPr>
          <w:p w14:paraId="62AD707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6,7</w:t>
            </w:r>
          </w:p>
        </w:tc>
      </w:tr>
      <w:tr w:rsidR="00B13DA9" w:rsidRPr="00B13DA9" w14:paraId="29591BB4" w14:textId="77777777" w:rsidTr="003807B3">
        <w:tc>
          <w:tcPr>
            <w:tcW w:w="203" w:type="pct"/>
            <w:shd w:val="clear" w:color="auto" w:fill="auto"/>
            <w:vAlign w:val="center"/>
          </w:tcPr>
          <w:p w14:paraId="42D9C5B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53н</w:t>
            </w:r>
          </w:p>
        </w:tc>
        <w:tc>
          <w:tcPr>
            <w:tcW w:w="657" w:type="pct"/>
            <w:vAlign w:val="center"/>
          </w:tcPr>
          <w:p w14:paraId="378372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1-го мая - ул.Ленинградская</w:t>
            </w:r>
          </w:p>
        </w:tc>
        <w:tc>
          <w:tcPr>
            <w:tcW w:w="494" w:type="pct"/>
            <w:vAlign w:val="center"/>
          </w:tcPr>
          <w:p w14:paraId="48DD89D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8,4</w:t>
            </w:r>
          </w:p>
        </w:tc>
        <w:tc>
          <w:tcPr>
            <w:tcW w:w="1192" w:type="pct"/>
            <w:vAlign w:val="center"/>
          </w:tcPr>
          <w:p w14:paraId="75FE45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1-го Мая - ул. Халтурина - ул. Краснококшайская - ул. Фрунзе - ул. Кулахметова - ул. Васильченко - ул. Гагарина - ул. Декабристов - ул. Копылова - ул. Тэцевская - ул. Дементьева - ул. Ижевская - ул. Максимова - ул. Ленинградская - ул. Копылова - ул. Декабристов - ул. Гагарина - ул. Васильченко - ул. Кулахметова - ул. Фрунзе - ул. Халтурина - ул. 25-го Октября - ул. Лукницкого</w:t>
            </w:r>
          </w:p>
        </w:tc>
        <w:tc>
          <w:tcPr>
            <w:tcW w:w="957" w:type="pct"/>
            <w:vAlign w:val="center"/>
          </w:tcPr>
          <w:p w14:paraId="36B035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1-го Мая</w:t>
            </w:r>
          </w:p>
          <w:p w14:paraId="20FB70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25-го Октября</w:t>
            </w:r>
          </w:p>
          <w:p w14:paraId="690938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21C819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14986E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36D8A0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2F9062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Кулахметова</w:t>
            </w:r>
          </w:p>
          <w:p w14:paraId="510E53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Разъезд Восстания</w:t>
            </w:r>
          </w:p>
          <w:p w14:paraId="2DA195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 №4</w:t>
            </w:r>
          </w:p>
          <w:p w14:paraId="2AE17F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Хасана Туфана</w:t>
            </w:r>
          </w:p>
          <w:p w14:paraId="27F588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Восход</w:t>
            </w:r>
          </w:p>
          <w:p w14:paraId="11829B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5A9FC0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3D9FE4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3A181A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Институт</w:t>
            </w:r>
          </w:p>
          <w:p w14:paraId="49CCF8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576F6F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Караваево 2</w:t>
            </w:r>
          </w:p>
          <w:p w14:paraId="690D0A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345204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499475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5F7B1A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10C39B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3B2150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082AFF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748567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3CDFDA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Восход</w:t>
            </w:r>
          </w:p>
          <w:p w14:paraId="72D369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Хасана Туфана</w:t>
            </w:r>
          </w:p>
          <w:p w14:paraId="339339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 №4</w:t>
            </w:r>
          </w:p>
          <w:p w14:paraId="322060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1F343F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Аптека №293</w:t>
            </w:r>
          </w:p>
          <w:p w14:paraId="3284D4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Сабан</w:t>
            </w:r>
          </w:p>
          <w:p w14:paraId="2CDC83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№70</w:t>
            </w:r>
          </w:p>
          <w:p w14:paraId="22BB9B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1245FB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имени Петрова</w:t>
            </w:r>
          </w:p>
          <w:p w14:paraId="21BE63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tc>
        <w:tc>
          <w:tcPr>
            <w:tcW w:w="454" w:type="pct"/>
            <w:vAlign w:val="center"/>
          </w:tcPr>
          <w:p w14:paraId="1FEB687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514005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4</w:t>
            </w:r>
          </w:p>
        </w:tc>
        <w:tc>
          <w:tcPr>
            <w:tcW w:w="521" w:type="pct"/>
            <w:vAlign w:val="center"/>
          </w:tcPr>
          <w:p w14:paraId="0B5DD24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15,9</w:t>
            </w:r>
          </w:p>
        </w:tc>
      </w:tr>
      <w:tr w:rsidR="00B13DA9" w:rsidRPr="00B13DA9" w14:paraId="2749AC03" w14:textId="77777777" w:rsidTr="003807B3">
        <w:tc>
          <w:tcPr>
            <w:tcW w:w="203" w:type="pct"/>
            <w:shd w:val="clear" w:color="auto" w:fill="auto"/>
            <w:vAlign w:val="center"/>
          </w:tcPr>
          <w:p w14:paraId="5A88926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54</w:t>
            </w:r>
          </w:p>
        </w:tc>
        <w:tc>
          <w:tcPr>
            <w:tcW w:w="657" w:type="pct"/>
            <w:vAlign w:val="center"/>
          </w:tcPr>
          <w:p w14:paraId="4465FE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 - ул. Гаврилова</w:t>
            </w:r>
          </w:p>
        </w:tc>
        <w:tc>
          <w:tcPr>
            <w:tcW w:w="494" w:type="pct"/>
            <w:vAlign w:val="center"/>
          </w:tcPr>
          <w:p w14:paraId="17DD354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13,14</w:t>
            </w:r>
          </w:p>
        </w:tc>
        <w:tc>
          <w:tcPr>
            <w:tcW w:w="1192" w:type="pct"/>
            <w:vAlign w:val="center"/>
          </w:tcPr>
          <w:p w14:paraId="1C5163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Девятаева - ул. Татарстан - ул. Пушкина - ул. Горького - ул. Чехова - ул. Достоевского -  ул. Вишневского - ул. Ф.Амирхана -  ул. Чистопольская - ул. Ф.Амирхана -  ул. Маршала Чуйкова - ул. Ф.Амирхана - ул. Вишневского - ул. Н.Ершова - ул. К.Маркса - ул. Пушкина - ул. Татарстан - ул. Девятаева</w:t>
            </w:r>
          </w:p>
        </w:tc>
        <w:tc>
          <w:tcPr>
            <w:tcW w:w="957" w:type="pct"/>
            <w:vAlign w:val="center"/>
          </w:tcPr>
          <w:p w14:paraId="7974FB0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p w14:paraId="17CE54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61876F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23CD0A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0C1296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40145B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680251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3BEE73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К.Тинчурина</w:t>
            </w:r>
          </w:p>
          <w:p w14:paraId="45DEE2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12AB3C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4E4752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213B42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Кинотеатр Мир</w:t>
            </w:r>
          </w:p>
          <w:p w14:paraId="797A28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Л.Шмидта</w:t>
            </w:r>
          </w:p>
          <w:p w14:paraId="5E667E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1D1E6B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требованию (Дворец единоборств)</w:t>
            </w:r>
          </w:p>
          <w:p w14:paraId="332077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7F8C16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3C41C8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Четаева</w:t>
            </w:r>
          </w:p>
          <w:p w14:paraId="42BB2E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2202CF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Спорттовары</w:t>
            </w:r>
          </w:p>
          <w:p w14:paraId="60E1FF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591BC3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192CE1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Лаврентьева</w:t>
            </w:r>
          </w:p>
          <w:p w14:paraId="69D439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0DA544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Лаврентьева</w:t>
            </w:r>
          </w:p>
          <w:p w14:paraId="18369E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0259B7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46F3E39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Спорттовары</w:t>
            </w:r>
          </w:p>
          <w:p w14:paraId="156DDA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327043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17E1A6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46CBED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С.Хакима</w:t>
            </w:r>
          </w:p>
          <w:p w14:paraId="186F29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Мост Миллениум</w:t>
            </w:r>
          </w:p>
          <w:p w14:paraId="7BA5F3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2873C0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7B9A3A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66CE08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093B8E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4CE8E8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1E1C50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3F4D48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12E2B8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1ED699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К.Тинчурина</w:t>
            </w:r>
          </w:p>
          <w:p w14:paraId="29D292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w:t>
            </w:r>
          </w:p>
          <w:p w14:paraId="0E5221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порт</w:t>
            </w:r>
          </w:p>
        </w:tc>
        <w:tc>
          <w:tcPr>
            <w:tcW w:w="454" w:type="pct"/>
            <w:vAlign w:val="center"/>
          </w:tcPr>
          <w:p w14:paraId="7FE315C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45C87AD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w:t>
            </w:r>
          </w:p>
        </w:tc>
        <w:tc>
          <w:tcPr>
            <w:tcW w:w="521" w:type="pct"/>
            <w:vAlign w:val="center"/>
          </w:tcPr>
          <w:p w14:paraId="371E7A6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6,7</w:t>
            </w:r>
          </w:p>
        </w:tc>
      </w:tr>
      <w:tr w:rsidR="00B13DA9" w:rsidRPr="00B13DA9" w14:paraId="5AF9CEED" w14:textId="77777777" w:rsidTr="003807B3">
        <w:tc>
          <w:tcPr>
            <w:tcW w:w="203" w:type="pct"/>
            <w:shd w:val="clear" w:color="auto" w:fill="auto"/>
            <w:vAlign w:val="center"/>
          </w:tcPr>
          <w:p w14:paraId="5058C19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55</w:t>
            </w:r>
          </w:p>
        </w:tc>
        <w:tc>
          <w:tcPr>
            <w:tcW w:w="657" w:type="pct"/>
            <w:vAlign w:val="center"/>
          </w:tcPr>
          <w:p w14:paraId="780770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Горки - ЖК Лесной городок</w:t>
            </w:r>
          </w:p>
        </w:tc>
        <w:tc>
          <w:tcPr>
            <w:tcW w:w="494" w:type="pct"/>
            <w:vAlign w:val="center"/>
          </w:tcPr>
          <w:p w14:paraId="507F7C7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6,65</w:t>
            </w:r>
          </w:p>
        </w:tc>
        <w:tc>
          <w:tcPr>
            <w:tcW w:w="1192" w:type="pct"/>
            <w:vAlign w:val="center"/>
          </w:tcPr>
          <w:p w14:paraId="45D664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 Зорге – ул. Хусаина Мавлютова – пр.Победы – Оренбургский проезд – ул. Батталовых – ул. Адо Ул. Андрея Адо – ул. Братьев Батталовых – Оренбургский проезд – пр. Победы – ул. Хусаина Мавлютова – ул. Касимовых – ул. Р.Зорге</w:t>
            </w:r>
          </w:p>
        </w:tc>
        <w:tc>
          <w:tcPr>
            <w:tcW w:w="957" w:type="pct"/>
            <w:vAlign w:val="center"/>
          </w:tcPr>
          <w:p w14:paraId="4CD888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A018E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18C0C8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36DABF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00FE3C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34703A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507F38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3BB1F7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Общежитие РКБ</w:t>
            </w:r>
          </w:p>
          <w:p w14:paraId="358243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Торговый центр "Порт"</w:t>
            </w:r>
          </w:p>
          <w:p w14:paraId="61541E45" w14:textId="205F1D88"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комплекс "Лесной городок"</w:t>
            </w:r>
          </w:p>
          <w:p w14:paraId="731A2C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Торговый центр "Порт"</w:t>
            </w:r>
          </w:p>
          <w:p w14:paraId="4E20CF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Общежитие РКБ</w:t>
            </w:r>
          </w:p>
          <w:p w14:paraId="5BB5B3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64C517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782E88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2C2A56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6F3E88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4CFF6C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tc>
        <w:tc>
          <w:tcPr>
            <w:tcW w:w="454" w:type="pct"/>
            <w:vAlign w:val="center"/>
          </w:tcPr>
          <w:p w14:paraId="7DEF810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6835541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w:t>
            </w:r>
          </w:p>
        </w:tc>
        <w:tc>
          <w:tcPr>
            <w:tcW w:w="521" w:type="pct"/>
            <w:vAlign w:val="center"/>
          </w:tcPr>
          <w:p w14:paraId="60E8B87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16,2</w:t>
            </w:r>
          </w:p>
        </w:tc>
      </w:tr>
      <w:tr w:rsidR="00B13DA9" w:rsidRPr="00B13DA9" w14:paraId="56F90693" w14:textId="77777777" w:rsidTr="003807B3">
        <w:tc>
          <w:tcPr>
            <w:tcW w:w="203" w:type="pct"/>
            <w:shd w:val="clear" w:color="auto" w:fill="auto"/>
            <w:vAlign w:val="center"/>
          </w:tcPr>
          <w:p w14:paraId="3C84333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56</w:t>
            </w:r>
          </w:p>
        </w:tc>
        <w:tc>
          <w:tcPr>
            <w:tcW w:w="657" w:type="pct"/>
            <w:vAlign w:val="center"/>
          </w:tcPr>
          <w:p w14:paraId="36AC91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Проспект Победы - жилой массив Петровский</w:t>
            </w:r>
          </w:p>
        </w:tc>
        <w:tc>
          <w:tcPr>
            <w:tcW w:w="494" w:type="pct"/>
            <w:vAlign w:val="center"/>
          </w:tcPr>
          <w:p w14:paraId="1549616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11,5</w:t>
            </w:r>
          </w:p>
        </w:tc>
        <w:tc>
          <w:tcPr>
            <w:tcW w:w="1192" w:type="pct"/>
            <w:vAlign w:val="center"/>
          </w:tcPr>
          <w:p w14:paraId="3B2A9D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 – Оренбургский проезд – ул. Р.Гареева – Фермское шоссе – Тульская ул. – ул. Борисковская – ул. Ново-Давликеевская – Матюшинский тракт – ул. Матюшинская - ул. Центральная – ул. Угловая – ул. Радиальная – ул. Кульбаш – ул. Матюшинская – Матюшинский тракт – ул. Ново-Давликеевская – Фермское шоссе – ул. Р. Гареева – Оренбургский проезд – Пр. Победы</w:t>
            </w:r>
          </w:p>
        </w:tc>
        <w:tc>
          <w:tcPr>
            <w:tcW w:w="957" w:type="pct"/>
            <w:vAlign w:val="center"/>
          </w:tcPr>
          <w:p w14:paraId="6CDFDB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Проспект Победы</w:t>
            </w:r>
          </w:p>
          <w:p w14:paraId="6305AD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6BCF99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1632BE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33D0F4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7241F3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Азамат</w:t>
            </w:r>
          </w:p>
          <w:p w14:paraId="6734C1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Ферма-2</w:t>
            </w:r>
          </w:p>
          <w:p w14:paraId="6E0318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Агрономический факультет</w:t>
            </w:r>
          </w:p>
          <w:p w14:paraId="07C9D7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Верхний Кабан</w:t>
            </w:r>
          </w:p>
          <w:p w14:paraId="655BAE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Борисково</w:t>
            </w:r>
          </w:p>
          <w:p w14:paraId="094215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Борисковская</w:t>
            </w:r>
          </w:p>
          <w:p w14:paraId="474B47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Артель Волга</w:t>
            </w:r>
          </w:p>
          <w:p w14:paraId="2DF8F3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Дом культуры</w:t>
            </w:r>
          </w:p>
          <w:p w14:paraId="429BED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(жилой массив Мирный)</w:t>
            </w:r>
          </w:p>
          <w:p w14:paraId="72F712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№3</w:t>
            </w:r>
          </w:p>
          <w:p w14:paraId="0B7E2B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В.Синицина</w:t>
            </w:r>
          </w:p>
          <w:p w14:paraId="024ABB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№129</w:t>
            </w:r>
          </w:p>
          <w:p w14:paraId="07FE94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Матюшинская</w:t>
            </w:r>
          </w:p>
          <w:p w14:paraId="4C812A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Школьная</w:t>
            </w:r>
          </w:p>
          <w:p w14:paraId="1244B7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Центральная</w:t>
            </w:r>
          </w:p>
          <w:p w14:paraId="71334C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Петровский</w:t>
            </w:r>
          </w:p>
          <w:p w14:paraId="581820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Радиальная</w:t>
            </w:r>
          </w:p>
          <w:p w14:paraId="30A129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Матюшинская</w:t>
            </w:r>
          </w:p>
          <w:p w14:paraId="31B0B2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№129</w:t>
            </w:r>
          </w:p>
          <w:p w14:paraId="62C3D1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В.Синицина</w:t>
            </w:r>
          </w:p>
          <w:p w14:paraId="0D377B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Поликлиника №3</w:t>
            </w:r>
          </w:p>
          <w:p w14:paraId="2481E6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Дом культуры-1</w:t>
            </w:r>
          </w:p>
          <w:p w14:paraId="2672D3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Артель Волга</w:t>
            </w:r>
          </w:p>
          <w:p w14:paraId="1E3402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Агрономический факультет</w:t>
            </w:r>
          </w:p>
          <w:p w14:paraId="4C60A1A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Ферма-2</w:t>
            </w:r>
          </w:p>
          <w:p w14:paraId="322550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Азамат</w:t>
            </w:r>
          </w:p>
          <w:p w14:paraId="5C7D66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ДРКБ</w:t>
            </w:r>
          </w:p>
          <w:p w14:paraId="51E383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РКБ</w:t>
            </w:r>
          </w:p>
          <w:p w14:paraId="202A05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Южная</w:t>
            </w:r>
          </w:p>
          <w:p w14:paraId="0734B0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9-Микрорайон</w:t>
            </w:r>
          </w:p>
          <w:p w14:paraId="0B742A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 Проспект Победы</w:t>
            </w:r>
          </w:p>
        </w:tc>
        <w:tc>
          <w:tcPr>
            <w:tcW w:w="454" w:type="pct"/>
            <w:vAlign w:val="center"/>
          </w:tcPr>
          <w:p w14:paraId="029A9E8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00BFEF9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w:t>
            </w:r>
          </w:p>
        </w:tc>
        <w:tc>
          <w:tcPr>
            <w:tcW w:w="521" w:type="pct"/>
            <w:vAlign w:val="center"/>
          </w:tcPr>
          <w:p w14:paraId="5E57523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30,2</w:t>
            </w:r>
          </w:p>
        </w:tc>
      </w:tr>
      <w:tr w:rsidR="00B13DA9" w:rsidRPr="00B13DA9" w14:paraId="5271AEE6" w14:textId="77777777" w:rsidTr="003807B3">
        <w:tc>
          <w:tcPr>
            <w:tcW w:w="203" w:type="pct"/>
            <w:shd w:val="clear" w:color="auto" w:fill="auto"/>
            <w:vAlign w:val="center"/>
          </w:tcPr>
          <w:p w14:paraId="2A7E07E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60</w:t>
            </w:r>
          </w:p>
        </w:tc>
        <w:tc>
          <w:tcPr>
            <w:tcW w:w="657" w:type="pct"/>
            <w:vAlign w:val="center"/>
          </w:tcPr>
          <w:p w14:paraId="4001DB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 - жилой массив Дербышки</w:t>
            </w:r>
          </w:p>
        </w:tc>
        <w:tc>
          <w:tcPr>
            <w:tcW w:w="494" w:type="pct"/>
            <w:vAlign w:val="center"/>
          </w:tcPr>
          <w:p w14:paraId="225CC14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26,63</w:t>
            </w:r>
          </w:p>
        </w:tc>
        <w:tc>
          <w:tcPr>
            <w:tcW w:w="1192" w:type="pct"/>
            <w:vAlign w:val="center"/>
          </w:tcPr>
          <w:p w14:paraId="5B6F43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Беломорская - ул. Челюскина - ул. Максимова - ул. Олега Кошевого - ул. Копылова - пр. Ибрагимова - ул. Волгоградская - ул. Короленко - пр. Х.Ямашева - ул. Сибирский Тракт - ул. Журналистов - ул. Сибирский Тракт - ул. Мира - ул. Советская - ул. Главная - ул. Мира - ул. Сибирский Тракт - ул. Журналистов - ул. Халитова - ул. Сибирский Тракт - пр. Х.Ямашева - ул. Короленко - ул. Восстания - пр. Ибрагимова - ул. Копылова - ул. Олега Кошевого - ул. Ижевская - ул. Максимова -  ул. Ленинградская - ул. Беломорская</w:t>
            </w:r>
          </w:p>
        </w:tc>
        <w:tc>
          <w:tcPr>
            <w:tcW w:w="957" w:type="pct"/>
            <w:vAlign w:val="center"/>
          </w:tcPr>
          <w:p w14:paraId="568E40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w:t>
            </w:r>
          </w:p>
          <w:p w14:paraId="2A3FFC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Химфармзавод</w:t>
            </w:r>
          </w:p>
          <w:p w14:paraId="73C956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p w14:paraId="0DFB5D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7F2CB2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70C40F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2C8426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64C980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215146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45FBC9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6765CD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479A308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01456C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5F5434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3C70A0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7D591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673891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003307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О.Кошевого</w:t>
            </w:r>
          </w:p>
          <w:p w14:paraId="40BAAE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54B7BF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28281B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Воровского</w:t>
            </w:r>
          </w:p>
          <w:p w14:paraId="25B4D5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256C5F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49A17E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№71</w:t>
            </w:r>
          </w:p>
          <w:p w14:paraId="537BC7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Новинка</w:t>
            </w:r>
          </w:p>
          <w:p w14:paraId="4EAFE9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4DB074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056A0B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Мусина</w:t>
            </w:r>
          </w:p>
          <w:p w14:paraId="50483E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7E9D86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7C40A2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569E2E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0D67BA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5F7355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Акадкмика Арбузова</w:t>
            </w:r>
          </w:p>
          <w:p w14:paraId="66939C2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47D9A3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Журналистов</w:t>
            </w:r>
          </w:p>
          <w:p w14:paraId="035726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ТК Советский</w:t>
            </w:r>
          </w:p>
          <w:p w14:paraId="4178A5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Вещевой рынок</w:t>
            </w:r>
          </w:p>
          <w:p w14:paraId="4C5F98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Рынок стройматериалов</w:t>
            </w:r>
          </w:p>
          <w:p w14:paraId="0A5C89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Трамвайное депо</w:t>
            </w:r>
          </w:p>
          <w:p w14:paraId="1B10E7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727E95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7D3588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09B9BD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35B20E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Комсомольский</w:t>
            </w:r>
          </w:p>
          <w:p w14:paraId="0ADF45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326B05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4EC9B5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2B5251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Восток</w:t>
            </w:r>
          </w:p>
          <w:p w14:paraId="0FFF05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458E66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0308FF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0B499D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223215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Трамвайное депо</w:t>
            </w:r>
          </w:p>
          <w:p w14:paraId="766F5CF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Рынок стройматериалов</w:t>
            </w:r>
          </w:p>
          <w:p w14:paraId="294EC8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Вещевой рынок</w:t>
            </w:r>
          </w:p>
          <w:p w14:paraId="4E5ECD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ТК Советский</w:t>
            </w:r>
          </w:p>
          <w:p w14:paraId="25F9F6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Журналистов</w:t>
            </w:r>
          </w:p>
          <w:p w14:paraId="017EEE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7D9AC7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35E600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53A969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Гаврилова</w:t>
            </w:r>
          </w:p>
          <w:p w14:paraId="253C3D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Адоратского</w:t>
            </w:r>
          </w:p>
          <w:p w14:paraId="12FFDA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7C6A1C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0DC1E9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Победы</w:t>
            </w:r>
          </w:p>
          <w:p w14:paraId="631552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Океан</w:t>
            </w:r>
          </w:p>
          <w:p w14:paraId="4413E2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Новинка</w:t>
            </w:r>
          </w:p>
          <w:p w14:paraId="49D3A1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Солнышко</w:t>
            </w:r>
          </w:p>
          <w:p w14:paraId="56E6AB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6A4384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3B48617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Воровского</w:t>
            </w:r>
          </w:p>
          <w:p w14:paraId="62CFD0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596D309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p w14:paraId="4CED7D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4E03BC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0054A3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4A0CFA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6EF8FC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60F186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2CAF9A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67CDBA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5A7526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5B5802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5A668B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2B0A3F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434132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374654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20372D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7FC910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p w14:paraId="5F8961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Химфармзавод</w:t>
            </w:r>
          </w:p>
          <w:p w14:paraId="34701A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Химическая</w:t>
            </w:r>
          </w:p>
        </w:tc>
        <w:tc>
          <w:tcPr>
            <w:tcW w:w="454" w:type="pct"/>
            <w:vAlign w:val="center"/>
          </w:tcPr>
          <w:p w14:paraId="4BAB82F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DCBC0F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19</w:t>
            </w:r>
          </w:p>
        </w:tc>
        <w:tc>
          <w:tcPr>
            <w:tcW w:w="521" w:type="pct"/>
            <w:vAlign w:val="center"/>
          </w:tcPr>
          <w:p w14:paraId="5CB6233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8,5</w:t>
            </w:r>
          </w:p>
        </w:tc>
      </w:tr>
      <w:tr w:rsidR="00B13DA9" w:rsidRPr="00B13DA9" w14:paraId="1F10E9D5" w14:textId="77777777" w:rsidTr="003807B3">
        <w:tc>
          <w:tcPr>
            <w:tcW w:w="203" w:type="pct"/>
            <w:shd w:val="clear" w:color="auto" w:fill="auto"/>
            <w:vAlign w:val="center"/>
          </w:tcPr>
          <w:p w14:paraId="6E4F970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63</w:t>
            </w:r>
          </w:p>
        </w:tc>
        <w:tc>
          <w:tcPr>
            <w:tcW w:w="657" w:type="pct"/>
            <w:vAlign w:val="center"/>
          </w:tcPr>
          <w:p w14:paraId="7E62C4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Ул.Комиссара Габишева - жилой массив Левченко</w:t>
            </w:r>
          </w:p>
        </w:tc>
        <w:tc>
          <w:tcPr>
            <w:tcW w:w="494" w:type="pct"/>
            <w:vAlign w:val="center"/>
          </w:tcPr>
          <w:p w14:paraId="2E12DF6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30,9</w:t>
            </w:r>
          </w:p>
        </w:tc>
        <w:tc>
          <w:tcPr>
            <w:tcW w:w="1192" w:type="pct"/>
            <w:vAlign w:val="center"/>
          </w:tcPr>
          <w:p w14:paraId="251122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Комиссара Габишева - ул. Р.Зорге - ул. Ю.Фучика -  ул. Академика Сахарова - пр. Победы - ул. Аграрная - ул. Космонавтов -  ул. Николая Ершова - ул. К.Маркса - ул. Пушкина - ул. Татарстан - ул. Московская - ул. Бурхана Шахиди - ул. Саид-Галиева - </w:t>
            </w:r>
            <w:r w:rsidRPr="00B13DA9">
              <w:rPr>
                <w:rFonts w:cs="Times New Roman"/>
                <w:sz w:val="20"/>
                <w:szCs w:val="20"/>
              </w:rPr>
              <w:lastRenderedPageBreak/>
              <w:t>ул. Несмелова - ул. Гладилова - ул. 25-го Октября - ул. Фрунзе - ул. Восстания - ул. Васильченко - ул. Рахимова - ул. Васильченко - ул. Восстания - ул. Болотникова - ул. Халтурина - ул. 1 Мая - ул. Гладилова - ул. Несмелова - ул. Бурхана Шахиди -  ул. Московская - ул. Татарстан - ул. Пушкина - ул. Горького - ул. Николая Ершова - ул. Космонавтов - ул. Аграрная - пр. Победы - ул. Академика Сахарова - ул. Ю.Фучика - ул. Сафиуллина - ул. Комиссара Габишева</w:t>
            </w:r>
          </w:p>
        </w:tc>
        <w:tc>
          <w:tcPr>
            <w:tcW w:w="957" w:type="pct"/>
            <w:vAlign w:val="center"/>
          </w:tcPr>
          <w:p w14:paraId="1D7499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К.Габишева</w:t>
            </w:r>
          </w:p>
          <w:p w14:paraId="1D1FD3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8-й микрорайон</w:t>
            </w:r>
          </w:p>
          <w:p w14:paraId="68F058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791BA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CBBC1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2A04C5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1416EF4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4EE5E9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Чишмяле</w:t>
            </w:r>
          </w:p>
          <w:p w14:paraId="653CDA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6A964C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230247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2987B5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563FF3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6E75B3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347552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13EB007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Агропромышленный парк Казань</w:t>
            </w:r>
          </w:p>
          <w:p w14:paraId="397ED5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 "Восточный"</w:t>
            </w:r>
          </w:p>
          <w:p w14:paraId="51D5BA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Аграрная</w:t>
            </w:r>
          </w:p>
          <w:p w14:paraId="0F6D4C3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Космонавтов</w:t>
            </w:r>
          </w:p>
          <w:p w14:paraId="6F11440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046B91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2DC9A2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2B5A1F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3B873C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4E2456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631400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115270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22A641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5F2976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54BD70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028DF2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им.Г.Камала</w:t>
            </w:r>
          </w:p>
          <w:p w14:paraId="1A94D6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5AFC83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245B9E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69CA96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1BFEDD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1B7A5F9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40B172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7278F8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25-го Октября</w:t>
            </w:r>
          </w:p>
          <w:p w14:paraId="25CF61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1FCD36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Идель</w:t>
            </w:r>
          </w:p>
          <w:p w14:paraId="1EB969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4A0A29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02F68F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Разьезд Восстания</w:t>
            </w:r>
          </w:p>
          <w:p w14:paraId="47DFD91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Стройматериалы</w:t>
            </w:r>
          </w:p>
          <w:p w14:paraId="7198FB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Васстание</w:t>
            </w:r>
          </w:p>
          <w:p w14:paraId="14F98A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w:t>
            </w:r>
          </w:p>
          <w:p w14:paraId="4450BE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Васильченко</w:t>
            </w:r>
          </w:p>
          <w:p w14:paraId="68B12D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Переезд</w:t>
            </w:r>
          </w:p>
          <w:p w14:paraId="701B0D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о.п. Левченко</w:t>
            </w:r>
          </w:p>
          <w:p w14:paraId="58DD86D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Мебельград</w:t>
            </w:r>
          </w:p>
          <w:p w14:paraId="458B24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Полимерфото</w:t>
            </w:r>
          </w:p>
          <w:p w14:paraId="0609CA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Рахимова</w:t>
            </w:r>
          </w:p>
          <w:p w14:paraId="40B4D8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Дом культуры</w:t>
            </w:r>
          </w:p>
          <w:p w14:paraId="74F31B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Левченко</w:t>
            </w:r>
          </w:p>
          <w:p w14:paraId="2D8011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Рахимова</w:t>
            </w:r>
          </w:p>
          <w:p w14:paraId="2520A2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Полимерфото</w:t>
            </w:r>
          </w:p>
          <w:p w14:paraId="700216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Мебельград</w:t>
            </w:r>
          </w:p>
          <w:p w14:paraId="1B1FDC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о.п. Левченко</w:t>
            </w:r>
          </w:p>
          <w:p w14:paraId="30666C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Переезд</w:t>
            </w:r>
          </w:p>
          <w:p w14:paraId="6450F4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Васильченко</w:t>
            </w:r>
          </w:p>
          <w:p w14:paraId="10AEB0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w:t>
            </w:r>
          </w:p>
          <w:p w14:paraId="18A8621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Васстание</w:t>
            </w:r>
          </w:p>
          <w:p w14:paraId="0EC806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Стройматериалы</w:t>
            </w:r>
          </w:p>
          <w:p w14:paraId="2AB665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Разьезд Восстания</w:t>
            </w:r>
          </w:p>
          <w:p w14:paraId="3268B8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 Тасма</w:t>
            </w:r>
          </w:p>
          <w:p w14:paraId="7681C2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B1279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Светлая</w:t>
            </w:r>
          </w:p>
          <w:p w14:paraId="3ED236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218BC6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им.Петрова</w:t>
            </w:r>
          </w:p>
          <w:p w14:paraId="0A3BEF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386F08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Льнокомбинат</w:t>
            </w:r>
          </w:p>
          <w:p w14:paraId="169B38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5BE62A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27F10D5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659955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466E8D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1A3E6C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им.Г. Камала</w:t>
            </w:r>
          </w:p>
          <w:p w14:paraId="67C359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4C515B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Университет</w:t>
            </w:r>
          </w:p>
          <w:p w14:paraId="6841BF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Театр им. К.Тинчурина</w:t>
            </w:r>
          </w:p>
          <w:p w14:paraId="3D525C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1BC4D5A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9455F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257835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0FAF11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4A49A5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064DF8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7852A8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16194C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Космонавтов</w:t>
            </w:r>
          </w:p>
          <w:p w14:paraId="639290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Аграрная</w:t>
            </w:r>
          </w:p>
          <w:p w14:paraId="08AE2D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 "Восточный"</w:t>
            </w:r>
          </w:p>
          <w:p w14:paraId="1D0F9B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Агропромышленный парк Казань</w:t>
            </w:r>
          </w:p>
          <w:p w14:paraId="7ABE55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72EFFC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7BBDAE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36E99C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3B2A0E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577BFC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4A87225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D3D60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76A973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5DC820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18CCD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71B538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50359C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Алтан</w:t>
            </w:r>
          </w:p>
          <w:p w14:paraId="33CF30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Комиссара Габишева</w:t>
            </w:r>
          </w:p>
        </w:tc>
        <w:tc>
          <w:tcPr>
            <w:tcW w:w="454" w:type="pct"/>
            <w:vAlign w:val="center"/>
          </w:tcPr>
          <w:p w14:paraId="2E87B8B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27C6369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22</w:t>
            </w:r>
          </w:p>
        </w:tc>
        <w:tc>
          <w:tcPr>
            <w:tcW w:w="521" w:type="pct"/>
            <w:vAlign w:val="center"/>
          </w:tcPr>
          <w:p w14:paraId="7A29578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8,5</w:t>
            </w:r>
          </w:p>
        </w:tc>
      </w:tr>
      <w:tr w:rsidR="00B13DA9" w:rsidRPr="00B13DA9" w14:paraId="30F6A0A7" w14:textId="77777777" w:rsidTr="003807B3">
        <w:tc>
          <w:tcPr>
            <w:tcW w:w="203" w:type="pct"/>
            <w:shd w:val="clear" w:color="auto" w:fill="auto"/>
            <w:vAlign w:val="center"/>
          </w:tcPr>
          <w:p w14:paraId="66E764F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68</w:t>
            </w:r>
          </w:p>
        </w:tc>
        <w:tc>
          <w:tcPr>
            <w:tcW w:w="657" w:type="pct"/>
            <w:vAlign w:val="center"/>
          </w:tcPr>
          <w:p w14:paraId="561981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станция метро Дубравная - жилой массив Вознесенское</w:t>
            </w:r>
          </w:p>
        </w:tc>
        <w:tc>
          <w:tcPr>
            <w:tcW w:w="494" w:type="pct"/>
            <w:vAlign w:val="center"/>
          </w:tcPr>
          <w:p w14:paraId="2B79567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6,86</w:t>
            </w:r>
          </w:p>
        </w:tc>
        <w:tc>
          <w:tcPr>
            <w:tcW w:w="1192" w:type="pct"/>
            <w:vAlign w:val="center"/>
          </w:tcPr>
          <w:p w14:paraId="68F820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Рихарда Зорге - ул. Ю.Фучика - ул. Ноксинский Спуск - Старательный переулок - ул. Нардуган - Старательный переулок - ул. Ноксинский Спуск - ул. Ю.Фучика - Ул. Рихарда Зорге</w:t>
            </w:r>
          </w:p>
        </w:tc>
        <w:tc>
          <w:tcPr>
            <w:tcW w:w="957" w:type="pct"/>
            <w:vAlign w:val="center"/>
          </w:tcPr>
          <w:p w14:paraId="1203AA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Ст.м.Дубравная</w:t>
            </w:r>
          </w:p>
          <w:p w14:paraId="31B41F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6255C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4269E3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7344FB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387C88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1C96AD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5B8619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4282F9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Ноксинский Спуск</w:t>
            </w:r>
          </w:p>
          <w:p w14:paraId="359A25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Заречная</w:t>
            </w:r>
          </w:p>
          <w:p w14:paraId="759A59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Вишневая</w:t>
            </w:r>
          </w:p>
          <w:p w14:paraId="3D7034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Старательный переулок</w:t>
            </w:r>
          </w:p>
          <w:p w14:paraId="1498BC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Боковой переулок</w:t>
            </w:r>
          </w:p>
          <w:p w14:paraId="4277DE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Нардуган</w:t>
            </w:r>
          </w:p>
          <w:p w14:paraId="0B9101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Вознесенское</w:t>
            </w:r>
          </w:p>
          <w:p w14:paraId="54F6A5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Нардуган</w:t>
            </w:r>
          </w:p>
          <w:p w14:paraId="1534D0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Боковой переулок</w:t>
            </w:r>
          </w:p>
          <w:p w14:paraId="2620C5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Старательный переулок</w:t>
            </w:r>
          </w:p>
          <w:p w14:paraId="52324A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Вишневая</w:t>
            </w:r>
          </w:p>
          <w:p w14:paraId="6E4E84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Заречная</w:t>
            </w:r>
          </w:p>
          <w:p w14:paraId="553AFE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Ноксинский Спуск</w:t>
            </w:r>
          </w:p>
          <w:p w14:paraId="534511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1BAC6D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40F0B2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6D0CB3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1B5A45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711975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78B0EF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Ст.м.Дубравная</w:t>
            </w:r>
          </w:p>
        </w:tc>
        <w:tc>
          <w:tcPr>
            <w:tcW w:w="454" w:type="pct"/>
            <w:vAlign w:val="center"/>
          </w:tcPr>
          <w:p w14:paraId="36DF004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241B1E4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w:t>
            </w:r>
          </w:p>
        </w:tc>
        <w:tc>
          <w:tcPr>
            <w:tcW w:w="521" w:type="pct"/>
            <w:vAlign w:val="center"/>
          </w:tcPr>
          <w:p w14:paraId="3F656C4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20,1</w:t>
            </w:r>
          </w:p>
        </w:tc>
      </w:tr>
      <w:tr w:rsidR="00B13DA9" w:rsidRPr="00B13DA9" w14:paraId="7F6299EC" w14:textId="77777777" w:rsidTr="003807B3">
        <w:tc>
          <w:tcPr>
            <w:tcW w:w="203" w:type="pct"/>
            <w:shd w:val="clear" w:color="auto" w:fill="auto"/>
            <w:vAlign w:val="center"/>
          </w:tcPr>
          <w:p w14:paraId="007DF28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70</w:t>
            </w:r>
          </w:p>
        </w:tc>
        <w:tc>
          <w:tcPr>
            <w:tcW w:w="657" w:type="pct"/>
            <w:vAlign w:val="center"/>
          </w:tcPr>
          <w:p w14:paraId="7ACCC5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 - ЖК Весна</w:t>
            </w:r>
          </w:p>
        </w:tc>
        <w:tc>
          <w:tcPr>
            <w:tcW w:w="494" w:type="pct"/>
            <w:vAlign w:val="center"/>
          </w:tcPr>
          <w:p w14:paraId="1CB1936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15,03</w:t>
            </w:r>
          </w:p>
        </w:tc>
        <w:tc>
          <w:tcPr>
            <w:tcW w:w="1192" w:type="pct"/>
            <w:vAlign w:val="center"/>
          </w:tcPr>
          <w:p w14:paraId="637043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 - ул. Кремлевская, -ул. Карла Маркса - ул. Н.Ершова - ул. Гвардейская - ул. А.Кутуя - пр. А.Камалеева - пр. Победы - Мамадышский тракт - ул. А.Аббасова</w:t>
            </w:r>
          </w:p>
        </w:tc>
        <w:tc>
          <w:tcPr>
            <w:tcW w:w="957" w:type="pct"/>
            <w:vAlign w:val="center"/>
          </w:tcPr>
          <w:p w14:paraId="64E460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p w14:paraId="2866B9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Кремлевская</w:t>
            </w:r>
          </w:p>
          <w:p w14:paraId="07D497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01BC94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3A91299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6DF4FF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AE8FF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w:t>
            </w:r>
          </w:p>
          <w:p w14:paraId="0791FB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0658E0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 Лумумбы</w:t>
            </w:r>
          </w:p>
          <w:p w14:paraId="1AB843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Аделя Кутуя</w:t>
            </w:r>
          </w:p>
          <w:p w14:paraId="29F01F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Седова</w:t>
            </w:r>
          </w:p>
          <w:p w14:paraId="7C031D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ЖБИ-3</w:t>
            </w:r>
          </w:p>
          <w:p w14:paraId="1E851F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74258E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ТЦ Мега</w:t>
            </w:r>
          </w:p>
          <w:p w14:paraId="5FE042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 Глушко</w:t>
            </w:r>
          </w:p>
          <w:p w14:paraId="395831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Агропром.парк Казань</w:t>
            </w:r>
          </w:p>
          <w:p w14:paraId="0774F9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Малые Клыки</w:t>
            </w:r>
          </w:p>
          <w:p w14:paraId="2DA3FB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Пос. Большие Клыки</w:t>
            </w:r>
          </w:p>
          <w:p w14:paraId="070346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ТЦ Зельгрос</w:t>
            </w:r>
          </w:p>
          <w:p w14:paraId="23A239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ЖК Весна</w:t>
            </w:r>
          </w:p>
          <w:p w14:paraId="2175B4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ТЦ Зельгрос</w:t>
            </w:r>
          </w:p>
          <w:p w14:paraId="3B94979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Пос. Большие Клыки</w:t>
            </w:r>
          </w:p>
          <w:p w14:paraId="4E8967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Малые Клыки</w:t>
            </w:r>
          </w:p>
          <w:p w14:paraId="085C66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Агропром.парк Казань</w:t>
            </w:r>
          </w:p>
          <w:p w14:paraId="5BD0E9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 Глушко</w:t>
            </w:r>
          </w:p>
          <w:p w14:paraId="78A5AD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ТЦ Мега</w:t>
            </w:r>
          </w:p>
          <w:p w14:paraId="070177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Альберта Камалеева</w:t>
            </w:r>
          </w:p>
          <w:p w14:paraId="5E4FC7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ЖБИ-3</w:t>
            </w:r>
          </w:p>
          <w:p w14:paraId="35AAFB7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Седова</w:t>
            </w:r>
          </w:p>
          <w:p w14:paraId="7B7E5E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Аделя Кутуя</w:t>
            </w:r>
          </w:p>
          <w:p w14:paraId="3A078C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 Лумумбы</w:t>
            </w:r>
          </w:p>
          <w:p w14:paraId="4E93D3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1818DE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w:t>
            </w:r>
          </w:p>
          <w:p w14:paraId="0D152D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0078C4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3427E1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78FD6C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2D42D1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Кремлевская</w:t>
            </w:r>
          </w:p>
          <w:p w14:paraId="777BE8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ЦУМ</w:t>
            </w:r>
          </w:p>
        </w:tc>
        <w:tc>
          <w:tcPr>
            <w:tcW w:w="454" w:type="pct"/>
            <w:vAlign w:val="center"/>
          </w:tcPr>
          <w:p w14:paraId="679294C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7D630EF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w:t>
            </w:r>
          </w:p>
        </w:tc>
        <w:tc>
          <w:tcPr>
            <w:tcW w:w="521" w:type="pct"/>
            <w:vAlign w:val="center"/>
          </w:tcPr>
          <w:p w14:paraId="5C4287D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9,6</w:t>
            </w:r>
          </w:p>
        </w:tc>
      </w:tr>
      <w:tr w:rsidR="00B13DA9" w:rsidRPr="00B13DA9" w14:paraId="06765EFB" w14:textId="77777777" w:rsidTr="003807B3">
        <w:tc>
          <w:tcPr>
            <w:tcW w:w="203" w:type="pct"/>
            <w:shd w:val="clear" w:color="auto" w:fill="auto"/>
            <w:vAlign w:val="center"/>
          </w:tcPr>
          <w:p w14:paraId="04B7E9E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71</w:t>
            </w:r>
          </w:p>
        </w:tc>
        <w:tc>
          <w:tcPr>
            <w:tcW w:w="657" w:type="pct"/>
            <w:vAlign w:val="center"/>
          </w:tcPr>
          <w:p w14:paraId="1E93E2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Гор.больница №5 - Самосыровское кладбище</w:t>
            </w:r>
          </w:p>
        </w:tc>
        <w:tc>
          <w:tcPr>
            <w:tcW w:w="494" w:type="pct"/>
            <w:vAlign w:val="center"/>
          </w:tcPr>
          <w:p w14:paraId="2A6B2E4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15,6</w:t>
            </w:r>
          </w:p>
        </w:tc>
        <w:tc>
          <w:tcPr>
            <w:tcW w:w="1192" w:type="pct"/>
            <w:vAlign w:val="center"/>
          </w:tcPr>
          <w:p w14:paraId="6CDB65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Шарифа Камала - ул. Татарстан - ул. Пушкина - ул. Бутлерова - ул. Волкова - ул. Достоевского - ул. Вишневского – ул. Н.Ершова – ул. Космонавтов – ул. Аграрная – Мамадышский тракт – ул. Интернациональная – Мамадышский тракт – ул. Аграрная – ул. Космонавтов – ул. Н.Ершова – ул. Вишневского – ул. Достоевского – ул. Волкова - ул. Бутлерова – ул. Пушкина – ул. Татрстана – ул. Шарифа Камала</w:t>
            </w:r>
          </w:p>
        </w:tc>
        <w:tc>
          <w:tcPr>
            <w:tcW w:w="957" w:type="pct"/>
            <w:vAlign w:val="center"/>
          </w:tcPr>
          <w:p w14:paraId="37D309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Горбольница №5</w:t>
            </w:r>
          </w:p>
          <w:p w14:paraId="361C2C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71DA74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64BFEF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325BC9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065779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Бутлерова</w:t>
            </w:r>
          </w:p>
          <w:p w14:paraId="64E8B0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4DC312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Груздева</w:t>
            </w:r>
          </w:p>
          <w:p w14:paraId="4FB786C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4EBA0F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52E8FD3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4F4732C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797493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085320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781F46F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62F19B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Космонавтов</w:t>
            </w:r>
          </w:p>
          <w:p w14:paraId="69DE42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Аграрная</w:t>
            </w:r>
          </w:p>
          <w:p w14:paraId="0E9D23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Автовокзал "Восточный"</w:t>
            </w:r>
          </w:p>
          <w:p w14:paraId="3D686C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Дуслык</w:t>
            </w:r>
          </w:p>
          <w:p w14:paraId="6A08D4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Малые Клыки</w:t>
            </w:r>
          </w:p>
          <w:p w14:paraId="6FBBDB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Большие Клыки</w:t>
            </w:r>
          </w:p>
          <w:p w14:paraId="14CF63E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"Эдельвейс"</w:t>
            </w:r>
          </w:p>
          <w:p w14:paraId="733786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Самосырова</w:t>
            </w:r>
          </w:p>
          <w:p w14:paraId="343A6A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Интернациональная</w:t>
            </w:r>
          </w:p>
          <w:p w14:paraId="40161F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Детский сад №148</w:t>
            </w:r>
          </w:p>
          <w:p w14:paraId="2BD0C15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Константиновка</w:t>
            </w:r>
          </w:p>
          <w:p w14:paraId="0296FE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Детский сад №148</w:t>
            </w:r>
          </w:p>
          <w:p w14:paraId="75AC70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Интернациональная</w:t>
            </w:r>
          </w:p>
          <w:p w14:paraId="736B49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Самосыровское кладбище</w:t>
            </w:r>
          </w:p>
          <w:p w14:paraId="75F874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Самосырова</w:t>
            </w:r>
          </w:p>
          <w:p w14:paraId="578EF7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"Эдельвейс"</w:t>
            </w:r>
          </w:p>
          <w:p w14:paraId="22A7EF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Большие Клыки</w:t>
            </w:r>
          </w:p>
          <w:p w14:paraId="1FA5B7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Малые Клыки</w:t>
            </w:r>
          </w:p>
          <w:p w14:paraId="336A46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Дуслык</w:t>
            </w:r>
          </w:p>
          <w:p w14:paraId="0F1DA69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Аграрная</w:t>
            </w:r>
          </w:p>
          <w:p w14:paraId="7F8D79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Космонавтов</w:t>
            </w:r>
          </w:p>
          <w:p w14:paraId="7181B4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Кафе Полет</w:t>
            </w:r>
          </w:p>
          <w:p w14:paraId="18048C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Советская площадь</w:t>
            </w:r>
          </w:p>
          <w:p w14:paraId="018A36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Октябрьский городок</w:t>
            </w:r>
          </w:p>
          <w:p w14:paraId="2E49C3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Кооперативный институт</w:t>
            </w:r>
          </w:p>
          <w:p w14:paraId="5EDC34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Абжалилова</w:t>
            </w:r>
          </w:p>
          <w:p w14:paraId="40DE8A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346721D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738ABC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Груздева</w:t>
            </w:r>
          </w:p>
          <w:p w14:paraId="2C5C40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6A3072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Бутлерова</w:t>
            </w:r>
          </w:p>
          <w:p w14:paraId="5F9E4A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пл.Г.Тукая</w:t>
            </w:r>
          </w:p>
          <w:p w14:paraId="56A53E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1C613C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Г.Тукая</w:t>
            </w:r>
          </w:p>
          <w:p w14:paraId="596B02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Татарстан</w:t>
            </w:r>
          </w:p>
          <w:p w14:paraId="795271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Горбольница №5</w:t>
            </w:r>
          </w:p>
        </w:tc>
        <w:tc>
          <w:tcPr>
            <w:tcW w:w="454" w:type="pct"/>
            <w:vAlign w:val="center"/>
          </w:tcPr>
          <w:p w14:paraId="6ADDEB9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5EA4631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12</w:t>
            </w:r>
          </w:p>
        </w:tc>
        <w:tc>
          <w:tcPr>
            <w:tcW w:w="521" w:type="pct"/>
            <w:vAlign w:val="center"/>
          </w:tcPr>
          <w:p w14:paraId="637B263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8,2</w:t>
            </w:r>
          </w:p>
        </w:tc>
      </w:tr>
      <w:tr w:rsidR="00B13DA9" w:rsidRPr="00B13DA9" w14:paraId="6994E659" w14:textId="77777777" w:rsidTr="003807B3">
        <w:tc>
          <w:tcPr>
            <w:tcW w:w="203" w:type="pct"/>
            <w:shd w:val="clear" w:color="auto" w:fill="auto"/>
            <w:vAlign w:val="center"/>
          </w:tcPr>
          <w:p w14:paraId="062689D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72</w:t>
            </w:r>
          </w:p>
        </w:tc>
        <w:tc>
          <w:tcPr>
            <w:tcW w:w="657" w:type="pct"/>
            <w:vAlign w:val="center"/>
          </w:tcPr>
          <w:p w14:paraId="0F82E1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Строительный институт - Профилакторий</w:t>
            </w:r>
          </w:p>
        </w:tc>
        <w:tc>
          <w:tcPr>
            <w:tcW w:w="494" w:type="pct"/>
            <w:vAlign w:val="center"/>
          </w:tcPr>
          <w:p w14:paraId="2B23609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27,7</w:t>
            </w:r>
          </w:p>
        </w:tc>
        <w:tc>
          <w:tcPr>
            <w:tcW w:w="1192" w:type="pct"/>
            <w:vAlign w:val="center"/>
          </w:tcPr>
          <w:p w14:paraId="073CC8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Волкова – ул. Бутлерова – ул. Пушкина - ул. Татарстан - ул. Московская - ул. Бурхана Шахиди - ул. Саид-Галиева - ул. Несмелова - ул. Гладилова - ул. 25-го Октября - ул. Фрунзе - ул. Горьковское шоссе - ул. Залесная - Юдинское шоссе - ул. Ильича - ул. Лейтенанта Красикова - ул. Бирюзовая - ул. Туристическая - ул. Бирюзовая - ул. Лейтенанта Красикова - ул. Ильича - Юдинское шоссе - ул. Залесная - ул. Горьковское шоссе - ул. Болотникова - ул. Халтурина - ул. 1 Мая - ул. Гладилова -</w:t>
            </w:r>
          </w:p>
          <w:p w14:paraId="41F08C2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Несмелова - ул. Бурхана Шахиди - ул. Московская - ул. Татарстан – ул. Пушкина – ул. Бутлерова – ул. Волкова</w:t>
            </w:r>
          </w:p>
        </w:tc>
        <w:tc>
          <w:tcPr>
            <w:tcW w:w="957" w:type="pct"/>
            <w:vAlign w:val="center"/>
          </w:tcPr>
          <w:p w14:paraId="443CD3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Строительный институт</w:t>
            </w:r>
          </w:p>
          <w:p w14:paraId="6C8B16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Волкова</w:t>
            </w:r>
          </w:p>
          <w:p w14:paraId="2EE2FC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5500C8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Бутлерова</w:t>
            </w:r>
          </w:p>
          <w:p w14:paraId="1A2A16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Тукая</w:t>
            </w:r>
          </w:p>
          <w:p w14:paraId="5BBD62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К.Насыри</w:t>
            </w:r>
          </w:p>
          <w:p w14:paraId="0B8146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79672B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060E84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760CD0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С.Саид-Галиева</w:t>
            </w:r>
          </w:p>
          <w:p w14:paraId="64A7CF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14C154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57E281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27A205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25-го Октября</w:t>
            </w:r>
          </w:p>
          <w:p w14:paraId="0DB249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Фрунзе</w:t>
            </w:r>
          </w:p>
          <w:p w14:paraId="0BC89C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Идель</w:t>
            </w:r>
          </w:p>
          <w:p w14:paraId="2A37CF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3A1ECC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4A9D83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17BF0A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16FA1B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140F81D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Ремплер</w:t>
            </w:r>
          </w:p>
          <w:p w14:paraId="31F5B8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3AB10F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w:t>
            </w:r>
          </w:p>
          <w:p w14:paraId="35B916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Железнодорожный техникум</w:t>
            </w:r>
          </w:p>
          <w:p w14:paraId="18AF67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Санаторий</w:t>
            </w:r>
          </w:p>
          <w:p w14:paraId="1C24F7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Локоматив</w:t>
            </w:r>
          </w:p>
          <w:p w14:paraId="5137AA7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Железнодорожников</w:t>
            </w:r>
          </w:p>
          <w:p w14:paraId="5F935D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Красикова</w:t>
            </w:r>
          </w:p>
          <w:p w14:paraId="336BD3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Бирюзовая</w:t>
            </w:r>
          </w:p>
          <w:p w14:paraId="4A9D00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НГЧ-8</w:t>
            </w:r>
          </w:p>
          <w:p w14:paraId="043B7B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Профилакторий</w:t>
            </w:r>
          </w:p>
          <w:p w14:paraId="78F2EB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НГЧ-8</w:t>
            </w:r>
          </w:p>
          <w:p w14:paraId="1A4598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Бирюзовая</w:t>
            </w:r>
          </w:p>
          <w:p w14:paraId="7AF6CA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Лейтенанта Красикова</w:t>
            </w:r>
          </w:p>
          <w:p w14:paraId="68B5E1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ДК Железнодорожников</w:t>
            </w:r>
          </w:p>
          <w:p w14:paraId="248A9A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Локоматив</w:t>
            </w:r>
          </w:p>
          <w:p w14:paraId="744AE0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Санаторий</w:t>
            </w:r>
          </w:p>
          <w:p w14:paraId="779A75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Железнодорожный техникум</w:t>
            </w:r>
          </w:p>
          <w:p w14:paraId="7BAC36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Залесный</w:t>
            </w:r>
          </w:p>
          <w:p w14:paraId="18C15D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КЭМП</w:t>
            </w:r>
          </w:p>
          <w:p w14:paraId="4D263D6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Ремплер</w:t>
            </w:r>
          </w:p>
          <w:p w14:paraId="4F0E62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Олимпиец</w:t>
            </w:r>
          </w:p>
          <w:p w14:paraId="75EF1A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Лебяжье</w:t>
            </w:r>
          </w:p>
          <w:p w14:paraId="70D55D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Факел</w:t>
            </w:r>
          </w:p>
          <w:p w14:paraId="446A2D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Можайского</w:t>
            </w:r>
          </w:p>
          <w:p w14:paraId="384FBF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Горьковское шоссе</w:t>
            </w:r>
          </w:p>
          <w:p w14:paraId="665FCE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Светлая</w:t>
            </w:r>
          </w:p>
          <w:p w14:paraId="04737B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Болотникова</w:t>
            </w:r>
          </w:p>
          <w:p w14:paraId="5D4316A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Парк им.Петрова</w:t>
            </w:r>
          </w:p>
          <w:p w14:paraId="71C9DC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  Мая</w:t>
            </w:r>
          </w:p>
          <w:p w14:paraId="682EBB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Льнокомбинат</w:t>
            </w:r>
          </w:p>
          <w:p w14:paraId="63E3EF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Гладилова</w:t>
            </w:r>
          </w:p>
          <w:p w14:paraId="3A72D4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Речной техникум</w:t>
            </w:r>
          </w:p>
          <w:p w14:paraId="624E19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ЖД Вокзал</w:t>
            </w:r>
          </w:p>
          <w:p w14:paraId="693D9A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7B4B1E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Колхозный рынок</w:t>
            </w:r>
          </w:p>
          <w:p w14:paraId="0BD300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Театр им. Г. Камала</w:t>
            </w:r>
          </w:p>
          <w:p w14:paraId="38D04E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Тукая</w:t>
            </w:r>
          </w:p>
          <w:p w14:paraId="2A4FC2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Бутлерова</w:t>
            </w:r>
          </w:p>
          <w:p w14:paraId="50DB4C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080E74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Волкова</w:t>
            </w:r>
          </w:p>
          <w:p w14:paraId="2DA908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Строительный институт</w:t>
            </w:r>
          </w:p>
        </w:tc>
        <w:tc>
          <w:tcPr>
            <w:tcW w:w="454" w:type="pct"/>
            <w:vAlign w:val="center"/>
          </w:tcPr>
          <w:p w14:paraId="48B83D9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5F1FA5F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w:t>
            </w:r>
          </w:p>
        </w:tc>
        <w:tc>
          <w:tcPr>
            <w:tcW w:w="521" w:type="pct"/>
            <w:vAlign w:val="center"/>
          </w:tcPr>
          <w:p w14:paraId="5C2DF17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11,7</w:t>
            </w:r>
          </w:p>
        </w:tc>
      </w:tr>
      <w:tr w:rsidR="00B13DA9" w:rsidRPr="00B13DA9" w14:paraId="64EE55E9" w14:textId="77777777" w:rsidTr="003807B3">
        <w:tc>
          <w:tcPr>
            <w:tcW w:w="203" w:type="pct"/>
            <w:shd w:val="clear" w:color="auto" w:fill="auto"/>
            <w:vAlign w:val="center"/>
          </w:tcPr>
          <w:p w14:paraId="1055E42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75</w:t>
            </w:r>
          </w:p>
        </w:tc>
        <w:tc>
          <w:tcPr>
            <w:tcW w:w="657" w:type="pct"/>
            <w:vAlign w:val="center"/>
          </w:tcPr>
          <w:p w14:paraId="4A1ECE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 - Универсам 2</w:t>
            </w:r>
          </w:p>
        </w:tc>
        <w:tc>
          <w:tcPr>
            <w:tcW w:w="494" w:type="pct"/>
            <w:vAlign w:val="center"/>
          </w:tcPr>
          <w:p w14:paraId="1AD50FF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11,37</w:t>
            </w:r>
          </w:p>
        </w:tc>
        <w:tc>
          <w:tcPr>
            <w:tcW w:w="1192" w:type="pct"/>
            <w:vAlign w:val="center"/>
          </w:tcPr>
          <w:p w14:paraId="7AD329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Университетская - ул. Право-Булачная - пл. Тысячелетия - ул. Декабристов - ул. Чистопольская - ул. С.Хакима - ул. Чистопольская - ул. Фатыха Амирхана - ул. Маршала Чуйкова - ул. Адоратского - ул. Воровского - ул. Фатыха Амирхана - ул. Чистопольская -  ул. Декабристов - пл. Тысячелетия -  ул. Лево-Булачная - ул. Университетская</w:t>
            </w:r>
          </w:p>
        </w:tc>
        <w:tc>
          <w:tcPr>
            <w:tcW w:w="957" w:type="pct"/>
            <w:vAlign w:val="center"/>
          </w:tcPr>
          <w:p w14:paraId="11E2CC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w:t>
            </w:r>
          </w:p>
          <w:p w14:paraId="44D3D5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Педагогический институт</w:t>
            </w:r>
          </w:p>
          <w:p w14:paraId="0DB0A8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4D40A6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444C3A0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3B59F3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Козья Слобода</w:t>
            </w:r>
          </w:p>
          <w:p w14:paraId="04EFDA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00AA1FE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1995A4B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1CDC36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471374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Татнефть Арена</w:t>
            </w:r>
          </w:p>
          <w:p w14:paraId="50670D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Дворец водных видов спорта</w:t>
            </w:r>
          </w:p>
          <w:p w14:paraId="1C6D50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Дворец водных видов спорта-1</w:t>
            </w:r>
          </w:p>
          <w:p w14:paraId="28C8F7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 д.1</w:t>
            </w:r>
          </w:p>
          <w:p w14:paraId="40D9C01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w:t>
            </w:r>
          </w:p>
          <w:p w14:paraId="7CAAED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447660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0C50EE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17D8B6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Спорттовары</w:t>
            </w:r>
          </w:p>
          <w:p w14:paraId="6FDA54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7-я поликлиника</w:t>
            </w:r>
          </w:p>
          <w:p w14:paraId="25DE01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Роддом</w:t>
            </w:r>
          </w:p>
          <w:p w14:paraId="50EC497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Универсам 2</w:t>
            </w:r>
          </w:p>
          <w:p w14:paraId="13CB3C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Брикетный</w:t>
            </w:r>
          </w:p>
          <w:p w14:paraId="76D879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25-й квартал</w:t>
            </w:r>
          </w:p>
          <w:p w14:paraId="69C7A2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Авторынок</w:t>
            </w:r>
          </w:p>
          <w:p w14:paraId="2AC0167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Библиотека</w:t>
            </w:r>
          </w:p>
          <w:p w14:paraId="262A71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Спорттовары</w:t>
            </w:r>
          </w:p>
          <w:p w14:paraId="454B644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Ф.Амирхана</w:t>
            </w:r>
          </w:p>
          <w:p w14:paraId="78530F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Четаева</w:t>
            </w:r>
          </w:p>
          <w:p w14:paraId="2578FB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2D4F57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Татнефть Арена</w:t>
            </w:r>
          </w:p>
          <w:p w14:paraId="57D7FA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13A2BD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6557E2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779437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0C1832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175503A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Молодежный центр</w:t>
            </w:r>
          </w:p>
          <w:p w14:paraId="33790F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Центральный стадион</w:t>
            </w:r>
          </w:p>
          <w:p w14:paraId="465E37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Чернышевского</w:t>
            </w:r>
          </w:p>
          <w:p w14:paraId="27937C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Педагогический институт</w:t>
            </w:r>
          </w:p>
          <w:p w14:paraId="600D9D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Комбинат Здоровье</w:t>
            </w:r>
          </w:p>
        </w:tc>
        <w:tc>
          <w:tcPr>
            <w:tcW w:w="454" w:type="pct"/>
            <w:vAlign w:val="center"/>
          </w:tcPr>
          <w:p w14:paraId="0572958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17DF32B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w:t>
            </w:r>
          </w:p>
        </w:tc>
        <w:tc>
          <w:tcPr>
            <w:tcW w:w="521" w:type="pct"/>
            <w:vAlign w:val="center"/>
          </w:tcPr>
          <w:p w14:paraId="68AA363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10,5</w:t>
            </w:r>
          </w:p>
        </w:tc>
      </w:tr>
      <w:tr w:rsidR="00B13DA9" w:rsidRPr="00B13DA9" w14:paraId="143422C7" w14:textId="77777777" w:rsidTr="003807B3">
        <w:tc>
          <w:tcPr>
            <w:tcW w:w="203" w:type="pct"/>
            <w:shd w:val="clear" w:color="auto" w:fill="auto"/>
            <w:vAlign w:val="center"/>
          </w:tcPr>
          <w:p w14:paraId="2662B08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77</w:t>
            </w:r>
          </w:p>
        </w:tc>
        <w:tc>
          <w:tcPr>
            <w:tcW w:w="657" w:type="pct"/>
            <w:vAlign w:val="center"/>
          </w:tcPr>
          <w:p w14:paraId="3319E4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Переулок Дуслык - 3-я Победиловская ул.</w:t>
            </w:r>
          </w:p>
        </w:tc>
        <w:tc>
          <w:tcPr>
            <w:tcW w:w="494" w:type="pct"/>
            <w:vAlign w:val="center"/>
          </w:tcPr>
          <w:p w14:paraId="0367D52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28,19</w:t>
            </w:r>
          </w:p>
        </w:tc>
        <w:tc>
          <w:tcPr>
            <w:tcW w:w="1192" w:type="pct"/>
            <w:vAlign w:val="center"/>
          </w:tcPr>
          <w:p w14:paraId="416964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Х.Бигичева - пр. Победы - ул. Академика Сахарова - ул. Ю.Фучика - ул. Р.Зорге - пр. Победы - ул. Мавлютова - ул. Р.Зорге - ул. Даурская - ул. Павлюхина - ул. Н.Назарбаева - ул. Техническая - ул. Владимира Кулагина - ул. Авангардная - ул. Техническая - ул. </w:t>
            </w:r>
            <w:r w:rsidRPr="00B13DA9">
              <w:rPr>
                <w:rFonts w:cs="Times New Roman"/>
                <w:sz w:val="20"/>
                <w:szCs w:val="20"/>
              </w:rPr>
              <w:lastRenderedPageBreak/>
              <w:t>Тихорецкая - ул. Магистральная - ул. Тихорецкая - ул. Тульская - ул. Авангардная - ул. Владимира Кулагина - ул. Техническая - ул. Н.Назарбаева - ул. Павлюхина - ул. Даурская - ул. Р.Зорге - ул. Мавлютова - пр. Победы - ул. Р.Зорге - ул. Ю.Фучика - ул. Академика Сахарова - ул. Х.Бигичева</w:t>
            </w:r>
          </w:p>
          <w:p w14:paraId="034DF82E" w14:textId="77777777" w:rsidR="00B13DA9" w:rsidRPr="00B13DA9" w:rsidRDefault="00B13DA9" w:rsidP="003807B3">
            <w:pPr>
              <w:spacing w:line="240" w:lineRule="auto"/>
              <w:ind w:firstLine="0"/>
              <w:rPr>
                <w:rFonts w:cs="Times New Roman"/>
                <w:sz w:val="20"/>
                <w:szCs w:val="20"/>
              </w:rPr>
            </w:pPr>
          </w:p>
        </w:tc>
        <w:tc>
          <w:tcPr>
            <w:tcW w:w="957" w:type="pct"/>
            <w:vAlign w:val="center"/>
          </w:tcPr>
          <w:p w14:paraId="6136A4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Переулок Дуслык</w:t>
            </w:r>
          </w:p>
          <w:p w14:paraId="084048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251967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5A9BE3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298628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1ACE28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7201EA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4E8240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Кабельное телевидение</w:t>
            </w:r>
          </w:p>
          <w:p w14:paraId="75E116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5736B65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68FEC9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117F6B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603A6D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3C8E2F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35CCE7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10D04D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224A68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1B96A8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пр. Победы</w:t>
            </w:r>
          </w:p>
          <w:p w14:paraId="7DCEC9B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011DBD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6D04B5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68A599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33ED09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2784BB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Братьев Касимовых</w:t>
            </w:r>
          </w:p>
          <w:p w14:paraId="2A1D5FF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43F6F4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74012D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ЖБИ-2</w:t>
            </w:r>
          </w:p>
          <w:p w14:paraId="6C48A1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3970D9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p w14:paraId="39494CC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4C131A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13E101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филармония</w:t>
            </w:r>
          </w:p>
          <w:p w14:paraId="39FBBA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Павлюхина</w:t>
            </w:r>
          </w:p>
          <w:p w14:paraId="093227F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Хади Такташа</w:t>
            </w:r>
          </w:p>
          <w:p w14:paraId="64342B4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406C7E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Железнодорожная</w:t>
            </w:r>
          </w:p>
          <w:p w14:paraId="1D4A94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Татмебельбыт</w:t>
            </w:r>
          </w:p>
          <w:p w14:paraId="513E84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Модельная</w:t>
            </w:r>
          </w:p>
          <w:p w14:paraId="66678F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Искож</w:t>
            </w:r>
          </w:p>
          <w:p w14:paraId="2E021DD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2240060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0D33AE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12C4F4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28EA04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34AB5E9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Глазунова</w:t>
            </w:r>
          </w:p>
          <w:p w14:paraId="2D57985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Техническая</w:t>
            </w:r>
          </w:p>
          <w:p w14:paraId="147C66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Оптовые склады</w:t>
            </w:r>
          </w:p>
          <w:p w14:paraId="0378D4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2-я Тихорецкая</w:t>
            </w:r>
          </w:p>
          <w:p w14:paraId="4D7823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Тихорецкая</w:t>
            </w:r>
          </w:p>
          <w:p w14:paraId="14FF10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Нефтебаза</w:t>
            </w:r>
          </w:p>
          <w:p w14:paraId="181D63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3-я Победиловская ул</w:t>
            </w:r>
          </w:p>
          <w:p w14:paraId="3A8D38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Нефтебаза</w:t>
            </w:r>
          </w:p>
          <w:p w14:paraId="56C5314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Тихорецкая</w:t>
            </w:r>
          </w:p>
          <w:p w14:paraId="66011D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2-я Тихорецкая</w:t>
            </w:r>
          </w:p>
          <w:p w14:paraId="53DA8E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Оптовые склады</w:t>
            </w:r>
          </w:p>
          <w:p w14:paraId="02938C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Техническая</w:t>
            </w:r>
          </w:p>
          <w:p w14:paraId="71757B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Глазунова</w:t>
            </w:r>
          </w:p>
          <w:p w14:paraId="43197A0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Проектная</w:t>
            </w:r>
          </w:p>
          <w:p w14:paraId="436C14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Авангардная</w:t>
            </w:r>
          </w:p>
          <w:p w14:paraId="245C1D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Регистрационная палата</w:t>
            </w:r>
          </w:p>
          <w:p w14:paraId="7CDD6E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В.Кулагина</w:t>
            </w:r>
          </w:p>
          <w:p w14:paraId="55E859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Вторчермет</w:t>
            </w:r>
          </w:p>
          <w:p w14:paraId="4DB476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Искож</w:t>
            </w:r>
          </w:p>
          <w:p w14:paraId="1F44BA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Модельная</w:t>
            </w:r>
          </w:p>
          <w:p w14:paraId="2AB743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Татмебельбыт</w:t>
            </w:r>
          </w:p>
          <w:p w14:paraId="53A13BE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Железнодорожная</w:t>
            </w:r>
          </w:p>
          <w:p w14:paraId="6B84E2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Вахитова</w:t>
            </w:r>
          </w:p>
          <w:p w14:paraId="63FE3F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Хади Такташа</w:t>
            </w:r>
          </w:p>
          <w:p w14:paraId="2BC76D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Концертный зал филармония</w:t>
            </w:r>
          </w:p>
          <w:p w14:paraId="1CC1F7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Ипподромная</w:t>
            </w:r>
          </w:p>
          <w:p w14:paraId="5836AA2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Халева</w:t>
            </w:r>
          </w:p>
          <w:p w14:paraId="442AE0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Аметьево</w:t>
            </w:r>
          </w:p>
          <w:p w14:paraId="3BEAE7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Даурская</w:t>
            </w:r>
          </w:p>
          <w:p w14:paraId="3DC0D0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ЖБИ-2</w:t>
            </w:r>
          </w:p>
          <w:p w14:paraId="2909C4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Р.Зорге</w:t>
            </w:r>
          </w:p>
          <w:p w14:paraId="76C97A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Горки</w:t>
            </w:r>
          </w:p>
          <w:p w14:paraId="2A6E7AA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Х.Мавлютова</w:t>
            </w:r>
          </w:p>
          <w:p w14:paraId="6B649B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Медицинское училище</w:t>
            </w:r>
          </w:p>
          <w:p w14:paraId="0DB641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Ак.Парина</w:t>
            </w:r>
          </w:p>
          <w:p w14:paraId="23F4ED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Деревня Универсиады</w:t>
            </w:r>
          </w:p>
          <w:p w14:paraId="064B64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Сыртлановой</w:t>
            </w:r>
          </w:p>
          <w:p w14:paraId="155DD6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 метро пр. Победы</w:t>
            </w:r>
          </w:p>
          <w:p w14:paraId="4C01C0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Победы</w:t>
            </w:r>
          </w:p>
          <w:p w14:paraId="7A3F1E8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628355E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638404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w:t>
            </w:r>
          </w:p>
          <w:p w14:paraId="5AB8B3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10-й микрорайон</w:t>
            </w:r>
          </w:p>
          <w:p w14:paraId="7AC02C2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Ак.Завойского</w:t>
            </w:r>
          </w:p>
          <w:p w14:paraId="396AD8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Чишмяле</w:t>
            </w:r>
          </w:p>
          <w:p w14:paraId="53116A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5E27A9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2A9B5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33B13A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312846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711BBEF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50791E8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Бигичева</w:t>
            </w:r>
          </w:p>
          <w:p w14:paraId="51943D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Глушко</w:t>
            </w:r>
          </w:p>
          <w:p w14:paraId="3F1807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Д.Файзи</w:t>
            </w:r>
          </w:p>
          <w:p w14:paraId="17F532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переулок Дуслык</w:t>
            </w:r>
          </w:p>
        </w:tc>
        <w:tc>
          <w:tcPr>
            <w:tcW w:w="454" w:type="pct"/>
            <w:vAlign w:val="center"/>
          </w:tcPr>
          <w:p w14:paraId="348E92A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5C9C569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w:t>
            </w:r>
          </w:p>
        </w:tc>
        <w:tc>
          <w:tcPr>
            <w:tcW w:w="521" w:type="pct"/>
            <w:vAlign w:val="center"/>
          </w:tcPr>
          <w:p w14:paraId="74B30E2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15</w:t>
            </w:r>
          </w:p>
        </w:tc>
      </w:tr>
      <w:tr w:rsidR="00B13DA9" w:rsidRPr="00B13DA9" w14:paraId="00ABF40B" w14:textId="77777777" w:rsidTr="003807B3">
        <w:tc>
          <w:tcPr>
            <w:tcW w:w="203" w:type="pct"/>
            <w:shd w:val="clear" w:color="auto" w:fill="auto"/>
            <w:vAlign w:val="center"/>
          </w:tcPr>
          <w:p w14:paraId="2F26EFF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78</w:t>
            </w:r>
          </w:p>
        </w:tc>
        <w:tc>
          <w:tcPr>
            <w:tcW w:w="657" w:type="pct"/>
            <w:vAlign w:val="center"/>
          </w:tcPr>
          <w:p w14:paraId="03D03E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 - жилой массив Крутушка</w:t>
            </w:r>
          </w:p>
        </w:tc>
        <w:tc>
          <w:tcPr>
            <w:tcW w:w="494" w:type="pct"/>
            <w:vAlign w:val="center"/>
          </w:tcPr>
          <w:p w14:paraId="66F307EE"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18,74</w:t>
            </w:r>
          </w:p>
        </w:tc>
        <w:tc>
          <w:tcPr>
            <w:tcW w:w="1192" w:type="pct"/>
            <w:vAlign w:val="center"/>
          </w:tcPr>
          <w:p w14:paraId="14842E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 - ул. Декабристов - ул. Копылова -  ул. Олега Кошевого - ул. Ижевская - ул. Максимова - ул. Ленинградская - ул. Вересаева - ул. Ударная - ул. Камчатская - Дорога на пос.Кадышево - ул. Советская (пос.Кадышево) - Дорога на пос.Щербаковка - Дорога на пос.Крутушка - Дорога на пос.Щербаковка - ул. Советская (пос.Кадышево) - Дорога на пос.Кадышево - ул. Камчатская - ул. Ударная - ул. Вересаева - ул. Ленинградская - ул. Копылова - ул. Декабристов - ул. Волгоградская</w:t>
            </w:r>
          </w:p>
        </w:tc>
        <w:tc>
          <w:tcPr>
            <w:tcW w:w="957" w:type="pct"/>
            <w:vAlign w:val="center"/>
          </w:tcPr>
          <w:p w14:paraId="2DEEF93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p w14:paraId="43DC3E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734A13D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7BE83A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172A9B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58A216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p w14:paraId="5D4B0A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22EB803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3FA3B5D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068317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6E22A3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41E418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6692EE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2DDB30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4CD3F33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7A260F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212699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60CF2B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1</w:t>
            </w:r>
          </w:p>
          <w:p w14:paraId="06D19E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Сады2</w:t>
            </w:r>
          </w:p>
          <w:p w14:paraId="32B8058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СО КАПО11</w:t>
            </w:r>
          </w:p>
          <w:p w14:paraId="58B8F9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Сельмаг</w:t>
            </w:r>
          </w:p>
          <w:p w14:paraId="4B575E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Правление</w:t>
            </w:r>
          </w:p>
          <w:p w14:paraId="71C756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Кадышево</w:t>
            </w:r>
          </w:p>
          <w:p w14:paraId="073FEF2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поворот на жилой массив Щербаковка</w:t>
            </w:r>
          </w:p>
          <w:p w14:paraId="3AC689C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Крутушка</w:t>
            </w:r>
          </w:p>
          <w:p w14:paraId="6DA167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Крутушка</w:t>
            </w:r>
          </w:p>
          <w:p w14:paraId="63FDEE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поворот на жилой массив Крутушка</w:t>
            </w:r>
          </w:p>
          <w:p w14:paraId="1FB171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Крутушка</w:t>
            </w:r>
          </w:p>
          <w:p w14:paraId="75636A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поворот на жилой массив Щербаковка</w:t>
            </w:r>
          </w:p>
          <w:p w14:paraId="0205B3C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Кадышево</w:t>
            </w:r>
          </w:p>
          <w:p w14:paraId="2FCDFF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Правление</w:t>
            </w:r>
          </w:p>
          <w:p w14:paraId="0CD3A6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Сельмаг</w:t>
            </w:r>
          </w:p>
          <w:p w14:paraId="2EB651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КАПО11</w:t>
            </w:r>
          </w:p>
          <w:p w14:paraId="23631D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Сады2</w:t>
            </w:r>
          </w:p>
          <w:p w14:paraId="2C787FC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Сады1</w:t>
            </w:r>
          </w:p>
          <w:p w14:paraId="25CABD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Камчатская</w:t>
            </w:r>
          </w:p>
          <w:p w14:paraId="6DE3FA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5E1825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5F6BC8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44FF787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17BCFC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483E8F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230A244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571D86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22B2B3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3C8D3B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Северный вокзал</w:t>
            </w:r>
          </w:p>
          <w:p w14:paraId="1128801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59C6D6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ул.Восстания</w:t>
            </w:r>
          </w:p>
          <w:p w14:paraId="3C0CFA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Волгоградская</w:t>
            </w:r>
          </w:p>
        </w:tc>
        <w:tc>
          <w:tcPr>
            <w:tcW w:w="454" w:type="pct"/>
            <w:vAlign w:val="center"/>
          </w:tcPr>
          <w:p w14:paraId="5901F9C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3BD9532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1B5756D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81,6</w:t>
            </w:r>
          </w:p>
        </w:tc>
      </w:tr>
      <w:tr w:rsidR="00B13DA9" w:rsidRPr="00B13DA9" w14:paraId="043B0EC9" w14:textId="77777777" w:rsidTr="003807B3">
        <w:tc>
          <w:tcPr>
            <w:tcW w:w="203" w:type="pct"/>
            <w:shd w:val="clear" w:color="auto" w:fill="auto"/>
            <w:vAlign w:val="center"/>
          </w:tcPr>
          <w:p w14:paraId="5FBDED5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84</w:t>
            </w:r>
          </w:p>
        </w:tc>
        <w:tc>
          <w:tcPr>
            <w:tcW w:w="657" w:type="pct"/>
            <w:vAlign w:val="center"/>
          </w:tcPr>
          <w:p w14:paraId="1447D8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жилой массив Чебакса</w:t>
            </w:r>
          </w:p>
        </w:tc>
        <w:tc>
          <w:tcPr>
            <w:tcW w:w="494" w:type="pct"/>
            <w:vAlign w:val="center"/>
          </w:tcPr>
          <w:p w14:paraId="234702D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17,48</w:t>
            </w:r>
          </w:p>
        </w:tc>
        <w:tc>
          <w:tcPr>
            <w:tcW w:w="1192" w:type="pct"/>
            <w:vAlign w:val="center"/>
          </w:tcPr>
          <w:p w14:paraId="7645279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Сибирский Тракт - ул. Мира - ул. Азина - Северная объездная дорога - ул. Заводская - Северная объездная дорога </w:t>
            </w:r>
            <w:r w:rsidRPr="00B13DA9">
              <w:rPr>
                <w:rFonts w:cs="Times New Roman"/>
                <w:sz w:val="20"/>
                <w:szCs w:val="20"/>
              </w:rPr>
              <w:lastRenderedPageBreak/>
              <w:t>- ул. Азина - ул. Мира - ул. Сибирский Тракт</w:t>
            </w:r>
          </w:p>
        </w:tc>
        <w:tc>
          <w:tcPr>
            <w:tcW w:w="957" w:type="pct"/>
            <w:vAlign w:val="center"/>
          </w:tcPr>
          <w:p w14:paraId="560C566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Халитова</w:t>
            </w:r>
          </w:p>
          <w:p w14:paraId="325C38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16E64F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1C787B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55246ED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Строительное училище №33</w:t>
            </w:r>
          </w:p>
          <w:p w14:paraId="71BC67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63CDF6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Комсомольский</w:t>
            </w:r>
          </w:p>
          <w:p w14:paraId="6F67CA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7BD120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20CCC3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6A76EA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6F1457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Автодром Высокая Гора</w:t>
            </w:r>
          </w:p>
          <w:p w14:paraId="7A5CF7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Киндерское кладбище</w:t>
            </w:r>
          </w:p>
          <w:p w14:paraId="5B92987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Заводская (Чебакса)</w:t>
            </w:r>
          </w:p>
          <w:p w14:paraId="21F10EB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Чебакса</w:t>
            </w:r>
          </w:p>
          <w:p w14:paraId="37CF30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Заводская (Чебакса)</w:t>
            </w:r>
          </w:p>
          <w:p w14:paraId="2293789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Киндерское кладбище</w:t>
            </w:r>
          </w:p>
          <w:p w14:paraId="0E850F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Автодром Высокая Гора</w:t>
            </w:r>
          </w:p>
          <w:p w14:paraId="219FE8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0EA565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7A331A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158C22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3C1265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28BE642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2B15ED3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033AFD4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091439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67DCBB6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tc>
        <w:tc>
          <w:tcPr>
            <w:tcW w:w="454" w:type="pct"/>
            <w:vAlign w:val="center"/>
          </w:tcPr>
          <w:p w14:paraId="1A0D500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BC4A26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1197B65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86,8</w:t>
            </w:r>
          </w:p>
        </w:tc>
      </w:tr>
      <w:tr w:rsidR="00B13DA9" w:rsidRPr="00B13DA9" w14:paraId="5C570DA6" w14:textId="77777777" w:rsidTr="003807B3">
        <w:tc>
          <w:tcPr>
            <w:tcW w:w="203" w:type="pct"/>
            <w:shd w:val="clear" w:color="auto" w:fill="auto"/>
            <w:vAlign w:val="center"/>
          </w:tcPr>
          <w:p w14:paraId="68B2ED10"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88</w:t>
            </w:r>
          </w:p>
        </w:tc>
        <w:tc>
          <w:tcPr>
            <w:tcW w:w="657" w:type="pct"/>
            <w:vAlign w:val="center"/>
          </w:tcPr>
          <w:p w14:paraId="333D79E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 - жилой массив Кульсеитово</w:t>
            </w:r>
          </w:p>
        </w:tc>
        <w:tc>
          <w:tcPr>
            <w:tcW w:w="494" w:type="pct"/>
            <w:vAlign w:val="center"/>
          </w:tcPr>
          <w:p w14:paraId="587B16E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9,68</w:t>
            </w:r>
          </w:p>
        </w:tc>
        <w:tc>
          <w:tcPr>
            <w:tcW w:w="1192" w:type="pct"/>
            <w:vAlign w:val="center"/>
          </w:tcPr>
          <w:p w14:paraId="052B1A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 - ул. Азина - Дорога на пос.Кульсеитово - ул. Главная - Дорога на пос.Кульсеитово - ул. Азина - ул. Советская</w:t>
            </w:r>
          </w:p>
        </w:tc>
        <w:tc>
          <w:tcPr>
            <w:tcW w:w="957" w:type="pct"/>
            <w:vAlign w:val="center"/>
          </w:tcPr>
          <w:p w14:paraId="61A288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336A67D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141FB6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1F98A5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3E03E5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3699FBB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4C59694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1D298B1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о.п. 807 км</w:t>
            </w:r>
          </w:p>
          <w:p w14:paraId="5DC8A15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Березовка</w:t>
            </w:r>
          </w:p>
          <w:p w14:paraId="74E2F0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Кульсеитово</w:t>
            </w:r>
          </w:p>
          <w:p w14:paraId="4140CD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Березовка</w:t>
            </w:r>
          </w:p>
          <w:p w14:paraId="6E21ED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о.п. 807 км</w:t>
            </w:r>
          </w:p>
          <w:p w14:paraId="26A9F48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6115BD1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Школа №166</w:t>
            </w:r>
          </w:p>
          <w:p w14:paraId="1A053A5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559ABF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2CB8BE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4679756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3C98F0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tc>
        <w:tc>
          <w:tcPr>
            <w:tcW w:w="454" w:type="pct"/>
            <w:vAlign w:val="center"/>
          </w:tcPr>
          <w:p w14:paraId="5252AF5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491D7851"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0A9DA1D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71</w:t>
            </w:r>
          </w:p>
        </w:tc>
      </w:tr>
      <w:tr w:rsidR="00B13DA9" w:rsidRPr="00B13DA9" w14:paraId="7A0A3E62" w14:textId="77777777" w:rsidTr="003807B3">
        <w:tc>
          <w:tcPr>
            <w:tcW w:w="203" w:type="pct"/>
            <w:shd w:val="clear" w:color="auto" w:fill="auto"/>
            <w:vAlign w:val="center"/>
          </w:tcPr>
          <w:p w14:paraId="12B370E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89</w:t>
            </w:r>
          </w:p>
        </w:tc>
        <w:tc>
          <w:tcPr>
            <w:tcW w:w="657" w:type="pct"/>
            <w:vAlign w:val="center"/>
          </w:tcPr>
          <w:p w14:paraId="08FEE7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Ул.Академика Сахарова - ул.Гудованцева</w:t>
            </w:r>
          </w:p>
        </w:tc>
        <w:tc>
          <w:tcPr>
            <w:tcW w:w="494" w:type="pct"/>
            <w:vAlign w:val="center"/>
          </w:tcPr>
          <w:p w14:paraId="3616DD3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29,44</w:t>
            </w:r>
          </w:p>
        </w:tc>
        <w:tc>
          <w:tcPr>
            <w:tcW w:w="1192" w:type="pct"/>
            <w:vAlign w:val="center"/>
          </w:tcPr>
          <w:p w14:paraId="2630FD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Академика Сахарова - ул. Ю.Фучика - пр. Победы - ул. Родины - ул. Бухарская -  ул. А.Кутуя - ул. Достоевского - ул. Вишневского - ул. Николая Ершова - ул. К.Маркса - ул. Большая Красная - ул. Батурина – пр. Ибрагимова - ул. Копылова - ул. Олега Кошевого - ул. Ижевская - ул. Максимова - ул. Ленинградская - ул. Беломорская - ул. Гудованцева - ул. Моисеева - ул. Химиков - ул. Беломорская - ул. Челюскина - ул. Максимова - ул. Ленинградская - ул. Копылова – пр. Ибрагимова - ул. Кремлевская Набережная - ул. Батурина - ул. К.Маркса - ул. Чехова - ул. Достоевского -  ул. А.Кутуя - ул. Родины - пр. Победы - ул. Ю.Фучика - ул. Академика Сахарова -  пр. Победы - ул. Академика Сахарова</w:t>
            </w:r>
          </w:p>
        </w:tc>
        <w:tc>
          <w:tcPr>
            <w:tcW w:w="957" w:type="pct"/>
            <w:vAlign w:val="center"/>
          </w:tcPr>
          <w:p w14:paraId="406FF5D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2236E31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2EB1D23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76DAC6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420778C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33B08F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178015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"Эдельвейс"</w:t>
            </w:r>
          </w:p>
          <w:p w14:paraId="27CD49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Родины</w:t>
            </w:r>
          </w:p>
          <w:p w14:paraId="097917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Скрябина</w:t>
            </w:r>
          </w:p>
          <w:p w14:paraId="058B1D2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Дальний</w:t>
            </w:r>
          </w:p>
          <w:p w14:paraId="44EB23F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Водоканал (ул. Родины)</w:t>
            </w:r>
          </w:p>
          <w:p w14:paraId="0BCF5B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Бухарская</w:t>
            </w:r>
          </w:p>
          <w:p w14:paraId="2CEF598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ЖБИ-3</w:t>
            </w:r>
          </w:p>
          <w:p w14:paraId="7549F90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Г.Седова</w:t>
            </w:r>
          </w:p>
          <w:p w14:paraId="31E3D7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0CD099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39B00B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Товарищеская</w:t>
            </w:r>
          </w:p>
          <w:p w14:paraId="31BBB48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Л.Шмидта</w:t>
            </w:r>
          </w:p>
          <w:p w14:paraId="09085A2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ЦПКиО г.Казани</w:t>
            </w:r>
          </w:p>
          <w:p w14:paraId="207696B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008054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5640300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777F540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6AC8AEB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2FE4B36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73C40E9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436FFD2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Волгоградская ул</w:t>
            </w:r>
          </w:p>
          <w:p w14:paraId="3A4FED2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Коллективная</w:t>
            </w:r>
          </w:p>
          <w:p w14:paraId="2748DFA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Гагарина</w:t>
            </w:r>
          </w:p>
          <w:p w14:paraId="31B913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Воровского</w:t>
            </w:r>
          </w:p>
          <w:p w14:paraId="243230E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3489B5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КДК им. Ленина</w:t>
            </w:r>
          </w:p>
          <w:p w14:paraId="220E5F5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1C6B74B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6169D64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344EC3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4C9F9DB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2271D3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03C764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1362371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39E8A8D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2DA192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2A7754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3EF7E7C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4783BE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242921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58F2A5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6FBF994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p w14:paraId="24695D7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Гудованцева</w:t>
            </w:r>
          </w:p>
          <w:p w14:paraId="793287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Моисеева</w:t>
            </w:r>
          </w:p>
          <w:p w14:paraId="228CBB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Химиков</w:t>
            </w:r>
          </w:p>
          <w:p w14:paraId="0BF22BE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p w14:paraId="648B593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Сантехзаготовка</w:t>
            </w:r>
          </w:p>
          <w:p w14:paraId="50EA8F7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Серафимовича</w:t>
            </w:r>
          </w:p>
          <w:p w14:paraId="518D8A3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Пожарского</w:t>
            </w:r>
          </w:p>
          <w:p w14:paraId="3DFC21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Суворова</w:t>
            </w:r>
          </w:p>
          <w:p w14:paraId="0C94296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Давыдова</w:t>
            </w:r>
          </w:p>
          <w:p w14:paraId="2B04509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В.Дубинина</w:t>
            </w:r>
          </w:p>
          <w:p w14:paraId="5F95AA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Кутузова</w:t>
            </w:r>
          </w:p>
          <w:p w14:paraId="0BAF101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"Караван Сарай"</w:t>
            </w:r>
          </w:p>
          <w:p w14:paraId="5609FB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Центрально-Мариупольская</w:t>
            </w:r>
          </w:p>
          <w:p w14:paraId="57F31B1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Молодежная</w:t>
            </w:r>
          </w:p>
          <w:p w14:paraId="24632AD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Баня №14</w:t>
            </w:r>
          </w:p>
          <w:p w14:paraId="0B6FE3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5E83444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6CDF4D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 метро Авиастроительная</w:t>
            </w:r>
          </w:p>
          <w:p w14:paraId="4DBE74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Дементьева</w:t>
            </w:r>
          </w:p>
          <w:p w14:paraId="1E8D79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Воровского</w:t>
            </w:r>
          </w:p>
          <w:p w14:paraId="3484306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Гагарина</w:t>
            </w:r>
          </w:p>
          <w:p w14:paraId="4E4203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Восстания</w:t>
            </w:r>
          </w:p>
          <w:p w14:paraId="558AAA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Волгоградская ул</w:t>
            </w:r>
          </w:p>
          <w:p w14:paraId="43C03B7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Гуманитарный институт</w:t>
            </w:r>
          </w:p>
          <w:p w14:paraId="40B592A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ТРК Тандем</w:t>
            </w:r>
          </w:p>
          <w:p w14:paraId="10C6FAE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3C93AC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Молодежный центр</w:t>
            </w:r>
          </w:p>
          <w:p w14:paraId="084CD89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Цирк</w:t>
            </w:r>
          </w:p>
          <w:p w14:paraId="071E77B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Цирк</w:t>
            </w:r>
          </w:p>
          <w:p w14:paraId="36E2A2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Батурина</w:t>
            </w:r>
          </w:p>
          <w:p w14:paraId="2F8BB8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КАИ</w:t>
            </w:r>
          </w:p>
          <w:p w14:paraId="1E3420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пл. Свободы</w:t>
            </w:r>
          </w:p>
          <w:p w14:paraId="50E257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Гоголя</w:t>
            </w:r>
          </w:p>
          <w:p w14:paraId="165642B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Толстого</w:t>
            </w:r>
          </w:p>
          <w:p w14:paraId="064AADC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Чеховский рынок</w:t>
            </w:r>
          </w:p>
          <w:p w14:paraId="79F9FE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Кинотеатр Мир</w:t>
            </w:r>
          </w:p>
          <w:p w14:paraId="06A5E9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Вишневского</w:t>
            </w:r>
          </w:p>
          <w:p w14:paraId="25FC459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Достоевского</w:t>
            </w:r>
          </w:p>
          <w:p w14:paraId="5A06AD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А.Кутуя</w:t>
            </w:r>
          </w:p>
          <w:p w14:paraId="4D3A63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Г.Седова</w:t>
            </w:r>
          </w:p>
          <w:p w14:paraId="53F532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Завод ЖБИ-3</w:t>
            </w:r>
          </w:p>
          <w:p w14:paraId="009851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Бухарская</w:t>
            </w:r>
          </w:p>
          <w:p w14:paraId="6E7C646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Водоканал (ул. Родины)</w:t>
            </w:r>
          </w:p>
          <w:p w14:paraId="3525DF9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Дальний</w:t>
            </w:r>
          </w:p>
          <w:p w14:paraId="08FFDD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Скрябина</w:t>
            </w:r>
          </w:p>
          <w:p w14:paraId="5AF0C1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Родины</w:t>
            </w:r>
          </w:p>
          <w:p w14:paraId="6133C33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"Эдельвейс"</w:t>
            </w:r>
          </w:p>
          <w:p w14:paraId="19D604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Ломжинская</w:t>
            </w:r>
          </w:p>
          <w:p w14:paraId="4274C0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№125</w:t>
            </w:r>
          </w:p>
          <w:p w14:paraId="14159E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Минская</w:t>
            </w:r>
          </w:p>
          <w:p w14:paraId="1C74B4F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Кабельное телевидение</w:t>
            </w:r>
          </w:p>
          <w:p w14:paraId="444EBC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Вагапова</w:t>
            </w:r>
          </w:p>
          <w:p w14:paraId="1B9995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p w14:paraId="6E13F70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пр. А.Камалеева</w:t>
            </w:r>
          </w:p>
          <w:p w14:paraId="0EF83A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Ак.Сахарова</w:t>
            </w:r>
          </w:p>
        </w:tc>
        <w:tc>
          <w:tcPr>
            <w:tcW w:w="454" w:type="pct"/>
            <w:vAlign w:val="center"/>
          </w:tcPr>
          <w:p w14:paraId="63F1EF8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537ECE7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29</w:t>
            </w:r>
          </w:p>
        </w:tc>
        <w:tc>
          <w:tcPr>
            <w:tcW w:w="521" w:type="pct"/>
            <w:vAlign w:val="center"/>
          </w:tcPr>
          <w:p w14:paraId="42C4269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6,7</w:t>
            </w:r>
          </w:p>
        </w:tc>
      </w:tr>
      <w:tr w:rsidR="00B13DA9" w:rsidRPr="00B13DA9" w14:paraId="47D329FE" w14:textId="77777777" w:rsidTr="003807B3">
        <w:tc>
          <w:tcPr>
            <w:tcW w:w="203" w:type="pct"/>
            <w:shd w:val="clear" w:color="auto" w:fill="auto"/>
            <w:vAlign w:val="center"/>
          </w:tcPr>
          <w:p w14:paraId="76081E4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89а</w:t>
            </w:r>
          </w:p>
        </w:tc>
        <w:tc>
          <w:tcPr>
            <w:tcW w:w="657" w:type="pct"/>
            <w:vAlign w:val="center"/>
          </w:tcPr>
          <w:p w14:paraId="307E5A3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Жилой комплекс Жилплощадка - </w:t>
            </w:r>
            <w:r w:rsidRPr="00B13DA9">
              <w:rPr>
                <w:rFonts w:cs="Times New Roman"/>
                <w:sz w:val="20"/>
                <w:szCs w:val="20"/>
              </w:rPr>
              <w:lastRenderedPageBreak/>
              <w:t>жилой массив Краснооктябрьский</w:t>
            </w:r>
          </w:p>
        </w:tc>
        <w:tc>
          <w:tcPr>
            <w:tcW w:w="494" w:type="pct"/>
            <w:vAlign w:val="center"/>
          </w:tcPr>
          <w:p w14:paraId="7A56DFE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8,51</w:t>
            </w:r>
          </w:p>
        </w:tc>
        <w:tc>
          <w:tcPr>
            <w:tcW w:w="1192" w:type="pct"/>
            <w:vAlign w:val="center"/>
          </w:tcPr>
          <w:p w14:paraId="71D822B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 xml:space="preserve">ул. Беломорская - ул. Беломорская - ул. Центральная (Новониколаевский) - ул. </w:t>
            </w:r>
            <w:r w:rsidRPr="00B13DA9">
              <w:rPr>
                <w:rFonts w:cs="Times New Roman"/>
                <w:sz w:val="20"/>
                <w:szCs w:val="20"/>
              </w:rPr>
              <w:lastRenderedPageBreak/>
              <w:t>Центральная (Новониколаевский) - ул. Центральная (Краснооктябрьский) - ул. Центральная (Новониколаевский) - ул. Центральная (Новониколаевский) - ул. Беломорская - ул. Беломорская</w:t>
            </w:r>
          </w:p>
        </w:tc>
        <w:tc>
          <w:tcPr>
            <w:tcW w:w="957" w:type="pct"/>
            <w:vAlign w:val="center"/>
          </w:tcPr>
          <w:p w14:paraId="0BB8AE1C" w14:textId="7BFCB57B"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Жилплощадка Химфармзавод</w:t>
            </w:r>
          </w:p>
          <w:p w14:paraId="46FC23BD" w14:textId="28CB300A"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Магазин (Новониколаевский) Новониколаевский</w:t>
            </w:r>
          </w:p>
          <w:p w14:paraId="51F3F30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Краснооктябрьский Новониколаевский</w:t>
            </w:r>
          </w:p>
          <w:p w14:paraId="16BE7C67" w14:textId="15FEA8F5"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(Новониколаевский)</w:t>
            </w:r>
          </w:p>
          <w:p w14:paraId="24B74BB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Химфармзавод</w:t>
            </w:r>
          </w:p>
          <w:p w14:paraId="26E18713" w14:textId="65A470C1"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Жилплощадка</w:t>
            </w:r>
          </w:p>
        </w:tc>
        <w:tc>
          <w:tcPr>
            <w:tcW w:w="454" w:type="pct"/>
            <w:vAlign w:val="center"/>
          </w:tcPr>
          <w:p w14:paraId="3507AF9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2E7AC2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0CC39FB9"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54,3</w:t>
            </w:r>
          </w:p>
        </w:tc>
      </w:tr>
      <w:tr w:rsidR="00B13DA9" w:rsidRPr="00B13DA9" w14:paraId="7DA81E54" w14:textId="77777777" w:rsidTr="003807B3">
        <w:tc>
          <w:tcPr>
            <w:tcW w:w="203" w:type="pct"/>
            <w:shd w:val="clear" w:color="auto" w:fill="auto"/>
            <w:vAlign w:val="center"/>
          </w:tcPr>
          <w:p w14:paraId="0AFEBF1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90</w:t>
            </w:r>
          </w:p>
        </w:tc>
        <w:tc>
          <w:tcPr>
            <w:tcW w:w="657" w:type="pct"/>
            <w:vAlign w:val="center"/>
          </w:tcPr>
          <w:p w14:paraId="69F4DC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Ст.м.Дубравная - Куюки</w:t>
            </w:r>
          </w:p>
        </w:tc>
        <w:tc>
          <w:tcPr>
            <w:tcW w:w="494" w:type="pct"/>
            <w:vAlign w:val="center"/>
          </w:tcPr>
          <w:p w14:paraId="71CA2DDA"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11,1</w:t>
            </w:r>
          </w:p>
        </w:tc>
        <w:tc>
          <w:tcPr>
            <w:tcW w:w="1192" w:type="pct"/>
            <w:vAlign w:val="center"/>
          </w:tcPr>
          <w:p w14:paraId="744DF20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 - ул. Комиссара Габишева - ул. Кул Гали - ул. Центральная - ул. Овражная - ул. Центральная - ул. Кул Гали - ул. Комиссара Габишева - ул. Р.Зорге</w:t>
            </w:r>
          </w:p>
        </w:tc>
        <w:tc>
          <w:tcPr>
            <w:tcW w:w="957" w:type="pct"/>
            <w:vAlign w:val="center"/>
          </w:tcPr>
          <w:p w14:paraId="6D4B4E8F" w14:textId="77777777" w:rsidR="00B13DA9" w:rsidRPr="00B13DA9" w:rsidRDefault="00B13DA9" w:rsidP="003807B3">
            <w:pPr>
              <w:spacing w:line="240" w:lineRule="auto"/>
              <w:ind w:firstLine="0"/>
              <w:rPr>
                <w:rFonts w:cs="Times New Roman"/>
                <w:sz w:val="20"/>
                <w:szCs w:val="20"/>
              </w:rPr>
            </w:pPr>
          </w:p>
          <w:p w14:paraId="7D11B78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p w14:paraId="2BBBF3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Генерала Сафиуллина</w:t>
            </w:r>
          </w:p>
          <w:p w14:paraId="647EBC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Алтан</w:t>
            </w:r>
          </w:p>
          <w:p w14:paraId="6D1E30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9-й микрорайон</w:t>
            </w:r>
          </w:p>
          <w:p w14:paraId="3A2687A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 (ул.Кул Гали)</w:t>
            </w:r>
          </w:p>
          <w:p w14:paraId="732E70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Восточный</w:t>
            </w:r>
          </w:p>
          <w:p w14:paraId="579DC04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Рассветная</w:t>
            </w:r>
          </w:p>
          <w:p w14:paraId="59E53F7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Рябиновая</w:t>
            </w:r>
          </w:p>
          <w:p w14:paraId="4AC0F83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Овражная</w:t>
            </w:r>
          </w:p>
          <w:p w14:paraId="67FE7D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Центральная</w:t>
            </w:r>
          </w:p>
          <w:p w14:paraId="29324FF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Салмачи</w:t>
            </w:r>
          </w:p>
          <w:p w14:paraId="0A332A5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1-я Зеленая</w:t>
            </w:r>
          </w:p>
          <w:p w14:paraId="67EB795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5-я Зеленая</w:t>
            </w:r>
          </w:p>
          <w:p w14:paraId="4F9AA12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Дачная</w:t>
            </w:r>
          </w:p>
          <w:p w14:paraId="7A24FE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(Куюки)</w:t>
            </w:r>
          </w:p>
          <w:p w14:paraId="7845651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Куюки</w:t>
            </w:r>
          </w:p>
          <w:p w14:paraId="194350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Озеро (Куюки)</w:t>
            </w:r>
          </w:p>
          <w:p w14:paraId="466AE36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Дачная</w:t>
            </w:r>
          </w:p>
          <w:p w14:paraId="0DA277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5-я Зеленая</w:t>
            </w:r>
          </w:p>
          <w:p w14:paraId="2CC9937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1-я Зеленая</w:t>
            </w:r>
          </w:p>
          <w:p w14:paraId="4C2BC3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Салмачи</w:t>
            </w:r>
          </w:p>
          <w:p w14:paraId="45E7B7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Центральная</w:t>
            </w:r>
          </w:p>
          <w:p w14:paraId="657B40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Овражная</w:t>
            </w:r>
          </w:p>
          <w:p w14:paraId="44681E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Рябиновая</w:t>
            </w:r>
          </w:p>
          <w:p w14:paraId="695918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Рассветная</w:t>
            </w:r>
          </w:p>
          <w:p w14:paraId="1A0A12A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Восточный</w:t>
            </w:r>
          </w:p>
          <w:p w14:paraId="0F79F4A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Кул Гали (ул. Кул Гали)</w:t>
            </w:r>
          </w:p>
          <w:p w14:paraId="54AB3A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9-й микрорайон</w:t>
            </w:r>
          </w:p>
          <w:p w14:paraId="47E980E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жилой массив Алтан</w:t>
            </w:r>
          </w:p>
          <w:p w14:paraId="640411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Комиссара Габишева</w:t>
            </w:r>
          </w:p>
          <w:p w14:paraId="0B1439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8-й микрорайон</w:t>
            </w:r>
          </w:p>
          <w:p w14:paraId="21EAEB8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Ю.Фучика</w:t>
            </w:r>
          </w:p>
        </w:tc>
        <w:tc>
          <w:tcPr>
            <w:tcW w:w="454" w:type="pct"/>
            <w:vAlign w:val="center"/>
          </w:tcPr>
          <w:p w14:paraId="4C5A5BF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50</w:t>
            </w:r>
          </w:p>
        </w:tc>
        <w:tc>
          <w:tcPr>
            <w:tcW w:w="522" w:type="pct"/>
            <w:vAlign w:val="center"/>
          </w:tcPr>
          <w:p w14:paraId="41878007"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w:t>
            </w:r>
          </w:p>
        </w:tc>
        <w:tc>
          <w:tcPr>
            <w:tcW w:w="521" w:type="pct"/>
            <w:vAlign w:val="center"/>
          </w:tcPr>
          <w:p w14:paraId="06477034"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11,1</w:t>
            </w:r>
          </w:p>
        </w:tc>
      </w:tr>
      <w:tr w:rsidR="00B13DA9" w:rsidRPr="00B13DA9" w14:paraId="3C2C8E69" w14:textId="77777777" w:rsidTr="003807B3">
        <w:tc>
          <w:tcPr>
            <w:tcW w:w="203" w:type="pct"/>
            <w:shd w:val="clear" w:color="auto" w:fill="auto"/>
            <w:vAlign w:val="center"/>
          </w:tcPr>
          <w:p w14:paraId="35A0797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91</w:t>
            </w:r>
          </w:p>
        </w:tc>
        <w:tc>
          <w:tcPr>
            <w:tcW w:w="657" w:type="pct"/>
            <w:vAlign w:val="center"/>
          </w:tcPr>
          <w:p w14:paraId="6861D6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 - Высокая Гора (АРЗ)</w:t>
            </w:r>
          </w:p>
        </w:tc>
        <w:tc>
          <w:tcPr>
            <w:tcW w:w="494" w:type="pct"/>
            <w:vAlign w:val="center"/>
          </w:tcPr>
          <w:p w14:paraId="0C5E880C"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17,33</w:t>
            </w:r>
          </w:p>
        </w:tc>
        <w:tc>
          <w:tcPr>
            <w:tcW w:w="1192" w:type="pct"/>
            <w:vAlign w:val="center"/>
          </w:tcPr>
          <w:p w14:paraId="2195F27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Сибирский Тракт - ул. Мира - ул. Парковая - ул. Главная - ул. Советская - ул. Азина - ул. Большая Красная (Высокая Гора) - ул. Центральная (Высокая Гора) - ул. Полковая - ул. Центральная (Высокая Гора) - ул. Большая Красная (Высокая Гора) - ул. Азина - ул. Советская - ул. Главная - ул. Мира - ул. Сибирский Тракт</w:t>
            </w:r>
          </w:p>
        </w:tc>
        <w:tc>
          <w:tcPr>
            <w:tcW w:w="957" w:type="pct"/>
            <w:vAlign w:val="center"/>
          </w:tcPr>
          <w:p w14:paraId="1083FC0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p w14:paraId="32694E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0CF06F9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7EF524C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1D91DAD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7F85221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317927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Восток</w:t>
            </w:r>
          </w:p>
          <w:p w14:paraId="0FDB997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769AC3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2A47B64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Советская</w:t>
            </w:r>
          </w:p>
          <w:p w14:paraId="1C2812D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486693A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223C0C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74C0C38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22195C2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Научный городок</w:t>
            </w:r>
          </w:p>
          <w:p w14:paraId="41F1C6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ВНИВИ</w:t>
            </w:r>
          </w:p>
          <w:p w14:paraId="736820E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Молодежная                (Высокая Гора)</w:t>
            </w:r>
          </w:p>
          <w:p w14:paraId="7CC2EB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Сосновая (Высокая Гора)</w:t>
            </w:r>
          </w:p>
          <w:p w14:paraId="5CE48A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Центральная                 (Высокая Гора)</w:t>
            </w:r>
          </w:p>
          <w:p w14:paraId="46ABBDF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АРЗ (Высокая Гора)</w:t>
            </w:r>
          </w:p>
          <w:p w14:paraId="45A495B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Центральная                  (Высокая Гора)</w:t>
            </w:r>
          </w:p>
          <w:p w14:paraId="56112C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Сосновая (Высокая Гора)</w:t>
            </w:r>
          </w:p>
          <w:p w14:paraId="6BEBF1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Молодежная                (Высокая Гора)</w:t>
            </w:r>
          </w:p>
          <w:p w14:paraId="55A8BA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ВНИВИ</w:t>
            </w:r>
          </w:p>
          <w:p w14:paraId="44FE86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Научный городок</w:t>
            </w:r>
          </w:p>
          <w:p w14:paraId="7375787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АЗС</w:t>
            </w:r>
          </w:p>
          <w:p w14:paraId="7C9AA5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Школа №166</w:t>
            </w:r>
          </w:p>
          <w:p w14:paraId="53C726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Киндери</w:t>
            </w:r>
          </w:p>
          <w:p w14:paraId="1A17E3E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Раздольная</w:t>
            </w:r>
          </w:p>
          <w:p w14:paraId="218EE32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ул. Советская</w:t>
            </w:r>
          </w:p>
          <w:p w14:paraId="01ACCE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Стадион Ракета</w:t>
            </w:r>
          </w:p>
          <w:p w14:paraId="5D6F20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Дербышки</w:t>
            </w:r>
          </w:p>
          <w:p w14:paraId="0B30E5F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Восток</w:t>
            </w:r>
          </w:p>
          <w:p w14:paraId="6DF2F9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Интернат</w:t>
            </w:r>
          </w:p>
          <w:p w14:paraId="1D696C6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Строительное училище №33</w:t>
            </w:r>
          </w:p>
          <w:p w14:paraId="70709DD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Нагорный</w:t>
            </w:r>
          </w:p>
          <w:p w14:paraId="2B63DC3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Карьер</w:t>
            </w:r>
          </w:p>
          <w:p w14:paraId="310493F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2-й переезд</w:t>
            </w:r>
          </w:p>
          <w:p w14:paraId="17ADE82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Халитова</w:t>
            </w:r>
          </w:p>
        </w:tc>
        <w:tc>
          <w:tcPr>
            <w:tcW w:w="454" w:type="pct"/>
            <w:vAlign w:val="center"/>
          </w:tcPr>
          <w:p w14:paraId="05AF6C6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35DE24D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17</w:t>
            </w:r>
          </w:p>
        </w:tc>
        <w:tc>
          <w:tcPr>
            <w:tcW w:w="521" w:type="pct"/>
            <w:vAlign w:val="center"/>
          </w:tcPr>
          <w:p w14:paraId="26378D1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5,2</w:t>
            </w:r>
          </w:p>
        </w:tc>
      </w:tr>
      <w:tr w:rsidR="00B13DA9" w:rsidRPr="00B13DA9" w14:paraId="0EB605DF" w14:textId="77777777" w:rsidTr="003807B3">
        <w:tc>
          <w:tcPr>
            <w:tcW w:w="203" w:type="pct"/>
            <w:shd w:val="clear" w:color="auto" w:fill="auto"/>
            <w:vAlign w:val="center"/>
          </w:tcPr>
          <w:p w14:paraId="146030EF"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93</w:t>
            </w:r>
          </w:p>
        </w:tc>
        <w:tc>
          <w:tcPr>
            <w:tcW w:w="657" w:type="pct"/>
            <w:vAlign w:val="center"/>
          </w:tcPr>
          <w:p w14:paraId="4941EBA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им.Ленина - Шигали</w:t>
            </w:r>
          </w:p>
        </w:tc>
        <w:tc>
          <w:tcPr>
            <w:tcW w:w="494" w:type="pct"/>
            <w:vAlign w:val="center"/>
          </w:tcPr>
          <w:p w14:paraId="00FB6E85"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19,61</w:t>
            </w:r>
          </w:p>
        </w:tc>
        <w:tc>
          <w:tcPr>
            <w:tcW w:w="1192" w:type="pct"/>
            <w:vAlign w:val="center"/>
          </w:tcPr>
          <w:p w14:paraId="48CBA4E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Олега Кошевого - ул. Ижевская - ул. Максимова - ул. Ленинградская - ул. Вересаева - ул. Ударная - ул. Малая Заречная - ул. Песочная - Дорога на пос.Шигали - ул. Песочная - ул. Малая Заречная - ул. Ударная - ул. Вересаева - ул. Ленинградская - ул. Копылова - ул. Олега Кошевого</w:t>
            </w:r>
          </w:p>
        </w:tc>
        <w:tc>
          <w:tcPr>
            <w:tcW w:w="957" w:type="pct"/>
            <w:vAlign w:val="center"/>
          </w:tcPr>
          <w:p w14:paraId="478221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p w14:paraId="6657089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КМПО</w:t>
            </w:r>
          </w:p>
          <w:p w14:paraId="33F16A4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Караваево 2</w:t>
            </w:r>
          </w:p>
          <w:p w14:paraId="4F866B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Максимова</w:t>
            </w:r>
          </w:p>
          <w:p w14:paraId="72CE3B9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Лукина</w:t>
            </w:r>
          </w:p>
          <w:p w14:paraId="6CD0DD8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23D0785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0FA6514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7A8964F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03F4275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4895D7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377CDBC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(ул. Песочная)</w:t>
            </w:r>
          </w:p>
          <w:p w14:paraId="4C0746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Песочная</w:t>
            </w:r>
          </w:p>
          <w:p w14:paraId="4E253F6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Сухая Река</w:t>
            </w:r>
          </w:p>
          <w:p w14:paraId="05FE25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ТАСМА5</w:t>
            </w:r>
          </w:p>
          <w:p w14:paraId="01F7BD0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КМПО8</w:t>
            </w:r>
          </w:p>
          <w:p w14:paraId="181BA052"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КМПО14</w:t>
            </w:r>
          </w:p>
          <w:p w14:paraId="76E217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Чайка</w:t>
            </w:r>
          </w:p>
          <w:p w14:paraId="5A9B0D1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Родничок</w:t>
            </w:r>
          </w:p>
          <w:p w14:paraId="0952DEC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Березка</w:t>
            </w:r>
          </w:p>
          <w:p w14:paraId="4B39A94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Озерный</w:t>
            </w:r>
          </w:p>
          <w:p w14:paraId="7E1FBD9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(Шигали)</w:t>
            </w:r>
          </w:p>
          <w:p w14:paraId="22BA326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Химик</w:t>
            </w:r>
          </w:p>
          <w:p w14:paraId="5C2CC21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Дружба</w:t>
            </w:r>
          </w:p>
          <w:p w14:paraId="3C1E749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Вертолетного завода</w:t>
            </w:r>
          </w:p>
          <w:p w14:paraId="776BEAA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КАПО2</w:t>
            </w:r>
          </w:p>
          <w:p w14:paraId="0216A13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Дальние сады</w:t>
            </w:r>
          </w:p>
          <w:p w14:paraId="3932FDC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Шигали</w:t>
            </w:r>
          </w:p>
          <w:p w14:paraId="743E12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Дальние сады</w:t>
            </w:r>
          </w:p>
          <w:p w14:paraId="0C5FA33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КАПО2</w:t>
            </w:r>
          </w:p>
          <w:p w14:paraId="4C04133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Вертолетного завода</w:t>
            </w:r>
          </w:p>
          <w:p w14:paraId="536240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Дружба</w:t>
            </w:r>
          </w:p>
          <w:p w14:paraId="7B583E4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Химик</w:t>
            </w:r>
          </w:p>
          <w:p w14:paraId="035A3FA7"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Сады (Шигали)</w:t>
            </w:r>
          </w:p>
          <w:p w14:paraId="3848A7E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Озерный</w:t>
            </w:r>
          </w:p>
          <w:p w14:paraId="565F537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Березка</w:t>
            </w:r>
          </w:p>
          <w:p w14:paraId="2212D02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Родничок</w:t>
            </w:r>
          </w:p>
          <w:p w14:paraId="46C95285"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ДОЛ Чайка</w:t>
            </w:r>
          </w:p>
          <w:p w14:paraId="346FA20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КМПО14</w:t>
            </w:r>
          </w:p>
          <w:p w14:paraId="39A83EC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КМПО8</w:t>
            </w:r>
          </w:p>
          <w:p w14:paraId="067D87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СО ТАСМА5</w:t>
            </w:r>
          </w:p>
          <w:p w14:paraId="18B4C15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жилой массив Сухая Река</w:t>
            </w:r>
          </w:p>
          <w:p w14:paraId="696B139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Песочная</w:t>
            </w:r>
          </w:p>
          <w:p w14:paraId="4BDB0C3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Магазин (ул. Песочная)</w:t>
            </w:r>
          </w:p>
          <w:p w14:paraId="2D6FEEE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Сахалинская</w:t>
            </w:r>
          </w:p>
          <w:p w14:paraId="3A2CB66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П.Баранова</w:t>
            </w:r>
          </w:p>
          <w:p w14:paraId="605DBCB8"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Ударная</w:t>
            </w:r>
          </w:p>
          <w:p w14:paraId="071DC6F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Пржевальского</w:t>
            </w:r>
          </w:p>
          <w:p w14:paraId="1C67EA8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Айдарова</w:t>
            </w:r>
          </w:p>
          <w:p w14:paraId="599DC26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Ленинградская</w:t>
            </w:r>
          </w:p>
          <w:p w14:paraId="143765C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Побежимова</w:t>
            </w:r>
          </w:p>
          <w:p w14:paraId="2C472E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КДК им. Ленина</w:t>
            </w:r>
          </w:p>
        </w:tc>
        <w:tc>
          <w:tcPr>
            <w:tcW w:w="454" w:type="pct"/>
            <w:vAlign w:val="center"/>
          </w:tcPr>
          <w:p w14:paraId="41BE5E2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37</w:t>
            </w:r>
          </w:p>
        </w:tc>
        <w:tc>
          <w:tcPr>
            <w:tcW w:w="522" w:type="pct"/>
            <w:vAlign w:val="center"/>
          </w:tcPr>
          <w:p w14:paraId="3F2E9ED6"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1</w:t>
            </w:r>
          </w:p>
        </w:tc>
        <w:tc>
          <w:tcPr>
            <w:tcW w:w="521" w:type="pct"/>
            <w:vAlign w:val="center"/>
          </w:tcPr>
          <w:p w14:paraId="7A905912"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97,9</w:t>
            </w:r>
          </w:p>
        </w:tc>
      </w:tr>
      <w:tr w:rsidR="00B13DA9" w:rsidRPr="00B13DA9" w14:paraId="3A33BECB" w14:textId="77777777" w:rsidTr="003807B3">
        <w:tc>
          <w:tcPr>
            <w:tcW w:w="203" w:type="pct"/>
            <w:shd w:val="clear" w:color="auto" w:fill="auto"/>
            <w:vAlign w:val="center"/>
          </w:tcPr>
          <w:p w14:paraId="780BF913"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99н</w:t>
            </w:r>
          </w:p>
        </w:tc>
        <w:tc>
          <w:tcPr>
            <w:tcW w:w="657" w:type="pct"/>
            <w:vAlign w:val="center"/>
          </w:tcPr>
          <w:p w14:paraId="7E5F4F8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Комсомольская ул. - Сибирский тракт</w:t>
            </w:r>
          </w:p>
        </w:tc>
        <w:tc>
          <w:tcPr>
            <w:tcW w:w="494" w:type="pct"/>
            <w:vAlign w:val="center"/>
          </w:tcPr>
          <w:p w14:paraId="297AD12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7,35</w:t>
            </w:r>
          </w:p>
        </w:tc>
        <w:tc>
          <w:tcPr>
            <w:tcW w:w="1192" w:type="pct"/>
            <w:vAlign w:val="center"/>
          </w:tcPr>
          <w:p w14:paraId="67B76ACF"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Комсомольская ул. - ул. Декабристов - Чистопольская ул. - пр. Ямашева -  Сибирский тракт - пр. Ямашева -  Чистопольская ул. – ул. Мулланура Вахитова - ул. Яруллина, Комсомольская ул.</w:t>
            </w:r>
          </w:p>
        </w:tc>
        <w:tc>
          <w:tcPr>
            <w:tcW w:w="957" w:type="pct"/>
            <w:vAlign w:val="center"/>
          </w:tcPr>
          <w:p w14:paraId="028981A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Яруллина</w:t>
            </w:r>
          </w:p>
          <w:p w14:paraId="703EF60C"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Энергетический университет</w:t>
            </w:r>
          </w:p>
          <w:p w14:paraId="3A720E2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Козья Слобода</w:t>
            </w:r>
          </w:p>
          <w:p w14:paraId="4496501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558ADB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4B1539E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085AA3D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184D2C6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Ледовый дворец Татнефть-Арена</w:t>
            </w:r>
          </w:p>
          <w:p w14:paraId="63AE34F3"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w:t>
            </w:r>
          </w:p>
          <w:p w14:paraId="2D3248F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7D24DFEC" w14:textId="70868D54" w:rsidR="00B13DA9" w:rsidRPr="00B13DA9" w:rsidRDefault="00B13DA9" w:rsidP="003807B3">
            <w:pPr>
              <w:spacing w:line="240" w:lineRule="auto"/>
              <w:ind w:firstLine="0"/>
              <w:rPr>
                <w:rFonts w:cs="Times New Roman"/>
                <w:sz w:val="20"/>
                <w:szCs w:val="20"/>
              </w:rPr>
            </w:pPr>
            <w:r w:rsidRPr="00B13DA9">
              <w:rPr>
                <w:rFonts w:cs="Times New Roman"/>
                <w:sz w:val="20"/>
                <w:szCs w:val="20"/>
              </w:rPr>
              <w:lastRenderedPageBreak/>
              <w:t>Ветеринарная академия</w:t>
            </w:r>
          </w:p>
          <w:p w14:paraId="0AAF5E8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Онкодиспансер</w:t>
            </w:r>
          </w:p>
          <w:p w14:paraId="04CAAD14" w14:textId="74E8BAF6" w:rsidR="00B13DA9" w:rsidRPr="00B13DA9" w:rsidRDefault="00B13DA9" w:rsidP="003807B3">
            <w:pPr>
              <w:spacing w:line="240" w:lineRule="auto"/>
              <w:ind w:firstLine="0"/>
              <w:rPr>
                <w:rFonts w:cs="Times New Roman"/>
                <w:sz w:val="20"/>
                <w:szCs w:val="20"/>
              </w:rPr>
            </w:pPr>
            <w:r w:rsidRPr="00B13DA9">
              <w:rPr>
                <w:rFonts w:cs="Times New Roman"/>
                <w:sz w:val="20"/>
                <w:szCs w:val="20"/>
              </w:rPr>
              <w:t>Ветеринарная академия</w:t>
            </w:r>
          </w:p>
          <w:p w14:paraId="6E5E7CAE"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Футбольный стадион Казань-Арена</w:t>
            </w:r>
          </w:p>
          <w:p w14:paraId="39E203B1"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Адоратского</w:t>
            </w:r>
          </w:p>
          <w:p w14:paraId="2EB4671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СК Олимп</w:t>
            </w:r>
          </w:p>
          <w:p w14:paraId="59E44D6D"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Чистопольская</w:t>
            </w:r>
          </w:p>
          <w:p w14:paraId="267B278A"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Ледовый дворец Татнефть-Арена</w:t>
            </w:r>
          </w:p>
          <w:p w14:paraId="5DA8A3E9"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Мусина</w:t>
            </w:r>
          </w:p>
          <w:p w14:paraId="29A5062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Меридианная</w:t>
            </w:r>
          </w:p>
          <w:p w14:paraId="3AE8C35B"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Абсалямова</w:t>
            </w:r>
          </w:p>
          <w:p w14:paraId="0E9B49B6"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Бондаренко</w:t>
            </w:r>
          </w:p>
          <w:p w14:paraId="766781D0"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Ст.м. Козья Слобода</w:t>
            </w:r>
          </w:p>
          <w:p w14:paraId="7BEBF954" w14:textId="77777777" w:rsidR="00B13DA9" w:rsidRPr="00B13DA9" w:rsidRDefault="00B13DA9" w:rsidP="003807B3">
            <w:pPr>
              <w:spacing w:line="240" w:lineRule="auto"/>
              <w:ind w:firstLine="0"/>
              <w:rPr>
                <w:rFonts w:cs="Times New Roman"/>
                <w:sz w:val="20"/>
                <w:szCs w:val="20"/>
              </w:rPr>
            </w:pPr>
            <w:r w:rsidRPr="00B13DA9">
              <w:rPr>
                <w:rFonts w:cs="Times New Roman"/>
                <w:sz w:val="20"/>
                <w:szCs w:val="20"/>
              </w:rPr>
              <w:t>Ул. Яруллина</w:t>
            </w:r>
          </w:p>
        </w:tc>
        <w:tc>
          <w:tcPr>
            <w:tcW w:w="454" w:type="pct"/>
            <w:vAlign w:val="center"/>
          </w:tcPr>
          <w:p w14:paraId="26C8F398"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lastRenderedPageBreak/>
              <w:t>100</w:t>
            </w:r>
          </w:p>
        </w:tc>
        <w:tc>
          <w:tcPr>
            <w:tcW w:w="522" w:type="pct"/>
            <w:vAlign w:val="center"/>
          </w:tcPr>
          <w:p w14:paraId="0635CD3D"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7</w:t>
            </w:r>
          </w:p>
        </w:tc>
        <w:tc>
          <w:tcPr>
            <w:tcW w:w="521" w:type="pct"/>
            <w:vAlign w:val="center"/>
          </w:tcPr>
          <w:p w14:paraId="590F476B" w14:textId="77777777" w:rsidR="00B13DA9" w:rsidRPr="00B13DA9" w:rsidRDefault="00B13DA9" w:rsidP="00B13DA9">
            <w:pPr>
              <w:spacing w:line="240" w:lineRule="auto"/>
              <w:ind w:firstLine="0"/>
              <w:jc w:val="center"/>
              <w:rPr>
                <w:rFonts w:cs="Times New Roman"/>
                <w:sz w:val="20"/>
                <w:szCs w:val="20"/>
              </w:rPr>
            </w:pPr>
            <w:r w:rsidRPr="00B13DA9">
              <w:rPr>
                <w:rFonts w:cs="Times New Roman"/>
                <w:sz w:val="20"/>
                <w:szCs w:val="20"/>
              </w:rPr>
              <w:t>6,0</w:t>
            </w:r>
          </w:p>
        </w:tc>
      </w:tr>
    </w:tbl>
    <w:p w14:paraId="231013E9" w14:textId="77777777" w:rsidR="00C31FE9" w:rsidRDefault="00C31FE9" w:rsidP="00C31FE9">
      <w:pPr>
        <w:rPr>
          <w:rFonts w:cs="Times New Roman"/>
          <w:szCs w:val="24"/>
        </w:rPr>
      </w:pPr>
    </w:p>
    <w:p w14:paraId="5C1DE528" w14:textId="77777777" w:rsidR="002F7E30" w:rsidRDefault="002F7E30" w:rsidP="002F7E30">
      <w:pPr>
        <w:ind w:firstLine="0"/>
        <w:jc w:val="center"/>
        <w:rPr>
          <w:rFonts w:cs="Times New Roman"/>
        </w:rPr>
      </w:pPr>
    </w:p>
    <w:p w14:paraId="2252FC73" w14:textId="77777777" w:rsidR="00C31FE9" w:rsidRDefault="00C31FE9" w:rsidP="002F7E30">
      <w:pPr>
        <w:ind w:firstLine="0"/>
        <w:jc w:val="center"/>
        <w:rPr>
          <w:rFonts w:cs="Times New Roman"/>
        </w:rPr>
      </w:pPr>
    </w:p>
    <w:p w14:paraId="21A71811" w14:textId="77777777" w:rsidR="00C31FE9" w:rsidRDefault="00C31FE9" w:rsidP="002F7E30">
      <w:pPr>
        <w:ind w:firstLine="0"/>
        <w:jc w:val="center"/>
        <w:rPr>
          <w:rFonts w:cs="Times New Roman"/>
        </w:rPr>
        <w:sectPr w:rsidR="00C31FE9" w:rsidSect="00C31FE9">
          <w:pgSz w:w="16838" w:h="11906" w:orient="landscape"/>
          <w:pgMar w:top="851" w:right="1134" w:bottom="1701" w:left="1134" w:header="709" w:footer="709" w:gutter="0"/>
          <w:cols w:space="708"/>
          <w:docGrid w:linePitch="360"/>
        </w:sectPr>
      </w:pPr>
    </w:p>
    <w:p w14:paraId="01ED1E0E" w14:textId="317B23F8" w:rsidR="00EA1CB9" w:rsidRPr="00AC4651" w:rsidRDefault="00EA1CB9" w:rsidP="002F7D7A">
      <w:pPr>
        <w:pStyle w:val="15"/>
      </w:pPr>
      <w:bookmarkStart w:id="15" w:name="_Toc507759271"/>
      <w:r w:rsidRPr="00AC4651">
        <w:lastRenderedPageBreak/>
        <w:t xml:space="preserve">4. </w:t>
      </w:r>
      <w:r w:rsidR="00E6688A" w:rsidRPr="00AC4651">
        <w:t>Разработка рекомендаций по формированию лотов для проведения конкурсов по муниципальным маршрутам регулярных перевозок с регулируемым тарифом и маршрутам с нерегулируемым тарифом</w:t>
      </w:r>
      <w:bookmarkEnd w:id="15"/>
    </w:p>
    <w:p w14:paraId="2BBE5C5B" w14:textId="2432A91E" w:rsidR="00F0150C" w:rsidRPr="00AC4651" w:rsidRDefault="00F0150C" w:rsidP="00C31FE9">
      <w:r w:rsidRPr="00AC4651">
        <w:t>В настоящее время процессы, связанные с проведением закупок, проводятся в соответствии со следующими нормативными</w:t>
      </w:r>
      <w:r w:rsidR="007A0A48">
        <w:t xml:space="preserve"> правовыми</w:t>
      </w:r>
      <w:r w:rsidRPr="00AC4651">
        <w:t xml:space="preserve"> актами:</w:t>
      </w:r>
    </w:p>
    <w:p w14:paraId="2AE3DB09" w14:textId="7DA29B13" w:rsidR="00C31FE9" w:rsidRPr="00AC4651" w:rsidRDefault="00C31FE9" w:rsidP="00517B51">
      <w:pPr>
        <w:pStyle w:val="aff7"/>
        <w:numPr>
          <w:ilvl w:val="0"/>
          <w:numId w:val="31"/>
        </w:numPr>
        <w:ind w:left="851" w:hanging="284"/>
      </w:pPr>
      <w:r w:rsidRPr="00AC4651">
        <w:t xml:space="preserve">Федеральный закон </w:t>
      </w:r>
      <w:r w:rsidR="007A0A48" w:rsidRPr="00AC4651">
        <w:t xml:space="preserve">от 26 июля 2006 года </w:t>
      </w:r>
      <w:r w:rsidRPr="00AC4651">
        <w:t>№ 135-ФЗ «О защите конкуренции»;</w:t>
      </w:r>
    </w:p>
    <w:p w14:paraId="0256AF61" w14:textId="0EBC9CB2" w:rsidR="00C31FE9" w:rsidRPr="00AC4651" w:rsidRDefault="00C31FE9" w:rsidP="00517B51">
      <w:pPr>
        <w:pStyle w:val="aff7"/>
        <w:numPr>
          <w:ilvl w:val="0"/>
          <w:numId w:val="31"/>
        </w:numPr>
        <w:ind w:left="851" w:hanging="284"/>
      </w:pPr>
      <w:r w:rsidRPr="00AC4651">
        <w:t xml:space="preserve">Федеральный закон </w:t>
      </w:r>
      <w:r w:rsidR="007A0A48" w:rsidRPr="00AC4651">
        <w:t xml:space="preserve">от 18 июля 2011 года </w:t>
      </w:r>
      <w:r w:rsidRPr="00AC4651">
        <w:t>№ 223-ФЗ «О закупках товаров, работ, услуг отдельными видами юридических лиц»;</w:t>
      </w:r>
    </w:p>
    <w:p w14:paraId="5292DE2D" w14:textId="59E49C6C" w:rsidR="00C31FE9" w:rsidRPr="00AC4651" w:rsidRDefault="00C31FE9" w:rsidP="00517B51">
      <w:pPr>
        <w:pStyle w:val="aff7"/>
        <w:numPr>
          <w:ilvl w:val="0"/>
          <w:numId w:val="31"/>
        </w:numPr>
        <w:ind w:left="851" w:hanging="284"/>
      </w:pPr>
      <w:r w:rsidRPr="00AC4651">
        <w:t xml:space="preserve">Федеральный закон </w:t>
      </w:r>
      <w:r w:rsidR="007A0A48" w:rsidRPr="00AC4651">
        <w:t xml:space="preserve">от 5 апреля 2013 года </w:t>
      </w:r>
      <w:r w:rsidRPr="00AC4651">
        <w:t>№ 44-ФЗ «О контрактной системе в сфере закупок товаров, работ, услуг для обеспечения государственных и муниципальных нужд».</w:t>
      </w:r>
    </w:p>
    <w:p w14:paraId="67623831" w14:textId="79E37462" w:rsidR="00C31FE9" w:rsidRPr="00AC4651" w:rsidRDefault="00C31FE9" w:rsidP="00C31FE9">
      <w:r w:rsidRPr="00AC4651">
        <w:t xml:space="preserve">Вышеприведенные нормативные </w:t>
      </w:r>
      <w:r w:rsidR="007A0A48">
        <w:t xml:space="preserve">правовые </w:t>
      </w:r>
      <w:r w:rsidRPr="00AC4651">
        <w:t>акты стремятся предотвратить действия, которые могут привести к недопущению, ограничению или устранению конкуренции. К таким причинам можно отнести:</w:t>
      </w:r>
    </w:p>
    <w:p w14:paraId="3E12AA75" w14:textId="1EA170DA" w:rsidR="00C31FE9" w:rsidRPr="00AC4651" w:rsidRDefault="00C31FE9" w:rsidP="00517B51">
      <w:pPr>
        <w:pStyle w:val="aff7"/>
        <w:numPr>
          <w:ilvl w:val="0"/>
          <w:numId w:val="32"/>
        </w:numPr>
        <w:ind w:left="851" w:hanging="284"/>
      </w:pPr>
      <w:r w:rsidRPr="00AC4651">
        <w:t>включение в состав лотов работ или услуг технологически и функционально не связанных с предметом закупки (оказание работ и поставка оборудования);</w:t>
      </w:r>
    </w:p>
    <w:p w14:paraId="6D22319A" w14:textId="5453BFE8" w:rsidR="00C31FE9" w:rsidRPr="00AC4651" w:rsidRDefault="00C31FE9" w:rsidP="00517B51">
      <w:pPr>
        <w:pStyle w:val="aff7"/>
        <w:numPr>
          <w:ilvl w:val="0"/>
          <w:numId w:val="32"/>
        </w:numPr>
        <w:ind w:left="851" w:hanging="284"/>
      </w:pPr>
      <w:r w:rsidRPr="00AC4651">
        <w:t>включение в состав лотов работ, оказываемых на нескольких территориях, удаленных друг от друга;</w:t>
      </w:r>
    </w:p>
    <w:p w14:paraId="53D5DEC0" w14:textId="0C35514C" w:rsidR="00C31FE9" w:rsidRPr="007A0A48" w:rsidRDefault="00C31FE9" w:rsidP="00517B51">
      <w:pPr>
        <w:pStyle w:val="aff7"/>
        <w:numPr>
          <w:ilvl w:val="0"/>
          <w:numId w:val="32"/>
        </w:numPr>
        <w:ind w:left="851" w:hanging="284"/>
      </w:pPr>
      <w:r w:rsidRPr="007A0A48">
        <w:t>включение в состав лотов работ, требующих разные лицензии;</w:t>
      </w:r>
    </w:p>
    <w:p w14:paraId="4ECF44B0" w14:textId="5DBD90FB" w:rsidR="00C31FE9" w:rsidRPr="007A0A48" w:rsidRDefault="00C31FE9" w:rsidP="00517B51">
      <w:pPr>
        <w:pStyle w:val="aff7"/>
        <w:numPr>
          <w:ilvl w:val="0"/>
          <w:numId w:val="32"/>
        </w:numPr>
        <w:ind w:left="851" w:hanging="284"/>
      </w:pPr>
      <w:r w:rsidRPr="007A0A48">
        <w:t xml:space="preserve">включение в состав лотов </w:t>
      </w:r>
      <w:r w:rsidR="007A0A48" w:rsidRPr="007A0A48">
        <w:t>укрупненного объема</w:t>
      </w:r>
      <w:r w:rsidRPr="007A0A48">
        <w:t xml:space="preserve"> работ, которое может привести к ограничению конкуренции.</w:t>
      </w:r>
    </w:p>
    <w:p w14:paraId="4BD6089D" w14:textId="475ECA41" w:rsidR="00797331" w:rsidRPr="00AC4651" w:rsidRDefault="00C31FE9" w:rsidP="00797331">
      <w:r w:rsidRPr="007A0A48">
        <w:t>Более того, при формировании</w:t>
      </w:r>
      <w:r w:rsidRPr="00AC4651">
        <w:t xml:space="preserve"> лотов </w:t>
      </w:r>
      <w:r w:rsidR="007A0A48">
        <w:t>рекомендуется</w:t>
      </w:r>
      <w:r w:rsidRPr="00AC4651">
        <w:t xml:space="preserve"> учитывать прогнозную рентабельность маршрутов</w:t>
      </w:r>
      <w:r w:rsidR="007A0A48">
        <w:t xml:space="preserve"> (о</w:t>
      </w:r>
      <w:r w:rsidR="007A0A48" w:rsidRPr="00AC4651">
        <w:t>ценка рентабельности проводится на основание данных о плате за проезд пассажиров и провоз багажа и стоимости работы, связанной с осуществлением регулярных перевозок, приведенных в приложении Г отчета по 4 этапу работы</w:t>
      </w:r>
      <w:r w:rsidR="007A0A48">
        <w:t>). Представляется целесообразным объединить</w:t>
      </w:r>
      <w:r w:rsidRPr="00AC4651">
        <w:t xml:space="preserve"> экономически привлекательные и убыточные</w:t>
      </w:r>
      <w:r w:rsidR="00F0150C" w:rsidRPr="00AC4651">
        <w:t xml:space="preserve"> </w:t>
      </w:r>
      <w:r w:rsidRPr="00AC4651">
        <w:t>маршруты таким образом, чтобы каждый лот предполагал минимальную нагрузку на бюджет</w:t>
      </w:r>
      <w:r w:rsidR="00797331" w:rsidRPr="00AC4651">
        <w:t xml:space="preserve">. При этом также целесообразно объединять в один лот маршруты, проходящие по территориально близким </w:t>
      </w:r>
      <w:r w:rsidR="00AC4651" w:rsidRPr="00AC4651">
        <w:t>участкам УДС</w:t>
      </w:r>
      <w:r w:rsidR="00797331" w:rsidRPr="00AC4651">
        <w:t>.</w:t>
      </w:r>
    </w:p>
    <w:p w14:paraId="03C3E62C" w14:textId="1716D392" w:rsidR="00F0150C" w:rsidRPr="00AC4651" w:rsidRDefault="00797331" w:rsidP="00C31FE9">
      <w:r w:rsidRPr="00AC4651">
        <w:t>Примером такого подхода можно считать объединение в один лот автобусного маршрута № 9 и автобусного маршрута № 11. Приведенные маршруты начинают движение на Советской улице, при этом один из маршрутов является экономически прибыльным, в то время как другой является убыточным. Экономические показатели их функционирования приведены в таблице 4.</w:t>
      </w:r>
    </w:p>
    <w:p w14:paraId="0C063F4B" w14:textId="17727A3A" w:rsidR="00797331" w:rsidRPr="00AC4651" w:rsidRDefault="00797331" w:rsidP="00797331">
      <w:pPr>
        <w:ind w:firstLine="0"/>
      </w:pPr>
      <w:r w:rsidRPr="00AC4651">
        <w:lastRenderedPageBreak/>
        <w:t>Таблица 4 – Экономические показатели автобусных маршрутов № 9 и № 11</w:t>
      </w:r>
    </w:p>
    <w:tbl>
      <w:tblPr>
        <w:tblStyle w:val="afffff0"/>
        <w:tblW w:w="0" w:type="auto"/>
        <w:tblLook w:val="04A0" w:firstRow="1" w:lastRow="0" w:firstColumn="1" w:lastColumn="0" w:noHBand="0" w:noVBand="1"/>
      </w:tblPr>
      <w:tblGrid>
        <w:gridCol w:w="2336"/>
        <w:gridCol w:w="2336"/>
        <w:gridCol w:w="2336"/>
        <w:gridCol w:w="2336"/>
      </w:tblGrid>
      <w:tr w:rsidR="00797331" w:rsidRPr="00AC4651" w14:paraId="0C85D2B3" w14:textId="77777777" w:rsidTr="00317FE2">
        <w:tc>
          <w:tcPr>
            <w:tcW w:w="2336" w:type="dxa"/>
            <w:vAlign w:val="center"/>
          </w:tcPr>
          <w:p w14:paraId="0415BF51" w14:textId="73740D5E" w:rsidR="00797331" w:rsidRPr="00AC4651" w:rsidRDefault="00797331" w:rsidP="00317FE2">
            <w:pPr>
              <w:spacing w:line="240" w:lineRule="auto"/>
              <w:ind w:firstLine="0"/>
              <w:jc w:val="center"/>
              <w:rPr>
                <w:sz w:val="20"/>
                <w:szCs w:val="20"/>
              </w:rPr>
            </w:pPr>
            <w:r w:rsidRPr="00AC4651">
              <w:rPr>
                <w:sz w:val="20"/>
                <w:szCs w:val="20"/>
              </w:rPr>
              <w:t>Показатель</w:t>
            </w:r>
          </w:p>
        </w:tc>
        <w:tc>
          <w:tcPr>
            <w:tcW w:w="2336" w:type="dxa"/>
            <w:vAlign w:val="center"/>
          </w:tcPr>
          <w:p w14:paraId="51593EEC" w14:textId="7FC818C7" w:rsidR="00797331" w:rsidRPr="00AC4651" w:rsidRDefault="00797331" w:rsidP="00317FE2">
            <w:pPr>
              <w:spacing w:line="240" w:lineRule="auto"/>
              <w:ind w:firstLine="0"/>
              <w:jc w:val="center"/>
              <w:rPr>
                <w:sz w:val="20"/>
                <w:szCs w:val="20"/>
              </w:rPr>
            </w:pPr>
            <w:r w:rsidRPr="00AC4651">
              <w:rPr>
                <w:sz w:val="20"/>
                <w:szCs w:val="20"/>
              </w:rPr>
              <w:t>Маршрут № 9</w:t>
            </w:r>
          </w:p>
        </w:tc>
        <w:tc>
          <w:tcPr>
            <w:tcW w:w="2336" w:type="dxa"/>
            <w:vAlign w:val="center"/>
          </w:tcPr>
          <w:p w14:paraId="67CFBBEC" w14:textId="4BDACE3B" w:rsidR="00797331" w:rsidRPr="00AC4651" w:rsidRDefault="00797331" w:rsidP="00317FE2">
            <w:pPr>
              <w:spacing w:line="240" w:lineRule="auto"/>
              <w:ind w:firstLine="0"/>
              <w:jc w:val="center"/>
              <w:rPr>
                <w:sz w:val="20"/>
                <w:szCs w:val="20"/>
              </w:rPr>
            </w:pPr>
            <w:r w:rsidRPr="00AC4651">
              <w:rPr>
                <w:sz w:val="20"/>
                <w:szCs w:val="20"/>
              </w:rPr>
              <w:t>Маршрут № 11</w:t>
            </w:r>
          </w:p>
        </w:tc>
        <w:tc>
          <w:tcPr>
            <w:tcW w:w="2336" w:type="dxa"/>
            <w:vAlign w:val="center"/>
          </w:tcPr>
          <w:p w14:paraId="276944EC" w14:textId="615E486B" w:rsidR="00797331" w:rsidRPr="00AC4651" w:rsidRDefault="00797331" w:rsidP="00317FE2">
            <w:pPr>
              <w:spacing w:line="240" w:lineRule="auto"/>
              <w:ind w:firstLine="0"/>
              <w:jc w:val="center"/>
              <w:rPr>
                <w:sz w:val="20"/>
                <w:szCs w:val="20"/>
              </w:rPr>
            </w:pPr>
            <w:r w:rsidRPr="00AC4651">
              <w:rPr>
                <w:sz w:val="20"/>
                <w:szCs w:val="20"/>
              </w:rPr>
              <w:t>Итого</w:t>
            </w:r>
            <w:r w:rsidR="00AC4651" w:rsidRPr="00AC4651">
              <w:rPr>
                <w:sz w:val="20"/>
                <w:szCs w:val="20"/>
              </w:rPr>
              <w:t xml:space="preserve"> при объединении в один лот</w:t>
            </w:r>
          </w:p>
        </w:tc>
      </w:tr>
      <w:tr w:rsidR="00797331" w:rsidRPr="00AC4651" w14:paraId="5AA23B3B" w14:textId="77777777" w:rsidTr="00317FE2">
        <w:tc>
          <w:tcPr>
            <w:tcW w:w="2336" w:type="dxa"/>
            <w:vAlign w:val="center"/>
          </w:tcPr>
          <w:p w14:paraId="04F0E304" w14:textId="1AD23C2F" w:rsidR="00797331" w:rsidRPr="00AC4651" w:rsidRDefault="00317FE2" w:rsidP="001646F0">
            <w:pPr>
              <w:spacing w:line="240" w:lineRule="auto"/>
              <w:ind w:firstLine="0"/>
              <w:rPr>
                <w:sz w:val="20"/>
                <w:szCs w:val="20"/>
              </w:rPr>
            </w:pPr>
            <w:r w:rsidRPr="00AC4651">
              <w:rPr>
                <w:sz w:val="20"/>
                <w:szCs w:val="20"/>
              </w:rPr>
              <w:t>Стоимость работы, связанной с осуществлением регулярных перевозок, руб.</w:t>
            </w:r>
          </w:p>
        </w:tc>
        <w:tc>
          <w:tcPr>
            <w:tcW w:w="2336" w:type="dxa"/>
            <w:vAlign w:val="center"/>
          </w:tcPr>
          <w:p w14:paraId="2841B698" w14:textId="133B0BB5" w:rsidR="00797331" w:rsidRPr="00AC4651" w:rsidRDefault="00317FE2" w:rsidP="00317FE2">
            <w:pPr>
              <w:spacing w:line="240" w:lineRule="auto"/>
              <w:ind w:firstLine="0"/>
              <w:jc w:val="center"/>
              <w:rPr>
                <w:sz w:val="20"/>
                <w:szCs w:val="20"/>
              </w:rPr>
            </w:pPr>
            <w:r w:rsidRPr="00AC4651">
              <w:rPr>
                <w:sz w:val="20"/>
                <w:szCs w:val="20"/>
              </w:rPr>
              <w:t>7 620 255</w:t>
            </w:r>
          </w:p>
        </w:tc>
        <w:tc>
          <w:tcPr>
            <w:tcW w:w="2336" w:type="dxa"/>
            <w:vAlign w:val="center"/>
          </w:tcPr>
          <w:p w14:paraId="7C06AA26" w14:textId="22170E55" w:rsidR="00797331" w:rsidRPr="00AC4651" w:rsidRDefault="00317FE2" w:rsidP="00317FE2">
            <w:pPr>
              <w:spacing w:line="240" w:lineRule="auto"/>
              <w:ind w:firstLine="0"/>
              <w:jc w:val="center"/>
              <w:rPr>
                <w:sz w:val="20"/>
                <w:szCs w:val="20"/>
              </w:rPr>
            </w:pPr>
            <w:r w:rsidRPr="00AC4651">
              <w:rPr>
                <w:sz w:val="20"/>
                <w:szCs w:val="20"/>
              </w:rPr>
              <w:t>6 510 647</w:t>
            </w:r>
          </w:p>
        </w:tc>
        <w:tc>
          <w:tcPr>
            <w:tcW w:w="2336" w:type="dxa"/>
            <w:vAlign w:val="center"/>
          </w:tcPr>
          <w:p w14:paraId="26BA7834" w14:textId="3E4DA4B9" w:rsidR="00797331" w:rsidRPr="00AC4651" w:rsidRDefault="00317FE2" w:rsidP="00317FE2">
            <w:pPr>
              <w:spacing w:line="240" w:lineRule="auto"/>
              <w:ind w:firstLine="0"/>
              <w:jc w:val="center"/>
              <w:rPr>
                <w:sz w:val="20"/>
                <w:szCs w:val="20"/>
              </w:rPr>
            </w:pPr>
            <w:r w:rsidRPr="00AC4651">
              <w:rPr>
                <w:sz w:val="20"/>
                <w:szCs w:val="20"/>
              </w:rPr>
              <w:t>14 130 902</w:t>
            </w:r>
          </w:p>
        </w:tc>
      </w:tr>
      <w:tr w:rsidR="00797331" w:rsidRPr="00AC4651" w14:paraId="04444813" w14:textId="77777777" w:rsidTr="00317FE2">
        <w:tc>
          <w:tcPr>
            <w:tcW w:w="2336" w:type="dxa"/>
            <w:vAlign w:val="center"/>
          </w:tcPr>
          <w:p w14:paraId="1CC72632" w14:textId="0E5B9B6A" w:rsidR="00797331" w:rsidRPr="00AC4651" w:rsidRDefault="00317FE2" w:rsidP="001646F0">
            <w:pPr>
              <w:spacing w:line="240" w:lineRule="auto"/>
              <w:ind w:firstLine="0"/>
              <w:rPr>
                <w:sz w:val="20"/>
                <w:szCs w:val="20"/>
              </w:rPr>
            </w:pPr>
            <w:r w:rsidRPr="00AC4651">
              <w:rPr>
                <w:sz w:val="20"/>
                <w:szCs w:val="20"/>
              </w:rPr>
              <w:t>Плата за проезд пассажиров и провоз багажа, руб.</w:t>
            </w:r>
          </w:p>
        </w:tc>
        <w:tc>
          <w:tcPr>
            <w:tcW w:w="2336" w:type="dxa"/>
            <w:vAlign w:val="center"/>
          </w:tcPr>
          <w:p w14:paraId="1F1104E3" w14:textId="168A3D00" w:rsidR="00797331" w:rsidRPr="00AC4651" w:rsidRDefault="00317FE2" w:rsidP="00317FE2">
            <w:pPr>
              <w:spacing w:line="240" w:lineRule="auto"/>
              <w:ind w:firstLine="0"/>
              <w:jc w:val="center"/>
              <w:rPr>
                <w:sz w:val="20"/>
                <w:szCs w:val="20"/>
              </w:rPr>
            </w:pPr>
            <w:r w:rsidRPr="00AC4651">
              <w:rPr>
                <w:sz w:val="20"/>
                <w:szCs w:val="20"/>
              </w:rPr>
              <w:t>15 264 300</w:t>
            </w:r>
          </w:p>
        </w:tc>
        <w:tc>
          <w:tcPr>
            <w:tcW w:w="2336" w:type="dxa"/>
            <w:vAlign w:val="center"/>
          </w:tcPr>
          <w:p w14:paraId="6AF53F32" w14:textId="5052E8EA" w:rsidR="00797331" w:rsidRPr="00AC4651" w:rsidRDefault="00317FE2" w:rsidP="00317FE2">
            <w:pPr>
              <w:spacing w:line="240" w:lineRule="auto"/>
              <w:ind w:firstLine="0"/>
              <w:jc w:val="center"/>
              <w:rPr>
                <w:sz w:val="20"/>
                <w:szCs w:val="20"/>
              </w:rPr>
            </w:pPr>
            <w:r w:rsidRPr="00AC4651">
              <w:rPr>
                <w:sz w:val="20"/>
                <w:szCs w:val="20"/>
              </w:rPr>
              <w:t>647 802</w:t>
            </w:r>
          </w:p>
        </w:tc>
        <w:tc>
          <w:tcPr>
            <w:tcW w:w="2336" w:type="dxa"/>
            <w:vAlign w:val="center"/>
          </w:tcPr>
          <w:p w14:paraId="5D864CFC" w14:textId="2F726AFC" w:rsidR="00797331" w:rsidRPr="00AC4651" w:rsidRDefault="00317FE2" w:rsidP="00317FE2">
            <w:pPr>
              <w:spacing w:line="240" w:lineRule="auto"/>
              <w:ind w:firstLine="0"/>
              <w:jc w:val="center"/>
              <w:rPr>
                <w:sz w:val="20"/>
                <w:szCs w:val="20"/>
              </w:rPr>
            </w:pPr>
            <w:r w:rsidRPr="00AC4651">
              <w:rPr>
                <w:sz w:val="20"/>
                <w:szCs w:val="20"/>
              </w:rPr>
              <w:t>15 912 102</w:t>
            </w:r>
          </w:p>
        </w:tc>
      </w:tr>
      <w:tr w:rsidR="00797331" w:rsidRPr="00AC4651" w14:paraId="7D3F0351" w14:textId="77777777" w:rsidTr="00317FE2">
        <w:tc>
          <w:tcPr>
            <w:tcW w:w="2336" w:type="dxa"/>
            <w:vAlign w:val="center"/>
          </w:tcPr>
          <w:p w14:paraId="4A8DC34A" w14:textId="6B65D7CB" w:rsidR="00797331" w:rsidRPr="00AC4651" w:rsidRDefault="00317FE2" w:rsidP="001646F0">
            <w:pPr>
              <w:spacing w:line="240" w:lineRule="auto"/>
              <w:ind w:firstLine="0"/>
              <w:rPr>
                <w:sz w:val="20"/>
                <w:szCs w:val="20"/>
              </w:rPr>
            </w:pPr>
            <w:r w:rsidRPr="00AC4651">
              <w:rPr>
                <w:sz w:val="20"/>
                <w:szCs w:val="20"/>
              </w:rPr>
              <w:t>НМЦК, руб.</w:t>
            </w:r>
          </w:p>
        </w:tc>
        <w:tc>
          <w:tcPr>
            <w:tcW w:w="2336" w:type="dxa"/>
            <w:vAlign w:val="center"/>
          </w:tcPr>
          <w:p w14:paraId="3B89C52D" w14:textId="5BAFE568" w:rsidR="00797331" w:rsidRPr="00AC4651" w:rsidRDefault="00AC4651" w:rsidP="00317FE2">
            <w:pPr>
              <w:spacing w:line="240" w:lineRule="auto"/>
              <w:ind w:firstLine="0"/>
              <w:jc w:val="center"/>
              <w:rPr>
                <w:sz w:val="20"/>
                <w:szCs w:val="20"/>
              </w:rPr>
            </w:pPr>
            <w:r w:rsidRPr="00AC4651">
              <w:rPr>
                <w:sz w:val="20"/>
                <w:szCs w:val="20"/>
              </w:rPr>
              <w:t>0</w:t>
            </w:r>
          </w:p>
        </w:tc>
        <w:tc>
          <w:tcPr>
            <w:tcW w:w="2336" w:type="dxa"/>
            <w:vAlign w:val="center"/>
          </w:tcPr>
          <w:p w14:paraId="2F5E1A47" w14:textId="0457707A" w:rsidR="00797331" w:rsidRPr="00AC4651" w:rsidRDefault="00317FE2" w:rsidP="00317FE2">
            <w:pPr>
              <w:spacing w:line="240" w:lineRule="auto"/>
              <w:ind w:firstLine="0"/>
              <w:jc w:val="center"/>
              <w:rPr>
                <w:sz w:val="20"/>
                <w:szCs w:val="20"/>
              </w:rPr>
            </w:pPr>
            <w:r w:rsidRPr="00AC4651">
              <w:rPr>
                <w:sz w:val="20"/>
                <w:szCs w:val="20"/>
              </w:rPr>
              <w:t>5 862 845</w:t>
            </w:r>
          </w:p>
        </w:tc>
        <w:tc>
          <w:tcPr>
            <w:tcW w:w="2336" w:type="dxa"/>
            <w:vAlign w:val="center"/>
          </w:tcPr>
          <w:p w14:paraId="4822E1D8" w14:textId="4B3A2080" w:rsidR="00797331" w:rsidRPr="00AC4651" w:rsidRDefault="00AC4651" w:rsidP="00AC4651">
            <w:pPr>
              <w:spacing w:line="240" w:lineRule="auto"/>
              <w:ind w:firstLine="0"/>
              <w:jc w:val="center"/>
              <w:rPr>
                <w:sz w:val="20"/>
                <w:szCs w:val="20"/>
              </w:rPr>
            </w:pPr>
            <w:r w:rsidRPr="00AC4651">
              <w:rPr>
                <w:sz w:val="20"/>
                <w:szCs w:val="20"/>
              </w:rPr>
              <w:t>0</w:t>
            </w:r>
          </w:p>
        </w:tc>
      </w:tr>
      <w:tr w:rsidR="00AC4651" w:rsidRPr="00AC4651" w14:paraId="1EA9B830" w14:textId="77777777" w:rsidTr="00317FE2">
        <w:tc>
          <w:tcPr>
            <w:tcW w:w="2336" w:type="dxa"/>
            <w:vAlign w:val="center"/>
          </w:tcPr>
          <w:p w14:paraId="5AB13F95" w14:textId="6A28B309" w:rsidR="00AC4651" w:rsidRPr="00AC4651" w:rsidRDefault="00AC4651" w:rsidP="001646F0">
            <w:pPr>
              <w:spacing w:line="240" w:lineRule="auto"/>
              <w:ind w:firstLine="0"/>
              <w:rPr>
                <w:sz w:val="20"/>
                <w:szCs w:val="20"/>
              </w:rPr>
            </w:pPr>
            <w:r w:rsidRPr="00AC4651">
              <w:rPr>
                <w:sz w:val="20"/>
                <w:szCs w:val="20"/>
              </w:rPr>
              <w:t>Прибыль</w:t>
            </w:r>
          </w:p>
        </w:tc>
        <w:tc>
          <w:tcPr>
            <w:tcW w:w="2336" w:type="dxa"/>
            <w:vAlign w:val="center"/>
          </w:tcPr>
          <w:p w14:paraId="5CE11FA7" w14:textId="2239C2B3" w:rsidR="00AC4651" w:rsidRPr="00AC4651" w:rsidRDefault="00AC4651" w:rsidP="00317FE2">
            <w:pPr>
              <w:spacing w:line="240" w:lineRule="auto"/>
              <w:ind w:firstLine="0"/>
              <w:jc w:val="center"/>
              <w:rPr>
                <w:sz w:val="20"/>
                <w:szCs w:val="20"/>
              </w:rPr>
            </w:pPr>
            <w:r w:rsidRPr="00AC4651">
              <w:rPr>
                <w:sz w:val="20"/>
                <w:szCs w:val="20"/>
              </w:rPr>
              <w:t>7 644 045</w:t>
            </w:r>
          </w:p>
        </w:tc>
        <w:tc>
          <w:tcPr>
            <w:tcW w:w="2336" w:type="dxa"/>
            <w:vAlign w:val="center"/>
          </w:tcPr>
          <w:p w14:paraId="4388326B" w14:textId="7B6244EE" w:rsidR="00AC4651" w:rsidRPr="00AC4651" w:rsidRDefault="00AC4651" w:rsidP="00317FE2">
            <w:pPr>
              <w:spacing w:line="240" w:lineRule="auto"/>
              <w:ind w:firstLine="0"/>
              <w:jc w:val="center"/>
              <w:rPr>
                <w:sz w:val="20"/>
                <w:szCs w:val="20"/>
              </w:rPr>
            </w:pPr>
            <w:r w:rsidRPr="00AC4651">
              <w:rPr>
                <w:sz w:val="20"/>
                <w:szCs w:val="20"/>
              </w:rPr>
              <w:t>0</w:t>
            </w:r>
          </w:p>
        </w:tc>
        <w:tc>
          <w:tcPr>
            <w:tcW w:w="2336" w:type="dxa"/>
            <w:vAlign w:val="center"/>
          </w:tcPr>
          <w:p w14:paraId="5B030A29" w14:textId="5251A218" w:rsidR="00AC4651" w:rsidRPr="00AC4651" w:rsidRDefault="00AC4651" w:rsidP="00317FE2">
            <w:pPr>
              <w:spacing w:line="240" w:lineRule="auto"/>
              <w:ind w:firstLine="0"/>
              <w:jc w:val="center"/>
              <w:rPr>
                <w:sz w:val="20"/>
                <w:szCs w:val="20"/>
              </w:rPr>
            </w:pPr>
            <w:r w:rsidRPr="00AC4651">
              <w:rPr>
                <w:sz w:val="20"/>
                <w:szCs w:val="20"/>
              </w:rPr>
              <w:t>1 781 200</w:t>
            </w:r>
          </w:p>
        </w:tc>
      </w:tr>
    </w:tbl>
    <w:p w14:paraId="2D40510F" w14:textId="77777777" w:rsidR="00797331" w:rsidRPr="00AC4651" w:rsidRDefault="00797331" w:rsidP="00C31FE9"/>
    <w:p w14:paraId="7E6CA32C" w14:textId="2365D314" w:rsidR="00317FE2" w:rsidRPr="00AC4651" w:rsidRDefault="00317FE2" w:rsidP="00C31FE9">
      <w:r w:rsidRPr="00AC4651">
        <w:t>В соответствии с таблицей 4 видно, что маршрут № 9 является экономически прибыльным (Прибыль составляет 7 644 045 руб.), в то время, как маршрут № 11 является экономически убыточным (Убытки составляют 5 862 845 руб.). При осуществлении регулярных перевозок по этим маршрутам, не объединенным в один лот, нагрузка на бюджет г. Казани составит 5 862 845 руб. В то же время при их объединении дополнительной нагрузки на бюджет не потребуется, при этом прибыль с этих ма</w:t>
      </w:r>
      <w:r w:rsidR="007A0A48">
        <w:t>ршрутов составит 1 781 200 руб</w:t>
      </w:r>
      <w:r w:rsidRPr="00AC4651">
        <w:t>.</w:t>
      </w:r>
    </w:p>
    <w:p w14:paraId="704EB4BE" w14:textId="77777777" w:rsidR="00C31FE9" w:rsidRPr="00AC4651" w:rsidRDefault="00C31FE9" w:rsidP="00C31FE9">
      <w:r w:rsidRPr="00AC4651">
        <w:t>На основании этих данных можно выделить следующие рекомендации при формировании лотов:</w:t>
      </w:r>
    </w:p>
    <w:p w14:paraId="1678CD1F" w14:textId="65EF61D1" w:rsidR="00C31FE9" w:rsidRPr="00AC4651" w:rsidRDefault="00C31FE9" w:rsidP="00C31FE9">
      <w:r w:rsidRPr="00AC4651">
        <w:t xml:space="preserve">1. Необходимо учитывать рентабельность маршрутов с целью объединения прибыльных </w:t>
      </w:r>
      <w:r w:rsidR="007A0A48">
        <w:t xml:space="preserve">и убыточным </w:t>
      </w:r>
      <w:r w:rsidRPr="00AC4651">
        <w:t>маршрутов для достижения баланса прибыльности лота для перевозчика и минимальной нагрузки на бюджет г. Казани;</w:t>
      </w:r>
    </w:p>
    <w:p w14:paraId="3361D316" w14:textId="77777777" w:rsidR="00C31FE9" w:rsidRDefault="00C31FE9" w:rsidP="00C31FE9">
      <w:r w:rsidRPr="00AC4651">
        <w:t>2. При формировании лотов необходимо</w:t>
      </w:r>
      <w:r>
        <w:t xml:space="preserve"> включать в состав технологически и функционально связанные с предметом закупки работы;</w:t>
      </w:r>
    </w:p>
    <w:p w14:paraId="4AEBCF01" w14:textId="77777777" w:rsidR="00C31FE9" w:rsidRDefault="00C31FE9" w:rsidP="00C31FE9">
      <w:r>
        <w:t>3. Рекомендуется включать в состав лотов работы, оказываемые на одной или смежной территории (в одном или смежных административных районах);</w:t>
      </w:r>
    </w:p>
    <w:p w14:paraId="5371354D" w14:textId="77777777" w:rsidR="00C31FE9" w:rsidRDefault="00C31FE9" w:rsidP="00C31FE9">
      <w:r>
        <w:t>4. При укрупнении объемов работ рекомендуется учитывать возможности перевозчиков в части размера обеспечения заявки, в целях недопущения ограничения конкуренции, при этом не нарушая требований действующего законодательства в сфере антимонопольного регулирования.</w:t>
      </w:r>
    </w:p>
    <w:p w14:paraId="1C44EC4A" w14:textId="77777777" w:rsidR="002C50D6" w:rsidRPr="005753EF" w:rsidRDefault="002C50D6" w:rsidP="00E34512"/>
    <w:p w14:paraId="1B298E14" w14:textId="7815B3F5" w:rsidR="002C50D6" w:rsidRPr="006A0A80" w:rsidRDefault="002C50D6" w:rsidP="002F7D7A">
      <w:pPr>
        <w:pStyle w:val="15"/>
      </w:pPr>
      <w:bookmarkStart w:id="16" w:name="_Toc507759272"/>
      <w:r w:rsidRPr="006A0A80">
        <w:lastRenderedPageBreak/>
        <w:t xml:space="preserve">5. </w:t>
      </w:r>
      <w:r w:rsidR="00E6688A" w:rsidRPr="006A0A80">
        <w:t>Разработка предложений по шкале оценки критериев для оценки и сопоставления заявок перевозчиков на участие в открытом конкурсе на право работы на маршрутах городского пассажирского транспорта общего пользования г. Казани (в рамках положений Федерального закона № 220-ФЗ от 13.07.2015)</w:t>
      </w:r>
      <w:bookmarkEnd w:id="16"/>
    </w:p>
    <w:p w14:paraId="243C5BC6" w14:textId="09833D18" w:rsidR="002C50D6" w:rsidRDefault="002C50D6" w:rsidP="002F7D7A">
      <w:pPr>
        <w:pStyle w:val="21"/>
      </w:pPr>
      <w:bookmarkStart w:id="17" w:name="_Toc507759273"/>
      <w:r w:rsidRPr="006A0A80">
        <w:t xml:space="preserve">5.1 </w:t>
      </w:r>
      <w:r w:rsidR="00E6688A" w:rsidRPr="006A0A80">
        <w:t>Разработка проекта конкурсной документации открытого конкурса на право работы на маршрутах городского</w:t>
      </w:r>
      <w:r w:rsidR="00F07AFD" w:rsidRPr="006A0A80">
        <w:t xml:space="preserve"> пассажирского транспорта общего пользования г. Казани (в соответствии с требованиями Федеральных законов № 220-ФЗ от 13.07.2015 и № 44-ФЗ от 05.04.2013)</w:t>
      </w:r>
      <w:bookmarkEnd w:id="17"/>
    </w:p>
    <w:p w14:paraId="6A7CB606" w14:textId="03A7CFE6" w:rsidR="00F07AFD" w:rsidRPr="00C83220" w:rsidRDefault="00F07AFD" w:rsidP="00F07AFD">
      <w:pPr>
        <w:pStyle w:val="1f3"/>
      </w:pPr>
      <w:r w:rsidRPr="00C83220">
        <w:t xml:space="preserve">Проекты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федеральных законов №220-ФЗ от 13.07.2015 и №44-ФЗ от 05.04.2013) приведены в приложениях </w:t>
      </w:r>
      <w:r w:rsidR="006561C4">
        <w:t>Б</w:t>
      </w:r>
      <w:r w:rsidRPr="00C83220">
        <w:t xml:space="preserve"> и </w:t>
      </w:r>
      <w:r w:rsidR="006561C4">
        <w:t>В</w:t>
      </w:r>
      <w:r w:rsidRPr="00C83220">
        <w:t>.</w:t>
      </w:r>
    </w:p>
    <w:p w14:paraId="2B4650A2" w14:textId="77777777" w:rsidR="00313CBC" w:rsidRDefault="00313CBC" w:rsidP="00F07AFD">
      <w:pPr>
        <w:sectPr w:rsidR="00313CBC" w:rsidSect="001A46F1">
          <w:pgSz w:w="11906" w:h="16838"/>
          <w:pgMar w:top="1134" w:right="851" w:bottom="1134" w:left="1701" w:header="709" w:footer="709" w:gutter="0"/>
          <w:cols w:space="708"/>
          <w:docGrid w:linePitch="360"/>
        </w:sectPr>
      </w:pPr>
    </w:p>
    <w:p w14:paraId="1B6EBBD5" w14:textId="35DBAD8C" w:rsidR="002C50D6" w:rsidRDefault="002C50D6" w:rsidP="002F7D7A">
      <w:pPr>
        <w:pStyle w:val="15"/>
      </w:pPr>
      <w:bookmarkStart w:id="18" w:name="_Toc507759274"/>
      <w:r w:rsidRPr="004D36C1">
        <w:lastRenderedPageBreak/>
        <w:t xml:space="preserve">6. </w:t>
      </w:r>
      <w:r w:rsidR="00F07AFD" w:rsidRPr="004D36C1">
        <w:t>Разработка проектов договора (по схеме «брутто-контракта») с перевозчиком на право работы на муниципальных маршрутах регулярных перевозок с регулируемым (нерегулируемым) тарифом, заключаемым по итогам открытого конкурса (в рамках положений Федерального закона № 220-ФЗ от 13.07.2015)</w:t>
      </w:r>
      <w:bookmarkEnd w:id="18"/>
    </w:p>
    <w:p w14:paraId="1715AE63" w14:textId="66671089" w:rsidR="002C50D6" w:rsidRDefault="002D52F4" w:rsidP="00E34512">
      <w:r>
        <w:t xml:space="preserve">Проект муниципального контракта на выполнение работ по перевозке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 </w:t>
      </w:r>
      <w:r w:rsidR="005321C5">
        <w:t xml:space="preserve">в соответствии с требованиями </w:t>
      </w:r>
      <w:r w:rsidR="00A85135">
        <w:t>Ф</w:t>
      </w:r>
      <w:r w:rsidR="005321C5">
        <w:t xml:space="preserve">едеральных законов № </w:t>
      </w:r>
      <w:r w:rsidR="00A85135">
        <w:t>220-</w:t>
      </w:r>
      <w:r w:rsidR="005321C5">
        <w:t>ФЗ от 13.07.2015 и</w:t>
      </w:r>
      <w:r w:rsidR="00A85135">
        <w:t xml:space="preserve"> № 44-ФЗ от 05.04.2013 приведен</w:t>
      </w:r>
      <w:r w:rsidR="005321C5">
        <w:t xml:space="preserve"> в приложении </w:t>
      </w:r>
      <w:r w:rsidR="006561C4">
        <w:t>Г.</w:t>
      </w:r>
    </w:p>
    <w:p w14:paraId="1705CBB9" w14:textId="77777777" w:rsidR="00313CBC" w:rsidRDefault="00313CBC" w:rsidP="00E34512">
      <w:pPr>
        <w:sectPr w:rsidR="00313CBC" w:rsidSect="001A46F1">
          <w:pgSz w:w="11906" w:h="16838"/>
          <w:pgMar w:top="1134" w:right="851" w:bottom="1134" w:left="1701" w:header="709" w:footer="709" w:gutter="0"/>
          <w:cols w:space="708"/>
          <w:docGrid w:linePitch="360"/>
        </w:sectPr>
      </w:pPr>
    </w:p>
    <w:p w14:paraId="35CFCDC1" w14:textId="0AA9A972" w:rsidR="002C50D6" w:rsidRPr="004D36C1" w:rsidRDefault="002C50D6" w:rsidP="002F7D7A">
      <w:pPr>
        <w:pStyle w:val="15"/>
      </w:pPr>
      <w:bookmarkStart w:id="19" w:name="_Toc507759275"/>
      <w:r w:rsidRPr="004D36C1">
        <w:lastRenderedPageBreak/>
        <w:t xml:space="preserve">7. Разработка </w:t>
      </w:r>
      <w:r w:rsidR="00F07AFD" w:rsidRPr="004D36C1">
        <w:t>базового тарифа и билетного меню при условии окупаемости маршрутной сети, разработанной на основе нормативов (параметров) качества</w:t>
      </w:r>
      <w:bookmarkEnd w:id="19"/>
    </w:p>
    <w:p w14:paraId="61695A7C" w14:textId="2C6D6C98" w:rsidR="004D36C1" w:rsidRDefault="004D36C1" w:rsidP="004D36C1">
      <w:pPr>
        <w:rPr>
          <w:szCs w:val="24"/>
        </w:rPr>
      </w:pPr>
      <w:r w:rsidRPr="004D36C1">
        <w:rPr>
          <w:szCs w:val="24"/>
        </w:rPr>
        <w:t xml:space="preserve">В таблице </w:t>
      </w:r>
      <w:r w:rsidR="00B36A2C">
        <w:rPr>
          <w:szCs w:val="24"/>
        </w:rPr>
        <w:t>6</w:t>
      </w:r>
      <w:r w:rsidRPr="004D36C1">
        <w:rPr>
          <w:szCs w:val="24"/>
        </w:rPr>
        <w:t xml:space="preserve"> приведены данные об ожидаемых значениях тарифов и стоимости проездных документов, обеспечивающих самоокупаемое функционирование наземного пассажирского транспорта г. Казани</w:t>
      </w:r>
      <w:r>
        <w:rPr>
          <w:szCs w:val="24"/>
        </w:rPr>
        <w:t xml:space="preserve"> для эксплуаттационных и финансовых показателей, приведённых в таблиц</w:t>
      </w:r>
      <w:r w:rsidR="00B36A2C">
        <w:rPr>
          <w:szCs w:val="24"/>
        </w:rPr>
        <w:t>е</w:t>
      </w:r>
      <w:r>
        <w:rPr>
          <w:szCs w:val="24"/>
        </w:rPr>
        <w:t xml:space="preserve"> </w:t>
      </w:r>
      <w:r w:rsidR="001646F0">
        <w:rPr>
          <w:szCs w:val="24"/>
        </w:rPr>
        <w:t>5</w:t>
      </w:r>
      <w:r>
        <w:rPr>
          <w:szCs w:val="24"/>
        </w:rPr>
        <w:t>.</w:t>
      </w:r>
    </w:p>
    <w:p w14:paraId="2DC05E49" w14:textId="3892BDBC" w:rsidR="004D36C1" w:rsidRDefault="004D36C1" w:rsidP="001646F0">
      <w:pPr>
        <w:ind w:firstLine="0"/>
        <w:rPr>
          <w:szCs w:val="24"/>
        </w:rPr>
      </w:pPr>
      <w:r>
        <w:t xml:space="preserve">Таблица </w:t>
      </w:r>
      <w:r w:rsidR="00B36A2C">
        <w:t>5</w:t>
      </w:r>
      <w:r>
        <w:t xml:space="preserve"> – </w:t>
      </w:r>
      <w:r>
        <w:rPr>
          <w:szCs w:val="24"/>
        </w:rPr>
        <w:t xml:space="preserve">Суммарные расчётные </w:t>
      </w:r>
      <w:r>
        <w:t>стоимостные показатели</w:t>
      </w:r>
      <w:r>
        <w:rPr>
          <w:szCs w:val="24"/>
        </w:rPr>
        <w:t xml:space="preserve"> по перевозкам наземным городским пассажирским транспортом г. Казани в расчёте на один год работы. Эффективный вариант.</w:t>
      </w:r>
    </w:p>
    <w:tbl>
      <w:tblPr>
        <w:tblW w:w="9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54"/>
        <w:gridCol w:w="2802"/>
        <w:gridCol w:w="1419"/>
        <w:gridCol w:w="1702"/>
        <w:gridCol w:w="1419"/>
        <w:gridCol w:w="1532"/>
      </w:tblGrid>
      <w:tr w:rsidR="004D36C1" w:rsidRPr="001646F0" w14:paraId="6005CBB5" w14:textId="77777777" w:rsidTr="00FB340A">
        <w:trPr>
          <w:cantSplit/>
        </w:trPr>
        <w:tc>
          <w:tcPr>
            <w:tcW w:w="454" w:type="dxa"/>
            <w:vAlign w:val="center"/>
            <w:hideMark/>
          </w:tcPr>
          <w:p w14:paraId="47EDD65C"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 п.п.</w:t>
            </w:r>
          </w:p>
        </w:tc>
        <w:tc>
          <w:tcPr>
            <w:tcW w:w="2802" w:type="dxa"/>
            <w:vAlign w:val="center"/>
            <w:hideMark/>
          </w:tcPr>
          <w:p w14:paraId="0A4557F9"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Показатель</w:t>
            </w:r>
          </w:p>
        </w:tc>
        <w:tc>
          <w:tcPr>
            <w:tcW w:w="1419" w:type="dxa"/>
            <w:vAlign w:val="center"/>
            <w:hideMark/>
          </w:tcPr>
          <w:p w14:paraId="214CA90D"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Автобусный транспорт</w:t>
            </w:r>
          </w:p>
        </w:tc>
        <w:tc>
          <w:tcPr>
            <w:tcW w:w="1702" w:type="dxa"/>
            <w:vAlign w:val="center"/>
            <w:hideMark/>
          </w:tcPr>
          <w:p w14:paraId="14FE170A"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Троллейбусный транспорт</w:t>
            </w:r>
          </w:p>
        </w:tc>
        <w:tc>
          <w:tcPr>
            <w:tcW w:w="1419" w:type="dxa"/>
            <w:vAlign w:val="center"/>
            <w:hideMark/>
          </w:tcPr>
          <w:p w14:paraId="72C6A0C3"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Трамвайный транспорт</w:t>
            </w:r>
          </w:p>
        </w:tc>
        <w:tc>
          <w:tcPr>
            <w:tcW w:w="1532" w:type="dxa"/>
            <w:vAlign w:val="center"/>
            <w:hideMark/>
          </w:tcPr>
          <w:p w14:paraId="491259A4"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Итого наземный пассажирский транспорт</w:t>
            </w:r>
          </w:p>
        </w:tc>
      </w:tr>
      <w:tr w:rsidR="004D36C1" w:rsidRPr="001646F0" w14:paraId="357FE7A6" w14:textId="77777777" w:rsidTr="00FB340A">
        <w:trPr>
          <w:cantSplit/>
        </w:trPr>
        <w:tc>
          <w:tcPr>
            <w:tcW w:w="454" w:type="dxa"/>
            <w:vAlign w:val="center"/>
            <w:hideMark/>
          </w:tcPr>
          <w:p w14:paraId="5964C481"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1.</w:t>
            </w:r>
          </w:p>
        </w:tc>
        <w:tc>
          <w:tcPr>
            <w:tcW w:w="2802" w:type="dxa"/>
            <w:vAlign w:val="center"/>
            <w:hideMark/>
          </w:tcPr>
          <w:p w14:paraId="09D37C55"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Стоимость пробега, млн. руб</w:t>
            </w:r>
          </w:p>
        </w:tc>
        <w:tc>
          <w:tcPr>
            <w:tcW w:w="1419" w:type="dxa"/>
            <w:vAlign w:val="center"/>
            <w:hideMark/>
          </w:tcPr>
          <w:p w14:paraId="115578D6"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4 608</w:t>
            </w:r>
          </w:p>
        </w:tc>
        <w:tc>
          <w:tcPr>
            <w:tcW w:w="1702" w:type="dxa"/>
            <w:vAlign w:val="center"/>
            <w:hideMark/>
          </w:tcPr>
          <w:p w14:paraId="170966D0"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754</w:t>
            </w:r>
          </w:p>
        </w:tc>
        <w:tc>
          <w:tcPr>
            <w:tcW w:w="1419" w:type="dxa"/>
            <w:vAlign w:val="center"/>
            <w:hideMark/>
          </w:tcPr>
          <w:p w14:paraId="5EB9EE76"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1 227</w:t>
            </w:r>
          </w:p>
        </w:tc>
        <w:tc>
          <w:tcPr>
            <w:tcW w:w="1532" w:type="dxa"/>
            <w:vAlign w:val="center"/>
            <w:hideMark/>
          </w:tcPr>
          <w:p w14:paraId="1DFE07DA"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6 589</w:t>
            </w:r>
          </w:p>
        </w:tc>
      </w:tr>
      <w:tr w:rsidR="004D36C1" w:rsidRPr="001646F0" w14:paraId="2DE32F98" w14:textId="77777777" w:rsidTr="00FB340A">
        <w:trPr>
          <w:cantSplit/>
        </w:trPr>
        <w:tc>
          <w:tcPr>
            <w:tcW w:w="454" w:type="dxa"/>
            <w:vAlign w:val="center"/>
            <w:hideMark/>
          </w:tcPr>
          <w:p w14:paraId="06E6A0A7"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w:t>
            </w:r>
          </w:p>
        </w:tc>
        <w:tc>
          <w:tcPr>
            <w:tcW w:w="2802" w:type="dxa"/>
            <w:vAlign w:val="center"/>
            <w:hideMark/>
          </w:tcPr>
          <w:p w14:paraId="58ADD5DF"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 xml:space="preserve">Плата за проезд пассажиров и провоз багажа, млн. руб </w:t>
            </w:r>
          </w:p>
        </w:tc>
        <w:tc>
          <w:tcPr>
            <w:tcW w:w="1419" w:type="dxa"/>
            <w:vAlign w:val="center"/>
            <w:hideMark/>
          </w:tcPr>
          <w:p w14:paraId="1FF2B67D"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4 085</w:t>
            </w:r>
          </w:p>
        </w:tc>
        <w:tc>
          <w:tcPr>
            <w:tcW w:w="1702" w:type="dxa"/>
            <w:vAlign w:val="center"/>
            <w:hideMark/>
          </w:tcPr>
          <w:p w14:paraId="3D4F9128"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433</w:t>
            </w:r>
          </w:p>
        </w:tc>
        <w:tc>
          <w:tcPr>
            <w:tcW w:w="1419" w:type="dxa"/>
            <w:vAlign w:val="center"/>
            <w:hideMark/>
          </w:tcPr>
          <w:p w14:paraId="30808AC4"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889</w:t>
            </w:r>
          </w:p>
        </w:tc>
        <w:tc>
          <w:tcPr>
            <w:tcW w:w="1532" w:type="dxa"/>
            <w:vAlign w:val="center"/>
            <w:hideMark/>
          </w:tcPr>
          <w:p w14:paraId="4E5855DF"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5 407</w:t>
            </w:r>
          </w:p>
        </w:tc>
      </w:tr>
      <w:tr w:rsidR="004D36C1" w:rsidRPr="001646F0" w14:paraId="31DA159C" w14:textId="77777777" w:rsidTr="00FB340A">
        <w:trPr>
          <w:cantSplit/>
        </w:trPr>
        <w:tc>
          <w:tcPr>
            <w:tcW w:w="454" w:type="dxa"/>
            <w:vAlign w:val="center"/>
            <w:hideMark/>
          </w:tcPr>
          <w:p w14:paraId="7FA59D0D"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3.</w:t>
            </w:r>
          </w:p>
        </w:tc>
        <w:tc>
          <w:tcPr>
            <w:tcW w:w="2802" w:type="dxa"/>
            <w:vAlign w:val="center"/>
            <w:hideMark/>
          </w:tcPr>
          <w:p w14:paraId="0F86FCD4"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Расчётная начальная (минимальная) цена контракта (расчётный объём бюджетного финансирования), млн. руб</w:t>
            </w:r>
          </w:p>
        </w:tc>
        <w:tc>
          <w:tcPr>
            <w:tcW w:w="1419" w:type="dxa"/>
            <w:vAlign w:val="center"/>
            <w:hideMark/>
          </w:tcPr>
          <w:p w14:paraId="489E034B"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523</w:t>
            </w:r>
          </w:p>
        </w:tc>
        <w:tc>
          <w:tcPr>
            <w:tcW w:w="1702" w:type="dxa"/>
            <w:vAlign w:val="center"/>
            <w:hideMark/>
          </w:tcPr>
          <w:p w14:paraId="70F12983"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322</w:t>
            </w:r>
          </w:p>
        </w:tc>
        <w:tc>
          <w:tcPr>
            <w:tcW w:w="1419" w:type="dxa"/>
            <w:vAlign w:val="center"/>
            <w:hideMark/>
          </w:tcPr>
          <w:p w14:paraId="6ED27B8D"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337</w:t>
            </w:r>
          </w:p>
        </w:tc>
        <w:tc>
          <w:tcPr>
            <w:tcW w:w="1532" w:type="dxa"/>
            <w:vAlign w:val="center"/>
            <w:hideMark/>
          </w:tcPr>
          <w:p w14:paraId="1BDABEE5"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1 182</w:t>
            </w:r>
          </w:p>
        </w:tc>
      </w:tr>
      <w:tr w:rsidR="004D36C1" w:rsidRPr="001646F0" w14:paraId="418E7135" w14:textId="77777777" w:rsidTr="00FB340A">
        <w:trPr>
          <w:cantSplit/>
        </w:trPr>
        <w:tc>
          <w:tcPr>
            <w:tcW w:w="454" w:type="dxa"/>
            <w:vAlign w:val="center"/>
            <w:hideMark/>
          </w:tcPr>
          <w:p w14:paraId="167BC0EA"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w:t>
            </w:r>
          </w:p>
        </w:tc>
        <w:tc>
          <w:tcPr>
            <w:tcW w:w="2802" w:type="dxa"/>
            <w:vAlign w:val="center"/>
            <w:hideMark/>
          </w:tcPr>
          <w:p w14:paraId="24A4902D"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Объём перевозок пассажиров, млн. пасс.</w:t>
            </w:r>
          </w:p>
        </w:tc>
        <w:tc>
          <w:tcPr>
            <w:tcW w:w="1419" w:type="dxa"/>
            <w:vAlign w:val="center"/>
            <w:hideMark/>
          </w:tcPr>
          <w:p w14:paraId="583BC68B"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200</w:t>
            </w:r>
          </w:p>
        </w:tc>
        <w:tc>
          <w:tcPr>
            <w:tcW w:w="1702" w:type="dxa"/>
            <w:vAlign w:val="center"/>
            <w:hideMark/>
          </w:tcPr>
          <w:p w14:paraId="083CA52E"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21</w:t>
            </w:r>
          </w:p>
        </w:tc>
        <w:tc>
          <w:tcPr>
            <w:tcW w:w="1419" w:type="dxa"/>
            <w:vAlign w:val="center"/>
            <w:hideMark/>
          </w:tcPr>
          <w:p w14:paraId="199991A8"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44</w:t>
            </w:r>
          </w:p>
        </w:tc>
        <w:tc>
          <w:tcPr>
            <w:tcW w:w="1532" w:type="dxa"/>
            <w:vAlign w:val="center"/>
            <w:hideMark/>
          </w:tcPr>
          <w:p w14:paraId="3375997F"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265</w:t>
            </w:r>
          </w:p>
        </w:tc>
      </w:tr>
      <w:tr w:rsidR="004D36C1" w:rsidRPr="001646F0" w14:paraId="27EC630A" w14:textId="77777777" w:rsidTr="00FB340A">
        <w:trPr>
          <w:cantSplit/>
        </w:trPr>
        <w:tc>
          <w:tcPr>
            <w:tcW w:w="454" w:type="dxa"/>
            <w:vAlign w:val="center"/>
            <w:hideMark/>
          </w:tcPr>
          <w:p w14:paraId="1099D074"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5.</w:t>
            </w:r>
          </w:p>
        </w:tc>
        <w:tc>
          <w:tcPr>
            <w:tcW w:w="2802" w:type="dxa"/>
            <w:vAlign w:val="center"/>
            <w:hideMark/>
          </w:tcPr>
          <w:p w14:paraId="77DEAF94"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Стоимость перевозки 1 пассажира, руб.</w:t>
            </w:r>
          </w:p>
        </w:tc>
        <w:tc>
          <w:tcPr>
            <w:tcW w:w="1419" w:type="dxa"/>
            <w:vAlign w:val="center"/>
            <w:hideMark/>
          </w:tcPr>
          <w:p w14:paraId="3502BEDF"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23</w:t>
            </w:r>
          </w:p>
        </w:tc>
        <w:tc>
          <w:tcPr>
            <w:tcW w:w="1702" w:type="dxa"/>
            <w:vAlign w:val="center"/>
            <w:hideMark/>
          </w:tcPr>
          <w:p w14:paraId="45613F76"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36</w:t>
            </w:r>
          </w:p>
        </w:tc>
        <w:tc>
          <w:tcPr>
            <w:tcW w:w="1419" w:type="dxa"/>
            <w:vAlign w:val="center"/>
            <w:hideMark/>
          </w:tcPr>
          <w:p w14:paraId="3ECC7286"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28</w:t>
            </w:r>
          </w:p>
        </w:tc>
        <w:tc>
          <w:tcPr>
            <w:tcW w:w="1532" w:type="dxa"/>
            <w:vAlign w:val="center"/>
            <w:hideMark/>
          </w:tcPr>
          <w:p w14:paraId="445264A8"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25</w:t>
            </w:r>
          </w:p>
        </w:tc>
      </w:tr>
      <w:tr w:rsidR="004D36C1" w:rsidRPr="001646F0" w14:paraId="2C8B1352" w14:textId="77777777" w:rsidTr="00FB340A">
        <w:trPr>
          <w:cantSplit/>
        </w:trPr>
        <w:tc>
          <w:tcPr>
            <w:tcW w:w="454" w:type="dxa"/>
            <w:vAlign w:val="center"/>
            <w:hideMark/>
          </w:tcPr>
          <w:p w14:paraId="32A04097"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6.</w:t>
            </w:r>
          </w:p>
        </w:tc>
        <w:tc>
          <w:tcPr>
            <w:tcW w:w="2802" w:type="dxa"/>
            <w:vAlign w:val="center"/>
            <w:hideMark/>
          </w:tcPr>
          <w:p w14:paraId="48DA9F0C" w14:textId="77777777" w:rsidR="004D36C1" w:rsidRPr="001646F0" w:rsidRDefault="004D36C1" w:rsidP="001646F0">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Пробег, тыс км.</w:t>
            </w:r>
          </w:p>
        </w:tc>
        <w:tc>
          <w:tcPr>
            <w:tcW w:w="1419" w:type="dxa"/>
            <w:vAlign w:val="center"/>
            <w:hideMark/>
          </w:tcPr>
          <w:p w14:paraId="06146010"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42 002</w:t>
            </w:r>
          </w:p>
        </w:tc>
        <w:tc>
          <w:tcPr>
            <w:tcW w:w="1702" w:type="dxa"/>
            <w:vAlign w:val="center"/>
            <w:hideMark/>
          </w:tcPr>
          <w:p w14:paraId="56B5EAFA"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6 304</w:t>
            </w:r>
          </w:p>
        </w:tc>
        <w:tc>
          <w:tcPr>
            <w:tcW w:w="1419" w:type="dxa"/>
            <w:vAlign w:val="center"/>
            <w:hideMark/>
          </w:tcPr>
          <w:p w14:paraId="1C045642"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6 915</w:t>
            </w:r>
          </w:p>
        </w:tc>
        <w:tc>
          <w:tcPr>
            <w:tcW w:w="1532" w:type="dxa"/>
            <w:vAlign w:val="center"/>
            <w:hideMark/>
          </w:tcPr>
          <w:p w14:paraId="6D6DE8DB" w14:textId="77777777" w:rsidR="004D36C1" w:rsidRPr="001646F0" w:rsidRDefault="004D36C1" w:rsidP="001646F0">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55 220</w:t>
            </w:r>
          </w:p>
        </w:tc>
      </w:tr>
    </w:tbl>
    <w:p w14:paraId="4581BACB" w14:textId="77777777" w:rsidR="001646F0" w:rsidRDefault="001646F0" w:rsidP="004D36C1"/>
    <w:p w14:paraId="6E70EAB5" w14:textId="58E0CBC9" w:rsidR="004D36C1" w:rsidRDefault="004D36C1" w:rsidP="001646F0">
      <w:pPr>
        <w:ind w:firstLine="0"/>
        <w:rPr>
          <w:szCs w:val="24"/>
        </w:rPr>
      </w:pPr>
      <w:r w:rsidRPr="001374E5">
        <w:t xml:space="preserve">Таблица </w:t>
      </w:r>
      <w:r w:rsidR="00B36A2C">
        <w:t>6</w:t>
      </w:r>
      <w:r w:rsidRPr="001374E5">
        <w:t xml:space="preserve"> –</w:t>
      </w:r>
      <w:r>
        <w:t xml:space="preserve"> О</w:t>
      </w:r>
      <w:r>
        <w:rPr>
          <w:szCs w:val="24"/>
        </w:rPr>
        <w:t>жидаемые значения стоимости поездки и стоимости проездных документов, обеспечивающих самоокупаемое функционирование наземного пассажирского транспорта г. Казани, руб.</w:t>
      </w:r>
    </w:p>
    <w:tbl>
      <w:tblPr>
        <w:tblW w:w="932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7223"/>
        <w:gridCol w:w="968"/>
        <w:gridCol w:w="1134"/>
      </w:tblGrid>
      <w:tr w:rsidR="00B36A2C" w:rsidRPr="001646F0" w14:paraId="7AE13FD1" w14:textId="77777777" w:rsidTr="00B36A2C">
        <w:tc>
          <w:tcPr>
            <w:tcW w:w="7223" w:type="dxa"/>
            <w:vMerge w:val="restart"/>
            <w:vAlign w:val="center"/>
          </w:tcPr>
          <w:p w14:paraId="7CE90B40" w14:textId="77777777" w:rsidR="00B36A2C" w:rsidRPr="001646F0" w:rsidRDefault="00B36A2C" w:rsidP="00007093">
            <w:pPr>
              <w:spacing w:line="240" w:lineRule="auto"/>
              <w:ind w:firstLine="0"/>
              <w:jc w:val="center"/>
              <w:rPr>
                <w:sz w:val="20"/>
                <w:szCs w:val="20"/>
              </w:rPr>
            </w:pPr>
            <w:r w:rsidRPr="001646F0">
              <w:rPr>
                <w:sz w:val="20"/>
                <w:szCs w:val="20"/>
              </w:rPr>
              <w:t>Способ оплаты, вид проездного билета</w:t>
            </w:r>
          </w:p>
        </w:tc>
        <w:tc>
          <w:tcPr>
            <w:tcW w:w="2102" w:type="dxa"/>
            <w:gridSpan w:val="2"/>
            <w:vAlign w:val="center"/>
          </w:tcPr>
          <w:p w14:paraId="2065C271" w14:textId="77777777" w:rsidR="00B36A2C" w:rsidRPr="001646F0" w:rsidRDefault="00B36A2C" w:rsidP="00007093">
            <w:pPr>
              <w:spacing w:line="240" w:lineRule="auto"/>
              <w:ind w:firstLine="0"/>
              <w:jc w:val="center"/>
              <w:rPr>
                <w:sz w:val="20"/>
                <w:szCs w:val="20"/>
              </w:rPr>
            </w:pPr>
            <w:r w:rsidRPr="001646F0">
              <w:rPr>
                <w:sz w:val="20"/>
                <w:szCs w:val="20"/>
              </w:rPr>
              <w:t>Эффективный вариант</w:t>
            </w:r>
          </w:p>
        </w:tc>
      </w:tr>
      <w:tr w:rsidR="00B36A2C" w:rsidRPr="001646F0" w14:paraId="72EDE18B" w14:textId="77777777" w:rsidTr="00B36A2C">
        <w:tc>
          <w:tcPr>
            <w:tcW w:w="7223" w:type="dxa"/>
            <w:vMerge/>
            <w:vAlign w:val="center"/>
          </w:tcPr>
          <w:p w14:paraId="2E5A1BCE" w14:textId="77777777" w:rsidR="00B36A2C" w:rsidRPr="001646F0" w:rsidRDefault="00B36A2C" w:rsidP="00007093">
            <w:pPr>
              <w:spacing w:line="240" w:lineRule="auto"/>
              <w:ind w:firstLine="0"/>
              <w:jc w:val="center"/>
              <w:rPr>
                <w:sz w:val="20"/>
                <w:szCs w:val="20"/>
              </w:rPr>
            </w:pPr>
          </w:p>
        </w:tc>
        <w:tc>
          <w:tcPr>
            <w:tcW w:w="968" w:type="dxa"/>
            <w:vAlign w:val="center"/>
          </w:tcPr>
          <w:p w14:paraId="2129929A" w14:textId="77777777" w:rsidR="00B36A2C" w:rsidRPr="001646F0" w:rsidRDefault="00B36A2C" w:rsidP="00007093">
            <w:pPr>
              <w:spacing w:line="240" w:lineRule="auto"/>
              <w:ind w:firstLine="0"/>
              <w:jc w:val="center"/>
              <w:rPr>
                <w:sz w:val="20"/>
                <w:szCs w:val="20"/>
              </w:rPr>
            </w:pPr>
            <w:r w:rsidRPr="001646F0">
              <w:rPr>
                <w:sz w:val="20"/>
                <w:szCs w:val="20"/>
              </w:rPr>
              <w:t>стоимость поездки</w:t>
            </w:r>
          </w:p>
        </w:tc>
        <w:tc>
          <w:tcPr>
            <w:tcW w:w="1134" w:type="dxa"/>
            <w:vAlign w:val="center"/>
          </w:tcPr>
          <w:p w14:paraId="52E9EB1F" w14:textId="77777777" w:rsidR="00B36A2C" w:rsidRPr="001646F0" w:rsidRDefault="00B36A2C" w:rsidP="00007093">
            <w:pPr>
              <w:spacing w:line="240" w:lineRule="auto"/>
              <w:ind w:firstLine="0"/>
              <w:jc w:val="center"/>
              <w:rPr>
                <w:sz w:val="20"/>
                <w:szCs w:val="20"/>
              </w:rPr>
            </w:pPr>
            <w:r w:rsidRPr="001646F0">
              <w:rPr>
                <w:sz w:val="20"/>
                <w:szCs w:val="20"/>
              </w:rPr>
              <w:t>стоимость проездного документа</w:t>
            </w:r>
          </w:p>
        </w:tc>
      </w:tr>
      <w:tr w:rsidR="00B36A2C" w:rsidRPr="001646F0" w14:paraId="62BF5FE3" w14:textId="77777777" w:rsidTr="00B36A2C">
        <w:tc>
          <w:tcPr>
            <w:tcW w:w="7223" w:type="dxa"/>
            <w:vAlign w:val="center"/>
          </w:tcPr>
          <w:p w14:paraId="2AF2972B" w14:textId="77777777" w:rsidR="00B36A2C" w:rsidRPr="001646F0" w:rsidRDefault="00B36A2C" w:rsidP="00007093">
            <w:pPr>
              <w:spacing w:line="240" w:lineRule="auto"/>
              <w:ind w:firstLine="0"/>
              <w:rPr>
                <w:sz w:val="20"/>
                <w:szCs w:val="20"/>
              </w:rPr>
            </w:pPr>
            <w:r w:rsidRPr="001646F0">
              <w:rPr>
                <w:sz w:val="20"/>
                <w:szCs w:val="20"/>
              </w:rPr>
              <w:t>Стоимость перевозки 1 пассажира (средний тариф)</w:t>
            </w:r>
          </w:p>
        </w:tc>
        <w:tc>
          <w:tcPr>
            <w:tcW w:w="968" w:type="dxa"/>
            <w:vAlign w:val="center"/>
          </w:tcPr>
          <w:p w14:paraId="1A09CAE7" w14:textId="77777777" w:rsidR="00B36A2C" w:rsidRPr="001646F0" w:rsidRDefault="00B36A2C" w:rsidP="00007093">
            <w:pPr>
              <w:spacing w:line="240" w:lineRule="auto"/>
              <w:ind w:firstLine="0"/>
              <w:jc w:val="center"/>
              <w:rPr>
                <w:sz w:val="20"/>
                <w:szCs w:val="20"/>
              </w:rPr>
            </w:pPr>
            <w:r w:rsidRPr="001646F0">
              <w:rPr>
                <w:sz w:val="20"/>
                <w:szCs w:val="20"/>
              </w:rPr>
              <w:t>25</w:t>
            </w:r>
          </w:p>
        </w:tc>
        <w:tc>
          <w:tcPr>
            <w:tcW w:w="1134" w:type="dxa"/>
            <w:vAlign w:val="center"/>
          </w:tcPr>
          <w:p w14:paraId="04B9B0C6" w14:textId="77777777" w:rsidR="00B36A2C" w:rsidRPr="001646F0" w:rsidRDefault="00B36A2C" w:rsidP="00007093">
            <w:pPr>
              <w:spacing w:line="240" w:lineRule="auto"/>
              <w:ind w:firstLine="0"/>
              <w:jc w:val="center"/>
              <w:rPr>
                <w:b/>
                <w:color w:val="C00000"/>
                <w:sz w:val="20"/>
                <w:szCs w:val="20"/>
              </w:rPr>
            </w:pPr>
            <w:r w:rsidRPr="001646F0">
              <w:rPr>
                <w:b/>
                <w:color w:val="C00000"/>
                <w:sz w:val="20"/>
                <w:szCs w:val="20"/>
              </w:rPr>
              <w:t>-</w:t>
            </w:r>
          </w:p>
        </w:tc>
      </w:tr>
      <w:tr w:rsidR="00B36A2C" w:rsidRPr="001646F0" w14:paraId="27E36B62" w14:textId="77777777" w:rsidTr="00B36A2C">
        <w:tc>
          <w:tcPr>
            <w:tcW w:w="7223" w:type="dxa"/>
            <w:vAlign w:val="center"/>
          </w:tcPr>
          <w:p w14:paraId="62CE7E00" w14:textId="77777777" w:rsidR="00B36A2C" w:rsidRPr="001646F0" w:rsidRDefault="00B36A2C" w:rsidP="00007093">
            <w:pPr>
              <w:spacing w:line="240" w:lineRule="auto"/>
              <w:ind w:firstLine="0"/>
              <w:rPr>
                <w:color w:val="000000"/>
                <w:sz w:val="20"/>
                <w:szCs w:val="20"/>
                <w:lang w:eastAsia="ru-RU"/>
              </w:rPr>
            </w:pPr>
            <w:r w:rsidRPr="001646F0">
              <w:rPr>
                <w:color w:val="000000"/>
                <w:sz w:val="20"/>
                <w:szCs w:val="20"/>
              </w:rPr>
              <w:t>Льготный проездной билет</w:t>
            </w:r>
          </w:p>
        </w:tc>
        <w:tc>
          <w:tcPr>
            <w:tcW w:w="968" w:type="dxa"/>
            <w:vAlign w:val="center"/>
          </w:tcPr>
          <w:p w14:paraId="4AB00FC8" w14:textId="77777777" w:rsidR="00B36A2C" w:rsidRPr="001646F0" w:rsidRDefault="00B36A2C" w:rsidP="00007093">
            <w:pPr>
              <w:spacing w:line="240" w:lineRule="auto"/>
              <w:ind w:firstLine="0"/>
              <w:jc w:val="center"/>
              <w:rPr>
                <w:sz w:val="20"/>
                <w:szCs w:val="20"/>
                <w:lang w:eastAsia="ru-RU"/>
              </w:rPr>
            </w:pPr>
            <w:r w:rsidRPr="001646F0">
              <w:rPr>
                <w:sz w:val="20"/>
                <w:szCs w:val="20"/>
              </w:rPr>
              <w:t>18,4</w:t>
            </w:r>
          </w:p>
        </w:tc>
        <w:tc>
          <w:tcPr>
            <w:tcW w:w="1134" w:type="dxa"/>
            <w:vAlign w:val="center"/>
          </w:tcPr>
          <w:p w14:paraId="5F5A57B4"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552</w:t>
            </w:r>
          </w:p>
        </w:tc>
      </w:tr>
      <w:tr w:rsidR="00B36A2C" w:rsidRPr="001646F0" w14:paraId="5E2E1602" w14:textId="77777777" w:rsidTr="00B36A2C">
        <w:tc>
          <w:tcPr>
            <w:tcW w:w="7223" w:type="dxa"/>
            <w:vAlign w:val="center"/>
          </w:tcPr>
          <w:p w14:paraId="5A9B6405" w14:textId="77777777" w:rsidR="00B36A2C" w:rsidRPr="001646F0" w:rsidRDefault="00B36A2C" w:rsidP="00007093">
            <w:pPr>
              <w:spacing w:line="240" w:lineRule="auto"/>
              <w:ind w:firstLine="0"/>
              <w:rPr>
                <w:color w:val="000000"/>
                <w:sz w:val="20"/>
                <w:szCs w:val="20"/>
              </w:rPr>
            </w:pPr>
            <w:r w:rsidRPr="001646F0">
              <w:rPr>
                <w:color w:val="000000"/>
                <w:sz w:val="20"/>
                <w:szCs w:val="20"/>
              </w:rPr>
              <w:t>Оплата 1 поездки в салоне транспортного средства</w:t>
            </w:r>
          </w:p>
        </w:tc>
        <w:tc>
          <w:tcPr>
            <w:tcW w:w="968" w:type="dxa"/>
            <w:vAlign w:val="center"/>
          </w:tcPr>
          <w:p w14:paraId="235B11D9" w14:textId="77777777" w:rsidR="00B36A2C" w:rsidRPr="001646F0" w:rsidRDefault="00B36A2C" w:rsidP="00007093">
            <w:pPr>
              <w:spacing w:line="240" w:lineRule="auto"/>
              <w:ind w:firstLine="0"/>
              <w:jc w:val="center"/>
              <w:rPr>
                <w:sz w:val="20"/>
                <w:szCs w:val="20"/>
              </w:rPr>
            </w:pPr>
            <w:r w:rsidRPr="001646F0">
              <w:rPr>
                <w:sz w:val="20"/>
                <w:szCs w:val="20"/>
              </w:rPr>
              <w:t>30,7</w:t>
            </w:r>
          </w:p>
        </w:tc>
        <w:tc>
          <w:tcPr>
            <w:tcW w:w="1134" w:type="dxa"/>
            <w:vAlign w:val="center"/>
          </w:tcPr>
          <w:p w14:paraId="77C86741"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30,7</w:t>
            </w:r>
          </w:p>
        </w:tc>
      </w:tr>
      <w:tr w:rsidR="00B36A2C" w:rsidRPr="001646F0" w14:paraId="72BB6DE2" w14:textId="77777777" w:rsidTr="00B36A2C">
        <w:tc>
          <w:tcPr>
            <w:tcW w:w="7223" w:type="dxa"/>
            <w:vAlign w:val="center"/>
          </w:tcPr>
          <w:p w14:paraId="290F2C0F" w14:textId="77777777" w:rsidR="00B36A2C" w:rsidRPr="001646F0" w:rsidRDefault="00B36A2C" w:rsidP="00007093">
            <w:pPr>
              <w:spacing w:line="240" w:lineRule="auto"/>
              <w:ind w:firstLine="0"/>
              <w:rPr>
                <w:color w:val="000000"/>
                <w:sz w:val="20"/>
                <w:szCs w:val="20"/>
              </w:rPr>
            </w:pPr>
            <w:r w:rsidRPr="001646F0">
              <w:rPr>
                <w:color w:val="000000"/>
                <w:sz w:val="20"/>
                <w:szCs w:val="20"/>
              </w:rPr>
              <w:t>ЭПБ «Электронный кошелёк»</w:t>
            </w:r>
          </w:p>
        </w:tc>
        <w:tc>
          <w:tcPr>
            <w:tcW w:w="968" w:type="dxa"/>
            <w:vAlign w:val="center"/>
          </w:tcPr>
          <w:p w14:paraId="315C8EB6" w14:textId="77777777" w:rsidR="00B36A2C" w:rsidRPr="001646F0" w:rsidRDefault="00B36A2C" w:rsidP="00007093">
            <w:pPr>
              <w:spacing w:line="240" w:lineRule="auto"/>
              <w:ind w:firstLine="0"/>
              <w:jc w:val="center"/>
              <w:rPr>
                <w:sz w:val="20"/>
                <w:szCs w:val="20"/>
              </w:rPr>
            </w:pPr>
            <w:r w:rsidRPr="001646F0">
              <w:rPr>
                <w:sz w:val="20"/>
                <w:szCs w:val="20"/>
              </w:rPr>
              <w:t>28,2</w:t>
            </w:r>
          </w:p>
        </w:tc>
        <w:tc>
          <w:tcPr>
            <w:tcW w:w="1134" w:type="dxa"/>
            <w:vAlign w:val="center"/>
          </w:tcPr>
          <w:p w14:paraId="46DBA0FA"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28,2</w:t>
            </w:r>
          </w:p>
        </w:tc>
      </w:tr>
      <w:tr w:rsidR="00B36A2C" w:rsidRPr="001646F0" w14:paraId="1C186A8E" w14:textId="77777777" w:rsidTr="00B36A2C">
        <w:tc>
          <w:tcPr>
            <w:tcW w:w="7223" w:type="dxa"/>
            <w:vAlign w:val="center"/>
          </w:tcPr>
          <w:p w14:paraId="1B7379DB" w14:textId="77777777" w:rsidR="00B36A2C" w:rsidRPr="001646F0" w:rsidRDefault="00B36A2C" w:rsidP="00007093">
            <w:pPr>
              <w:spacing w:line="240" w:lineRule="auto"/>
              <w:ind w:firstLine="0"/>
              <w:rPr>
                <w:color w:val="000000"/>
                <w:sz w:val="20"/>
                <w:szCs w:val="20"/>
              </w:rPr>
            </w:pPr>
            <w:r w:rsidRPr="001646F0">
              <w:rPr>
                <w:color w:val="000000"/>
                <w:sz w:val="20"/>
                <w:szCs w:val="20"/>
              </w:rPr>
              <w:t>ЭПБ на 50 поездок любым видом транспорта</w:t>
            </w:r>
          </w:p>
        </w:tc>
        <w:tc>
          <w:tcPr>
            <w:tcW w:w="968" w:type="dxa"/>
            <w:vAlign w:val="center"/>
          </w:tcPr>
          <w:p w14:paraId="705690E8" w14:textId="77777777" w:rsidR="00B36A2C" w:rsidRPr="001646F0" w:rsidRDefault="00B36A2C" w:rsidP="00007093">
            <w:pPr>
              <w:spacing w:line="240" w:lineRule="auto"/>
              <w:ind w:firstLine="0"/>
              <w:jc w:val="center"/>
              <w:rPr>
                <w:sz w:val="20"/>
                <w:szCs w:val="20"/>
              </w:rPr>
            </w:pPr>
            <w:r w:rsidRPr="001646F0">
              <w:rPr>
                <w:sz w:val="20"/>
                <w:szCs w:val="20"/>
              </w:rPr>
              <w:t>18,4</w:t>
            </w:r>
          </w:p>
        </w:tc>
        <w:tc>
          <w:tcPr>
            <w:tcW w:w="1134" w:type="dxa"/>
            <w:vAlign w:val="center"/>
          </w:tcPr>
          <w:p w14:paraId="44020220"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920</w:t>
            </w:r>
          </w:p>
        </w:tc>
      </w:tr>
      <w:tr w:rsidR="00B36A2C" w:rsidRPr="001646F0" w14:paraId="4FE371EE" w14:textId="77777777" w:rsidTr="00B36A2C">
        <w:tc>
          <w:tcPr>
            <w:tcW w:w="7223" w:type="dxa"/>
            <w:vAlign w:val="center"/>
          </w:tcPr>
          <w:p w14:paraId="6FBC96C2" w14:textId="77777777" w:rsidR="00B36A2C" w:rsidRPr="001646F0" w:rsidRDefault="00B36A2C" w:rsidP="00007093">
            <w:pPr>
              <w:spacing w:line="240" w:lineRule="auto"/>
              <w:ind w:firstLine="0"/>
              <w:rPr>
                <w:color w:val="000000"/>
                <w:sz w:val="20"/>
                <w:szCs w:val="20"/>
              </w:rPr>
            </w:pPr>
            <w:r w:rsidRPr="001646F0">
              <w:rPr>
                <w:color w:val="000000"/>
                <w:sz w:val="20"/>
                <w:szCs w:val="20"/>
              </w:rPr>
              <w:t>ЭПБ на 10 60-ти минутных поездок всеми видами транспорта с возможностью бесплатных пересадок</w:t>
            </w:r>
          </w:p>
        </w:tc>
        <w:tc>
          <w:tcPr>
            <w:tcW w:w="968" w:type="dxa"/>
            <w:vAlign w:val="center"/>
          </w:tcPr>
          <w:p w14:paraId="06028256" w14:textId="77777777" w:rsidR="00B36A2C" w:rsidRPr="001646F0" w:rsidRDefault="00B36A2C" w:rsidP="00007093">
            <w:pPr>
              <w:spacing w:line="240" w:lineRule="auto"/>
              <w:ind w:firstLine="0"/>
              <w:jc w:val="center"/>
              <w:rPr>
                <w:sz w:val="20"/>
                <w:szCs w:val="20"/>
              </w:rPr>
            </w:pPr>
            <w:r w:rsidRPr="001646F0">
              <w:rPr>
                <w:sz w:val="20"/>
                <w:szCs w:val="20"/>
              </w:rPr>
              <w:t>42,3*</w:t>
            </w:r>
          </w:p>
        </w:tc>
        <w:tc>
          <w:tcPr>
            <w:tcW w:w="1134" w:type="dxa"/>
            <w:vAlign w:val="center"/>
          </w:tcPr>
          <w:p w14:paraId="294ED238"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423</w:t>
            </w:r>
          </w:p>
        </w:tc>
      </w:tr>
      <w:tr w:rsidR="00B36A2C" w:rsidRPr="001646F0" w14:paraId="410996F6" w14:textId="77777777" w:rsidTr="00B36A2C">
        <w:tc>
          <w:tcPr>
            <w:tcW w:w="7223" w:type="dxa"/>
            <w:vAlign w:val="center"/>
          </w:tcPr>
          <w:p w14:paraId="63968B27" w14:textId="77777777" w:rsidR="00B36A2C" w:rsidRPr="001646F0" w:rsidRDefault="00B36A2C" w:rsidP="00007093">
            <w:pPr>
              <w:spacing w:line="240" w:lineRule="auto"/>
              <w:ind w:firstLine="0"/>
              <w:rPr>
                <w:color w:val="000000"/>
                <w:sz w:val="20"/>
                <w:szCs w:val="20"/>
              </w:rPr>
            </w:pPr>
            <w:r w:rsidRPr="001646F0">
              <w:rPr>
                <w:color w:val="000000"/>
                <w:sz w:val="20"/>
                <w:szCs w:val="20"/>
              </w:rPr>
              <w:t>ЭПБ на 50 60-ти минутных поездок всеми видами транспорта с возможностью бесплатных пересадок</w:t>
            </w:r>
          </w:p>
        </w:tc>
        <w:tc>
          <w:tcPr>
            <w:tcW w:w="968" w:type="dxa"/>
            <w:vAlign w:val="center"/>
          </w:tcPr>
          <w:p w14:paraId="39A7897A" w14:textId="77777777" w:rsidR="00B36A2C" w:rsidRPr="001646F0" w:rsidRDefault="00B36A2C" w:rsidP="00007093">
            <w:pPr>
              <w:spacing w:line="240" w:lineRule="auto"/>
              <w:ind w:firstLine="0"/>
              <w:jc w:val="center"/>
              <w:rPr>
                <w:sz w:val="20"/>
                <w:szCs w:val="20"/>
              </w:rPr>
            </w:pPr>
            <w:r w:rsidRPr="001646F0">
              <w:rPr>
                <w:sz w:val="20"/>
                <w:szCs w:val="20"/>
              </w:rPr>
              <w:t>27,6*</w:t>
            </w:r>
          </w:p>
        </w:tc>
        <w:tc>
          <w:tcPr>
            <w:tcW w:w="1134" w:type="dxa"/>
            <w:vAlign w:val="center"/>
          </w:tcPr>
          <w:p w14:paraId="6B51ED4D"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1380</w:t>
            </w:r>
          </w:p>
        </w:tc>
      </w:tr>
      <w:tr w:rsidR="00B36A2C" w:rsidRPr="001646F0" w14:paraId="0CC9985C" w14:textId="77777777" w:rsidTr="00B36A2C">
        <w:tc>
          <w:tcPr>
            <w:tcW w:w="7223" w:type="dxa"/>
            <w:vAlign w:val="center"/>
          </w:tcPr>
          <w:p w14:paraId="27F13C1A" w14:textId="77777777" w:rsidR="00B36A2C" w:rsidRPr="001646F0" w:rsidRDefault="00B36A2C" w:rsidP="00007093">
            <w:pPr>
              <w:spacing w:line="240" w:lineRule="auto"/>
              <w:ind w:firstLine="0"/>
              <w:rPr>
                <w:color w:val="000000"/>
                <w:sz w:val="20"/>
                <w:szCs w:val="20"/>
              </w:rPr>
            </w:pPr>
            <w:r w:rsidRPr="001646F0">
              <w:rPr>
                <w:color w:val="000000"/>
                <w:sz w:val="20"/>
                <w:szCs w:val="20"/>
              </w:rPr>
              <w:t>Месячный безлимитный ЭПБ на все виды городского транспорта (метрополитен - 50 поездок)</w:t>
            </w:r>
          </w:p>
        </w:tc>
        <w:tc>
          <w:tcPr>
            <w:tcW w:w="968" w:type="dxa"/>
            <w:vAlign w:val="center"/>
          </w:tcPr>
          <w:p w14:paraId="1590805E" w14:textId="77777777" w:rsidR="00B36A2C" w:rsidRPr="001646F0" w:rsidRDefault="00B36A2C" w:rsidP="00007093">
            <w:pPr>
              <w:spacing w:line="240" w:lineRule="auto"/>
              <w:ind w:firstLine="0"/>
              <w:jc w:val="center"/>
              <w:rPr>
                <w:sz w:val="20"/>
                <w:szCs w:val="20"/>
              </w:rPr>
            </w:pPr>
            <w:r w:rsidRPr="001646F0">
              <w:rPr>
                <w:sz w:val="20"/>
                <w:szCs w:val="20"/>
              </w:rPr>
              <w:t>18,4</w:t>
            </w:r>
          </w:p>
        </w:tc>
        <w:tc>
          <w:tcPr>
            <w:tcW w:w="1134" w:type="dxa"/>
            <w:vAlign w:val="center"/>
          </w:tcPr>
          <w:p w14:paraId="639957C9" w14:textId="77777777" w:rsidR="00B36A2C" w:rsidRPr="001646F0" w:rsidRDefault="00B36A2C" w:rsidP="00007093">
            <w:pPr>
              <w:spacing w:line="240" w:lineRule="auto"/>
              <w:ind w:firstLine="0"/>
              <w:jc w:val="center"/>
              <w:rPr>
                <w:color w:val="000000"/>
                <w:sz w:val="20"/>
                <w:szCs w:val="20"/>
              </w:rPr>
            </w:pPr>
            <w:r w:rsidRPr="001646F0">
              <w:rPr>
                <w:color w:val="000000"/>
                <w:sz w:val="20"/>
                <w:szCs w:val="20"/>
              </w:rPr>
              <w:t>2332</w:t>
            </w:r>
          </w:p>
        </w:tc>
      </w:tr>
    </w:tbl>
    <w:p w14:paraId="2CE6A8D6" w14:textId="77777777" w:rsidR="004D36C1" w:rsidRPr="001374E5" w:rsidRDefault="004D36C1" w:rsidP="004D36C1">
      <w:pPr>
        <w:rPr>
          <w:szCs w:val="24"/>
        </w:rPr>
      </w:pPr>
      <w:r w:rsidRPr="001374E5">
        <w:rPr>
          <w:szCs w:val="24"/>
        </w:rPr>
        <w:t>*) С</w:t>
      </w:r>
      <w:r>
        <w:rPr>
          <w:szCs w:val="24"/>
        </w:rPr>
        <w:t>тоимость поездки несколькими видами транспорта с</w:t>
      </w:r>
      <w:r w:rsidRPr="001374E5">
        <w:rPr>
          <w:szCs w:val="24"/>
        </w:rPr>
        <w:t xml:space="preserve"> учётом коэффициента пересадочности, </w:t>
      </w:r>
      <w:r>
        <w:rPr>
          <w:szCs w:val="24"/>
        </w:rPr>
        <w:t>составляющего 1,5.</w:t>
      </w:r>
    </w:p>
    <w:p w14:paraId="1AC7D2BE" w14:textId="77777777" w:rsidR="004D36C1" w:rsidRDefault="004D36C1" w:rsidP="00E34512"/>
    <w:p w14:paraId="0F3951D3" w14:textId="3A5E3C83" w:rsidR="00F07AFD" w:rsidRPr="00313CBC" w:rsidRDefault="002C50D6" w:rsidP="00F07AFD">
      <w:pPr>
        <w:pStyle w:val="15"/>
      </w:pPr>
      <w:bookmarkStart w:id="20" w:name="_Toc507759276"/>
      <w:r w:rsidRPr="00313CBC">
        <w:lastRenderedPageBreak/>
        <w:t xml:space="preserve">8. </w:t>
      </w:r>
      <w:r w:rsidR="00F07AFD" w:rsidRPr="00313CBC">
        <w:t>Обоснование мероприятий по модернизации системы оплаты проезда</w:t>
      </w:r>
      <w:bookmarkEnd w:id="20"/>
    </w:p>
    <w:p w14:paraId="47204AB7" w14:textId="66A1F5EC" w:rsidR="002C50D6" w:rsidRPr="00313CBC" w:rsidRDefault="00F07AFD" w:rsidP="00F07AFD">
      <w:pPr>
        <w:pStyle w:val="21"/>
      </w:pPr>
      <w:bookmarkStart w:id="21" w:name="_Toc507759277"/>
      <w:r w:rsidRPr="00313CBC">
        <w:t>8.1 Оценка возможных капитальных и эксплуатационных затрат</w:t>
      </w:r>
      <w:bookmarkEnd w:id="21"/>
    </w:p>
    <w:p w14:paraId="2901F8D6" w14:textId="1E9869C2" w:rsidR="00732154" w:rsidRDefault="00732154" w:rsidP="00732154">
      <w:r w:rsidRPr="00313CBC">
        <w:rPr>
          <w:rStyle w:val="1f2"/>
        </w:rPr>
        <w:t>Автоматизированные системы контроля оплаты проезда (АСКП) на городском пассажирском транспорте пока имеют в Российской Федерации относительно небольшое распространение. Они функционируют в небольшом числе российских городов, - преимущественно, крупнейших, и общероссийский рынок оборудования АСКП, либо соответствующих операторских услуг в Российской Федерации не сложился, и является фрагментированным в пределах отдельных городов. Анализ государственных и муниципальных закупок показал, что в целом ряде случаев закупки осуществляются у единственного поставщика</w:t>
      </w:r>
      <w:r>
        <w:t>.</w:t>
      </w:r>
    </w:p>
    <w:p w14:paraId="4BB3EC81" w14:textId="77777777" w:rsidR="00732154" w:rsidRDefault="00732154" w:rsidP="00313CBC">
      <w:pPr>
        <w:pStyle w:val="1f3"/>
      </w:pPr>
      <w:r>
        <w:t>В ряде случаев эксплуатация АСКП осуществляется на основании различных договоров с подрядчиками; предметом этих договоров может быть выполнение целого спектра работ. Например, в только целях обеспечения функционирования АСКП Санкт-Петербургского метрополитена в течение 2017-2018 годов размещались следующие заказы:</w:t>
      </w:r>
    </w:p>
    <w:p w14:paraId="5084E4A2" w14:textId="7D9E9704" w:rsidR="00732154" w:rsidRPr="00154A03" w:rsidRDefault="00732154" w:rsidP="00313CBC">
      <w:pPr>
        <w:pStyle w:val="1f3"/>
      </w:pPr>
      <w:r w:rsidRPr="003F5970">
        <w:t xml:space="preserve">Оказание услуг по внесению изменений в настройки комплекса задач «Управление </w:t>
      </w:r>
      <w:r w:rsidRPr="00154A03">
        <w:t>информационными ресурсами и правами доступа к базе данных автоматизированной системы</w:t>
      </w:r>
      <w:r w:rsidR="00154A03">
        <w:t xml:space="preserve"> контроля оплаты проезда</w:t>
      </w:r>
      <w:r w:rsidRPr="00154A03">
        <w:t xml:space="preserve"> метрополитена (БД АСКОПМ)».</w:t>
      </w:r>
    </w:p>
    <w:p w14:paraId="1543F78A" w14:textId="4ECBD418" w:rsidR="00732154" w:rsidRPr="00154A03" w:rsidRDefault="00732154" w:rsidP="00313CBC">
      <w:pPr>
        <w:pStyle w:val="1f3"/>
      </w:pPr>
      <w:r w:rsidRPr="00154A03">
        <w:t xml:space="preserve">Оказание услуг по сопровождению объектов контроллеров домена комплекса задач «Управление информационными ресурсами и правами доступа к базе данных автоматизированной системы </w:t>
      </w:r>
      <w:r w:rsidR="00154A03">
        <w:t>контроля оплаты проезда</w:t>
      </w:r>
      <w:r w:rsidR="00154A03" w:rsidRPr="00154A03">
        <w:t xml:space="preserve"> </w:t>
      </w:r>
      <w:r w:rsidRPr="00154A03">
        <w:t>метрополитена (БД АСКОПМ)»;</w:t>
      </w:r>
    </w:p>
    <w:p w14:paraId="6B7C370E" w14:textId="1044A5BD" w:rsidR="00732154" w:rsidRPr="00154A03" w:rsidRDefault="00732154" w:rsidP="00313CBC">
      <w:pPr>
        <w:pStyle w:val="1f3"/>
      </w:pPr>
      <w:r w:rsidRPr="00154A03">
        <w:t xml:space="preserve">Выполнение работ по текущему ремонту устройств электропитания автоматизированной системы </w:t>
      </w:r>
      <w:r w:rsidR="00154A03">
        <w:t>контроля оплаты проезда</w:t>
      </w:r>
      <w:r w:rsidR="00154A03" w:rsidRPr="00154A03">
        <w:t xml:space="preserve"> </w:t>
      </w:r>
      <w:r w:rsidRPr="00154A03">
        <w:t>метрополитена (АСКОПМ).</w:t>
      </w:r>
    </w:p>
    <w:p w14:paraId="175910B2" w14:textId="77777777" w:rsidR="00732154" w:rsidRDefault="00732154" w:rsidP="00313CBC">
      <w:pPr>
        <w:pStyle w:val="1f3"/>
      </w:pPr>
      <w:r w:rsidRPr="00154A03">
        <w:t>При этом, из наименований перечисленных контрактов очевидно, что эти контракты не обеспечивают исчерпывающе функционирование АСКП, но</w:t>
      </w:r>
      <w:r>
        <w:t xml:space="preserve"> лишь решают отдельные задачи этой проблемы.</w:t>
      </w:r>
    </w:p>
    <w:p w14:paraId="4EE232D6" w14:textId="0DD90FE2" w:rsidR="00732154" w:rsidRDefault="00732154" w:rsidP="00313CBC">
      <w:pPr>
        <w:pStyle w:val="1f3"/>
      </w:pPr>
      <w:r>
        <w:t xml:space="preserve">В связи со сложностью точной раздельной оценки </w:t>
      </w:r>
      <w:r>
        <w:rPr>
          <w:color w:val="000000"/>
        </w:rPr>
        <w:t>эксплуатационных и капитальных затрат на введение и функционирование АСКП при имеющейся информационной базе, при обосновании введения бескондукторной сис</w:t>
      </w:r>
      <w:r w:rsidRPr="009015D7">
        <w:t xml:space="preserve">темы АСКП </w:t>
      </w:r>
      <w:r>
        <w:t xml:space="preserve">в г. Казани </w:t>
      </w:r>
      <w:r w:rsidRPr="009015D7">
        <w:t xml:space="preserve">была проанализирована муниципальная закупка г. Нижнего Новгорода </w:t>
      </w:r>
      <w:r>
        <w:t xml:space="preserve">комплексных </w:t>
      </w:r>
      <w:r w:rsidRPr="009015D7">
        <w:t>услуг оператора автоматизированной системы контроля оплаты проезда на пассажирском транспорте на территории Нижегородской области и города Нижнего Новгорода для нужд МП «Н</w:t>
      </w:r>
      <w:r>
        <w:t>ижегородпассажиравтотранс», включающая как капитальные, так и эксплуатационные затраты.</w:t>
      </w:r>
    </w:p>
    <w:p w14:paraId="56C52218" w14:textId="77777777" w:rsidR="00732154" w:rsidRDefault="00732154" w:rsidP="00313CBC">
      <w:pPr>
        <w:pStyle w:val="1f3"/>
      </w:pPr>
      <w:r>
        <w:lastRenderedPageBreak/>
        <w:t>В соответствии с договором, оператор АСКП оказывает перевозчику полный комплекс услуг по предоставлению оборудования, его техническому обслуживанию, а также обеспечению процессинговых услуг, в том числе:</w:t>
      </w:r>
    </w:p>
    <w:p w14:paraId="63B9D134" w14:textId="07297145" w:rsidR="00732154" w:rsidRPr="00CE449B" w:rsidRDefault="00732154" w:rsidP="00313CBC">
      <w:pPr>
        <w:pStyle w:val="1f3"/>
        <w:numPr>
          <w:ilvl w:val="0"/>
          <w:numId w:val="42"/>
        </w:numPr>
        <w:ind w:left="851" w:hanging="284"/>
        <w:rPr>
          <w:rFonts w:eastAsia="Times New Roman"/>
          <w:lang w:eastAsia="zh-CN"/>
        </w:rPr>
      </w:pPr>
      <w:r>
        <w:rPr>
          <w:rFonts w:eastAsia="Times New Roman"/>
          <w:lang w:eastAsia="zh-CN"/>
        </w:rPr>
        <w:t xml:space="preserve"> </w:t>
      </w:r>
      <w:r w:rsidRPr="00CE449B">
        <w:rPr>
          <w:rFonts w:eastAsia="Times New Roman"/>
          <w:lang w:eastAsia="zh-CN"/>
        </w:rPr>
        <w:t xml:space="preserve">оказание </w:t>
      </w:r>
      <w:r>
        <w:rPr>
          <w:rFonts w:eastAsia="Times New Roman"/>
          <w:lang w:eastAsia="zh-CN"/>
        </w:rPr>
        <w:t>п</w:t>
      </w:r>
      <w:r w:rsidRPr="00CE449B">
        <w:rPr>
          <w:rFonts w:eastAsia="Times New Roman"/>
          <w:lang w:eastAsia="zh-CN"/>
        </w:rPr>
        <w:t xml:space="preserve">роцессинговых услуг и обеспечение проведения расчетов между </w:t>
      </w:r>
      <w:r>
        <w:rPr>
          <w:rFonts w:eastAsia="Times New Roman"/>
          <w:lang w:eastAsia="zh-CN"/>
        </w:rPr>
        <w:t>у</w:t>
      </w:r>
      <w:r w:rsidRPr="00CE449B">
        <w:rPr>
          <w:rFonts w:eastAsia="Times New Roman"/>
          <w:lang w:eastAsia="zh-CN"/>
        </w:rPr>
        <w:t>частниками АСКП, обеспечение информационного и технологического взаимодействия между Участниками АСКП;</w:t>
      </w:r>
    </w:p>
    <w:p w14:paraId="6A9B939A" w14:textId="23011C7A" w:rsidR="00732154" w:rsidRPr="00CE449B" w:rsidRDefault="00732154" w:rsidP="00313CBC">
      <w:pPr>
        <w:pStyle w:val="1f3"/>
        <w:numPr>
          <w:ilvl w:val="0"/>
          <w:numId w:val="42"/>
        </w:numPr>
        <w:ind w:left="851" w:hanging="284"/>
        <w:rPr>
          <w:rFonts w:eastAsia="Times New Roman"/>
        </w:rPr>
      </w:pPr>
      <w:r>
        <w:rPr>
          <w:rFonts w:eastAsia="Times New Roman"/>
          <w:lang w:eastAsia="zh-CN"/>
        </w:rPr>
        <w:t xml:space="preserve"> </w:t>
      </w:r>
      <w:r w:rsidRPr="00CE449B">
        <w:rPr>
          <w:rFonts w:eastAsia="Times New Roman"/>
          <w:lang w:eastAsia="zh-CN"/>
        </w:rPr>
        <w:t xml:space="preserve">предоставление программно-аппаратных комплексов </w:t>
      </w:r>
      <w:r>
        <w:rPr>
          <w:rFonts w:eastAsia="Times New Roman"/>
          <w:lang w:eastAsia="zh-CN"/>
        </w:rPr>
        <w:t xml:space="preserve">(оборудования) </w:t>
      </w:r>
      <w:r w:rsidRPr="00CE449B">
        <w:rPr>
          <w:rFonts w:eastAsia="Times New Roman"/>
          <w:lang w:eastAsia="zh-CN"/>
        </w:rPr>
        <w:t>в пользование;</w:t>
      </w:r>
    </w:p>
    <w:p w14:paraId="6D7A615F" w14:textId="6EB256D8" w:rsidR="00732154" w:rsidRDefault="00732154" w:rsidP="00313CBC">
      <w:pPr>
        <w:pStyle w:val="1f3"/>
        <w:numPr>
          <w:ilvl w:val="0"/>
          <w:numId w:val="42"/>
        </w:numPr>
        <w:ind w:left="851" w:hanging="284"/>
        <w:rPr>
          <w:rFonts w:eastAsia="Times New Roman"/>
          <w:color w:val="000000"/>
        </w:rPr>
      </w:pPr>
      <w:r>
        <w:rPr>
          <w:rFonts w:eastAsia="Times New Roman"/>
        </w:rPr>
        <w:t xml:space="preserve"> </w:t>
      </w:r>
      <w:r w:rsidRPr="00CE449B">
        <w:rPr>
          <w:rFonts w:eastAsia="Times New Roman"/>
        </w:rPr>
        <w:t>администрирование, техническое сопровождение и обслуживание оборудования, предоставленного в пользование</w:t>
      </w:r>
      <w:r w:rsidRPr="00CE449B">
        <w:rPr>
          <w:rFonts w:eastAsia="Times New Roman"/>
          <w:color w:val="000000"/>
        </w:rPr>
        <w:t>.</w:t>
      </w:r>
    </w:p>
    <w:p w14:paraId="0AF65EF8" w14:textId="77777777" w:rsidR="00732154" w:rsidRPr="00154A03" w:rsidRDefault="00732154" w:rsidP="00313CBC">
      <w:pPr>
        <w:pStyle w:val="1f3"/>
        <w:rPr>
          <w:rFonts w:eastAsia="Times New Roman"/>
        </w:rPr>
      </w:pPr>
      <w:r w:rsidRPr="002C7373">
        <w:rPr>
          <w:rFonts w:eastAsia="Times New Roman"/>
          <w:color w:val="000000"/>
        </w:rPr>
        <w:t xml:space="preserve">Право собственности на </w:t>
      </w:r>
      <w:r>
        <w:rPr>
          <w:rFonts w:eastAsia="Times New Roman"/>
          <w:color w:val="000000"/>
        </w:rPr>
        <w:t>т</w:t>
      </w:r>
      <w:r w:rsidRPr="002C7373">
        <w:rPr>
          <w:rFonts w:eastAsia="Times New Roman"/>
          <w:color w:val="000000"/>
        </w:rPr>
        <w:t xml:space="preserve">ранспортные карты и </w:t>
      </w:r>
      <w:r>
        <w:rPr>
          <w:rFonts w:eastAsia="Times New Roman"/>
          <w:color w:val="000000"/>
        </w:rPr>
        <w:t>о</w:t>
      </w:r>
      <w:r w:rsidRPr="002C7373">
        <w:rPr>
          <w:rFonts w:eastAsia="Times New Roman"/>
          <w:color w:val="000000"/>
        </w:rPr>
        <w:t>борудование</w:t>
      </w:r>
      <w:r>
        <w:rPr>
          <w:rFonts w:eastAsia="Times New Roman"/>
          <w:color w:val="000000"/>
        </w:rPr>
        <w:t xml:space="preserve"> остаётся в собственности </w:t>
      </w:r>
      <w:r w:rsidRPr="00154A03">
        <w:rPr>
          <w:rFonts w:eastAsia="Times New Roman"/>
        </w:rPr>
        <w:t>оператора АСКП.</w:t>
      </w:r>
    </w:p>
    <w:p w14:paraId="28A60179" w14:textId="77777777" w:rsidR="00732154" w:rsidRPr="00154A03" w:rsidRDefault="00732154" w:rsidP="00732154">
      <w:pPr>
        <w:rPr>
          <w:rFonts w:eastAsia="Times New Roman"/>
        </w:rPr>
      </w:pPr>
      <w:r w:rsidRPr="00154A03">
        <w:t xml:space="preserve">В соответствии с договором, </w:t>
      </w:r>
      <w:r w:rsidRPr="00154A03">
        <w:rPr>
          <w:rFonts w:eastAsia="Times New Roman"/>
        </w:rPr>
        <w:t>за оказанные услуги оператор получает вознаграждение, составляющее:</w:t>
      </w:r>
    </w:p>
    <w:p w14:paraId="03934D56" w14:textId="54064F1E" w:rsidR="00732154" w:rsidRPr="00154A03" w:rsidRDefault="00732154" w:rsidP="00313CBC">
      <w:pPr>
        <w:pStyle w:val="aff7"/>
        <w:numPr>
          <w:ilvl w:val="0"/>
          <w:numId w:val="43"/>
        </w:numPr>
        <w:spacing w:after="19"/>
        <w:ind w:left="851" w:hanging="284"/>
        <w:rPr>
          <w:rFonts w:eastAsia="Times New Roman"/>
        </w:rPr>
      </w:pPr>
      <w:r w:rsidRPr="00154A03">
        <w:rPr>
          <w:rFonts w:eastAsia="Times New Roman"/>
        </w:rPr>
        <w:t xml:space="preserve"> 5 % от стоимости зарегистрированных в АСКП услуг перевозки, оказанных перевозчиком по безналичному расчёту;</w:t>
      </w:r>
    </w:p>
    <w:p w14:paraId="450A8F91" w14:textId="5BF79536" w:rsidR="00732154" w:rsidRPr="00313CBC" w:rsidRDefault="00732154" w:rsidP="00313CBC">
      <w:pPr>
        <w:pStyle w:val="aff7"/>
        <w:numPr>
          <w:ilvl w:val="0"/>
          <w:numId w:val="43"/>
        </w:numPr>
        <w:spacing w:after="19"/>
        <w:ind w:left="851" w:hanging="284"/>
        <w:rPr>
          <w:rFonts w:eastAsia="Times New Roman"/>
        </w:rPr>
      </w:pPr>
      <w:r w:rsidRPr="00154A03">
        <w:rPr>
          <w:rFonts w:eastAsia="Times New Roman"/>
        </w:rPr>
        <w:t xml:space="preserve"> 2,25% от стоимости </w:t>
      </w:r>
      <w:r w:rsidRPr="00313CBC">
        <w:rPr>
          <w:rFonts w:eastAsia="Times New Roman"/>
        </w:rPr>
        <w:t>зарегистрированных в АСКП услуг перевозки, оказанных перевозчиком за наличный расчёт.</w:t>
      </w:r>
    </w:p>
    <w:p w14:paraId="413297C6" w14:textId="77777777" w:rsidR="00732154" w:rsidRPr="002C7373" w:rsidRDefault="00732154" w:rsidP="00732154">
      <w:pPr>
        <w:spacing w:after="19"/>
        <w:rPr>
          <w:rFonts w:eastAsia="Times New Roman"/>
        </w:rPr>
      </w:pPr>
      <w:r>
        <w:rPr>
          <w:rFonts w:eastAsia="Times New Roman"/>
        </w:rPr>
        <w:t xml:space="preserve">При этом, оплата ложных вызовов </w:t>
      </w:r>
      <w:r w:rsidRPr="002C7373">
        <w:rPr>
          <w:rFonts w:eastAsia="Times New Roman"/>
          <w:color w:val="000000"/>
          <w:lang w:eastAsia="ar-SA"/>
        </w:rPr>
        <w:t xml:space="preserve">технического специалиста </w:t>
      </w:r>
      <w:r>
        <w:rPr>
          <w:rFonts w:eastAsia="Times New Roman"/>
          <w:color w:val="000000"/>
          <w:lang w:eastAsia="ar-SA"/>
        </w:rPr>
        <w:t xml:space="preserve">оператора АСКП </w:t>
      </w:r>
      <w:r w:rsidRPr="002C7373">
        <w:rPr>
          <w:rFonts w:eastAsia="Times New Roman"/>
          <w:color w:val="000000"/>
          <w:lang w:eastAsia="ar-SA"/>
        </w:rPr>
        <w:t xml:space="preserve">на устранение неисправностей </w:t>
      </w:r>
      <w:r>
        <w:rPr>
          <w:rFonts w:eastAsia="Times New Roman"/>
          <w:color w:val="000000"/>
          <w:lang w:eastAsia="ar-SA"/>
        </w:rPr>
        <w:t>о</w:t>
      </w:r>
      <w:r w:rsidRPr="002C7373">
        <w:rPr>
          <w:rFonts w:eastAsia="Times New Roman"/>
          <w:color w:val="000000"/>
          <w:lang w:eastAsia="ar-SA"/>
        </w:rPr>
        <w:t>борудования</w:t>
      </w:r>
      <w:r>
        <w:rPr>
          <w:rFonts w:eastAsia="Times New Roman"/>
          <w:color w:val="000000"/>
          <w:lang w:eastAsia="ar-SA"/>
        </w:rPr>
        <w:t xml:space="preserve">, а также </w:t>
      </w:r>
      <w:r w:rsidRPr="002C7373">
        <w:rPr>
          <w:rFonts w:eastAsia="Times New Roman"/>
          <w:color w:val="000000"/>
          <w:lang w:eastAsia="ar-SA"/>
        </w:rPr>
        <w:t xml:space="preserve">стоимость ремонта </w:t>
      </w:r>
      <w:r>
        <w:rPr>
          <w:rFonts w:eastAsia="Times New Roman"/>
          <w:color w:val="000000"/>
          <w:lang w:eastAsia="ar-SA"/>
        </w:rPr>
        <w:t xml:space="preserve">оборудования </w:t>
      </w:r>
      <w:r w:rsidRPr="002C7373">
        <w:rPr>
          <w:rFonts w:eastAsia="Times New Roman"/>
          <w:color w:val="000000"/>
          <w:lang w:eastAsia="ar-SA"/>
        </w:rPr>
        <w:t xml:space="preserve">и </w:t>
      </w:r>
      <w:r>
        <w:rPr>
          <w:rFonts w:eastAsia="Times New Roman"/>
          <w:color w:val="000000"/>
          <w:lang w:eastAsia="ar-SA"/>
        </w:rPr>
        <w:t>сопутствующих</w:t>
      </w:r>
      <w:r w:rsidRPr="002C7373">
        <w:rPr>
          <w:rFonts w:eastAsia="Times New Roman"/>
          <w:color w:val="000000"/>
          <w:lang w:eastAsia="ar-SA"/>
        </w:rPr>
        <w:t xml:space="preserve"> материал</w:t>
      </w:r>
      <w:r>
        <w:rPr>
          <w:rFonts w:eastAsia="Times New Roman"/>
          <w:color w:val="000000"/>
          <w:lang w:eastAsia="ar-SA"/>
        </w:rPr>
        <w:t xml:space="preserve">ов в случае, </w:t>
      </w:r>
      <w:r w:rsidRPr="002C7373">
        <w:rPr>
          <w:rFonts w:eastAsia="Times New Roman"/>
          <w:color w:val="000000"/>
          <w:lang w:eastAsia="ar-SA"/>
        </w:rPr>
        <w:t xml:space="preserve">если поломка </w:t>
      </w:r>
      <w:r>
        <w:rPr>
          <w:rFonts w:eastAsia="Times New Roman"/>
          <w:color w:val="000000"/>
          <w:lang w:eastAsia="ar-SA"/>
        </w:rPr>
        <w:t>о</w:t>
      </w:r>
      <w:r w:rsidRPr="002C7373">
        <w:rPr>
          <w:rFonts w:eastAsia="Times New Roman"/>
          <w:color w:val="000000"/>
          <w:lang w:eastAsia="ar-SA"/>
        </w:rPr>
        <w:t xml:space="preserve">борудования явилась следствием действий работника </w:t>
      </w:r>
      <w:r>
        <w:rPr>
          <w:rFonts w:eastAsia="Times New Roman"/>
          <w:color w:val="000000"/>
          <w:lang w:eastAsia="ar-SA"/>
        </w:rPr>
        <w:t>перевозчика</w:t>
      </w:r>
      <w:r w:rsidRPr="002C7373">
        <w:rPr>
          <w:rFonts w:eastAsia="Times New Roman"/>
          <w:color w:val="000000"/>
          <w:lang w:eastAsia="ar-SA"/>
        </w:rPr>
        <w:t xml:space="preserve">, </w:t>
      </w:r>
      <w:r>
        <w:rPr>
          <w:rFonts w:eastAsia="Times New Roman"/>
          <w:color w:val="000000"/>
          <w:lang w:eastAsia="ar-SA"/>
        </w:rPr>
        <w:t xml:space="preserve">не входит в сумму указанного вознаграждения. </w:t>
      </w:r>
    </w:p>
    <w:p w14:paraId="4CF56890" w14:textId="1F4FB3A3" w:rsidR="00732154" w:rsidRDefault="00732154" w:rsidP="00732154">
      <w:r>
        <w:t xml:space="preserve">Результаты расчётов по обоснованию </w:t>
      </w:r>
      <w:r>
        <w:rPr>
          <w:color w:val="000000"/>
        </w:rPr>
        <w:t xml:space="preserve">модернизации системы оплаты проезда </w:t>
      </w:r>
      <w:r>
        <w:t xml:space="preserve">в соответствии с перечислеными условиями для Социального и Эффективного вариантов обслуживания населения г. Казань в расчёте на один год работы функционирования АСКП приведены в таблице </w:t>
      </w:r>
      <w:r w:rsidR="00C71360">
        <w:t>7</w:t>
      </w:r>
      <w:r>
        <w:t>.</w:t>
      </w:r>
    </w:p>
    <w:p w14:paraId="7DB929C9" w14:textId="2B7E0E20" w:rsidR="00732154" w:rsidRDefault="00732154" w:rsidP="00732154">
      <w:r>
        <w:t xml:space="preserve">При расчёте данные об ожидаемых объёмах перевозок пассажиров и ожидаемом доходе от сбора платы за проезд приняты в соответствии с разделом </w:t>
      </w:r>
      <w:r w:rsidRPr="00C55FDB">
        <w:t xml:space="preserve">4.3 </w:t>
      </w:r>
      <w:r>
        <w:t>«</w:t>
      </w:r>
      <w:r w:rsidRPr="00C55FDB">
        <w:t>Описание методики и исходных данных для расчета транспортной работы, себестоимости 1-го км пробега, а также тарифной политики, на основании которой выполнен расчет доходности</w:t>
      </w:r>
      <w:r>
        <w:t>» в этапе 4.</w:t>
      </w:r>
    </w:p>
    <w:p w14:paraId="0BA935F2" w14:textId="58D9822C" w:rsidR="00732154" w:rsidRDefault="00732154" w:rsidP="00732154">
      <w:pPr>
        <w:ind w:firstLine="0"/>
      </w:pPr>
      <w:r>
        <w:t xml:space="preserve">Таблица </w:t>
      </w:r>
      <w:r w:rsidR="00C71360">
        <w:t>7</w:t>
      </w:r>
      <w:r>
        <w:t xml:space="preserve"> - Результаты расчётов по обоснованию </w:t>
      </w:r>
      <w:r>
        <w:rPr>
          <w:color w:val="000000"/>
        </w:rPr>
        <w:t xml:space="preserve">модернизации системы оплаты проезда </w:t>
      </w:r>
      <w:r>
        <w:t xml:space="preserve">в соответствии с перечислеными условиями для Социального и Эффективного вариантов </w:t>
      </w:r>
      <w:r>
        <w:lastRenderedPageBreak/>
        <w:t>обслуживания населения г. Казань в расчёте на один год работы функционирования АСКП в ценах 2017 г.</w:t>
      </w:r>
    </w:p>
    <w:tbl>
      <w:tblPr>
        <w:tblStyle w:val="afffff0"/>
        <w:tblW w:w="9470" w:type="dxa"/>
        <w:tblLayout w:type="fixed"/>
        <w:tblCellMar>
          <w:left w:w="28" w:type="dxa"/>
          <w:right w:w="28" w:type="dxa"/>
        </w:tblCellMar>
        <w:tblLook w:val="04A0" w:firstRow="1" w:lastRow="0" w:firstColumn="1" w:lastColumn="0" w:noHBand="0" w:noVBand="1"/>
      </w:tblPr>
      <w:tblGrid>
        <w:gridCol w:w="6521"/>
        <w:gridCol w:w="1418"/>
        <w:gridCol w:w="1531"/>
      </w:tblGrid>
      <w:tr w:rsidR="00732154" w:rsidRPr="00732154" w14:paraId="7A649814" w14:textId="77777777" w:rsidTr="00732154">
        <w:tc>
          <w:tcPr>
            <w:tcW w:w="6521" w:type="dxa"/>
            <w:vAlign w:val="center"/>
          </w:tcPr>
          <w:p w14:paraId="5E9F709A" w14:textId="2A6C1569" w:rsidR="00732154" w:rsidRPr="00732154" w:rsidRDefault="00732154" w:rsidP="00732154">
            <w:pPr>
              <w:spacing w:line="240" w:lineRule="auto"/>
              <w:ind w:firstLine="0"/>
              <w:jc w:val="center"/>
              <w:rPr>
                <w:sz w:val="20"/>
                <w:szCs w:val="20"/>
              </w:rPr>
            </w:pPr>
            <w:r w:rsidRPr="00732154">
              <w:rPr>
                <w:sz w:val="20"/>
                <w:szCs w:val="20"/>
              </w:rPr>
              <w:t>Показатель</w:t>
            </w:r>
          </w:p>
        </w:tc>
        <w:tc>
          <w:tcPr>
            <w:tcW w:w="1418" w:type="dxa"/>
            <w:vAlign w:val="center"/>
          </w:tcPr>
          <w:p w14:paraId="25AFBC5B" w14:textId="77777777" w:rsidR="00732154" w:rsidRPr="00732154" w:rsidRDefault="00732154" w:rsidP="00732154">
            <w:pPr>
              <w:spacing w:line="240" w:lineRule="auto"/>
              <w:ind w:firstLine="0"/>
              <w:jc w:val="center"/>
              <w:rPr>
                <w:sz w:val="20"/>
                <w:szCs w:val="20"/>
              </w:rPr>
            </w:pPr>
            <w:r w:rsidRPr="00732154">
              <w:rPr>
                <w:sz w:val="20"/>
                <w:szCs w:val="20"/>
              </w:rPr>
              <w:t>Социальный вариант</w:t>
            </w:r>
          </w:p>
        </w:tc>
        <w:tc>
          <w:tcPr>
            <w:tcW w:w="1531" w:type="dxa"/>
            <w:vAlign w:val="center"/>
          </w:tcPr>
          <w:p w14:paraId="61D9C4ED" w14:textId="77777777" w:rsidR="00732154" w:rsidRPr="00732154" w:rsidRDefault="00732154" w:rsidP="00732154">
            <w:pPr>
              <w:spacing w:line="240" w:lineRule="auto"/>
              <w:ind w:firstLine="0"/>
              <w:jc w:val="center"/>
              <w:rPr>
                <w:sz w:val="20"/>
                <w:szCs w:val="20"/>
              </w:rPr>
            </w:pPr>
            <w:r w:rsidRPr="00732154">
              <w:rPr>
                <w:sz w:val="20"/>
                <w:szCs w:val="20"/>
              </w:rPr>
              <w:t>Эффективный вариант</w:t>
            </w:r>
          </w:p>
        </w:tc>
      </w:tr>
      <w:tr w:rsidR="00732154" w:rsidRPr="00732154" w14:paraId="58AC0E42" w14:textId="77777777" w:rsidTr="00C71360">
        <w:tc>
          <w:tcPr>
            <w:tcW w:w="6521" w:type="dxa"/>
          </w:tcPr>
          <w:p w14:paraId="002B2B42" w14:textId="77777777" w:rsidR="00732154" w:rsidRPr="00732154" w:rsidRDefault="00732154" w:rsidP="00732154">
            <w:pPr>
              <w:spacing w:line="240" w:lineRule="auto"/>
              <w:ind w:firstLine="0"/>
              <w:rPr>
                <w:sz w:val="20"/>
                <w:szCs w:val="20"/>
              </w:rPr>
            </w:pPr>
            <w:r w:rsidRPr="00732154">
              <w:rPr>
                <w:sz w:val="20"/>
                <w:szCs w:val="20"/>
              </w:rPr>
              <w:t>Ожидаемый объём перевозок пассажиров, оплачивающих проезд в салоне транспортного средства, млн. пасс.</w:t>
            </w:r>
          </w:p>
        </w:tc>
        <w:tc>
          <w:tcPr>
            <w:tcW w:w="1418" w:type="dxa"/>
          </w:tcPr>
          <w:p w14:paraId="13273D59" w14:textId="77777777" w:rsidR="00732154" w:rsidRPr="00732154" w:rsidRDefault="00732154" w:rsidP="00732154">
            <w:pPr>
              <w:spacing w:line="240" w:lineRule="auto"/>
              <w:ind w:firstLine="0"/>
              <w:jc w:val="center"/>
              <w:rPr>
                <w:sz w:val="20"/>
                <w:szCs w:val="20"/>
              </w:rPr>
            </w:pPr>
            <w:r w:rsidRPr="00732154">
              <w:rPr>
                <w:sz w:val="20"/>
                <w:szCs w:val="20"/>
              </w:rPr>
              <w:t>60,1</w:t>
            </w:r>
          </w:p>
        </w:tc>
        <w:tc>
          <w:tcPr>
            <w:tcW w:w="1531" w:type="dxa"/>
          </w:tcPr>
          <w:p w14:paraId="636945EA" w14:textId="77777777" w:rsidR="00732154" w:rsidRPr="00732154" w:rsidRDefault="00732154" w:rsidP="00732154">
            <w:pPr>
              <w:spacing w:line="240" w:lineRule="auto"/>
              <w:ind w:firstLine="0"/>
              <w:jc w:val="center"/>
              <w:rPr>
                <w:sz w:val="20"/>
                <w:szCs w:val="20"/>
              </w:rPr>
            </w:pPr>
            <w:r w:rsidRPr="00732154">
              <w:rPr>
                <w:sz w:val="20"/>
                <w:szCs w:val="20"/>
              </w:rPr>
              <w:t>61,0</w:t>
            </w:r>
          </w:p>
        </w:tc>
      </w:tr>
      <w:tr w:rsidR="00732154" w:rsidRPr="00732154" w14:paraId="346B0CEA" w14:textId="77777777" w:rsidTr="00C71360">
        <w:tc>
          <w:tcPr>
            <w:tcW w:w="6521" w:type="dxa"/>
          </w:tcPr>
          <w:p w14:paraId="5BABEDBD" w14:textId="77777777" w:rsidR="00732154" w:rsidRPr="00732154" w:rsidRDefault="00732154" w:rsidP="00732154">
            <w:pPr>
              <w:spacing w:line="240" w:lineRule="auto"/>
              <w:ind w:firstLine="0"/>
              <w:rPr>
                <w:sz w:val="20"/>
                <w:szCs w:val="20"/>
              </w:rPr>
            </w:pPr>
            <w:r w:rsidRPr="00732154">
              <w:rPr>
                <w:sz w:val="20"/>
                <w:szCs w:val="20"/>
              </w:rPr>
              <w:t>Стоимость одной поездки при оплате проезда в салоне транспортного средства, руб.</w:t>
            </w:r>
          </w:p>
        </w:tc>
        <w:tc>
          <w:tcPr>
            <w:tcW w:w="1418" w:type="dxa"/>
          </w:tcPr>
          <w:p w14:paraId="6DCC5DD9" w14:textId="77777777" w:rsidR="00732154" w:rsidRPr="00732154" w:rsidRDefault="00732154" w:rsidP="00732154">
            <w:pPr>
              <w:spacing w:line="240" w:lineRule="auto"/>
              <w:ind w:firstLine="0"/>
              <w:jc w:val="center"/>
              <w:rPr>
                <w:sz w:val="20"/>
                <w:szCs w:val="20"/>
              </w:rPr>
            </w:pPr>
            <w:r w:rsidRPr="00732154">
              <w:rPr>
                <w:sz w:val="20"/>
                <w:szCs w:val="20"/>
              </w:rPr>
              <w:t>25,0</w:t>
            </w:r>
          </w:p>
        </w:tc>
        <w:tc>
          <w:tcPr>
            <w:tcW w:w="1531" w:type="dxa"/>
          </w:tcPr>
          <w:p w14:paraId="54394724" w14:textId="77777777" w:rsidR="00732154" w:rsidRPr="00732154" w:rsidRDefault="00732154" w:rsidP="00732154">
            <w:pPr>
              <w:spacing w:line="240" w:lineRule="auto"/>
              <w:ind w:firstLine="0"/>
              <w:jc w:val="center"/>
              <w:rPr>
                <w:sz w:val="20"/>
                <w:szCs w:val="20"/>
              </w:rPr>
            </w:pPr>
            <w:r w:rsidRPr="00732154">
              <w:rPr>
                <w:sz w:val="20"/>
                <w:szCs w:val="20"/>
              </w:rPr>
              <w:t>25,0</w:t>
            </w:r>
          </w:p>
        </w:tc>
      </w:tr>
      <w:tr w:rsidR="00732154" w:rsidRPr="00732154" w14:paraId="40B69B50" w14:textId="77777777" w:rsidTr="00C71360">
        <w:tc>
          <w:tcPr>
            <w:tcW w:w="6521" w:type="dxa"/>
          </w:tcPr>
          <w:p w14:paraId="09DB48E0" w14:textId="77777777" w:rsidR="00732154" w:rsidRPr="00732154" w:rsidRDefault="00732154" w:rsidP="00732154">
            <w:pPr>
              <w:spacing w:line="240" w:lineRule="auto"/>
              <w:ind w:firstLine="0"/>
              <w:rPr>
                <w:sz w:val="20"/>
                <w:szCs w:val="20"/>
              </w:rPr>
            </w:pPr>
            <w:r w:rsidRPr="00732154">
              <w:rPr>
                <w:sz w:val="20"/>
                <w:szCs w:val="20"/>
              </w:rPr>
              <w:t>Ожидаемый доход от сбора платы за проезд в салоне транспортного средства, млн. руб.</w:t>
            </w:r>
          </w:p>
        </w:tc>
        <w:tc>
          <w:tcPr>
            <w:tcW w:w="1418" w:type="dxa"/>
          </w:tcPr>
          <w:p w14:paraId="3C876103" w14:textId="77777777" w:rsidR="00732154" w:rsidRPr="00732154" w:rsidRDefault="00732154" w:rsidP="00732154">
            <w:pPr>
              <w:spacing w:line="240" w:lineRule="auto"/>
              <w:ind w:firstLine="0"/>
              <w:jc w:val="center"/>
              <w:rPr>
                <w:sz w:val="20"/>
                <w:szCs w:val="20"/>
              </w:rPr>
            </w:pPr>
            <w:r w:rsidRPr="00732154">
              <w:rPr>
                <w:sz w:val="20"/>
                <w:szCs w:val="20"/>
              </w:rPr>
              <w:t>1502</w:t>
            </w:r>
          </w:p>
        </w:tc>
        <w:tc>
          <w:tcPr>
            <w:tcW w:w="1531" w:type="dxa"/>
          </w:tcPr>
          <w:p w14:paraId="30A18D4D" w14:textId="77777777" w:rsidR="00732154" w:rsidRPr="00732154" w:rsidRDefault="00732154" w:rsidP="00732154">
            <w:pPr>
              <w:spacing w:line="240" w:lineRule="auto"/>
              <w:ind w:firstLine="0"/>
              <w:jc w:val="center"/>
              <w:rPr>
                <w:sz w:val="20"/>
                <w:szCs w:val="20"/>
              </w:rPr>
            </w:pPr>
            <w:r w:rsidRPr="00732154">
              <w:rPr>
                <w:sz w:val="20"/>
                <w:szCs w:val="20"/>
              </w:rPr>
              <w:t>1524</w:t>
            </w:r>
          </w:p>
        </w:tc>
      </w:tr>
      <w:tr w:rsidR="00732154" w:rsidRPr="00732154" w14:paraId="6BF13121" w14:textId="77777777" w:rsidTr="00C71360">
        <w:tc>
          <w:tcPr>
            <w:tcW w:w="6521" w:type="dxa"/>
          </w:tcPr>
          <w:p w14:paraId="38712BD2" w14:textId="77777777" w:rsidR="00732154" w:rsidRPr="00732154" w:rsidRDefault="00732154" w:rsidP="00732154">
            <w:pPr>
              <w:spacing w:line="240" w:lineRule="auto"/>
              <w:ind w:firstLine="0"/>
              <w:rPr>
                <w:sz w:val="20"/>
                <w:szCs w:val="20"/>
              </w:rPr>
            </w:pPr>
            <w:r w:rsidRPr="00732154">
              <w:rPr>
                <w:sz w:val="20"/>
                <w:szCs w:val="20"/>
              </w:rPr>
              <w:t>Вознаграждение оператора АСКП за осуществление услуг за наличный расчёт (2,25%), млн. руб.</w:t>
            </w:r>
          </w:p>
        </w:tc>
        <w:tc>
          <w:tcPr>
            <w:tcW w:w="1418" w:type="dxa"/>
          </w:tcPr>
          <w:p w14:paraId="68AAF65F" w14:textId="77777777" w:rsidR="00732154" w:rsidRPr="00732154" w:rsidRDefault="00732154" w:rsidP="00732154">
            <w:pPr>
              <w:spacing w:line="240" w:lineRule="auto"/>
              <w:ind w:firstLine="0"/>
              <w:jc w:val="center"/>
              <w:rPr>
                <w:sz w:val="20"/>
                <w:szCs w:val="20"/>
              </w:rPr>
            </w:pPr>
            <w:r w:rsidRPr="00732154">
              <w:rPr>
                <w:sz w:val="20"/>
                <w:szCs w:val="20"/>
              </w:rPr>
              <w:t>34</w:t>
            </w:r>
          </w:p>
        </w:tc>
        <w:tc>
          <w:tcPr>
            <w:tcW w:w="1531" w:type="dxa"/>
          </w:tcPr>
          <w:p w14:paraId="01BA879D" w14:textId="77777777" w:rsidR="00732154" w:rsidRPr="00732154" w:rsidRDefault="00732154" w:rsidP="00732154">
            <w:pPr>
              <w:spacing w:line="240" w:lineRule="auto"/>
              <w:ind w:firstLine="0"/>
              <w:jc w:val="center"/>
              <w:rPr>
                <w:sz w:val="20"/>
                <w:szCs w:val="20"/>
              </w:rPr>
            </w:pPr>
            <w:r w:rsidRPr="00732154">
              <w:rPr>
                <w:sz w:val="20"/>
                <w:szCs w:val="20"/>
              </w:rPr>
              <w:t>34</w:t>
            </w:r>
          </w:p>
        </w:tc>
      </w:tr>
      <w:tr w:rsidR="00732154" w:rsidRPr="00732154" w14:paraId="2EF8559B" w14:textId="77777777" w:rsidTr="00C71360">
        <w:tc>
          <w:tcPr>
            <w:tcW w:w="6521" w:type="dxa"/>
          </w:tcPr>
          <w:p w14:paraId="1EF6A771" w14:textId="77777777" w:rsidR="00732154" w:rsidRPr="00732154" w:rsidRDefault="00732154" w:rsidP="00732154">
            <w:pPr>
              <w:spacing w:line="240" w:lineRule="auto"/>
              <w:ind w:firstLine="0"/>
              <w:rPr>
                <w:sz w:val="20"/>
                <w:szCs w:val="20"/>
              </w:rPr>
            </w:pPr>
            <w:r w:rsidRPr="00732154">
              <w:rPr>
                <w:sz w:val="20"/>
                <w:szCs w:val="20"/>
              </w:rPr>
              <w:t>Ожидаемый объём перевозок пассажиров по электронным проездным документам, млн. пасс.</w:t>
            </w:r>
          </w:p>
        </w:tc>
        <w:tc>
          <w:tcPr>
            <w:tcW w:w="1418" w:type="dxa"/>
          </w:tcPr>
          <w:p w14:paraId="77826C8B" w14:textId="77777777" w:rsidR="00732154" w:rsidRPr="00732154" w:rsidRDefault="00732154" w:rsidP="00732154">
            <w:pPr>
              <w:spacing w:line="240" w:lineRule="auto"/>
              <w:ind w:firstLine="0"/>
              <w:jc w:val="center"/>
              <w:rPr>
                <w:sz w:val="20"/>
                <w:szCs w:val="20"/>
              </w:rPr>
            </w:pPr>
            <w:r w:rsidRPr="00732154">
              <w:rPr>
                <w:sz w:val="20"/>
                <w:szCs w:val="20"/>
              </w:rPr>
              <w:t>190,2</w:t>
            </w:r>
          </w:p>
        </w:tc>
        <w:tc>
          <w:tcPr>
            <w:tcW w:w="1531" w:type="dxa"/>
          </w:tcPr>
          <w:p w14:paraId="618B102C" w14:textId="77777777" w:rsidR="00732154" w:rsidRPr="00732154" w:rsidRDefault="00732154" w:rsidP="00732154">
            <w:pPr>
              <w:spacing w:line="240" w:lineRule="auto"/>
              <w:ind w:firstLine="0"/>
              <w:jc w:val="center"/>
              <w:rPr>
                <w:sz w:val="20"/>
                <w:szCs w:val="20"/>
              </w:rPr>
            </w:pPr>
            <w:r w:rsidRPr="00732154">
              <w:rPr>
                <w:sz w:val="20"/>
                <w:szCs w:val="20"/>
              </w:rPr>
              <w:t>204,1</w:t>
            </w:r>
          </w:p>
        </w:tc>
      </w:tr>
      <w:tr w:rsidR="00732154" w:rsidRPr="00732154" w14:paraId="1D3C0A60" w14:textId="77777777" w:rsidTr="00C71360">
        <w:tc>
          <w:tcPr>
            <w:tcW w:w="6521" w:type="dxa"/>
          </w:tcPr>
          <w:p w14:paraId="07F8EB30" w14:textId="77777777" w:rsidR="00732154" w:rsidRPr="00732154" w:rsidRDefault="00732154" w:rsidP="00732154">
            <w:pPr>
              <w:spacing w:line="240" w:lineRule="auto"/>
              <w:ind w:firstLine="0"/>
              <w:rPr>
                <w:sz w:val="20"/>
                <w:szCs w:val="20"/>
              </w:rPr>
            </w:pPr>
            <w:r w:rsidRPr="00732154">
              <w:rPr>
                <w:sz w:val="20"/>
                <w:szCs w:val="20"/>
              </w:rPr>
              <w:t>Средняя стоимость одной поездки по электронным проездным документам, руб.</w:t>
            </w:r>
          </w:p>
        </w:tc>
        <w:tc>
          <w:tcPr>
            <w:tcW w:w="1418" w:type="dxa"/>
          </w:tcPr>
          <w:p w14:paraId="736335AD" w14:textId="77777777" w:rsidR="00732154" w:rsidRPr="00732154" w:rsidRDefault="00732154" w:rsidP="00732154">
            <w:pPr>
              <w:spacing w:line="240" w:lineRule="auto"/>
              <w:ind w:firstLine="0"/>
              <w:jc w:val="center"/>
              <w:rPr>
                <w:sz w:val="20"/>
                <w:szCs w:val="20"/>
              </w:rPr>
            </w:pPr>
            <w:r w:rsidRPr="00732154">
              <w:rPr>
                <w:sz w:val="20"/>
                <w:szCs w:val="20"/>
              </w:rPr>
              <w:t>18,8</w:t>
            </w:r>
          </w:p>
        </w:tc>
        <w:tc>
          <w:tcPr>
            <w:tcW w:w="1531" w:type="dxa"/>
          </w:tcPr>
          <w:p w14:paraId="400F1240" w14:textId="77777777" w:rsidR="00732154" w:rsidRPr="00732154" w:rsidRDefault="00732154" w:rsidP="00732154">
            <w:pPr>
              <w:spacing w:line="240" w:lineRule="auto"/>
              <w:ind w:firstLine="0"/>
              <w:jc w:val="center"/>
              <w:rPr>
                <w:sz w:val="20"/>
                <w:szCs w:val="20"/>
              </w:rPr>
            </w:pPr>
            <w:r w:rsidRPr="00732154">
              <w:rPr>
                <w:sz w:val="20"/>
                <w:szCs w:val="20"/>
              </w:rPr>
              <w:t>19,0</w:t>
            </w:r>
          </w:p>
        </w:tc>
      </w:tr>
      <w:tr w:rsidR="00732154" w:rsidRPr="00732154" w14:paraId="7EDE2CBF" w14:textId="77777777" w:rsidTr="00C71360">
        <w:tc>
          <w:tcPr>
            <w:tcW w:w="6521" w:type="dxa"/>
          </w:tcPr>
          <w:p w14:paraId="2366D8A6" w14:textId="77777777" w:rsidR="00732154" w:rsidRPr="00732154" w:rsidRDefault="00732154" w:rsidP="00732154">
            <w:pPr>
              <w:spacing w:line="240" w:lineRule="auto"/>
              <w:ind w:firstLine="0"/>
              <w:rPr>
                <w:sz w:val="20"/>
                <w:szCs w:val="20"/>
              </w:rPr>
            </w:pPr>
            <w:r w:rsidRPr="00732154">
              <w:rPr>
                <w:sz w:val="20"/>
                <w:szCs w:val="20"/>
              </w:rPr>
              <w:t>Ожидаемый доход от сбора платы за проезд посредством электронных проездных документов, млн. руб.</w:t>
            </w:r>
          </w:p>
        </w:tc>
        <w:tc>
          <w:tcPr>
            <w:tcW w:w="1418" w:type="dxa"/>
          </w:tcPr>
          <w:p w14:paraId="3B920EA1" w14:textId="77777777" w:rsidR="00732154" w:rsidRPr="00732154" w:rsidRDefault="00732154" w:rsidP="00732154">
            <w:pPr>
              <w:spacing w:line="240" w:lineRule="auto"/>
              <w:ind w:firstLine="0"/>
              <w:jc w:val="center"/>
              <w:rPr>
                <w:sz w:val="20"/>
                <w:szCs w:val="20"/>
              </w:rPr>
            </w:pPr>
            <w:r w:rsidRPr="00732154">
              <w:rPr>
                <w:sz w:val="20"/>
                <w:szCs w:val="20"/>
              </w:rPr>
              <w:t>3577</w:t>
            </w:r>
          </w:p>
        </w:tc>
        <w:tc>
          <w:tcPr>
            <w:tcW w:w="1531" w:type="dxa"/>
          </w:tcPr>
          <w:p w14:paraId="6D480469" w14:textId="77777777" w:rsidR="00732154" w:rsidRPr="00732154" w:rsidRDefault="00732154" w:rsidP="00732154">
            <w:pPr>
              <w:spacing w:line="240" w:lineRule="auto"/>
              <w:ind w:firstLine="0"/>
              <w:jc w:val="center"/>
              <w:rPr>
                <w:sz w:val="20"/>
                <w:szCs w:val="20"/>
              </w:rPr>
            </w:pPr>
            <w:r w:rsidRPr="00732154">
              <w:rPr>
                <w:sz w:val="20"/>
                <w:szCs w:val="20"/>
              </w:rPr>
              <w:t>3880</w:t>
            </w:r>
          </w:p>
        </w:tc>
      </w:tr>
      <w:tr w:rsidR="00732154" w:rsidRPr="00732154" w14:paraId="5C37EEBD" w14:textId="77777777" w:rsidTr="00C71360">
        <w:tc>
          <w:tcPr>
            <w:tcW w:w="6521" w:type="dxa"/>
          </w:tcPr>
          <w:p w14:paraId="2C679E4A" w14:textId="77777777" w:rsidR="00732154" w:rsidRPr="00732154" w:rsidRDefault="00732154" w:rsidP="00732154">
            <w:pPr>
              <w:spacing w:line="240" w:lineRule="auto"/>
              <w:ind w:firstLine="0"/>
              <w:rPr>
                <w:sz w:val="20"/>
                <w:szCs w:val="20"/>
              </w:rPr>
            </w:pPr>
            <w:r w:rsidRPr="00732154">
              <w:rPr>
                <w:sz w:val="20"/>
                <w:szCs w:val="20"/>
              </w:rPr>
              <w:t>Вознаграждение оператора АСКП за осуществление услуг за безналичный расчёт (5%), млн. руб.</w:t>
            </w:r>
          </w:p>
        </w:tc>
        <w:tc>
          <w:tcPr>
            <w:tcW w:w="1418" w:type="dxa"/>
          </w:tcPr>
          <w:p w14:paraId="1E303CF3" w14:textId="77777777" w:rsidR="00732154" w:rsidRPr="00732154" w:rsidRDefault="00732154" w:rsidP="00732154">
            <w:pPr>
              <w:spacing w:line="240" w:lineRule="auto"/>
              <w:ind w:firstLine="0"/>
              <w:jc w:val="center"/>
              <w:rPr>
                <w:sz w:val="20"/>
                <w:szCs w:val="20"/>
              </w:rPr>
            </w:pPr>
            <w:r w:rsidRPr="00732154">
              <w:rPr>
                <w:sz w:val="20"/>
                <w:szCs w:val="20"/>
              </w:rPr>
              <w:t>179</w:t>
            </w:r>
          </w:p>
        </w:tc>
        <w:tc>
          <w:tcPr>
            <w:tcW w:w="1531" w:type="dxa"/>
          </w:tcPr>
          <w:p w14:paraId="3B9EF55E" w14:textId="77777777" w:rsidR="00732154" w:rsidRPr="00732154" w:rsidRDefault="00732154" w:rsidP="00732154">
            <w:pPr>
              <w:spacing w:line="240" w:lineRule="auto"/>
              <w:ind w:firstLine="0"/>
              <w:jc w:val="center"/>
              <w:rPr>
                <w:sz w:val="20"/>
                <w:szCs w:val="20"/>
              </w:rPr>
            </w:pPr>
            <w:r w:rsidRPr="00732154">
              <w:rPr>
                <w:sz w:val="20"/>
                <w:szCs w:val="20"/>
              </w:rPr>
              <w:t>194</w:t>
            </w:r>
          </w:p>
        </w:tc>
      </w:tr>
      <w:tr w:rsidR="00732154" w:rsidRPr="00732154" w14:paraId="7B3C9B2D" w14:textId="77777777" w:rsidTr="00C71360">
        <w:tc>
          <w:tcPr>
            <w:tcW w:w="6521" w:type="dxa"/>
          </w:tcPr>
          <w:p w14:paraId="68CEAF76" w14:textId="77777777" w:rsidR="00732154" w:rsidRPr="00732154" w:rsidRDefault="00732154" w:rsidP="00732154">
            <w:pPr>
              <w:spacing w:line="240" w:lineRule="auto"/>
              <w:ind w:firstLine="0"/>
              <w:rPr>
                <w:sz w:val="20"/>
                <w:szCs w:val="20"/>
              </w:rPr>
            </w:pPr>
            <w:r w:rsidRPr="00732154">
              <w:rPr>
                <w:color w:val="000000"/>
                <w:sz w:val="20"/>
                <w:szCs w:val="20"/>
              </w:rPr>
              <w:t>Ожидаемые эксплуатационные и капитальные затраты на функционирование АСКП -</w:t>
            </w:r>
            <w:r w:rsidRPr="00732154">
              <w:rPr>
                <w:sz w:val="20"/>
                <w:szCs w:val="20"/>
              </w:rPr>
              <w:t xml:space="preserve"> суммарное вознаграждение оператора АСКП, млн. руб.</w:t>
            </w:r>
          </w:p>
        </w:tc>
        <w:tc>
          <w:tcPr>
            <w:tcW w:w="1418" w:type="dxa"/>
          </w:tcPr>
          <w:p w14:paraId="5C2E23CC" w14:textId="77777777" w:rsidR="00732154" w:rsidRPr="00732154" w:rsidRDefault="00732154" w:rsidP="00732154">
            <w:pPr>
              <w:spacing w:line="240" w:lineRule="auto"/>
              <w:ind w:firstLine="0"/>
              <w:jc w:val="center"/>
              <w:rPr>
                <w:sz w:val="20"/>
                <w:szCs w:val="20"/>
              </w:rPr>
            </w:pPr>
            <w:r w:rsidRPr="00732154">
              <w:rPr>
                <w:sz w:val="20"/>
                <w:szCs w:val="20"/>
              </w:rPr>
              <w:t>213</w:t>
            </w:r>
          </w:p>
        </w:tc>
        <w:tc>
          <w:tcPr>
            <w:tcW w:w="1531" w:type="dxa"/>
          </w:tcPr>
          <w:p w14:paraId="71203275" w14:textId="77777777" w:rsidR="00732154" w:rsidRPr="00732154" w:rsidRDefault="00732154" w:rsidP="00732154">
            <w:pPr>
              <w:spacing w:line="240" w:lineRule="auto"/>
              <w:ind w:firstLine="0"/>
              <w:jc w:val="center"/>
              <w:rPr>
                <w:sz w:val="20"/>
                <w:szCs w:val="20"/>
              </w:rPr>
            </w:pPr>
            <w:r w:rsidRPr="00732154">
              <w:rPr>
                <w:sz w:val="20"/>
                <w:szCs w:val="20"/>
              </w:rPr>
              <w:t>228</w:t>
            </w:r>
          </w:p>
        </w:tc>
      </w:tr>
      <w:tr w:rsidR="00732154" w:rsidRPr="00732154" w14:paraId="223397B3" w14:textId="77777777" w:rsidTr="00C71360">
        <w:tc>
          <w:tcPr>
            <w:tcW w:w="6521" w:type="dxa"/>
          </w:tcPr>
          <w:p w14:paraId="5F1A041C" w14:textId="77777777" w:rsidR="00732154" w:rsidRPr="00732154" w:rsidRDefault="00732154" w:rsidP="00732154">
            <w:pPr>
              <w:spacing w:line="240" w:lineRule="auto"/>
              <w:ind w:firstLine="0"/>
              <w:rPr>
                <w:sz w:val="20"/>
                <w:szCs w:val="20"/>
              </w:rPr>
            </w:pPr>
            <w:r w:rsidRPr="00732154">
              <w:rPr>
                <w:sz w:val="20"/>
                <w:szCs w:val="20"/>
              </w:rPr>
              <w:t>Экономия расходов на содержание кондукторов, включая заработную плату и отчисления на социальные нужды, млн. руб.</w:t>
            </w:r>
          </w:p>
        </w:tc>
        <w:tc>
          <w:tcPr>
            <w:tcW w:w="1418" w:type="dxa"/>
          </w:tcPr>
          <w:p w14:paraId="041C7C45" w14:textId="77777777" w:rsidR="00732154" w:rsidRPr="00732154" w:rsidRDefault="00732154" w:rsidP="00732154">
            <w:pPr>
              <w:spacing w:line="240" w:lineRule="auto"/>
              <w:ind w:firstLine="0"/>
              <w:jc w:val="center"/>
              <w:rPr>
                <w:sz w:val="20"/>
                <w:szCs w:val="20"/>
              </w:rPr>
            </w:pPr>
            <w:r w:rsidRPr="00732154">
              <w:rPr>
                <w:rFonts w:eastAsia="Times New Roman"/>
                <w:sz w:val="20"/>
                <w:szCs w:val="20"/>
              </w:rPr>
              <w:t>1179</w:t>
            </w:r>
          </w:p>
        </w:tc>
        <w:tc>
          <w:tcPr>
            <w:tcW w:w="1531" w:type="dxa"/>
          </w:tcPr>
          <w:p w14:paraId="53D80B3A" w14:textId="77777777" w:rsidR="00732154" w:rsidRPr="00732154" w:rsidRDefault="00732154" w:rsidP="00732154">
            <w:pPr>
              <w:spacing w:line="240" w:lineRule="auto"/>
              <w:ind w:firstLine="0"/>
              <w:jc w:val="center"/>
              <w:rPr>
                <w:sz w:val="20"/>
                <w:szCs w:val="20"/>
              </w:rPr>
            </w:pPr>
            <w:r w:rsidRPr="00732154">
              <w:rPr>
                <w:sz w:val="20"/>
                <w:szCs w:val="20"/>
              </w:rPr>
              <w:t>622</w:t>
            </w:r>
          </w:p>
        </w:tc>
      </w:tr>
      <w:tr w:rsidR="00732154" w:rsidRPr="00732154" w14:paraId="161F70D2" w14:textId="77777777" w:rsidTr="00C71360">
        <w:tc>
          <w:tcPr>
            <w:tcW w:w="6521" w:type="dxa"/>
          </w:tcPr>
          <w:p w14:paraId="304F6986" w14:textId="77777777" w:rsidR="00732154" w:rsidRPr="00732154" w:rsidRDefault="00732154" w:rsidP="00732154">
            <w:pPr>
              <w:spacing w:line="240" w:lineRule="auto"/>
              <w:ind w:firstLine="0"/>
              <w:rPr>
                <w:sz w:val="20"/>
                <w:szCs w:val="20"/>
              </w:rPr>
            </w:pPr>
            <w:r w:rsidRPr="00732154">
              <w:rPr>
                <w:sz w:val="20"/>
                <w:szCs w:val="20"/>
              </w:rPr>
              <w:t>Ожидаемый годовой экономический эффект от внедрения бескондукторной АСКП, млн. руб.</w:t>
            </w:r>
          </w:p>
        </w:tc>
        <w:tc>
          <w:tcPr>
            <w:tcW w:w="1418" w:type="dxa"/>
          </w:tcPr>
          <w:p w14:paraId="718FF5B2" w14:textId="77777777" w:rsidR="00732154" w:rsidRPr="00732154" w:rsidRDefault="00732154" w:rsidP="00732154">
            <w:pPr>
              <w:spacing w:line="240" w:lineRule="auto"/>
              <w:ind w:firstLine="0"/>
              <w:jc w:val="center"/>
              <w:rPr>
                <w:rFonts w:eastAsia="Times New Roman"/>
                <w:sz w:val="20"/>
                <w:szCs w:val="20"/>
              </w:rPr>
            </w:pPr>
            <w:r w:rsidRPr="00732154">
              <w:rPr>
                <w:rFonts w:eastAsia="Times New Roman"/>
                <w:sz w:val="20"/>
                <w:szCs w:val="20"/>
              </w:rPr>
              <w:t>966</w:t>
            </w:r>
          </w:p>
        </w:tc>
        <w:tc>
          <w:tcPr>
            <w:tcW w:w="1531" w:type="dxa"/>
          </w:tcPr>
          <w:p w14:paraId="3AD19A76" w14:textId="77777777" w:rsidR="00732154" w:rsidRPr="00732154" w:rsidRDefault="00732154" w:rsidP="00732154">
            <w:pPr>
              <w:spacing w:line="240" w:lineRule="auto"/>
              <w:ind w:firstLine="0"/>
              <w:jc w:val="center"/>
              <w:rPr>
                <w:sz w:val="20"/>
                <w:szCs w:val="20"/>
              </w:rPr>
            </w:pPr>
            <w:r w:rsidRPr="00732154">
              <w:rPr>
                <w:sz w:val="20"/>
                <w:szCs w:val="20"/>
              </w:rPr>
              <w:t>394</w:t>
            </w:r>
          </w:p>
        </w:tc>
      </w:tr>
    </w:tbl>
    <w:p w14:paraId="4F37D47F" w14:textId="77777777" w:rsidR="00732154" w:rsidRDefault="00732154" w:rsidP="00732154"/>
    <w:p w14:paraId="2BDFEC6C" w14:textId="43C9379F" w:rsidR="00732154" w:rsidRDefault="00732154" w:rsidP="00732154">
      <w:r>
        <w:t xml:space="preserve">Объёмы экономии расходов на содержание кондукторов, включая заработную плату и отчисления на социальные нужды, определены как разность стоимостей пробегов транспортных средств, рассчитанных в соответствии с </w:t>
      </w:r>
      <w:r w:rsidRPr="0083503F">
        <w:t>П</w:t>
      </w:r>
      <w:r w:rsidRPr="0083503F">
        <w:rPr>
          <w:color w:val="000000" w:themeColor="text1"/>
        </w:rPr>
        <w:t>орядк</w:t>
      </w:r>
      <w:r>
        <w:rPr>
          <w:color w:val="000000" w:themeColor="text1"/>
        </w:rPr>
        <w:t>ом</w:t>
      </w:r>
      <w:r w:rsidRPr="0083503F">
        <w:rPr>
          <w:color w:val="000000" w:themeColor="text1"/>
        </w:rPr>
        <w:t xml:space="preserve">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r>
        <w:rPr>
          <w:color w:val="000000" w:themeColor="text1"/>
        </w:rPr>
        <w:t>, утверждённым приказом Минтранса России от 8 декабря 2017 г. № 513, дл</w:t>
      </w:r>
      <w:r w:rsidR="00C71360">
        <w:rPr>
          <w:color w:val="000000" w:themeColor="text1"/>
        </w:rPr>
        <w:t xml:space="preserve">я условий работы с кондуктором </w:t>
      </w:r>
      <w:r>
        <w:rPr>
          <w:color w:val="000000" w:themeColor="text1"/>
        </w:rPr>
        <w:t xml:space="preserve">раздела </w:t>
      </w:r>
      <w:r>
        <w:t>4.2 «Расчет прогнозируемых объемов транспортной работы, доходности и себестоимости 1 километра пробега в целом по маршрутной сети»</w:t>
      </w:r>
      <w:r w:rsidR="00C71360">
        <w:t xml:space="preserve"> отчета по 4 этапу</w:t>
      </w:r>
      <w:r>
        <w:t>, а также без кондуктора (расчёт не приводится). При расчёте стоимости пробега транспортных средств без кондуктора учтено увеличение подготовительно-заключительного времени водителя, требуемого для обслуживания АСКП, и значение соответствующего коэффициента увеличено с 1,05 до 1,08.</w:t>
      </w:r>
    </w:p>
    <w:p w14:paraId="3CDF178A" w14:textId="39CC68D8" w:rsidR="00732154" w:rsidRDefault="00732154">
      <w:pPr>
        <w:spacing w:after="160" w:line="259" w:lineRule="auto"/>
        <w:ind w:firstLine="0"/>
        <w:jc w:val="left"/>
      </w:pPr>
      <w:r>
        <w:br w:type="page"/>
      </w:r>
    </w:p>
    <w:p w14:paraId="5596CE11" w14:textId="6878E48F" w:rsidR="002C50D6" w:rsidRPr="001C605D" w:rsidRDefault="002C50D6" w:rsidP="002F7D7A">
      <w:pPr>
        <w:pStyle w:val="15"/>
      </w:pPr>
      <w:bookmarkStart w:id="22" w:name="_Toc507759278"/>
      <w:r w:rsidRPr="001C605D">
        <w:lastRenderedPageBreak/>
        <w:t xml:space="preserve">9. </w:t>
      </w:r>
      <w:r w:rsidR="00F07AFD" w:rsidRPr="001C605D">
        <w:t>Расчет уровня бюджетных субсидий в случае снижения тарифов до социально-приемлимого уровня и обеспечением отдельных категорий пассажиров</w:t>
      </w:r>
      <w:bookmarkEnd w:id="22"/>
    </w:p>
    <w:p w14:paraId="7AA76986" w14:textId="67525EB0" w:rsidR="001C605D" w:rsidRDefault="001C605D" w:rsidP="001C605D">
      <w:pPr>
        <w:ind w:firstLine="709"/>
        <w:rPr>
          <w:rFonts w:cs="Times New Roman"/>
          <w:szCs w:val="24"/>
        </w:rPr>
      </w:pPr>
      <w:r w:rsidRPr="001C605D">
        <w:rPr>
          <w:szCs w:val="24"/>
        </w:rPr>
        <w:t xml:space="preserve">По данным </w:t>
      </w:r>
      <w:r w:rsidRPr="001C605D">
        <w:rPr>
          <w:rFonts w:cs="Times New Roman"/>
          <w:szCs w:val="24"/>
        </w:rPr>
        <w:t>социологического опроса населения, проведённого в целях</w:t>
      </w:r>
      <w:r w:rsidRPr="006D4419">
        <w:rPr>
          <w:rFonts w:cs="Times New Roman"/>
          <w:szCs w:val="24"/>
        </w:rPr>
        <w:t xml:space="preserve"> настоящей работы, (</w:t>
      </w:r>
      <w:hyperlink r:id="rId14" w:history="1">
        <w:r w:rsidRPr="006D4419">
          <w:rPr>
            <w:rStyle w:val="a6"/>
            <w:szCs w:val="24"/>
          </w:rPr>
          <w:t>https://drive.google.com/open?id=1AgPEKc4EjqV03NYBXgKlckH6L6bFPCWxsy1rbU0k5iM</w:t>
        </w:r>
      </w:hyperlink>
      <w:r w:rsidRPr="006D4419">
        <w:rPr>
          <w:rStyle w:val="a6"/>
          <w:szCs w:val="24"/>
        </w:rPr>
        <w:t xml:space="preserve"> </w:t>
      </w:r>
      <w:r w:rsidRPr="006D4419">
        <w:rPr>
          <w:rFonts w:cs="Times New Roman"/>
          <w:szCs w:val="24"/>
        </w:rPr>
        <w:t xml:space="preserve">),  лишь 4% опрошенных считают нагрузку от оплаты проезда на пассажирском транспорте г. Казани на семейный бюджет чрезмерной; ещё 22% считают эту нагрузку не чрезмерной, но </w:t>
      </w:r>
      <w:r w:rsidR="00FB340A">
        <w:rPr>
          <w:rFonts w:cs="Times New Roman"/>
          <w:szCs w:val="24"/>
        </w:rPr>
        <w:t>существенной</w:t>
      </w:r>
      <w:r w:rsidRPr="006D4419">
        <w:rPr>
          <w:rFonts w:cs="Times New Roman"/>
          <w:szCs w:val="24"/>
        </w:rPr>
        <w:t xml:space="preserve">. </w:t>
      </w:r>
      <w:r>
        <w:rPr>
          <w:rFonts w:cs="Times New Roman"/>
          <w:szCs w:val="24"/>
        </w:rPr>
        <w:t>Треть опрошеных сочла возможным повышение величины тарифа при условии улучшения качества обслуживания, 41% указал на недопустимость повышения тарифа, и н</w:t>
      </w:r>
      <w:r w:rsidRPr="006D4419">
        <w:rPr>
          <w:rFonts w:cs="Times New Roman"/>
          <w:szCs w:val="24"/>
        </w:rPr>
        <w:t xml:space="preserve">е более 16% опрошеных высказались за </w:t>
      </w:r>
      <w:r>
        <w:rPr>
          <w:rFonts w:cs="Times New Roman"/>
          <w:szCs w:val="24"/>
        </w:rPr>
        <w:t xml:space="preserve">необходимость </w:t>
      </w:r>
      <w:r w:rsidRPr="006D4419">
        <w:rPr>
          <w:rFonts w:cs="Times New Roman"/>
          <w:szCs w:val="24"/>
        </w:rPr>
        <w:t>снижени</w:t>
      </w:r>
      <w:r w:rsidR="001646F0">
        <w:rPr>
          <w:rFonts w:cs="Times New Roman"/>
          <w:szCs w:val="24"/>
        </w:rPr>
        <w:t>я величины тарифа.</w:t>
      </w:r>
    </w:p>
    <w:p w14:paraId="0388225C" w14:textId="2BFE7BE6" w:rsidR="001C605D" w:rsidRDefault="001C605D" w:rsidP="001C605D">
      <w:pPr>
        <w:ind w:firstLine="709"/>
        <w:rPr>
          <w:rFonts w:cs="Times New Roman"/>
          <w:szCs w:val="24"/>
        </w:rPr>
      </w:pPr>
      <w:r>
        <w:rPr>
          <w:rFonts w:cs="Times New Roman"/>
          <w:szCs w:val="24"/>
        </w:rPr>
        <w:t>В этой связи представляется возможным считать тариф на перевозки пассажиров, установленный в г. Казани, и составивший в 2016 г., в среднем, с учётом различных видов используемых проездных документов 20,36 руб., близким к социально приемлемому уровню. Средн</w:t>
      </w:r>
      <w:r w:rsidR="00FB340A">
        <w:rPr>
          <w:rFonts w:cs="Times New Roman"/>
          <w:szCs w:val="24"/>
        </w:rPr>
        <w:t>е</w:t>
      </w:r>
      <w:r>
        <w:rPr>
          <w:rFonts w:cs="Times New Roman"/>
          <w:szCs w:val="24"/>
        </w:rPr>
        <w:t>е значени</w:t>
      </w:r>
      <w:r w:rsidR="00FB340A">
        <w:rPr>
          <w:rFonts w:cs="Times New Roman"/>
          <w:szCs w:val="24"/>
        </w:rPr>
        <w:t>е</w:t>
      </w:r>
      <w:r>
        <w:rPr>
          <w:rFonts w:cs="Times New Roman"/>
          <w:szCs w:val="24"/>
        </w:rPr>
        <w:t xml:space="preserve"> тариф</w:t>
      </w:r>
      <w:r w:rsidR="00FB340A">
        <w:rPr>
          <w:rFonts w:cs="Times New Roman"/>
          <w:szCs w:val="24"/>
        </w:rPr>
        <w:t>а,</w:t>
      </w:r>
      <w:r>
        <w:rPr>
          <w:rFonts w:cs="Times New Roman"/>
          <w:szCs w:val="24"/>
        </w:rPr>
        <w:t xml:space="preserve"> предлагаем</w:t>
      </w:r>
      <w:r w:rsidR="00FB340A">
        <w:rPr>
          <w:rFonts w:cs="Times New Roman"/>
          <w:szCs w:val="24"/>
        </w:rPr>
        <w:t>ого</w:t>
      </w:r>
      <w:r>
        <w:rPr>
          <w:rFonts w:cs="Times New Roman"/>
          <w:szCs w:val="24"/>
        </w:rPr>
        <w:t xml:space="preserve"> для внедрения в г. Казани тарифн</w:t>
      </w:r>
      <w:r w:rsidR="00FB340A">
        <w:rPr>
          <w:rFonts w:cs="Times New Roman"/>
          <w:szCs w:val="24"/>
        </w:rPr>
        <w:t>ого</w:t>
      </w:r>
      <w:r>
        <w:rPr>
          <w:rFonts w:cs="Times New Roman"/>
          <w:szCs w:val="24"/>
        </w:rPr>
        <w:t xml:space="preserve"> меню</w:t>
      </w:r>
      <w:r w:rsidR="00FB340A">
        <w:rPr>
          <w:rFonts w:cs="Times New Roman"/>
          <w:szCs w:val="24"/>
        </w:rPr>
        <w:t>,</w:t>
      </w:r>
      <w:r>
        <w:rPr>
          <w:rFonts w:cs="Times New Roman"/>
          <w:szCs w:val="24"/>
        </w:rPr>
        <w:t xml:space="preserve"> составля</w:t>
      </w:r>
      <w:r w:rsidR="00FB340A">
        <w:rPr>
          <w:rFonts w:cs="Times New Roman"/>
          <w:szCs w:val="24"/>
        </w:rPr>
        <w:t>е</w:t>
      </w:r>
      <w:r>
        <w:rPr>
          <w:rFonts w:cs="Times New Roman"/>
          <w:szCs w:val="24"/>
        </w:rPr>
        <w:t>т 20,4 руб.</w:t>
      </w:r>
      <w:r w:rsidR="00FB340A">
        <w:rPr>
          <w:rFonts w:cs="Times New Roman"/>
          <w:szCs w:val="24"/>
        </w:rPr>
        <w:t>, что</w:t>
      </w:r>
      <w:r>
        <w:rPr>
          <w:rFonts w:cs="Times New Roman"/>
          <w:szCs w:val="24"/>
        </w:rPr>
        <w:t xml:space="preserve"> незначительно отлича</w:t>
      </w:r>
      <w:r w:rsidR="00FB340A">
        <w:rPr>
          <w:rFonts w:cs="Times New Roman"/>
          <w:szCs w:val="24"/>
        </w:rPr>
        <w:t>е</w:t>
      </w:r>
      <w:r>
        <w:rPr>
          <w:rFonts w:cs="Times New Roman"/>
          <w:szCs w:val="24"/>
        </w:rPr>
        <w:t>тся от значения среднего тарифа на перевозку пассажиров за 2016 год.</w:t>
      </w:r>
    </w:p>
    <w:p w14:paraId="189ACD76" w14:textId="48E165CC" w:rsidR="001C605D" w:rsidRDefault="001C605D" w:rsidP="001C605D">
      <w:pPr>
        <w:ind w:firstLine="709"/>
        <w:rPr>
          <w:szCs w:val="24"/>
        </w:rPr>
      </w:pPr>
      <w:r>
        <w:t>Результаты р</w:t>
      </w:r>
      <w:r w:rsidRPr="0093062C">
        <w:t>асчет</w:t>
      </w:r>
      <w:r>
        <w:t>а</w:t>
      </w:r>
      <w:r w:rsidRPr="0093062C">
        <w:t xml:space="preserve"> объема </w:t>
      </w:r>
      <w:r>
        <w:t xml:space="preserve">требуемых </w:t>
      </w:r>
      <w:r w:rsidRPr="0093062C">
        <w:t xml:space="preserve">бюджетных субсидий для обеспечения функционирования </w:t>
      </w:r>
      <w:r>
        <w:t xml:space="preserve">всей </w:t>
      </w:r>
      <w:r w:rsidRPr="0093062C">
        <w:t>маршрутной сети</w:t>
      </w:r>
      <w:r>
        <w:t xml:space="preserve"> наземного пассажирского транспорта г. Казани в расчёте на один год работы</w:t>
      </w:r>
      <w:r>
        <w:rPr>
          <w:szCs w:val="24"/>
        </w:rPr>
        <w:t xml:space="preserve">, а также двух вариантов тарифного меню - действующего и перспективного, </w:t>
      </w:r>
      <w:r>
        <w:t>приведены в</w:t>
      </w:r>
      <w:r w:rsidR="001646F0">
        <w:t xml:space="preserve"> таблице 8</w:t>
      </w:r>
      <w:r>
        <w:t>.</w:t>
      </w:r>
    </w:p>
    <w:p w14:paraId="05C8D787" w14:textId="77777777" w:rsidR="001C605D" w:rsidRPr="00AA095B" w:rsidRDefault="001C605D" w:rsidP="001646F0">
      <w:pPr>
        <w:pStyle w:val="1f3"/>
      </w:pPr>
      <w:r>
        <w:rPr>
          <w:szCs w:val="24"/>
        </w:rPr>
        <w:t>О</w:t>
      </w:r>
      <w:r w:rsidRPr="0093062C">
        <w:t xml:space="preserve">бъем </w:t>
      </w:r>
      <w:r>
        <w:t xml:space="preserve">требуемых </w:t>
      </w:r>
      <w:r w:rsidRPr="0093062C">
        <w:t>бюджетных субсидий</w:t>
      </w:r>
      <w:r>
        <w:t xml:space="preserve"> представляет собой расчётную величину </w:t>
      </w:r>
      <w:r>
        <w:rPr>
          <w:szCs w:val="24"/>
        </w:rPr>
        <w:t xml:space="preserve">начальной </w:t>
      </w:r>
      <w:r w:rsidRPr="00AA095B">
        <w:t>(максимальной)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14:paraId="1119A48C" w14:textId="358ECF50" w:rsidR="001C605D" w:rsidRDefault="001C605D" w:rsidP="001646F0">
      <w:pPr>
        <w:ind w:firstLine="0"/>
      </w:pPr>
      <w:r w:rsidRPr="001374E5">
        <w:t xml:space="preserve">Таблица </w:t>
      </w:r>
      <w:r w:rsidR="001646F0">
        <w:t>8</w:t>
      </w:r>
      <w:r w:rsidRPr="001374E5">
        <w:t xml:space="preserve"> –</w:t>
      </w:r>
      <w:r>
        <w:t xml:space="preserve"> Результаты р</w:t>
      </w:r>
      <w:r w:rsidRPr="0093062C">
        <w:t>асчет</w:t>
      </w:r>
      <w:r>
        <w:t>а</w:t>
      </w:r>
      <w:r w:rsidRPr="0093062C">
        <w:t xml:space="preserve"> объема бюджетных субсидий для обеспечения функционирования маршрутной сети</w:t>
      </w:r>
      <w:r>
        <w:t xml:space="preserve"> г. Казани в расчёте на один год работы</w:t>
      </w:r>
    </w:p>
    <w:tbl>
      <w:tblPr>
        <w:tblStyle w:val="afffff0"/>
        <w:tblW w:w="9352" w:type="dxa"/>
        <w:tblLayout w:type="fixed"/>
        <w:tblCellMar>
          <w:left w:w="28" w:type="dxa"/>
          <w:right w:w="28" w:type="dxa"/>
        </w:tblCellMar>
        <w:tblLook w:val="04A0" w:firstRow="1" w:lastRow="0" w:firstColumn="1" w:lastColumn="0" w:noHBand="0" w:noVBand="1"/>
      </w:tblPr>
      <w:tblGrid>
        <w:gridCol w:w="567"/>
        <w:gridCol w:w="5240"/>
        <w:gridCol w:w="1843"/>
        <w:gridCol w:w="1702"/>
      </w:tblGrid>
      <w:tr w:rsidR="00FB340A" w:rsidRPr="001646F0" w14:paraId="1EFAE08C" w14:textId="77777777" w:rsidTr="00313CBC">
        <w:tc>
          <w:tcPr>
            <w:tcW w:w="567" w:type="dxa"/>
            <w:vMerge w:val="restart"/>
            <w:vAlign w:val="center"/>
          </w:tcPr>
          <w:p w14:paraId="1FCA49FB" w14:textId="77777777" w:rsidR="00FB340A" w:rsidRPr="001646F0" w:rsidRDefault="00FB340A" w:rsidP="00007093">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 п.п.</w:t>
            </w:r>
          </w:p>
        </w:tc>
        <w:tc>
          <w:tcPr>
            <w:tcW w:w="5240" w:type="dxa"/>
            <w:vMerge w:val="restart"/>
            <w:vAlign w:val="center"/>
          </w:tcPr>
          <w:p w14:paraId="2E84E1B9" w14:textId="77777777" w:rsidR="00FB340A" w:rsidRPr="001646F0" w:rsidRDefault="00FB340A" w:rsidP="00007093">
            <w:pPr>
              <w:spacing w:line="240" w:lineRule="auto"/>
              <w:ind w:firstLine="0"/>
              <w:jc w:val="center"/>
              <w:rPr>
                <w:rFonts w:eastAsia="Times New Roman" w:cs="Times New Roman"/>
                <w:sz w:val="20"/>
                <w:szCs w:val="20"/>
                <w:lang w:eastAsia="ru-RU"/>
              </w:rPr>
            </w:pPr>
            <w:r w:rsidRPr="001646F0">
              <w:rPr>
                <w:rFonts w:eastAsia="Times New Roman" w:cs="Times New Roman"/>
                <w:sz w:val="20"/>
                <w:szCs w:val="20"/>
                <w:lang w:eastAsia="ru-RU"/>
              </w:rPr>
              <w:t>Показатель</w:t>
            </w:r>
          </w:p>
        </w:tc>
        <w:tc>
          <w:tcPr>
            <w:tcW w:w="3545" w:type="dxa"/>
            <w:gridSpan w:val="2"/>
            <w:vAlign w:val="center"/>
          </w:tcPr>
          <w:p w14:paraId="7E3DABF5" w14:textId="77777777" w:rsidR="00FB340A" w:rsidRPr="001646F0" w:rsidRDefault="00FB340A" w:rsidP="00007093">
            <w:pPr>
              <w:spacing w:line="240" w:lineRule="auto"/>
              <w:ind w:firstLine="0"/>
              <w:jc w:val="center"/>
              <w:rPr>
                <w:sz w:val="20"/>
                <w:szCs w:val="20"/>
              </w:rPr>
            </w:pPr>
            <w:r w:rsidRPr="001646F0">
              <w:rPr>
                <w:sz w:val="20"/>
                <w:szCs w:val="20"/>
              </w:rPr>
              <w:t>Эффективный вариант</w:t>
            </w:r>
          </w:p>
        </w:tc>
      </w:tr>
      <w:tr w:rsidR="00FB340A" w:rsidRPr="001646F0" w14:paraId="55A6124C" w14:textId="77777777" w:rsidTr="00313CBC">
        <w:tc>
          <w:tcPr>
            <w:tcW w:w="567" w:type="dxa"/>
            <w:vMerge/>
            <w:vAlign w:val="center"/>
          </w:tcPr>
          <w:p w14:paraId="19852F28" w14:textId="77777777" w:rsidR="00FB340A" w:rsidRPr="001646F0" w:rsidRDefault="00FB340A" w:rsidP="00007093">
            <w:pPr>
              <w:spacing w:line="240" w:lineRule="auto"/>
              <w:ind w:firstLine="0"/>
              <w:jc w:val="center"/>
              <w:rPr>
                <w:rFonts w:eastAsia="Times New Roman" w:cs="Times New Roman"/>
                <w:sz w:val="20"/>
                <w:szCs w:val="20"/>
                <w:lang w:eastAsia="ru-RU"/>
              </w:rPr>
            </w:pPr>
          </w:p>
        </w:tc>
        <w:tc>
          <w:tcPr>
            <w:tcW w:w="5240" w:type="dxa"/>
            <w:vMerge/>
            <w:vAlign w:val="center"/>
          </w:tcPr>
          <w:p w14:paraId="256ED245" w14:textId="77777777" w:rsidR="00FB340A" w:rsidRPr="001646F0" w:rsidRDefault="00FB340A" w:rsidP="00007093">
            <w:pPr>
              <w:spacing w:line="240" w:lineRule="auto"/>
              <w:ind w:firstLine="0"/>
              <w:jc w:val="center"/>
              <w:rPr>
                <w:rFonts w:eastAsia="Times New Roman" w:cs="Times New Roman"/>
                <w:sz w:val="20"/>
                <w:szCs w:val="20"/>
                <w:lang w:eastAsia="ru-RU"/>
              </w:rPr>
            </w:pPr>
          </w:p>
        </w:tc>
        <w:tc>
          <w:tcPr>
            <w:tcW w:w="1843" w:type="dxa"/>
            <w:vAlign w:val="center"/>
          </w:tcPr>
          <w:p w14:paraId="5BAA1887" w14:textId="77777777" w:rsidR="00FB340A" w:rsidRPr="001646F0" w:rsidRDefault="00FB340A" w:rsidP="00007093">
            <w:pPr>
              <w:spacing w:line="240" w:lineRule="auto"/>
              <w:ind w:firstLine="0"/>
              <w:jc w:val="center"/>
              <w:rPr>
                <w:sz w:val="20"/>
                <w:szCs w:val="20"/>
              </w:rPr>
            </w:pPr>
            <w:r w:rsidRPr="001646F0">
              <w:rPr>
                <w:sz w:val="20"/>
                <w:szCs w:val="20"/>
              </w:rPr>
              <w:t>Действующее тарифное меню</w:t>
            </w:r>
          </w:p>
        </w:tc>
        <w:tc>
          <w:tcPr>
            <w:tcW w:w="1702" w:type="dxa"/>
            <w:vAlign w:val="center"/>
          </w:tcPr>
          <w:p w14:paraId="277BDBA5" w14:textId="77777777" w:rsidR="00FB340A" w:rsidRPr="001646F0" w:rsidRDefault="00FB340A" w:rsidP="00007093">
            <w:pPr>
              <w:spacing w:line="240" w:lineRule="auto"/>
              <w:ind w:firstLine="0"/>
              <w:jc w:val="center"/>
              <w:rPr>
                <w:sz w:val="20"/>
                <w:szCs w:val="20"/>
              </w:rPr>
            </w:pPr>
            <w:r w:rsidRPr="001646F0">
              <w:rPr>
                <w:sz w:val="20"/>
                <w:szCs w:val="20"/>
              </w:rPr>
              <w:t>Перспективное тарифное меню</w:t>
            </w:r>
          </w:p>
        </w:tc>
      </w:tr>
      <w:tr w:rsidR="00FB340A" w:rsidRPr="001646F0" w14:paraId="5DC388BF" w14:textId="77777777" w:rsidTr="00313CBC">
        <w:tc>
          <w:tcPr>
            <w:tcW w:w="567" w:type="dxa"/>
            <w:vAlign w:val="center"/>
          </w:tcPr>
          <w:p w14:paraId="5F18C0C7" w14:textId="77777777" w:rsidR="00FB340A" w:rsidRPr="001646F0" w:rsidRDefault="00FB340A" w:rsidP="00007093">
            <w:pPr>
              <w:spacing w:line="240" w:lineRule="auto"/>
              <w:ind w:firstLine="0"/>
              <w:jc w:val="center"/>
              <w:rPr>
                <w:sz w:val="20"/>
                <w:szCs w:val="20"/>
              </w:rPr>
            </w:pPr>
            <w:r w:rsidRPr="001646F0">
              <w:rPr>
                <w:sz w:val="20"/>
                <w:szCs w:val="20"/>
              </w:rPr>
              <w:t>1.</w:t>
            </w:r>
          </w:p>
        </w:tc>
        <w:tc>
          <w:tcPr>
            <w:tcW w:w="5240" w:type="dxa"/>
            <w:vAlign w:val="center"/>
          </w:tcPr>
          <w:p w14:paraId="53A883F5" w14:textId="77777777" w:rsidR="00FB340A" w:rsidRPr="001646F0" w:rsidRDefault="00FB340A" w:rsidP="00007093">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Объём перевозок пассажиров, млн. пасс.</w:t>
            </w:r>
          </w:p>
        </w:tc>
        <w:tc>
          <w:tcPr>
            <w:tcW w:w="3545" w:type="dxa"/>
            <w:gridSpan w:val="2"/>
            <w:vAlign w:val="center"/>
          </w:tcPr>
          <w:p w14:paraId="2FBC16CD" w14:textId="77777777" w:rsidR="00FB340A" w:rsidRPr="001646F0" w:rsidRDefault="00FB340A" w:rsidP="00007093">
            <w:pPr>
              <w:spacing w:line="240" w:lineRule="auto"/>
              <w:ind w:firstLine="0"/>
              <w:jc w:val="center"/>
              <w:rPr>
                <w:sz w:val="20"/>
                <w:szCs w:val="20"/>
              </w:rPr>
            </w:pPr>
            <w:r w:rsidRPr="001646F0">
              <w:rPr>
                <w:sz w:val="20"/>
                <w:szCs w:val="20"/>
              </w:rPr>
              <w:t>265</w:t>
            </w:r>
          </w:p>
        </w:tc>
      </w:tr>
      <w:tr w:rsidR="00FB340A" w:rsidRPr="001646F0" w14:paraId="124D2FCD" w14:textId="77777777" w:rsidTr="00313CBC">
        <w:tc>
          <w:tcPr>
            <w:tcW w:w="567" w:type="dxa"/>
            <w:vAlign w:val="center"/>
          </w:tcPr>
          <w:p w14:paraId="3161E2CD" w14:textId="77777777" w:rsidR="00FB340A" w:rsidRPr="001646F0" w:rsidRDefault="00FB340A" w:rsidP="00007093">
            <w:pPr>
              <w:spacing w:line="240" w:lineRule="auto"/>
              <w:ind w:firstLine="0"/>
              <w:jc w:val="center"/>
              <w:rPr>
                <w:sz w:val="20"/>
                <w:szCs w:val="20"/>
              </w:rPr>
            </w:pPr>
            <w:r w:rsidRPr="001646F0">
              <w:rPr>
                <w:sz w:val="20"/>
                <w:szCs w:val="20"/>
              </w:rPr>
              <w:t>2.</w:t>
            </w:r>
          </w:p>
        </w:tc>
        <w:tc>
          <w:tcPr>
            <w:tcW w:w="5240" w:type="dxa"/>
            <w:vAlign w:val="center"/>
          </w:tcPr>
          <w:p w14:paraId="13469D08" w14:textId="77777777" w:rsidR="00FB340A" w:rsidRPr="001646F0" w:rsidRDefault="00FB340A" w:rsidP="00007093">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Пробег, млн км.</w:t>
            </w:r>
          </w:p>
        </w:tc>
        <w:tc>
          <w:tcPr>
            <w:tcW w:w="3545" w:type="dxa"/>
            <w:gridSpan w:val="2"/>
            <w:vAlign w:val="center"/>
          </w:tcPr>
          <w:p w14:paraId="651C85FD" w14:textId="77777777" w:rsidR="00FB340A" w:rsidRPr="001646F0" w:rsidRDefault="00FB340A" w:rsidP="00007093">
            <w:pPr>
              <w:spacing w:line="240" w:lineRule="auto"/>
              <w:ind w:firstLine="0"/>
              <w:jc w:val="center"/>
              <w:rPr>
                <w:sz w:val="20"/>
                <w:szCs w:val="20"/>
              </w:rPr>
            </w:pPr>
            <w:r w:rsidRPr="001646F0">
              <w:rPr>
                <w:sz w:val="20"/>
                <w:szCs w:val="20"/>
              </w:rPr>
              <w:t>55,2</w:t>
            </w:r>
          </w:p>
        </w:tc>
      </w:tr>
      <w:tr w:rsidR="00FB340A" w:rsidRPr="001646F0" w14:paraId="5CA983FA" w14:textId="77777777" w:rsidTr="00313CBC">
        <w:tc>
          <w:tcPr>
            <w:tcW w:w="567" w:type="dxa"/>
            <w:vAlign w:val="center"/>
          </w:tcPr>
          <w:p w14:paraId="362F8CBC" w14:textId="77777777" w:rsidR="00FB340A" w:rsidRPr="001646F0" w:rsidRDefault="00FB340A" w:rsidP="00007093">
            <w:pPr>
              <w:spacing w:line="240" w:lineRule="auto"/>
              <w:ind w:firstLine="0"/>
              <w:jc w:val="center"/>
              <w:rPr>
                <w:sz w:val="20"/>
                <w:szCs w:val="20"/>
              </w:rPr>
            </w:pPr>
            <w:r w:rsidRPr="001646F0">
              <w:rPr>
                <w:sz w:val="20"/>
                <w:szCs w:val="20"/>
              </w:rPr>
              <w:t>3.</w:t>
            </w:r>
          </w:p>
        </w:tc>
        <w:tc>
          <w:tcPr>
            <w:tcW w:w="5240" w:type="dxa"/>
            <w:vAlign w:val="center"/>
          </w:tcPr>
          <w:p w14:paraId="5936EA27" w14:textId="77777777" w:rsidR="00FB340A" w:rsidRPr="001646F0" w:rsidRDefault="00FB340A" w:rsidP="00007093">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Стоимость пробега, млн. руб</w:t>
            </w:r>
          </w:p>
        </w:tc>
        <w:tc>
          <w:tcPr>
            <w:tcW w:w="3545" w:type="dxa"/>
            <w:gridSpan w:val="2"/>
            <w:vAlign w:val="center"/>
          </w:tcPr>
          <w:p w14:paraId="656B33A7" w14:textId="77777777" w:rsidR="00FB340A" w:rsidRPr="001646F0" w:rsidRDefault="00FB340A" w:rsidP="00007093">
            <w:pPr>
              <w:spacing w:line="240" w:lineRule="auto"/>
              <w:ind w:firstLine="0"/>
              <w:jc w:val="center"/>
              <w:rPr>
                <w:sz w:val="20"/>
                <w:szCs w:val="20"/>
              </w:rPr>
            </w:pPr>
            <w:r w:rsidRPr="001646F0">
              <w:rPr>
                <w:rFonts w:eastAsia="Times New Roman" w:cs="Times New Roman"/>
                <w:sz w:val="20"/>
                <w:szCs w:val="20"/>
                <w:lang w:eastAsia="ru-RU"/>
              </w:rPr>
              <w:t>6 589</w:t>
            </w:r>
          </w:p>
        </w:tc>
      </w:tr>
      <w:tr w:rsidR="00FB340A" w:rsidRPr="001646F0" w14:paraId="3FAC4F38" w14:textId="77777777" w:rsidTr="00313CBC">
        <w:tc>
          <w:tcPr>
            <w:tcW w:w="567" w:type="dxa"/>
            <w:vAlign w:val="center"/>
          </w:tcPr>
          <w:p w14:paraId="6E3906C1" w14:textId="77777777" w:rsidR="00FB340A" w:rsidRPr="001646F0" w:rsidRDefault="00FB340A" w:rsidP="00007093">
            <w:pPr>
              <w:spacing w:line="240" w:lineRule="auto"/>
              <w:ind w:firstLine="0"/>
              <w:jc w:val="center"/>
              <w:rPr>
                <w:sz w:val="20"/>
                <w:szCs w:val="20"/>
              </w:rPr>
            </w:pPr>
            <w:r w:rsidRPr="001646F0">
              <w:rPr>
                <w:sz w:val="20"/>
                <w:szCs w:val="20"/>
              </w:rPr>
              <w:t>4.</w:t>
            </w:r>
          </w:p>
        </w:tc>
        <w:tc>
          <w:tcPr>
            <w:tcW w:w="5240" w:type="dxa"/>
            <w:vAlign w:val="center"/>
          </w:tcPr>
          <w:p w14:paraId="1CC4FA66" w14:textId="0E25F2F4" w:rsidR="00FB340A" w:rsidRPr="001646F0" w:rsidRDefault="00FB340A" w:rsidP="00007093">
            <w:pPr>
              <w:spacing w:line="240" w:lineRule="auto"/>
              <w:ind w:firstLine="0"/>
              <w:rPr>
                <w:rFonts w:eastAsia="Times New Roman" w:cs="Times New Roman"/>
                <w:sz w:val="20"/>
                <w:szCs w:val="20"/>
                <w:lang w:eastAsia="ru-RU"/>
              </w:rPr>
            </w:pPr>
            <w:r w:rsidRPr="001646F0">
              <w:rPr>
                <w:rFonts w:eastAsia="Times New Roman" w:cs="Times New Roman"/>
                <w:sz w:val="20"/>
                <w:szCs w:val="20"/>
                <w:lang w:eastAsia="ru-RU"/>
              </w:rPr>
              <w:t>Плата за проезд пассажиров и провоз багажа, млн. руб</w:t>
            </w:r>
          </w:p>
        </w:tc>
        <w:tc>
          <w:tcPr>
            <w:tcW w:w="1843" w:type="dxa"/>
            <w:vAlign w:val="center"/>
          </w:tcPr>
          <w:p w14:paraId="50A1FAB2" w14:textId="77777777" w:rsidR="00FB340A" w:rsidRPr="001646F0" w:rsidRDefault="00FB340A" w:rsidP="00007093">
            <w:pPr>
              <w:spacing w:line="240" w:lineRule="auto"/>
              <w:ind w:firstLine="0"/>
              <w:jc w:val="center"/>
              <w:rPr>
                <w:sz w:val="20"/>
                <w:szCs w:val="20"/>
              </w:rPr>
            </w:pPr>
            <w:r w:rsidRPr="001646F0">
              <w:rPr>
                <w:sz w:val="20"/>
                <w:szCs w:val="20"/>
              </w:rPr>
              <w:t>5 395</w:t>
            </w:r>
          </w:p>
        </w:tc>
        <w:tc>
          <w:tcPr>
            <w:tcW w:w="1702" w:type="dxa"/>
            <w:vAlign w:val="center"/>
          </w:tcPr>
          <w:p w14:paraId="711B4ED6" w14:textId="77777777" w:rsidR="00FB340A" w:rsidRPr="001646F0" w:rsidRDefault="00FB340A" w:rsidP="00007093">
            <w:pPr>
              <w:spacing w:line="240" w:lineRule="auto"/>
              <w:ind w:firstLine="0"/>
              <w:jc w:val="center"/>
              <w:rPr>
                <w:sz w:val="20"/>
                <w:szCs w:val="20"/>
              </w:rPr>
            </w:pPr>
            <w:r w:rsidRPr="001646F0">
              <w:rPr>
                <w:rFonts w:eastAsia="Times New Roman" w:cs="Times New Roman"/>
                <w:sz w:val="20"/>
                <w:szCs w:val="20"/>
                <w:lang w:eastAsia="ru-RU"/>
              </w:rPr>
              <w:t>5 407</w:t>
            </w:r>
          </w:p>
        </w:tc>
      </w:tr>
      <w:tr w:rsidR="00FB340A" w:rsidRPr="001646F0" w14:paraId="17950D92" w14:textId="77777777" w:rsidTr="00313CBC">
        <w:tc>
          <w:tcPr>
            <w:tcW w:w="567" w:type="dxa"/>
            <w:vAlign w:val="center"/>
          </w:tcPr>
          <w:p w14:paraId="5067EB56" w14:textId="77777777" w:rsidR="00FB340A" w:rsidRPr="001646F0" w:rsidRDefault="00FB340A" w:rsidP="00007093">
            <w:pPr>
              <w:spacing w:line="240" w:lineRule="auto"/>
              <w:ind w:firstLine="0"/>
              <w:jc w:val="center"/>
              <w:rPr>
                <w:sz w:val="20"/>
                <w:szCs w:val="20"/>
              </w:rPr>
            </w:pPr>
            <w:r w:rsidRPr="001646F0">
              <w:rPr>
                <w:sz w:val="20"/>
                <w:szCs w:val="20"/>
              </w:rPr>
              <w:t>5.</w:t>
            </w:r>
          </w:p>
        </w:tc>
        <w:tc>
          <w:tcPr>
            <w:tcW w:w="5240" w:type="dxa"/>
            <w:vAlign w:val="center"/>
          </w:tcPr>
          <w:p w14:paraId="3DBC33D5" w14:textId="77777777" w:rsidR="00FB340A" w:rsidRPr="001646F0" w:rsidRDefault="00FB340A" w:rsidP="00007093">
            <w:pPr>
              <w:spacing w:line="240" w:lineRule="auto"/>
              <w:ind w:firstLine="0"/>
              <w:rPr>
                <w:sz w:val="20"/>
                <w:szCs w:val="20"/>
              </w:rPr>
            </w:pPr>
            <w:r w:rsidRPr="001646F0">
              <w:rPr>
                <w:rFonts w:eastAsia="Times New Roman" w:cs="Times New Roman"/>
                <w:sz w:val="20"/>
                <w:szCs w:val="20"/>
                <w:lang w:eastAsia="ru-RU"/>
              </w:rPr>
              <w:t>Расчётная начальная (максимальная) цена контракта (расчётный объём бюджетного финансирования), млн. руб</w:t>
            </w:r>
          </w:p>
        </w:tc>
        <w:tc>
          <w:tcPr>
            <w:tcW w:w="1843" w:type="dxa"/>
            <w:vAlign w:val="center"/>
          </w:tcPr>
          <w:p w14:paraId="37988070" w14:textId="77777777" w:rsidR="00FB340A" w:rsidRPr="001646F0" w:rsidRDefault="00FB340A" w:rsidP="00007093">
            <w:pPr>
              <w:spacing w:line="240" w:lineRule="auto"/>
              <w:ind w:firstLine="0"/>
              <w:jc w:val="center"/>
              <w:rPr>
                <w:sz w:val="20"/>
                <w:szCs w:val="20"/>
              </w:rPr>
            </w:pPr>
            <w:r w:rsidRPr="001646F0">
              <w:rPr>
                <w:sz w:val="20"/>
                <w:szCs w:val="20"/>
              </w:rPr>
              <w:t>1 194</w:t>
            </w:r>
          </w:p>
        </w:tc>
        <w:tc>
          <w:tcPr>
            <w:tcW w:w="1702" w:type="dxa"/>
            <w:vAlign w:val="center"/>
          </w:tcPr>
          <w:p w14:paraId="70841E8D" w14:textId="77777777" w:rsidR="00FB340A" w:rsidRPr="001646F0" w:rsidRDefault="00FB340A" w:rsidP="00007093">
            <w:pPr>
              <w:spacing w:line="240" w:lineRule="auto"/>
              <w:ind w:firstLine="0"/>
              <w:jc w:val="center"/>
              <w:rPr>
                <w:sz w:val="20"/>
                <w:szCs w:val="20"/>
              </w:rPr>
            </w:pPr>
            <w:r w:rsidRPr="001646F0">
              <w:rPr>
                <w:rFonts w:eastAsia="Times New Roman" w:cs="Times New Roman"/>
                <w:sz w:val="20"/>
                <w:szCs w:val="20"/>
                <w:lang w:eastAsia="ru-RU"/>
              </w:rPr>
              <w:t>1 182</w:t>
            </w:r>
          </w:p>
        </w:tc>
      </w:tr>
    </w:tbl>
    <w:p w14:paraId="588F3ACB" w14:textId="004812FB" w:rsidR="00873B3E" w:rsidRDefault="00873B3E">
      <w:pPr>
        <w:spacing w:after="160" w:line="259" w:lineRule="auto"/>
        <w:ind w:firstLine="0"/>
        <w:jc w:val="left"/>
      </w:pPr>
      <w:r>
        <w:br w:type="page"/>
      </w:r>
    </w:p>
    <w:p w14:paraId="7B382C48" w14:textId="0C83C521" w:rsidR="00F07AFD" w:rsidRPr="002B3DC0" w:rsidRDefault="00F07AFD" w:rsidP="00F07AFD">
      <w:pPr>
        <w:pStyle w:val="15"/>
      </w:pPr>
      <w:bookmarkStart w:id="23" w:name="_Toc507759279"/>
      <w:r w:rsidRPr="002B3DC0">
        <w:lastRenderedPageBreak/>
        <w:t xml:space="preserve">10. Расчет </w:t>
      </w:r>
      <w:r w:rsidR="00AB01F3" w:rsidRPr="002B3DC0">
        <w:t>возможных затрат, связанных с введением новой маршрутной сети (разработка и размещение информации в СМИ, транспортных средствах, на остановочных пунктах и др.)</w:t>
      </w:r>
      <w:bookmarkEnd w:id="23"/>
    </w:p>
    <w:p w14:paraId="5517CE40" w14:textId="7CF018E2" w:rsidR="00976283" w:rsidRDefault="00976283" w:rsidP="00007093">
      <w:pPr>
        <w:pStyle w:val="1f3"/>
      </w:pPr>
      <w:r w:rsidRPr="00F87FB5">
        <w:t xml:space="preserve">Введение новой маршрутной сети </w:t>
      </w:r>
      <w:r>
        <w:t xml:space="preserve">рекомендуется проводить в соответствии с разработанным пиар-планом, представленным в таблице </w:t>
      </w:r>
      <w:r w:rsidR="00873B3E">
        <w:t>9</w:t>
      </w:r>
      <w:r>
        <w:t>.</w:t>
      </w:r>
    </w:p>
    <w:p w14:paraId="0D505ED8" w14:textId="3A9D55DC" w:rsidR="00976283" w:rsidRDefault="00976283" w:rsidP="00976283">
      <w:pPr>
        <w:ind w:firstLine="0"/>
        <w:rPr>
          <w:rFonts w:cs="Times New Roman"/>
          <w:szCs w:val="24"/>
        </w:rPr>
      </w:pPr>
      <w:r>
        <w:rPr>
          <w:rFonts w:cs="Times New Roman"/>
          <w:szCs w:val="24"/>
        </w:rPr>
        <w:t xml:space="preserve">Таблица </w:t>
      </w:r>
      <w:r w:rsidR="00007093">
        <w:rPr>
          <w:rFonts w:cs="Times New Roman"/>
          <w:szCs w:val="24"/>
        </w:rPr>
        <w:t>9</w:t>
      </w:r>
      <w:r>
        <w:rPr>
          <w:rFonts w:cs="Times New Roman"/>
          <w:szCs w:val="24"/>
        </w:rPr>
        <w:t xml:space="preserve"> – Мероприятия по введению новой маршрутной сети и ориентировочные затраты на их реализацию</w:t>
      </w:r>
    </w:p>
    <w:tbl>
      <w:tblPr>
        <w:tblStyle w:val="afffff0"/>
        <w:tblW w:w="0" w:type="auto"/>
        <w:tblLook w:val="04A0" w:firstRow="1" w:lastRow="0" w:firstColumn="1" w:lastColumn="0" w:noHBand="0" w:noVBand="1"/>
      </w:tblPr>
      <w:tblGrid>
        <w:gridCol w:w="704"/>
        <w:gridCol w:w="6046"/>
        <w:gridCol w:w="2594"/>
      </w:tblGrid>
      <w:tr w:rsidR="00976283" w:rsidRPr="00007093" w14:paraId="17034973" w14:textId="77777777" w:rsidTr="00313CBC">
        <w:trPr>
          <w:trHeight w:val="276"/>
          <w:tblHeader/>
        </w:trPr>
        <w:tc>
          <w:tcPr>
            <w:tcW w:w="704" w:type="dxa"/>
            <w:vMerge w:val="restart"/>
            <w:vAlign w:val="center"/>
          </w:tcPr>
          <w:p w14:paraId="5F534608"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 п/п</w:t>
            </w:r>
          </w:p>
        </w:tc>
        <w:tc>
          <w:tcPr>
            <w:tcW w:w="6046" w:type="dxa"/>
            <w:vMerge w:val="restart"/>
            <w:vAlign w:val="center"/>
          </w:tcPr>
          <w:p w14:paraId="18B27846"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Наименование мероприятия</w:t>
            </w:r>
          </w:p>
        </w:tc>
        <w:tc>
          <w:tcPr>
            <w:tcW w:w="0" w:type="auto"/>
            <w:vMerge w:val="restart"/>
            <w:vAlign w:val="center"/>
          </w:tcPr>
          <w:p w14:paraId="11BCE75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Ориентировочные затраты на реализацию, руб.</w:t>
            </w:r>
          </w:p>
        </w:tc>
      </w:tr>
      <w:tr w:rsidR="00976283" w:rsidRPr="00007093" w14:paraId="34902F8B" w14:textId="77777777" w:rsidTr="00313CBC">
        <w:trPr>
          <w:cantSplit/>
          <w:trHeight w:val="233"/>
          <w:tblHeader/>
        </w:trPr>
        <w:tc>
          <w:tcPr>
            <w:tcW w:w="704" w:type="dxa"/>
            <w:vMerge/>
            <w:vAlign w:val="center"/>
          </w:tcPr>
          <w:p w14:paraId="742582A3" w14:textId="77777777" w:rsidR="00976283" w:rsidRPr="00007093" w:rsidRDefault="00976283" w:rsidP="00313CBC">
            <w:pPr>
              <w:spacing w:line="240" w:lineRule="auto"/>
              <w:ind w:firstLine="0"/>
              <w:jc w:val="center"/>
              <w:rPr>
                <w:rFonts w:cs="Times New Roman"/>
                <w:sz w:val="20"/>
                <w:szCs w:val="20"/>
              </w:rPr>
            </w:pPr>
          </w:p>
        </w:tc>
        <w:tc>
          <w:tcPr>
            <w:tcW w:w="6046" w:type="dxa"/>
            <w:vMerge/>
            <w:vAlign w:val="center"/>
          </w:tcPr>
          <w:p w14:paraId="5E119A74" w14:textId="77777777" w:rsidR="00976283" w:rsidRPr="00007093" w:rsidRDefault="00976283" w:rsidP="00313CBC">
            <w:pPr>
              <w:spacing w:line="240" w:lineRule="auto"/>
              <w:ind w:firstLine="0"/>
              <w:jc w:val="center"/>
              <w:rPr>
                <w:rFonts w:cs="Times New Roman"/>
                <w:sz w:val="20"/>
                <w:szCs w:val="20"/>
              </w:rPr>
            </w:pPr>
          </w:p>
        </w:tc>
        <w:tc>
          <w:tcPr>
            <w:tcW w:w="0" w:type="auto"/>
            <w:vMerge/>
            <w:textDirection w:val="btLr"/>
            <w:vAlign w:val="center"/>
          </w:tcPr>
          <w:p w14:paraId="645F3C10" w14:textId="77777777" w:rsidR="00976283" w:rsidRPr="00007093" w:rsidRDefault="00976283" w:rsidP="00313CBC">
            <w:pPr>
              <w:spacing w:line="240" w:lineRule="auto"/>
              <w:ind w:firstLine="0"/>
              <w:jc w:val="center"/>
              <w:rPr>
                <w:rFonts w:cs="Times New Roman"/>
                <w:sz w:val="20"/>
                <w:szCs w:val="20"/>
              </w:rPr>
            </w:pPr>
          </w:p>
        </w:tc>
      </w:tr>
      <w:tr w:rsidR="00976283" w:rsidRPr="00007093" w14:paraId="743E5B24" w14:textId="77777777" w:rsidTr="00313CBC">
        <w:tc>
          <w:tcPr>
            <w:tcW w:w="704" w:type="dxa"/>
            <w:vAlign w:val="center"/>
          </w:tcPr>
          <w:p w14:paraId="1A7CB965"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1</w:t>
            </w:r>
          </w:p>
        </w:tc>
        <w:tc>
          <w:tcPr>
            <w:tcW w:w="6046" w:type="dxa"/>
            <w:vAlign w:val="center"/>
          </w:tcPr>
          <w:p w14:paraId="3DE11F9F" w14:textId="77777777" w:rsidR="00976283" w:rsidRPr="00007093" w:rsidRDefault="00976283" w:rsidP="00313CBC">
            <w:pPr>
              <w:spacing w:line="240" w:lineRule="auto"/>
              <w:ind w:firstLine="0"/>
              <w:rPr>
                <w:rFonts w:cs="Times New Roman"/>
                <w:sz w:val="20"/>
                <w:szCs w:val="20"/>
              </w:rPr>
            </w:pPr>
            <w:r w:rsidRPr="00007093">
              <w:rPr>
                <w:rFonts w:cs="Times New Roman"/>
                <w:b/>
                <w:sz w:val="20"/>
                <w:szCs w:val="20"/>
              </w:rPr>
              <w:t>Создание «Штаба внедрения новой маршрутной сети»</w:t>
            </w:r>
            <w:r w:rsidRPr="00007093">
              <w:rPr>
                <w:rFonts w:cs="Times New Roman"/>
                <w:sz w:val="20"/>
                <w:szCs w:val="20"/>
              </w:rPr>
              <w:t>.</w:t>
            </w:r>
          </w:p>
          <w:p w14:paraId="0086FEFE"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Функции штаба:</w:t>
            </w:r>
          </w:p>
          <w:p w14:paraId="55F0FCC9"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работа с обращениями населения (</w:t>
            </w:r>
            <w:r w:rsidRPr="00007093">
              <w:rPr>
                <w:rFonts w:cs="Times New Roman"/>
                <w:sz w:val="20"/>
                <w:szCs w:val="20"/>
                <w:lang w:val="en-US"/>
              </w:rPr>
              <w:t>call</w:t>
            </w:r>
            <w:r w:rsidRPr="00007093">
              <w:rPr>
                <w:rFonts w:cs="Times New Roman"/>
                <w:sz w:val="20"/>
                <w:szCs w:val="20"/>
              </w:rPr>
              <w:t>-центр);</w:t>
            </w:r>
          </w:p>
          <w:p w14:paraId="191E92CD"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работа на остановочных пунктах;</w:t>
            </w:r>
          </w:p>
          <w:p w14:paraId="44F27101"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работа по СМИ;</w:t>
            </w:r>
          </w:p>
          <w:p w14:paraId="23E6057D"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работа с телевидением/радио</w:t>
            </w:r>
          </w:p>
          <w:p w14:paraId="4A6D42E2"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работа с сайтом;</w:t>
            </w:r>
          </w:p>
          <w:p w14:paraId="5CABB3F6"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и т.д.</w:t>
            </w:r>
          </w:p>
        </w:tc>
        <w:tc>
          <w:tcPr>
            <w:tcW w:w="0" w:type="auto"/>
            <w:vAlign w:val="center"/>
          </w:tcPr>
          <w:p w14:paraId="4223D8BB"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20D6E6D8" w14:textId="77777777" w:rsidTr="00313CBC">
        <w:tc>
          <w:tcPr>
            <w:tcW w:w="704" w:type="dxa"/>
            <w:vAlign w:val="center"/>
          </w:tcPr>
          <w:p w14:paraId="173B72C9"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2</w:t>
            </w:r>
          </w:p>
        </w:tc>
        <w:tc>
          <w:tcPr>
            <w:tcW w:w="6046" w:type="dxa"/>
            <w:vAlign w:val="center"/>
          </w:tcPr>
          <w:p w14:paraId="5EAF427D"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с сайтом</w:t>
            </w:r>
          </w:p>
        </w:tc>
        <w:tc>
          <w:tcPr>
            <w:tcW w:w="0" w:type="auto"/>
            <w:vAlign w:val="center"/>
          </w:tcPr>
          <w:p w14:paraId="04969B77" w14:textId="77777777" w:rsidR="00976283" w:rsidRPr="00007093" w:rsidRDefault="00976283" w:rsidP="00313CBC">
            <w:pPr>
              <w:spacing w:line="240" w:lineRule="auto"/>
              <w:ind w:firstLine="0"/>
              <w:jc w:val="center"/>
              <w:rPr>
                <w:rFonts w:cs="Times New Roman"/>
                <w:sz w:val="20"/>
                <w:szCs w:val="20"/>
              </w:rPr>
            </w:pPr>
          </w:p>
        </w:tc>
      </w:tr>
      <w:tr w:rsidR="00976283" w:rsidRPr="00007093" w14:paraId="64910CE0" w14:textId="77777777" w:rsidTr="00313CBC">
        <w:tc>
          <w:tcPr>
            <w:tcW w:w="704" w:type="dxa"/>
            <w:vAlign w:val="center"/>
          </w:tcPr>
          <w:p w14:paraId="6F62B24D"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2.1</w:t>
            </w:r>
          </w:p>
        </w:tc>
        <w:tc>
          <w:tcPr>
            <w:tcW w:w="6046" w:type="dxa"/>
            <w:vAlign w:val="center"/>
          </w:tcPr>
          <w:p w14:paraId="385F18E7"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 xml:space="preserve">Создание  сайта (вкладки на </w:t>
            </w:r>
            <w:hyperlink r:id="rId15" w:history="1">
              <w:r w:rsidRPr="00007093">
                <w:rPr>
                  <w:rStyle w:val="a6"/>
                  <w:rFonts w:cs="Times New Roman"/>
                  <w:sz w:val="20"/>
                  <w:szCs w:val="20"/>
                </w:rPr>
                <w:t>http://kazantransport.ru/</w:t>
              </w:r>
            </w:hyperlink>
            <w:r w:rsidRPr="00007093">
              <w:rPr>
                <w:rFonts w:cs="Times New Roman"/>
                <w:sz w:val="20"/>
                <w:szCs w:val="20"/>
              </w:rPr>
              <w:t>) об изменениях маршрутной сети</w:t>
            </w:r>
          </w:p>
        </w:tc>
        <w:tc>
          <w:tcPr>
            <w:tcW w:w="0" w:type="auto"/>
            <w:vAlign w:val="center"/>
          </w:tcPr>
          <w:p w14:paraId="334B232C"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300 000</w:t>
            </w:r>
          </w:p>
        </w:tc>
      </w:tr>
      <w:tr w:rsidR="00976283" w:rsidRPr="00007093" w14:paraId="45C9BB53" w14:textId="77777777" w:rsidTr="00313CBC">
        <w:tc>
          <w:tcPr>
            <w:tcW w:w="704" w:type="dxa"/>
            <w:vAlign w:val="center"/>
          </w:tcPr>
          <w:p w14:paraId="2BA7C890"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2.2</w:t>
            </w:r>
          </w:p>
        </w:tc>
        <w:tc>
          <w:tcPr>
            <w:tcW w:w="6046" w:type="dxa"/>
            <w:vAlign w:val="center"/>
          </w:tcPr>
          <w:p w14:paraId="5EC61853"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текстов и графической информации для наполнения сайта</w:t>
            </w:r>
          </w:p>
        </w:tc>
        <w:tc>
          <w:tcPr>
            <w:tcW w:w="0" w:type="auto"/>
            <w:vAlign w:val="center"/>
          </w:tcPr>
          <w:p w14:paraId="70A00416"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6D604703" w14:textId="77777777" w:rsidTr="00313CBC">
        <w:tc>
          <w:tcPr>
            <w:tcW w:w="704" w:type="dxa"/>
            <w:vAlign w:val="center"/>
          </w:tcPr>
          <w:p w14:paraId="6724386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2.3</w:t>
            </w:r>
          </w:p>
        </w:tc>
        <w:tc>
          <w:tcPr>
            <w:tcW w:w="6046" w:type="dxa"/>
            <w:vAlign w:val="center"/>
          </w:tcPr>
          <w:p w14:paraId="73943AFA"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Организация и работа «Обратной связи»</w:t>
            </w:r>
          </w:p>
        </w:tc>
        <w:tc>
          <w:tcPr>
            <w:tcW w:w="0" w:type="auto"/>
            <w:vAlign w:val="center"/>
          </w:tcPr>
          <w:p w14:paraId="18A7832E"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73B600B0" w14:textId="77777777" w:rsidTr="00313CBC">
        <w:tc>
          <w:tcPr>
            <w:tcW w:w="704" w:type="dxa"/>
            <w:vAlign w:val="center"/>
          </w:tcPr>
          <w:p w14:paraId="21912CFC"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3</w:t>
            </w:r>
          </w:p>
        </w:tc>
        <w:tc>
          <w:tcPr>
            <w:tcW w:w="6046" w:type="dxa"/>
            <w:vAlign w:val="center"/>
          </w:tcPr>
          <w:p w14:paraId="597792CA"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с интернет-аудиторией:</w:t>
            </w:r>
          </w:p>
          <w:p w14:paraId="5B474804"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 сообщения на форумах, в социальных сетях, на сайтах</w:t>
            </w:r>
          </w:p>
        </w:tc>
        <w:tc>
          <w:tcPr>
            <w:tcW w:w="0" w:type="auto"/>
            <w:vAlign w:val="center"/>
          </w:tcPr>
          <w:p w14:paraId="58A2AC3A" w14:textId="77777777" w:rsidR="00976283" w:rsidRPr="00007093" w:rsidRDefault="00976283" w:rsidP="00313CBC">
            <w:pPr>
              <w:spacing w:line="240" w:lineRule="auto"/>
              <w:ind w:firstLine="0"/>
              <w:jc w:val="center"/>
              <w:rPr>
                <w:rFonts w:cs="Times New Roman"/>
                <w:sz w:val="20"/>
                <w:szCs w:val="20"/>
              </w:rPr>
            </w:pPr>
          </w:p>
        </w:tc>
      </w:tr>
      <w:tr w:rsidR="00976283" w:rsidRPr="00007093" w14:paraId="4678482F" w14:textId="77777777" w:rsidTr="00313CBC">
        <w:tc>
          <w:tcPr>
            <w:tcW w:w="704" w:type="dxa"/>
            <w:vAlign w:val="center"/>
          </w:tcPr>
          <w:p w14:paraId="2845550D"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3.1</w:t>
            </w:r>
          </w:p>
        </w:tc>
        <w:tc>
          <w:tcPr>
            <w:tcW w:w="6046" w:type="dxa"/>
            <w:vAlign w:val="center"/>
          </w:tcPr>
          <w:p w14:paraId="06DCA9F8"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Определение пиар-каналов (основные форумы, социальные сети, сайты)</w:t>
            </w:r>
          </w:p>
        </w:tc>
        <w:tc>
          <w:tcPr>
            <w:tcW w:w="0" w:type="auto"/>
            <w:vAlign w:val="center"/>
          </w:tcPr>
          <w:p w14:paraId="5A714531"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7C50F3E4" w14:textId="77777777" w:rsidTr="00313CBC">
        <w:tc>
          <w:tcPr>
            <w:tcW w:w="704" w:type="dxa"/>
            <w:vAlign w:val="center"/>
          </w:tcPr>
          <w:p w14:paraId="0F7615AF"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3.2</w:t>
            </w:r>
          </w:p>
        </w:tc>
        <w:tc>
          <w:tcPr>
            <w:tcW w:w="6046" w:type="dxa"/>
            <w:vAlign w:val="center"/>
          </w:tcPr>
          <w:p w14:paraId="402A8F8D"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текстовой и графической информации для размещения на страницах форумов, в социальных сетях, на сайтах</w:t>
            </w:r>
          </w:p>
        </w:tc>
        <w:tc>
          <w:tcPr>
            <w:tcW w:w="0" w:type="auto"/>
            <w:vAlign w:val="center"/>
          </w:tcPr>
          <w:p w14:paraId="3BD1D7CF"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49C57A9B" w14:textId="77777777" w:rsidTr="00313CBC">
        <w:tc>
          <w:tcPr>
            <w:tcW w:w="704" w:type="dxa"/>
            <w:vAlign w:val="center"/>
          </w:tcPr>
          <w:p w14:paraId="48A96DE9"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3.3</w:t>
            </w:r>
          </w:p>
        </w:tc>
        <w:tc>
          <w:tcPr>
            <w:tcW w:w="6046" w:type="dxa"/>
            <w:vAlign w:val="center"/>
          </w:tcPr>
          <w:p w14:paraId="26EA55B1"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Размещение информации на страницах форумов, в социальных сетях, на сайтах</w:t>
            </w:r>
          </w:p>
        </w:tc>
        <w:tc>
          <w:tcPr>
            <w:tcW w:w="0" w:type="auto"/>
            <w:vAlign w:val="center"/>
          </w:tcPr>
          <w:p w14:paraId="06E63D2C"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45A8D94B" w14:textId="77777777" w:rsidTr="00313CBC">
        <w:tc>
          <w:tcPr>
            <w:tcW w:w="704" w:type="dxa"/>
            <w:vAlign w:val="center"/>
          </w:tcPr>
          <w:p w14:paraId="37FD59EF"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4</w:t>
            </w:r>
          </w:p>
        </w:tc>
        <w:tc>
          <w:tcPr>
            <w:tcW w:w="6046" w:type="dxa"/>
            <w:vAlign w:val="center"/>
          </w:tcPr>
          <w:p w14:paraId="0D70068F"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с печатными СМИ</w:t>
            </w:r>
          </w:p>
        </w:tc>
        <w:tc>
          <w:tcPr>
            <w:tcW w:w="0" w:type="auto"/>
            <w:vAlign w:val="center"/>
          </w:tcPr>
          <w:p w14:paraId="1DB86289" w14:textId="77777777" w:rsidR="00976283" w:rsidRPr="00007093" w:rsidRDefault="00976283" w:rsidP="00313CBC">
            <w:pPr>
              <w:spacing w:line="240" w:lineRule="auto"/>
              <w:ind w:firstLine="0"/>
              <w:jc w:val="center"/>
              <w:rPr>
                <w:rFonts w:cs="Times New Roman"/>
                <w:sz w:val="20"/>
                <w:szCs w:val="20"/>
              </w:rPr>
            </w:pPr>
          </w:p>
        </w:tc>
      </w:tr>
      <w:tr w:rsidR="00976283" w:rsidRPr="00007093" w14:paraId="02470DEF" w14:textId="77777777" w:rsidTr="00313CBC">
        <w:tc>
          <w:tcPr>
            <w:tcW w:w="704" w:type="dxa"/>
            <w:vAlign w:val="center"/>
          </w:tcPr>
          <w:p w14:paraId="79A4DC92"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4.1</w:t>
            </w:r>
          </w:p>
        </w:tc>
        <w:tc>
          <w:tcPr>
            <w:tcW w:w="6046" w:type="dxa"/>
            <w:vAlign w:val="center"/>
          </w:tcPr>
          <w:p w14:paraId="44AED46F"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Определение пиар-каналов (газет, журналов)</w:t>
            </w:r>
          </w:p>
        </w:tc>
        <w:tc>
          <w:tcPr>
            <w:tcW w:w="0" w:type="auto"/>
            <w:vAlign w:val="center"/>
          </w:tcPr>
          <w:p w14:paraId="021888DC"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189AB0BF" w14:textId="77777777" w:rsidTr="00313CBC">
        <w:tc>
          <w:tcPr>
            <w:tcW w:w="704" w:type="dxa"/>
            <w:vAlign w:val="center"/>
          </w:tcPr>
          <w:p w14:paraId="7AEE2B2B"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4.2</w:t>
            </w:r>
          </w:p>
        </w:tc>
        <w:tc>
          <w:tcPr>
            <w:tcW w:w="6046" w:type="dxa"/>
            <w:vAlign w:val="center"/>
          </w:tcPr>
          <w:p w14:paraId="1DFAFAF1"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текстовой и графической информации (пресс-релизов) для размещения в газетах, журналах</w:t>
            </w:r>
          </w:p>
        </w:tc>
        <w:tc>
          <w:tcPr>
            <w:tcW w:w="0" w:type="auto"/>
            <w:vAlign w:val="center"/>
          </w:tcPr>
          <w:p w14:paraId="4079B828"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3818C5B7" w14:textId="77777777" w:rsidTr="00313CBC">
        <w:tc>
          <w:tcPr>
            <w:tcW w:w="704" w:type="dxa"/>
            <w:vAlign w:val="center"/>
          </w:tcPr>
          <w:p w14:paraId="017B5D8B"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4.3</w:t>
            </w:r>
          </w:p>
        </w:tc>
        <w:tc>
          <w:tcPr>
            <w:tcW w:w="6046" w:type="dxa"/>
            <w:vAlign w:val="center"/>
          </w:tcPr>
          <w:p w14:paraId="74C03BEA"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Размещение информации в газетах, журналах</w:t>
            </w:r>
          </w:p>
        </w:tc>
        <w:tc>
          <w:tcPr>
            <w:tcW w:w="0" w:type="auto"/>
            <w:vAlign w:val="center"/>
          </w:tcPr>
          <w:p w14:paraId="0DC77679"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3B5DBB5B" w14:textId="77777777" w:rsidTr="00313CBC">
        <w:tc>
          <w:tcPr>
            <w:tcW w:w="704" w:type="dxa"/>
            <w:vAlign w:val="center"/>
          </w:tcPr>
          <w:p w14:paraId="2965DB71"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5</w:t>
            </w:r>
          </w:p>
        </w:tc>
        <w:tc>
          <w:tcPr>
            <w:tcW w:w="6046" w:type="dxa"/>
            <w:vAlign w:val="center"/>
          </w:tcPr>
          <w:p w14:paraId="43A04F59"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с телевидением/радио</w:t>
            </w:r>
          </w:p>
        </w:tc>
        <w:tc>
          <w:tcPr>
            <w:tcW w:w="0" w:type="auto"/>
            <w:vAlign w:val="center"/>
          </w:tcPr>
          <w:p w14:paraId="7810E63D" w14:textId="77777777" w:rsidR="00976283" w:rsidRPr="00007093" w:rsidRDefault="00976283" w:rsidP="00313CBC">
            <w:pPr>
              <w:spacing w:line="240" w:lineRule="auto"/>
              <w:ind w:firstLine="0"/>
              <w:jc w:val="center"/>
              <w:rPr>
                <w:rFonts w:cs="Times New Roman"/>
                <w:sz w:val="20"/>
                <w:szCs w:val="20"/>
              </w:rPr>
            </w:pPr>
          </w:p>
        </w:tc>
      </w:tr>
      <w:tr w:rsidR="00976283" w:rsidRPr="00007093" w14:paraId="1B679C1C" w14:textId="77777777" w:rsidTr="00313CBC">
        <w:tc>
          <w:tcPr>
            <w:tcW w:w="704" w:type="dxa"/>
            <w:vAlign w:val="center"/>
          </w:tcPr>
          <w:p w14:paraId="15E95C0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5.1</w:t>
            </w:r>
          </w:p>
        </w:tc>
        <w:tc>
          <w:tcPr>
            <w:tcW w:w="6046" w:type="dxa"/>
            <w:vAlign w:val="center"/>
          </w:tcPr>
          <w:p w14:paraId="347BC3A5"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Определение пиар-каналов (ТВ и радио каналов, ТВ и радио программ)</w:t>
            </w:r>
          </w:p>
        </w:tc>
        <w:tc>
          <w:tcPr>
            <w:tcW w:w="0" w:type="auto"/>
            <w:vAlign w:val="center"/>
          </w:tcPr>
          <w:p w14:paraId="0B0D61A5"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4E6C8D51" w14:textId="77777777" w:rsidTr="00313CBC">
        <w:tc>
          <w:tcPr>
            <w:tcW w:w="704" w:type="dxa"/>
            <w:vAlign w:val="center"/>
          </w:tcPr>
          <w:p w14:paraId="70DC953E"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5.2</w:t>
            </w:r>
          </w:p>
        </w:tc>
        <w:tc>
          <w:tcPr>
            <w:tcW w:w="6046" w:type="dxa"/>
            <w:vAlign w:val="center"/>
          </w:tcPr>
          <w:p w14:paraId="595658C5"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выступлений первых лиц г. Казани по теме реформы маршрутной сети, участие в передачах/интервью на ТВ и радио</w:t>
            </w:r>
          </w:p>
        </w:tc>
        <w:tc>
          <w:tcPr>
            <w:tcW w:w="0" w:type="auto"/>
            <w:vAlign w:val="center"/>
          </w:tcPr>
          <w:p w14:paraId="6098511C"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39B74C25" w14:textId="77777777" w:rsidTr="00313CBC">
        <w:tc>
          <w:tcPr>
            <w:tcW w:w="704" w:type="dxa"/>
            <w:vAlign w:val="center"/>
          </w:tcPr>
          <w:p w14:paraId="357636B7"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lastRenderedPageBreak/>
              <w:t>6</w:t>
            </w:r>
          </w:p>
        </w:tc>
        <w:tc>
          <w:tcPr>
            <w:tcW w:w="6046" w:type="dxa"/>
            <w:vAlign w:val="center"/>
          </w:tcPr>
          <w:p w14:paraId="131DDF9A"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с органами власти (административными районами, штабом внедрения и т.д.)</w:t>
            </w:r>
          </w:p>
        </w:tc>
        <w:tc>
          <w:tcPr>
            <w:tcW w:w="0" w:type="auto"/>
            <w:vAlign w:val="center"/>
          </w:tcPr>
          <w:p w14:paraId="7C17D79B"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06584AEF" w14:textId="77777777" w:rsidTr="00313CBC">
        <w:tc>
          <w:tcPr>
            <w:tcW w:w="704" w:type="dxa"/>
            <w:vAlign w:val="center"/>
          </w:tcPr>
          <w:p w14:paraId="47F10494"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7</w:t>
            </w:r>
          </w:p>
        </w:tc>
        <w:tc>
          <w:tcPr>
            <w:tcW w:w="6046" w:type="dxa"/>
            <w:vAlign w:val="center"/>
          </w:tcPr>
          <w:p w14:paraId="04497324"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Очная работа с населением</w:t>
            </w:r>
          </w:p>
        </w:tc>
        <w:tc>
          <w:tcPr>
            <w:tcW w:w="0" w:type="auto"/>
            <w:vAlign w:val="center"/>
          </w:tcPr>
          <w:p w14:paraId="10D2E999" w14:textId="77777777" w:rsidR="00976283" w:rsidRPr="00007093" w:rsidRDefault="00976283" w:rsidP="00313CBC">
            <w:pPr>
              <w:spacing w:line="240" w:lineRule="auto"/>
              <w:ind w:firstLine="0"/>
              <w:jc w:val="center"/>
              <w:rPr>
                <w:rFonts w:cs="Times New Roman"/>
                <w:sz w:val="20"/>
                <w:szCs w:val="20"/>
              </w:rPr>
            </w:pPr>
          </w:p>
        </w:tc>
      </w:tr>
      <w:tr w:rsidR="00976283" w:rsidRPr="00007093" w14:paraId="32CC38EE" w14:textId="77777777" w:rsidTr="00313CBC">
        <w:tc>
          <w:tcPr>
            <w:tcW w:w="704" w:type="dxa"/>
            <w:vAlign w:val="center"/>
          </w:tcPr>
          <w:p w14:paraId="043F56B8"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7.1</w:t>
            </w:r>
          </w:p>
        </w:tc>
        <w:tc>
          <w:tcPr>
            <w:tcW w:w="6046" w:type="dxa"/>
            <w:vAlign w:val="center"/>
          </w:tcPr>
          <w:p w14:paraId="0CEE848C"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Проведение встреч с населением и общественностью с целью выявить проблемы населения</w:t>
            </w:r>
          </w:p>
        </w:tc>
        <w:tc>
          <w:tcPr>
            <w:tcW w:w="0" w:type="auto"/>
            <w:vAlign w:val="center"/>
          </w:tcPr>
          <w:p w14:paraId="355FAF13"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4278D4B8" w14:textId="77777777" w:rsidTr="00313CBC">
        <w:tc>
          <w:tcPr>
            <w:tcW w:w="704" w:type="dxa"/>
            <w:vAlign w:val="center"/>
          </w:tcPr>
          <w:p w14:paraId="5FB0D1CF"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7.2</w:t>
            </w:r>
          </w:p>
        </w:tc>
        <w:tc>
          <w:tcPr>
            <w:tcW w:w="6046" w:type="dxa"/>
            <w:vAlign w:val="center"/>
          </w:tcPr>
          <w:p w14:paraId="1D6DD9C1"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Проведение встреч с населением и общественностью с целью выбора приоритетного варианта проектирования</w:t>
            </w:r>
          </w:p>
        </w:tc>
        <w:tc>
          <w:tcPr>
            <w:tcW w:w="0" w:type="auto"/>
            <w:vAlign w:val="center"/>
          </w:tcPr>
          <w:p w14:paraId="1A4775A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365B717D" w14:textId="77777777" w:rsidTr="00313CBC">
        <w:tc>
          <w:tcPr>
            <w:tcW w:w="704" w:type="dxa"/>
            <w:vAlign w:val="center"/>
          </w:tcPr>
          <w:p w14:paraId="30855CE7"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7.3</w:t>
            </w:r>
          </w:p>
        </w:tc>
        <w:tc>
          <w:tcPr>
            <w:tcW w:w="6046" w:type="dxa"/>
            <w:vAlign w:val="center"/>
          </w:tcPr>
          <w:p w14:paraId="0749DD64"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Проведение общественных обсуждений в целях презентации НИР</w:t>
            </w:r>
          </w:p>
        </w:tc>
        <w:tc>
          <w:tcPr>
            <w:tcW w:w="0" w:type="auto"/>
            <w:vAlign w:val="center"/>
          </w:tcPr>
          <w:p w14:paraId="37BF062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7903D8CD" w14:textId="77777777" w:rsidTr="00313CBC">
        <w:tc>
          <w:tcPr>
            <w:tcW w:w="704" w:type="dxa"/>
            <w:vAlign w:val="center"/>
          </w:tcPr>
          <w:p w14:paraId="6D1D9D27"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7.4</w:t>
            </w:r>
          </w:p>
        </w:tc>
        <w:tc>
          <w:tcPr>
            <w:tcW w:w="6046" w:type="dxa"/>
            <w:vAlign w:val="center"/>
          </w:tcPr>
          <w:p w14:paraId="2422CBB8"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Работа с населением на остановочных пунктах</w:t>
            </w:r>
          </w:p>
        </w:tc>
        <w:tc>
          <w:tcPr>
            <w:tcW w:w="0" w:type="auto"/>
            <w:vAlign w:val="center"/>
          </w:tcPr>
          <w:p w14:paraId="65EE10B5"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0BA1C647" w14:textId="77777777" w:rsidTr="00313CBC">
        <w:tc>
          <w:tcPr>
            <w:tcW w:w="704" w:type="dxa"/>
            <w:vAlign w:val="center"/>
          </w:tcPr>
          <w:p w14:paraId="23A123A4"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8</w:t>
            </w:r>
          </w:p>
        </w:tc>
        <w:tc>
          <w:tcPr>
            <w:tcW w:w="6046" w:type="dxa"/>
            <w:vAlign w:val="center"/>
          </w:tcPr>
          <w:p w14:paraId="77E10518"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по размещению печатной информации (листовки, схемы):</w:t>
            </w:r>
          </w:p>
          <w:p w14:paraId="0E8D649B"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 на остановочных пунктах, в салонах пассажирского транспорта общего пользования (автобусы, троллейбусы, трамваи, метро, электрички);</w:t>
            </w:r>
          </w:p>
          <w:p w14:paraId="728CD553" w14:textId="1D366A45" w:rsidR="00976283" w:rsidRPr="00007093" w:rsidRDefault="00976283" w:rsidP="00313CBC">
            <w:pPr>
              <w:spacing w:line="240" w:lineRule="auto"/>
              <w:ind w:firstLine="0"/>
              <w:rPr>
                <w:rFonts w:cs="Times New Roman"/>
                <w:b/>
                <w:sz w:val="20"/>
                <w:szCs w:val="20"/>
              </w:rPr>
            </w:pPr>
            <w:r w:rsidRPr="00007093">
              <w:rPr>
                <w:rFonts w:cs="Times New Roman"/>
                <w:b/>
                <w:sz w:val="20"/>
                <w:szCs w:val="20"/>
              </w:rPr>
              <w:t>- в аэропорте, на вокзалах, на автовокзалах/автостанциях, в портах/речных вокзалах, ж/д станциях пригородного сообщения</w:t>
            </w:r>
          </w:p>
        </w:tc>
        <w:tc>
          <w:tcPr>
            <w:tcW w:w="0" w:type="auto"/>
            <w:vAlign w:val="center"/>
          </w:tcPr>
          <w:p w14:paraId="1FE0BC3A" w14:textId="77777777" w:rsidR="00976283" w:rsidRPr="00007093" w:rsidRDefault="00976283" w:rsidP="00313CBC">
            <w:pPr>
              <w:spacing w:line="240" w:lineRule="auto"/>
              <w:ind w:firstLine="0"/>
              <w:jc w:val="center"/>
              <w:rPr>
                <w:rFonts w:cs="Times New Roman"/>
                <w:sz w:val="20"/>
                <w:szCs w:val="20"/>
              </w:rPr>
            </w:pPr>
          </w:p>
        </w:tc>
      </w:tr>
      <w:tr w:rsidR="00976283" w:rsidRPr="00007093" w14:paraId="2711BE01" w14:textId="77777777" w:rsidTr="00313CBC">
        <w:tc>
          <w:tcPr>
            <w:tcW w:w="704" w:type="dxa"/>
            <w:vAlign w:val="center"/>
          </w:tcPr>
          <w:p w14:paraId="58405707"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8.1</w:t>
            </w:r>
          </w:p>
        </w:tc>
        <w:tc>
          <w:tcPr>
            <w:tcW w:w="6046" w:type="dxa"/>
            <w:vAlign w:val="center"/>
          </w:tcPr>
          <w:p w14:paraId="37577B17"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макета листовок, схем</w:t>
            </w:r>
          </w:p>
        </w:tc>
        <w:tc>
          <w:tcPr>
            <w:tcW w:w="0" w:type="auto"/>
            <w:vAlign w:val="center"/>
          </w:tcPr>
          <w:p w14:paraId="3219E923"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199C1DB7" w14:textId="77777777" w:rsidTr="00313CBC">
        <w:tc>
          <w:tcPr>
            <w:tcW w:w="704" w:type="dxa"/>
            <w:vAlign w:val="center"/>
          </w:tcPr>
          <w:p w14:paraId="6EB3017B"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8.2</w:t>
            </w:r>
          </w:p>
        </w:tc>
        <w:tc>
          <w:tcPr>
            <w:tcW w:w="6046" w:type="dxa"/>
            <w:vAlign w:val="center"/>
          </w:tcPr>
          <w:p w14:paraId="644CB2B5"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Печать и распространение листовок, схем</w:t>
            </w:r>
          </w:p>
        </w:tc>
        <w:tc>
          <w:tcPr>
            <w:tcW w:w="0" w:type="auto"/>
            <w:vAlign w:val="center"/>
          </w:tcPr>
          <w:p w14:paraId="6D70C0AA"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396 000</w:t>
            </w:r>
          </w:p>
        </w:tc>
      </w:tr>
      <w:tr w:rsidR="00976283" w:rsidRPr="00007093" w14:paraId="71AD10E6" w14:textId="77777777" w:rsidTr="00313CBC">
        <w:tc>
          <w:tcPr>
            <w:tcW w:w="704" w:type="dxa"/>
            <w:vAlign w:val="center"/>
          </w:tcPr>
          <w:p w14:paraId="152CB4F3"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9</w:t>
            </w:r>
          </w:p>
        </w:tc>
        <w:tc>
          <w:tcPr>
            <w:tcW w:w="6046" w:type="dxa"/>
            <w:vAlign w:val="center"/>
          </w:tcPr>
          <w:p w14:paraId="6F267BFB"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Работа по размещению аудиоинформации в салонах пассажирского транспорта общего пользования (автобусы, троллейбусы, трамваи, метро, электрички)</w:t>
            </w:r>
          </w:p>
        </w:tc>
        <w:tc>
          <w:tcPr>
            <w:tcW w:w="0" w:type="auto"/>
            <w:vAlign w:val="center"/>
          </w:tcPr>
          <w:p w14:paraId="326F44BF" w14:textId="77777777" w:rsidR="00976283" w:rsidRPr="00007093" w:rsidRDefault="00976283" w:rsidP="00313CBC">
            <w:pPr>
              <w:spacing w:line="240" w:lineRule="auto"/>
              <w:ind w:firstLine="0"/>
              <w:jc w:val="center"/>
              <w:rPr>
                <w:rFonts w:cs="Times New Roman"/>
                <w:sz w:val="20"/>
                <w:szCs w:val="20"/>
              </w:rPr>
            </w:pPr>
          </w:p>
        </w:tc>
      </w:tr>
      <w:tr w:rsidR="00976283" w:rsidRPr="00007093" w14:paraId="06AA8FB9" w14:textId="77777777" w:rsidTr="00313CBC">
        <w:tc>
          <w:tcPr>
            <w:tcW w:w="704" w:type="dxa"/>
            <w:vAlign w:val="center"/>
          </w:tcPr>
          <w:p w14:paraId="176E4CA1"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9.1</w:t>
            </w:r>
          </w:p>
        </w:tc>
        <w:tc>
          <w:tcPr>
            <w:tcW w:w="6046" w:type="dxa"/>
            <w:vAlign w:val="center"/>
          </w:tcPr>
          <w:p w14:paraId="7D7E86BD"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Подготовка текстов сообщений</w:t>
            </w:r>
          </w:p>
        </w:tc>
        <w:tc>
          <w:tcPr>
            <w:tcW w:w="0" w:type="auto"/>
            <w:vAlign w:val="center"/>
          </w:tcPr>
          <w:p w14:paraId="7A040116"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60A9D543" w14:textId="77777777" w:rsidTr="00313CBC">
        <w:tc>
          <w:tcPr>
            <w:tcW w:w="704" w:type="dxa"/>
            <w:vAlign w:val="center"/>
          </w:tcPr>
          <w:p w14:paraId="585860E1"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9.2</w:t>
            </w:r>
          </w:p>
        </w:tc>
        <w:tc>
          <w:tcPr>
            <w:tcW w:w="6046" w:type="dxa"/>
            <w:vAlign w:val="center"/>
          </w:tcPr>
          <w:p w14:paraId="51898C2D" w14:textId="77777777" w:rsidR="00976283" w:rsidRPr="00007093" w:rsidRDefault="00976283" w:rsidP="00313CBC">
            <w:pPr>
              <w:spacing w:line="240" w:lineRule="auto"/>
              <w:ind w:firstLine="0"/>
              <w:rPr>
                <w:rFonts w:cs="Times New Roman"/>
                <w:sz w:val="20"/>
                <w:szCs w:val="20"/>
              </w:rPr>
            </w:pPr>
            <w:r w:rsidRPr="00007093">
              <w:rPr>
                <w:rFonts w:cs="Times New Roman"/>
                <w:sz w:val="20"/>
                <w:szCs w:val="20"/>
              </w:rPr>
              <w:t>Запись и распространение сообщений</w:t>
            </w:r>
          </w:p>
        </w:tc>
        <w:tc>
          <w:tcPr>
            <w:tcW w:w="0" w:type="auto"/>
            <w:vAlign w:val="center"/>
          </w:tcPr>
          <w:p w14:paraId="24D37E87"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Дополнительного финансирования не потребуется</w:t>
            </w:r>
          </w:p>
        </w:tc>
      </w:tr>
      <w:tr w:rsidR="00976283" w:rsidRPr="00007093" w14:paraId="6E379645" w14:textId="77777777" w:rsidTr="00313CBC">
        <w:tc>
          <w:tcPr>
            <w:tcW w:w="704" w:type="dxa"/>
            <w:vAlign w:val="center"/>
          </w:tcPr>
          <w:p w14:paraId="6E674B78" w14:textId="77777777" w:rsidR="00976283" w:rsidRPr="00007093" w:rsidRDefault="00976283" w:rsidP="00313CBC">
            <w:pPr>
              <w:spacing w:line="240" w:lineRule="auto"/>
              <w:ind w:firstLine="0"/>
              <w:jc w:val="center"/>
              <w:rPr>
                <w:rFonts w:cs="Times New Roman"/>
                <w:b/>
                <w:sz w:val="20"/>
                <w:szCs w:val="20"/>
              </w:rPr>
            </w:pPr>
            <w:r w:rsidRPr="00007093">
              <w:rPr>
                <w:rFonts w:cs="Times New Roman"/>
                <w:b/>
                <w:sz w:val="20"/>
                <w:szCs w:val="20"/>
              </w:rPr>
              <w:t>10</w:t>
            </w:r>
          </w:p>
        </w:tc>
        <w:tc>
          <w:tcPr>
            <w:tcW w:w="6046" w:type="dxa"/>
            <w:vAlign w:val="center"/>
          </w:tcPr>
          <w:p w14:paraId="0BC73C86"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Замена аншлагов на остановочных пунктах</w:t>
            </w:r>
          </w:p>
        </w:tc>
        <w:tc>
          <w:tcPr>
            <w:tcW w:w="0" w:type="auto"/>
            <w:vAlign w:val="center"/>
          </w:tcPr>
          <w:p w14:paraId="756992F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1 872 000</w:t>
            </w:r>
          </w:p>
        </w:tc>
      </w:tr>
      <w:tr w:rsidR="00976283" w:rsidRPr="00007093" w14:paraId="41A4991A" w14:textId="77777777" w:rsidTr="00313CBC">
        <w:tc>
          <w:tcPr>
            <w:tcW w:w="0" w:type="auto"/>
            <w:gridSpan w:val="2"/>
            <w:vAlign w:val="center"/>
          </w:tcPr>
          <w:p w14:paraId="658CCA2D" w14:textId="77777777" w:rsidR="00976283" w:rsidRPr="00007093" w:rsidRDefault="00976283" w:rsidP="00313CBC">
            <w:pPr>
              <w:spacing w:line="240" w:lineRule="auto"/>
              <w:ind w:firstLine="0"/>
              <w:rPr>
                <w:rFonts w:cs="Times New Roman"/>
                <w:b/>
                <w:sz w:val="20"/>
                <w:szCs w:val="20"/>
              </w:rPr>
            </w:pPr>
            <w:r w:rsidRPr="00007093">
              <w:rPr>
                <w:rFonts w:cs="Times New Roman"/>
                <w:b/>
                <w:sz w:val="20"/>
                <w:szCs w:val="20"/>
              </w:rPr>
              <w:t>Итого</w:t>
            </w:r>
          </w:p>
        </w:tc>
        <w:tc>
          <w:tcPr>
            <w:tcW w:w="0" w:type="auto"/>
            <w:vAlign w:val="center"/>
          </w:tcPr>
          <w:p w14:paraId="65351CF4" w14:textId="77777777" w:rsidR="00976283" w:rsidRPr="00007093" w:rsidRDefault="00976283" w:rsidP="00313CBC">
            <w:pPr>
              <w:spacing w:line="240" w:lineRule="auto"/>
              <w:ind w:firstLine="0"/>
              <w:jc w:val="center"/>
              <w:rPr>
                <w:rFonts w:cs="Times New Roman"/>
                <w:sz w:val="20"/>
                <w:szCs w:val="20"/>
              </w:rPr>
            </w:pPr>
            <w:r w:rsidRPr="00007093">
              <w:rPr>
                <w:rFonts w:cs="Times New Roman"/>
                <w:sz w:val="20"/>
                <w:szCs w:val="20"/>
              </w:rPr>
              <w:t>2 568 000</w:t>
            </w:r>
          </w:p>
        </w:tc>
      </w:tr>
    </w:tbl>
    <w:p w14:paraId="629259D4" w14:textId="77777777" w:rsidR="00976283" w:rsidRDefault="00976283" w:rsidP="00976283">
      <w:pPr>
        <w:rPr>
          <w:rFonts w:cs="Times New Roman"/>
          <w:szCs w:val="24"/>
        </w:rPr>
      </w:pPr>
    </w:p>
    <w:p w14:paraId="238CFCA0" w14:textId="77777777" w:rsidR="00976283" w:rsidRPr="00431995" w:rsidRDefault="00976283" w:rsidP="00976283">
      <w:pPr>
        <w:rPr>
          <w:rFonts w:cs="Times New Roman"/>
          <w:szCs w:val="24"/>
        </w:rPr>
      </w:pPr>
      <w:r w:rsidRPr="00431995">
        <w:rPr>
          <w:rFonts w:cs="Times New Roman"/>
          <w:szCs w:val="24"/>
        </w:rPr>
        <w:t>Ориентировочная стоимость возможных затрат, связанных с введением новой маршрутной сети составит 2 568 000 рублей.</w:t>
      </w:r>
    </w:p>
    <w:p w14:paraId="597D0D09" w14:textId="77777777" w:rsidR="00313CBC" w:rsidRDefault="00313CBC" w:rsidP="00E34512">
      <w:pPr>
        <w:sectPr w:rsidR="00313CBC" w:rsidSect="001A46F1">
          <w:pgSz w:w="11906" w:h="16838"/>
          <w:pgMar w:top="1134" w:right="851" w:bottom="1134" w:left="1701" w:header="709" w:footer="709" w:gutter="0"/>
          <w:cols w:space="708"/>
          <w:docGrid w:linePitch="360"/>
        </w:sectPr>
      </w:pPr>
    </w:p>
    <w:p w14:paraId="555721EC" w14:textId="791EDDB1" w:rsidR="00F07AFD" w:rsidRPr="002467B3" w:rsidRDefault="00AB01F3" w:rsidP="00F07AFD">
      <w:pPr>
        <w:pStyle w:val="15"/>
      </w:pPr>
      <w:bookmarkStart w:id="24" w:name="_Toc507759280"/>
      <w:r w:rsidRPr="002467B3">
        <w:lastRenderedPageBreak/>
        <w:t>11</w:t>
      </w:r>
      <w:r w:rsidR="00F07AFD" w:rsidRPr="002467B3">
        <w:t xml:space="preserve">. </w:t>
      </w:r>
      <w:r w:rsidRPr="002467B3">
        <w:t xml:space="preserve">Оценка эффективности предлагаемых мероприятий. А также предоставление данных по количественной оценке объемов сокращения выбросов парниковых газов в тыс. т. </w:t>
      </w:r>
      <w:r w:rsidRPr="002467B3">
        <w:rPr>
          <w:lang w:val="en-US"/>
        </w:rPr>
        <w:t>CO</w:t>
      </w:r>
      <w:r w:rsidRPr="002467B3">
        <w:t>-2 эквивалента вследствие реализации мероприятий по итогам разработки схемы маршрутной сети в соответствии с утвержденными методическими рекомендациями</w:t>
      </w:r>
      <w:bookmarkEnd w:id="24"/>
    </w:p>
    <w:p w14:paraId="25CA5AEA" w14:textId="77777777" w:rsidR="002467B3" w:rsidRPr="00074636" w:rsidRDefault="002467B3" w:rsidP="00517B51">
      <w:pPr>
        <w:pStyle w:val="1f3"/>
        <w:numPr>
          <w:ilvl w:val="0"/>
          <w:numId w:val="21"/>
        </w:numPr>
        <w:ind w:left="851" w:hanging="284"/>
      </w:pPr>
      <w:r w:rsidRPr="00074636">
        <w:t>Методология</w:t>
      </w:r>
    </w:p>
    <w:p w14:paraId="5F0E8F0F" w14:textId="59E87222" w:rsidR="002467B3" w:rsidRPr="005C0E5F" w:rsidRDefault="002467B3" w:rsidP="002467B3">
      <w:pPr>
        <w:pStyle w:val="1f3"/>
        <w:rPr>
          <w:szCs w:val="24"/>
        </w:rPr>
      </w:pPr>
      <w:r w:rsidRPr="005C0E5F">
        <w:rPr>
          <w:szCs w:val="24"/>
        </w:rPr>
        <w:t>В</w:t>
      </w:r>
      <w:r>
        <w:rPr>
          <w:szCs w:val="24"/>
        </w:rPr>
        <w:t xml:space="preserve"> соответствии с техническим заданием, в</w:t>
      </w:r>
      <w:r w:rsidRPr="005C0E5F">
        <w:rPr>
          <w:szCs w:val="24"/>
        </w:rPr>
        <w:t xml:space="preserve"> качестве методологической основы для оценки воздействия внедрения </w:t>
      </w:r>
      <w:r>
        <w:rPr>
          <w:szCs w:val="24"/>
        </w:rPr>
        <w:t>в</w:t>
      </w:r>
      <w:r w:rsidRPr="005C0E5F">
        <w:rPr>
          <w:szCs w:val="24"/>
        </w:rPr>
        <w:t xml:space="preserve"> г. </w:t>
      </w:r>
      <w:r>
        <w:rPr>
          <w:szCs w:val="24"/>
        </w:rPr>
        <w:t xml:space="preserve">Казани рациональной маршрутной сети </w:t>
      </w:r>
      <w:r w:rsidR="00FB340A">
        <w:rPr>
          <w:szCs w:val="24"/>
        </w:rPr>
        <w:t>Г</w:t>
      </w:r>
      <w:r>
        <w:rPr>
          <w:szCs w:val="24"/>
        </w:rPr>
        <w:t>ПТОП</w:t>
      </w:r>
      <w:r w:rsidRPr="005C0E5F">
        <w:rPr>
          <w:szCs w:val="24"/>
        </w:rPr>
        <w:t xml:space="preserve">, было принято «Пособие по расчету сокращения выбросов парниковых газов за счет проектов глобального </w:t>
      </w:r>
      <w:r w:rsidRPr="00AC4651">
        <w:rPr>
          <w:szCs w:val="24"/>
        </w:rPr>
        <w:t>экологического фонда в транспортной отрасли» (Manual fo</w:t>
      </w:r>
      <w:r w:rsidRPr="00AC4651">
        <w:rPr>
          <w:szCs w:val="24"/>
          <w:lang w:val="en-US"/>
        </w:rPr>
        <w:t>r</w:t>
      </w:r>
      <w:r w:rsidRPr="00AC4651">
        <w:rPr>
          <w:szCs w:val="24"/>
        </w:rPr>
        <w:t xml:space="preserve"> </w:t>
      </w:r>
      <w:r w:rsidRPr="00AC4651">
        <w:rPr>
          <w:szCs w:val="24"/>
          <w:lang w:val="en-US"/>
        </w:rPr>
        <w:t>Calculating</w:t>
      </w:r>
      <w:r w:rsidRPr="00AC4651">
        <w:rPr>
          <w:szCs w:val="24"/>
        </w:rPr>
        <w:t xml:space="preserve"> </w:t>
      </w:r>
      <w:r w:rsidRPr="00AC4651">
        <w:rPr>
          <w:szCs w:val="24"/>
          <w:lang w:val="en-US"/>
        </w:rPr>
        <w:t>Greenhouse</w:t>
      </w:r>
      <w:r w:rsidRPr="00AC4651">
        <w:rPr>
          <w:szCs w:val="24"/>
        </w:rPr>
        <w:t xml:space="preserve"> </w:t>
      </w:r>
      <w:r w:rsidRPr="00AC4651">
        <w:rPr>
          <w:szCs w:val="24"/>
          <w:lang w:val="en-US"/>
        </w:rPr>
        <w:t>Gas</w:t>
      </w:r>
      <w:r w:rsidRPr="00AC4651">
        <w:rPr>
          <w:szCs w:val="24"/>
        </w:rPr>
        <w:t xml:space="preserve"> </w:t>
      </w:r>
      <w:r w:rsidRPr="00AC4651">
        <w:rPr>
          <w:szCs w:val="24"/>
          <w:lang w:val="en-US"/>
        </w:rPr>
        <w:t>Benefits</w:t>
      </w:r>
      <w:r w:rsidRPr="00AC4651">
        <w:rPr>
          <w:szCs w:val="24"/>
        </w:rPr>
        <w:t xml:space="preserve"> </w:t>
      </w:r>
      <w:r w:rsidRPr="00AC4651">
        <w:rPr>
          <w:szCs w:val="24"/>
          <w:lang w:val="en-US"/>
        </w:rPr>
        <w:t>of</w:t>
      </w:r>
      <w:r w:rsidRPr="00AC4651">
        <w:rPr>
          <w:szCs w:val="24"/>
        </w:rPr>
        <w:t xml:space="preserve"> </w:t>
      </w:r>
      <w:r w:rsidRPr="00AC4651">
        <w:rPr>
          <w:szCs w:val="24"/>
          <w:lang w:val="en-US"/>
        </w:rPr>
        <w:t>Global</w:t>
      </w:r>
      <w:r w:rsidRPr="00AC4651">
        <w:rPr>
          <w:szCs w:val="24"/>
        </w:rPr>
        <w:t xml:space="preserve"> </w:t>
      </w:r>
      <w:r w:rsidRPr="00AC4651">
        <w:rPr>
          <w:szCs w:val="24"/>
          <w:lang w:val="en-US"/>
        </w:rPr>
        <w:t>Environment</w:t>
      </w:r>
      <w:r w:rsidRPr="00AC4651">
        <w:rPr>
          <w:szCs w:val="24"/>
        </w:rPr>
        <w:t xml:space="preserve"> </w:t>
      </w:r>
      <w:r w:rsidRPr="00AC4651">
        <w:rPr>
          <w:szCs w:val="24"/>
          <w:lang w:val="en-US"/>
        </w:rPr>
        <w:t>Facility</w:t>
      </w:r>
      <w:r w:rsidRPr="00AC4651">
        <w:rPr>
          <w:szCs w:val="24"/>
        </w:rPr>
        <w:t xml:space="preserve"> Transportation Projects, далее - Пособие)[</w:t>
      </w:r>
      <w:r w:rsidR="00AC4651" w:rsidRPr="00AC4651">
        <w:rPr>
          <w:szCs w:val="24"/>
        </w:rPr>
        <w:t>55</w:t>
      </w:r>
      <w:r w:rsidRPr="00AC4651">
        <w:rPr>
          <w:szCs w:val="24"/>
        </w:rPr>
        <w:t>], содержащее рекомендации по формированию расчетных сценариев и применению набора</w:t>
      </w:r>
      <w:r w:rsidRPr="005C0E5F">
        <w:rPr>
          <w:szCs w:val="24"/>
        </w:rPr>
        <w:t xml:space="preserve"> моделей</w:t>
      </w:r>
      <w:r>
        <w:rPr>
          <w:szCs w:val="24"/>
        </w:rPr>
        <w:t xml:space="preserve"> </w:t>
      </w:r>
      <w:r w:rsidRPr="005C0E5F">
        <w:rPr>
          <w:szCs w:val="24"/>
        </w:rPr>
        <w:t>оценки транспортных выбросов для проектов ГЭФ (МОТВП, TEEMP).</w:t>
      </w:r>
    </w:p>
    <w:p w14:paraId="4C931A4D" w14:textId="64B21DDB" w:rsidR="002467B3" w:rsidRPr="005C0E5F" w:rsidRDefault="002467B3" w:rsidP="002467B3">
      <w:pPr>
        <w:pStyle w:val="1f3"/>
        <w:rPr>
          <w:szCs w:val="24"/>
        </w:rPr>
      </w:pPr>
      <w:r w:rsidRPr="005C0E5F">
        <w:rPr>
          <w:szCs w:val="24"/>
        </w:rPr>
        <w:t>Результатами настоящей НИР, выполненной в рамках проекта ПРООН/ГЭФ — Минтранс России «Сокращение выбросов парниковых газов от автомобильного транспорта в городах России», являются</w:t>
      </w:r>
      <w:r>
        <w:rPr>
          <w:szCs w:val="24"/>
        </w:rPr>
        <w:t xml:space="preserve"> схема маршрутной сети </w:t>
      </w:r>
      <w:r w:rsidR="00FB340A">
        <w:rPr>
          <w:szCs w:val="24"/>
        </w:rPr>
        <w:t>Г</w:t>
      </w:r>
      <w:r>
        <w:rPr>
          <w:szCs w:val="24"/>
        </w:rPr>
        <w:t>ПТОП и</w:t>
      </w:r>
      <w:r w:rsidRPr="00763A71">
        <w:rPr>
          <w:szCs w:val="24"/>
        </w:rPr>
        <w:t>документ планирования регулярных перевозок г. Казани</w:t>
      </w:r>
      <w:r>
        <w:rPr>
          <w:szCs w:val="24"/>
        </w:rPr>
        <w:t xml:space="preserve">, а также план мероприятий по изменению маршрутной сети </w:t>
      </w:r>
      <w:r w:rsidR="00FB340A">
        <w:rPr>
          <w:szCs w:val="24"/>
        </w:rPr>
        <w:t>Г</w:t>
      </w:r>
      <w:r>
        <w:rPr>
          <w:szCs w:val="24"/>
        </w:rPr>
        <w:t>ПТОП</w:t>
      </w:r>
      <w:r w:rsidRPr="005C0E5F">
        <w:rPr>
          <w:szCs w:val="24"/>
        </w:rPr>
        <w:t>.</w:t>
      </w:r>
    </w:p>
    <w:p w14:paraId="4264CC5F" w14:textId="68532E4A" w:rsidR="002467B3" w:rsidRPr="00AC4651" w:rsidRDefault="002467B3" w:rsidP="002467B3">
      <w:pPr>
        <w:pStyle w:val="1f3"/>
        <w:rPr>
          <w:szCs w:val="24"/>
        </w:rPr>
      </w:pPr>
      <w:r w:rsidRPr="005C0E5F">
        <w:rPr>
          <w:szCs w:val="24"/>
        </w:rPr>
        <w:t>В наборе моделей оценки транспортных выбросов для проектов ГЭФ (МОТВП, TEEMP), отсутствует модель, предназначенная для расчета сокращения выбросов парниковых газов в результате реализации системы мероприятий по о</w:t>
      </w:r>
      <w:r>
        <w:rPr>
          <w:szCs w:val="24"/>
        </w:rPr>
        <w:t xml:space="preserve">птимизации маршрутной сети </w:t>
      </w:r>
      <w:r w:rsidR="00FB340A">
        <w:rPr>
          <w:szCs w:val="24"/>
        </w:rPr>
        <w:t>Г</w:t>
      </w:r>
      <w:r>
        <w:rPr>
          <w:szCs w:val="24"/>
        </w:rPr>
        <w:t>ПТОП</w:t>
      </w:r>
      <w:r w:rsidRPr="005C0E5F">
        <w:rPr>
          <w:szCs w:val="24"/>
        </w:rPr>
        <w:t xml:space="preserve">. </w:t>
      </w:r>
      <w:r w:rsidRPr="00AC4651">
        <w:rPr>
          <w:szCs w:val="24"/>
        </w:rPr>
        <w:t>Поэтому, в соответствии с рекомендациями Пособия, суммарное прогнозируемое снижение выбросов парниковых газов вследствие внедрения предлагаемых мероприятий (прямой эффект реализации проекта, согласно принятой в Пособии классификации),</w:t>
      </w:r>
      <w:r w:rsidR="00FB340A">
        <w:rPr>
          <w:szCs w:val="24"/>
        </w:rPr>
        <w:t xml:space="preserve"> </w:t>
      </w:r>
      <w:r w:rsidRPr="00AC4651">
        <w:rPr>
          <w:szCs w:val="24"/>
        </w:rPr>
        <w:t xml:space="preserve">производится на основе сравнения базового и проектного расчетных сценариев климатического воздействия парка </w:t>
      </w:r>
      <w:r w:rsidR="00FB340A">
        <w:rPr>
          <w:szCs w:val="24"/>
        </w:rPr>
        <w:t>Г</w:t>
      </w:r>
      <w:r w:rsidRPr="00AC4651">
        <w:rPr>
          <w:szCs w:val="24"/>
        </w:rPr>
        <w:t>ПТОП.</w:t>
      </w:r>
    </w:p>
    <w:p w14:paraId="30012E88" w14:textId="2D7A7787" w:rsidR="002467B3" w:rsidRPr="00E47C11" w:rsidRDefault="002467B3" w:rsidP="002467B3">
      <w:pPr>
        <w:pStyle w:val="1f3"/>
        <w:rPr>
          <w:szCs w:val="24"/>
        </w:rPr>
      </w:pPr>
      <w:r w:rsidRPr="00AC4651">
        <w:rPr>
          <w:szCs w:val="24"/>
        </w:rPr>
        <w:t>На основе результатов транспортного моделирования на перспективу до 2023 года[</w:t>
      </w:r>
      <w:r w:rsidR="00AC4651" w:rsidRPr="00AC4651">
        <w:rPr>
          <w:szCs w:val="24"/>
        </w:rPr>
        <w:t>56</w:t>
      </w:r>
      <w:r w:rsidRPr="00AC4651">
        <w:rPr>
          <w:szCs w:val="24"/>
        </w:rPr>
        <w:t>], с помощью программного обеспечения COPERT 4 и с учетом экспериментальных данных об удельных выбросах парниковых газов автотранспортными средствами, приведенных в Технических отчетах Европейского агентства по охране окружающей среды (EEA Technical report №12/2013, EEA Technical report №19/2014)[</w:t>
      </w:r>
      <w:r w:rsidR="00AC4651" w:rsidRPr="00AC4651">
        <w:rPr>
          <w:szCs w:val="24"/>
        </w:rPr>
        <w:t>57, 58</w:t>
      </w:r>
      <w:r w:rsidRPr="00AC4651">
        <w:rPr>
          <w:szCs w:val="24"/>
        </w:rPr>
        <w:t>], для базового и проектного расчетных сценариев была рассчитана ожидаемая годовая масса выбросов основных парниковых газов городским парком автобусов на маршрутах</w:t>
      </w:r>
      <w:r>
        <w:rPr>
          <w:szCs w:val="24"/>
        </w:rPr>
        <w:t xml:space="preserve"> регулярных пассажирских перевозок (климатическое воздействие городского электрического </w:t>
      </w:r>
      <w:r>
        <w:rPr>
          <w:szCs w:val="24"/>
        </w:rPr>
        <w:lastRenderedPageBreak/>
        <w:t>транспорта в большей степени зависит от способа получения электроэнергии, чем от характеристик маршрутной сети, и не рассматривается в рамках методологии ГЭФ/ПРООН).</w:t>
      </w:r>
    </w:p>
    <w:p w14:paraId="3862DEF7" w14:textId="28204F0B" w:rsidR="002467B3" w:rsidRPr="005C0E5F" w:rsidRDefault="002467B3" w:rsidP="002467B3">
      <w:pPr>
        <w:pStyle w:val="1f3"/>
        <w:rPr>
          <w:szCs w:val="24"/>
        </w:rPr>
      </w:pPr>
      <w:r w:rsidRPr="005C0E5F">
        <w:rPr>
          <w:szCs w:val="24"/>
        </w:rPr>
        <w:t xml:space="preserve">Для оценки структуры парка </w:t>
      </w:r>
      <w:r>
        <w:rPr>
          <w:szCs w:val="24"/>
        </w:rPr>
        <w:t xml:space="preserve">подвижного состава </w:t>
      </w:r>
      <w:r w:rsidR="00FB340A">
        <w:rPr>
          <w:szCs w:val="24"/>
        </w:rPr>
        <w:t>Г</w:t>
      </w:r>
      <w:r>
        <w:rPr>
          <w:szCs w:val="24"/>
        </w:rPr>
        <w:t>ПТОП</w:t>
      </w:r>
      <w:r w:rsidRPr="005C0E5F">
        <w:rPr>
          <w:szCs w:val="24"/>
        </w:rPr>
        <w:t xml:space="preserve"> г. </w:t>
      </w:r>
      <w:r>
        <w:rPr>
          <w:szCs w:val="24"/>
        </w:rPr>
        <w:t>Казани</w:t>
      </w:r>
      <w:r w:rsidRPr="005C0E5F">
        <w:rPr>
          <w:szCs w:val="24"/>
        </w:rPr>
        <w:t xml:space="preserve"> по используемым программным комплексом </w:t>
      </w:r>
      <w:r w:rsidRPr="005C0E5F">
        <w:rPr>
          <w:szCs w:val="24"/>
          <w:lang w:val="en-US"/>
        </w:rPr>
        <w:t>COPERT</w:t>
      </w:r>
      <w:r w:rsidRPr="005C0E5F">
        <w:rPr>
          <w:szCs w:val="24"/>
        </w:rPr>
        <w:t xml:space="preserve"> 4 расчетным </w:t>
      </w:r>
      <w:r>
        <w:rPr>
          <w:szCs w:val="24"/>
        </w:rPr>
        <w:t>категориям транспортных средств</w:t>
      </w:r>
      <w:r w:rsidRPr="005C0E5F">
        <w:rPr>
          <w:szCs w:val="24"/>
        </w:rPr>
        <w:t xml:space="preserve">, были </w:t>
      </w:r>
      <w:r>
        <w:rPr>
          <w:szCs w:val="24"/>
        </w:rPr>
        <w:t xml:space="preserve">использованы </w:t>
      </w:r>
      <w:r w:rsidRPr="005C0E5F">
        <w:rPr>
          <w:szCs w:val="24"/>
        </w:rPr>
        <w:t xml:space="preserve">данные транспортных операторов о марках и годах выпуска автобусов, </w:t>
      </w:r>
      <w:r>
        <w:rPr>
          <w:szCs w:val="24"/>
        </w:rPr>
        <w:t>эксплуатируемых</w:t>
      </w:r>
      <w:r w:rsidRPr="005C0E5F">
        <w:rPr>
          <w:szCs w:val="24"/>
        </w:rPr>
        <w:t xml:space="preserve"> на маршрутах городского ПТОП</w:t>
      </w:r>
      <w:r>
        <w:rPr>
          <w:szCs w:val="24"/>
        </w:rPr>
        <w:t>.</w:t>
      </w:r>
    </w:p>
    <w:p w14:paraId="44106F1D" w14:textId="77777777" w:rsidR="002467B3" w:rsidRPr="00074636" w:rsidRDefault="002467B3" w:rsidP="00517B51">
      <w:pPr>
        <w:pStyle w:val="1f3"/>
        <w:numPr>
          <w:ilvl w:val="0"/>
          <w:numId w:val="21"/>
        </w:numPr>
        <w:ind w:left="851" w:hanging="284"/>
        <w:rPr>
          <w:szCs w:val="24"/>
        </w:rPr>
      </w:pPr>
      <w:r w:rsidRPr="00074636">
        <w:rPr>
          <w:szCs w:val="24"/>
        </w:rPr>
        <w:t>Расчетные сценарии</w:t>
      </w:r>
    </w:p>
    <w:p w14:paraId="45838D04" w14:textId="77777777" w:rsidR="002467B3" w:rsidRPr="005C0E5F" w:rsidRDefault="002467B3" w:rsidP="002467B3">
      <w:pPr>
        <w:pStyle w:val="1f3"/>
        <w:rPr>
          <w:szCs w:val="24"/>
        </w:rPr>
      </w:pPr>
      <w:r w:rsidRPr="00366829">
        <w:rPr>
          <w:b/>
          <w:szCs w:val="24"/>
        </w:rPr>
        <w:t>Базовый расчетный сценарий</w:t>
      </w:r>
      <w:r w:rsidRPr="005C0E5F">
        <w:rPr>
          <w:szCs w:val="24"/>
        </w:rPr>
        <w:t xml:space="preserve"> предусматривает отказ от реализации мероприятий </w:t>
      </w:r>
      <w:r>
        <w:rPr>
          <w:szCs w:val="24"/>
        </w:rPr>
        <w:t>по совершенствованию маршрутной сети ПТОП</w:t>
      </w:r>
      <w:r w:rsidRPr="005C0E5F">
        <w:rPr>
          <w:szCs w:val="24"/>
        </w:rPr>
        <w:t xml:space="preserve"> в 2017-20</w:t>
      </w:r>
      <w:r>
        <w:rPr>
          <w:szCs w:val="24"/>
        </w:rPr>
        <w:t>23 г., и сохранение протяженности маршрутной сети автобусов, суточного числа выполняемых рейсов, а также численности и структуры парка автобусов на уровне 2016 года.</w:t>
      </w:r>
    </w:p>
    <w:p w14:paraId="62C5B85B" w14:textId="5EC6454C" w:rsidR="002467B3" w:rsidRPr="00AC4651" w:rsidRDefault="002467B3" w:rsidP="002467B3">
      <w:pPr>
        <w:pStyle w:val="1f3"/>
        <w:rPr>
          <w:szCs w:val="24"/>
        </w:rPr>
      </w:pPr>
      <w:r w:rsidRPr="00366829">
        <w:rPr>
          <w:b/>
          <w:szCs w:val="24"/>
        </w:rPr>
        <w:t>Проектный расчетный сценарий</w:t>
      </w:r>
      <w:r w:rsidRPr="005C0E5F">
        <w:rPr>
          <w:szCs w:val="24"/>
        </w:rPr>
        <w:t xml:space="preserve"> предусматривает полную реализацию </w:t>
      </w:r>
      <w:r w:rsidRPr="00AC4651">
        <w:rPr>
          <w:szCs w:val="24"/>
        </w:rPr>
        <w:t xml:space="preserve">мероприятий по совершенствованию маршрутной сети </w:t>
      </w:r>
      <w:r w:rsidR="00FB340A">
        <w:rPr>
          <w:szCs w:val="24"/>
        </w:rPr>
        <w:t>Г</w:t>
      </w:r>
      <w:r w:rsidRPr="00AC4651">
        <w:rPr>
          <w:szCs w:val="24"/>
        </w:rPr>
        <w:t>ПТОП за период 2017-2023 годы, в сроки, предусмотренные планом-графиком, приведенным в разделе 1 настоящего отчета (</w:t>
      </w:r>
      <w:r w:rsidR="00AC4651" w:rsidRPr="00AC4651">
        <w:rPr>
          <w:szCs w:val="24"/>
        </w:rPr>
        <w:t xml:space="preserve">таблица </w:t>
      </w:r>
      <w:r w:rsidR="00873B3E">
        <w:rPr>
          <w:szCs w:val="24"/>
        </w:rPr>
        <w:t>10</w:t>
      </w:r>
      <w:r w:rsidRPr="00AC4651">
        <w:rPr>
          <w:szCs w:val="24"/>
        </w:rPr>
        <w:t>).</w:t>
      </w:r>
    </w:p>
    <w:p w14:paraId="563E5618" w14:textId="77777777" w:rsidR="002467B3" w:rsidRPr="00506815" w:rsidRDefault="002467B3" w:rsidP="002467B3">
      <w:pPr>
        <w:pStyle w:val="1f3"/>
        <w:rPr>
          <w:szCs w:val="24"/>
        </w:rPr>
      </w:pPr>
      <w:r w:rsidRPr="00AC4651">
        <w:rPr>
          <w:szCs w:val="24"/>
        </w:rPr>
        <w:t>На основе данных о структуре существующего автобусного парка по сроку эксплуатации</w:t>
      </w:r>
      <w:r w:rsidRPr="005C0E5F">
        <w:rPr>
          <w:szCs w:val="24"/>
        </w:rPr>
        <w:t xml:space="preserve">, с учетом </w:t>
      </w:r>
      <w:r>
        <w:rPr>
          <w:szCs w:val="24"/>
        </w:rPr>
        <w:t xml:space="preserve">предлагаемых мероприятий по сокращению парка эксплуатируемого подвижного состава, а также </w:t>
      </w:r>
      <w:r w:rsidRPr="005C0E5F">
        <w:rPr>
          <w:szCs w:val="24"/>
        </w:rPr>
        <w:t>сроков введения требовани</w:t>
      </w:r>
      <w:r>
        <w:rPr>
          <w:szCs w:val="24"/>
        </w:rPr>
        <w:t>й</w:t>
      </w:r>
      <w:r w:rsidRPr="005C0E5F">
        <w:rPr>
          <w:szCs w:val="24"/>
        </w:rPr>
        <w:t xml:space="preserve"> к экологическим характеристикам АТС, выпускаемых в обращение, </w:t>
      </w:r>
      <w:r>
        <w:rPr>
          <w:szCs w:val="24"/>
        </w:rPr>
        <w:t xml:space="preserve">для проектного расчетного сценария </w:t>
      </w:r>
      <w:r w:rsidRPr="005C0E5F">
        <w:rPr>
          <w:szCs w:val="24"/>
        </w:rPr>
        <w:t>был</w:t>
      </w:r>
      <w:r>
        <w:rPr>
          <w:szCs w:val="24"/>
        </w:rPr>
        <w:t>а</w:t>
      </w:r>
      <w:r w:rsidRPr="005C0E5F">
        <w:rPr>
          <w:szCs w:val="24"/>
        </w:rPr>
        <w:t xml:space="preserve"> оценен</w:t>
      </w:r>
      <w:r>
        <w:rPr>
          <w:szCs w:val="24"/>
        </w:rPr>
        <w:t xml:space="preserve">а структура автобусного парка </w:t>
      </w:r>
      <w:r w:rsidRPr="005C0E5F">
        <w:rPr>
          <w:szCs w:val="24"/>
        </w:rPr>
        <w:t>по экологическим классам</w:t>
      </w:r>
      <w:r>
        <w:rPr>
          <w:szCs w:val="24"/>
        </w:rPr>
        <w:t xml:space="preserve"> и расчетным категориям, используемым в программном комплексе </w:t>
      </w:r>
      <w:r>
        <w:rPr>
          <w:szCs w:val="24"/>
          <w:lang w:val="en-US"/>
        </w:rPr>
        <w:t>COPERT</w:t>
      </w:r>
      <w:r w:rsidRPr="00506815">
        <w:rPr>
          <w:szCs w:val="24"/>
        </w:rPr>
        <w:t xml:space="preserve"> 4.</w:t>
      </w:r>
    </w:p>
    <w:p w14:paraId="3079CB29" w14:textId="4201122E" w:rsidR="002467B3" w:rsidRDefault="002467B3" w:rsidP="002467B3">
      <w:pPr>
        <w:pStyle w:val="1f3"/>
        <w:rPr>
          <w:szCs w:val="24"/>
        </w:rPr>
      </w:pPr>
      <w:r w:rsidRPr="005C0E5F">
        <w:rPr>
          <w:szCs w:val="24"/>
        </w:rPr>
        <w:t>Полученные оценки численности и структуры авто</w:t>
      </w:r>
      <w:r>
        <w:rPr>
          <w:szCs w:val="24"/>
        </w:rPr>
        <w:t>бусного</w:t>
      </w:r>
      <w:r w:rsidRPr="005C0E5F">
        <w:rPr>
          <w:szCs w:val="24"/>
        </w:rPr>
        <w:t xml:space="preserve"> парка г. </w:t>
      </w:r>
      <w:r>
        <w:rPr>
          <w:szCs w:val="24"/>
        </w:rPr>
        <w:t>Казани</w:t>
      </w:r>
      <w:r w:rsidRPr="005C0E5F">
        <w:rPr>
          <w:szCs w:val="24"/>
        </w:rPr>
        <w:t xml:space="preserve"> за период 2017-20</w:t>
      </w:r>
      <w:r>
        <w:rPr>
          <w:szCs w:val="24"/>
        </w:rPr>
        <w:t>2</w:t>
      </w:r>
      <w:r w:rsidRPr="005C0E5F">
        <w:rPr>
          <w:szCs w:val="24"/>
        </w:rPr>
        <w:t>3 г</w:t>
      </w:r>
      <w:r>
        <w:rPr>
          <w:rStyle w:val="affff8"/>
          <w:szCs w:val="24"/>
        </w:rPr>
        <w:footnoteReference w:id="1"/>
      </w:r>
      <w:r w:rsidRPr="005C0E5F">
        <w:rPr>
          <w:szCs w:val="24"/>
        </w:rPr>
        <w:t>.</w:t>
      </w:r>
      <w:r>
        <w:rPr>
          <w:szCs w:val="24"/>
        </w:rPr>
        <w:t xml:space="preserve"> для проектного расчетного сценария приведены в таблице </w:t>
      </w:r>
      <w:r w:rsidR="00873B3E">
        <w:rPr>
          <w:szCs w:val="24"/>
        </w:rPr>
        <w:t>10</w:t>
      </w:r>
      <w:r w:rsidRPr="005C0E5F">
        <w:rPr>
          <w:szCs w:val="24"/>
        </w:rPr>
        <w:t>.</w:t>
      </w:r>
    </w:p>
    <w:p w14:paraId="4B73A1B6" w14:textId="21938395" w:rsidR="002467B3" w:rsidRPr="005C0E5F" w:rsidRDefault="00AC4651" w:rsidP="002467B3">
      <w:pPr>
        <w:ind w:firstLine="0"/>
        <w:rPr>
          <w:szCs w:val="24"/>
        </w:rPr>
      </w:pPr>
      <w:r>
        <w:rPr>
          <w:szCs w:val="24"/>
        </w:rPr>
        <w:t>Таблица 1</w:t>
      </w:r>
      <w:r w:rsidR="00007093">
        <w:rPr>
          <w:szCs w:val="24"/>
        </w:rPr>
        <w:t>0</w:t>
      </w:r>
      <w:r w:rsidR="002467B3" w:rsidRPr="00EB2E67">
        <w:rPr>
          <w:szCs w:val="24"/>
        </w:rPr>
        <w:t xml:space="preserve"> - Оценка численности и структуры автобусного парка г. Казани на маршрутах регулярных перевозок за период 2017-2023 г. (проектный</w:t>
      </w:r>
      <w:r w:rsidR="002467B3">
        <w:rPr>
          <w:szCs w:val="24"/>
        </w:rPr>
        <w:t xml:space="preserve"> расчетный сценарий)</w:t>
      </w:r>
    </w:p>
    <w:tbl>
      <w:tblPr>
        <w:tblW w:w="9328" w:type="dxa"/>
        <w:jc w:val="center"/>
        <w:tblLook w:val="04A0" w:firstRow="1" w:lastRow="0" w:firstColumn="1" w:lastColumn="0" w:noHBand="0" w:noVBand="1"/>
      </w:tblPr>
      <w:tblGrid>
        <w:gridCol w:w="2706"/>
        <w:gridCol w:w="697"/>
        <w:gridCol w:w="605"/>
        <w:gridCol w:w="760"/>
        <w:gridCol w:w="760"/>
        <w:gridCol w:w="760"/>
        <w:gridCol w:w="760"/>
        <w:gridCol w:w="760"/>
        <w:gridCol w:w="760"/>
        <w:gridCol w:w="760"/>
      </w:tblGrid>
      <w:tr w:rsidR="002467B3" w:rsidRPr="000E14B0" w14:paraId="6B7426DD" w14:textId="77777777" w:rsidTr="00B13DA9">
        <w:trPr>
          <w:trHeight w:val="1050"/>
          <w:tblHeader/>
          <w:jc w:val="center"/>
        </w:trPr>
        <w:tc>
          <w:tcPr>
            <w:tcW w:w="270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2E0F975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 xml:space="preserve">Тип автобусов по расчетным категориям </w:t>
            </w:r>
            <w:r w:rsidRPr="000E14B0">
              <w:rPr>
                <w:rFonts w:cs="Times New Roman"/>
                <w:bCs/>
                <w:color w:val="000000"/>
                <w:sz w:val="20"/>
                <w:szCs w:val="20"/>
                <w:lang w:val="en-US"/>
              </w:rPr>
              <w:t>COPERT</w:t>
            </w:r>
            <w:r w:rsidRPr="000E14B0">
              <w:rPr>
                <w:rFonts w:cs="Times New Roman"/>
                <w:bCs/>
                <w:color w:val="000000"/>
                <w:sz w:val="20"/>
                <w:szCs w:val="20"/>
              </w:rPr>
              <w:t xml:space="preserve"> 4</w:t>
            </w:r>
          </w:p>
        </w:tc>
        <w:tc>
          <w:tcPr>
            <w:tcW w:w="697" w:type="dxa"/>
            <w:tcBorders>
              <w:top w:val="single" w:sz="4" w:space="0" w:color="auto"/>
              <w:left w:val="nil"/>
              <w:bottom w:val="single" w:sz="4" w:space="0" w:color="auto"/>
              <w:right w:val="single" w:sz="4" w:space="0" w:color="auto"/>
            </w:tcBorders>
            <w:shd w:val="clear" w:color="auto" w:fill="auto"/>
            <w:tcMar>
              <w:left w:w="57" w:type="dxa"/>
              <w:right w:w="57" w:type="dxa"/>
            </w:tcMar>
            <w:textDirection w:val="btLr"/>
            <w:vAlign w:val="center"/>
            <w:hideMark/>
          </w:tcPr>
          <w:p w14:paraId="272D9E61"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Экологич. класс</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tcMar>
              <w:left w:w="57" w:type="dxa"/>
              <w:right w:w="57" w:type="dxa"/>
            </w:tcMar>
            <w:vAlign w:val="center"/>
            <w:hideMark/>
          </w:tcPr>
          <w:p w14:paraId="1C21A471"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2016</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51AE352D"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2017</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233AED0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2018</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26A495D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2019</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1315209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2020</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2C8FFF4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2021</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2B40DFAC"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2022</w:t>
            </w:r>
          </w:p>
        </w:tc>
        <w:tc>
          <w:tcPr>
            <w:tcW w:w="76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72D188A5"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2023</w:t>
            </w:r>
          </w:p>
        </w:tc>
      </w:tr>
      <w:tr w:rsidR="002467B3" w:rsidRPr="000E14B0" w14:paraId="2C2D732D" w14:textId="77777777" w:rsidTr="00B13DA9">
        <w:trPr>
          <w:trHeight w:val="300"/>
          <w:jc w:val="center"/>
        </w:trPr>
        <w:tc>
          <w:tcPr>
            <w:tcW w:w="2706"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6203CF1D" w14:textId="77777777" w:rsidR="002467B3" w:rsidRPr="000E14B0" w:rsidRDefault="002467B3" w:rsidP="00007093">
            <w:pPr>
              <w:spacing w:line="240" w:lineRule="auto"/>
              <w:ind w:firstLine="0"/>
              <w:rPr>
                <w:rFonts w:cs="Times New Roman"/>
                <w:bCs/>
                <w:color w:val="000000"/>
                <w:sz w:val="20"/>
                <w:szCs w:val="20"/>
              </w:rPr>
            </w:pPr>
            <w:r w:rsidRPr="000E14B0">
              <w:rPr>
                <w:rFonts w:cs="Times New Roman"/>
                <w:bCs/>
                <w:color w:val="000000"/>
                <w:sz w:val="20"/>
                <w:szCs w:val="20"/>
              </w:rPr>
              <w:t>Городской автобус полной массой &lt;15 т</w:t>
            </w:r>
          </w:p>
        </w:tc>
        <w:tc>
          <w:tcPr>
            <w:tcW w:w="697"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472D7BDA"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3</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36F53EC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163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9751C72"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144</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1CD1334F"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144</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20AA14C6"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144</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7EBB6D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87</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8D11CF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68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950C336"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49</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A5DD12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49</w:t>
            </w:r>
          </w:p>
        </w:tc>
      </w:tr>
      <w:tr w:rsidR="002467B3" w:rsidRPr="000E14B0" w14:paraId="552B3CA9" w14:textId="77777777" w:rsidTr="00B13DA9">
        <w:trPr>
          <w:trHeight w:val="300"/>
          <w:jc w:val="center"/>
        </w:trPr>
        <w:tc>
          <w:tcPr>
            <w:tcW w:w="2706" w:type="dxa"/>
            <w:vMerge w:val="restart"/>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66A84D0D" w14:textId="77777777" w:rsidR="002467B3" w:rsidRPr="000E14B0" w:rsidRDefault="002467B3" w:rsidP="00007093">
            <w:pPr>
              <w:spacing w:line="240" w:lineRule="auto"/>
              <w:ind w:firstLine="0"/>
              <w:rPr>
                <w:rFonts w:cs="Times New Roman"/>
                <w:bCs/>
                <w:color w:val="000000"/>
                <w:sz w:val="20"/>
                <w:szCs w:val="20"/>
              </w:rPr>
            </w:pPr>
            <w:r w:rsidRPr="000E14B0">
              <w:rPr>
                <w:rFonts w:cs="Times New Roman"/>
                <w:bCs/>
                <w:color w:val="000000"/>
                <w:sz w:val="20"/>
                <w:szCs w:val="20"/>
              </w:rPr>
              <w:t>Городской автобус полной массой 15 - 18 т</w:t>
            </w:r>
          </w:p>
        </w:tc>
        <w:tc>
          <w:tcPr>
            <w:tcW w:w="697"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61A0E56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748DA00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240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840C677"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200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80ABDBC"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200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F1DD4E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200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67D623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80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032D5F67"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40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EB1A537"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0</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001C3509"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0</w:t>
            </w:r>
          </w:p>
        </w:tc>
      </w:tr>
      <w:tr w:rsidR="002467B3" w:rsidRPr="000E14B0" w14:paraId="415521D9" w14:textId="77777777" w:rsidTr="00B13DA9">
        <w:trPr>
          <w:trHeight w:val="300"/>
          <w:jc w:val="center"/>
        </w:trPr>
        <w:tc>
          <w:tcPr>
            <w:tcW w:w="2706" w:type="dxa"/>
            <w:vMerge/>
            <w:tcBorders>
              <w:top w:val="nil"/>
              <w:left w:val="single" w:sz="4" w:space="0" w:color="auto"/>
              <w:bottom w:val="single" w:sz="4" w:space="0" w:color="000000"/>
              <w:right w:val="single" w:sz="4" w:space="0" w:color="auto"/>
            </w:tcBorders>
            <w:tcMar>
              <w:left w:w="57" w:type="dxa"/>
              <w:right w:w="57" w:type="dxa"/>
            </w:tcMar>
            <w:vAlign w:val="center"/>
            <w:hideMark/>
          </w:tcPr>
          <w:p w14:paraId="76C3078B" w14:textId="77777777" w:rsidR="002467B3" w:rsidRPr="000E14B0" w:rsidRDefault="002467B3" w:rsidP="00007093">
            <w:pPr>
              <w:spacing w:line="240" w:lineRule="auto"/>
              <w:ind w:firstLine="0"/>
              <w:rPr>
                <w:rFonts w:cs="Times New Roman"/>
                <w:bCs/>
                <w:color w:val="000000"/>
                <w:sz w:val="20"/>
                <w:szCs w:val="20"/>
              </w:rPr>
            </w:pPr>
          </w:p>
        </w:tc>
        <w:tc>
          <w:tcPr>
            <w:tcW w:w="69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055A2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3</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6F607157"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427</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1E91B6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399</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46CC2CFB"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399</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21E683BC"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399</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23588204"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315</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1580883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287</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EF607EE"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258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F9B3BE2" w14:textId="6422E1FF" w:rsidR="002467B3" w:rsidRPr="000E14B0" w:rsidRDefault="002467B3" w:rsidP="004F55D0">
            <w:pPr>
              <w:spacing w:line="240" w:lineRule="auto"/>
              <w:ind w:left="57" w:right="57" w:firstLine="0"/>
              <w:jc w:val="center"/>
              <w:rPr>
                <w:rFonts w:cs="Times New Roman"/>
                <w:sz w:val="20"/>
                <w:szCs w:val="20"/>
              </w:rPr>
            </w:pPr>
            <w:r w:rsidRPr="000E14B0">
              <w:rPr>
                <w:rFonts w:cs="Times New Roman"/>
                <w:sz w:val="20"/>
                <w:szCs w:val="20"/>
              </w:rPr>
              <w:t>26</w:t>
            </w:r>
            <w:r w:rsidR="004F55D0">
              <w:rPr>
                <w:rFonts w:cs="Times New Roman"/>
                <w:sz w:val="20"/>
                <w:szCs w:val="20"/>
              </w:rPr>
              <w:t>3</w:t>
            </w:r>
          </w:p>
        </w:tc>
      </w:tr>
      <w:tr w:rsidR="002467B3" w:rsidRPr="000E14B0" w14:paraId="42624068" w14:textId="77777777" w:rsidTr="00B13DA9">
        <w:trPr>
          <w:trHeight w:val="300"/>
          <w:jc w:val="center"/>
        </w:trPr>
        <w:tc>
          <w:tcPr>
            <w:tcW w:w="2706" w:type="dxa"/>
            <w:vMerge/>
            <w:tcBorders>
              <w:top w:val="nil"/>
              <w:left w:val="single" w:sz="4" w:space="0" w:color="auto"/>
              <w:bottom w:val="single" w:sz="4" w:space="0" w:color="000000"/>
              <w:right w:val="single" w:sz="4" w:space="0" w:color="auto"/>
            </w:tcBorders>
            <w:tcMar>
              <w:left w:w="57" w:type="dxa"/>
              <w:right w:w="57" w:type="dxa"/>
            </w:tcMar>
            <w:vAlign w:val="center"/>
            <w:hideMark/>
          </w:tcPr>
          <w:p w14:paraId="7A004603" w14:textId="77777777" w:rsidR="002467B3" w:rsidRPr="000E14B0" w:rsidRDefault="002467B3" w:rsidP="00007093">
            <w:pPr>
              <w:spacing w:line="240" w:lineRule="auto"/>
              <w:ind w:firstLine="0"/>
              <w:rPr>
                <w:rFonts w:cs="Times New Roman"/>
                <w:bCs/>
                <w:color w:val="000000"/>
                <w:sz w:val="20"/>
                <w:szCs w:val="20"/>
              </w:rPr>
            </w:pPr>
          </w:p>
        </w:tc>
        <w:tc>
          <w:tcPr>
            <w:tcW w:w="69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8AEC8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4</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27A0F899"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56DBB4E"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DB7823E"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440C555F"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2833F6FA"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C96AA03"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B05231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F1FCF58"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33</w:t>
            </w:r>
          </w:p>
        </w:tc>
      </w:tr>
      <w:tr w:rsidR="002467B3" w:rsidRPr="000E14B0" w14:paraId="6D3FAFB0" w14:textId="77777777" w:rsidTr="00B13DA9">
        <w:trPr>
          <w:trHeight w:val="300"/>
          <w:jc w:val="center"/>
        </w:trPr>
        <w:tc>
          <w:tcPr>
            <w:tcW w:w="270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4E4D9CAA" w14:textId="77777777" w:rsidR="002467B3" w:rsidRPr="000E14B0" w:rsidRDefault="002467B3" w:rsidP="00007093">
            <w:pPr>
              <w:spacing w:line="240" w:lineRule="auto"/>
              <w:ind w:firstLine="0"/>
              <w:rPr>
                <w:rFonts w:cs="Times New Roman"/>
                <w:bCs/>
                <w:color w:val="000000"/>
                <w:sz w:val="20"/>
                <w:szCs w:val="20"/>
              </w:rPr>
            </w:pPr>
          </w:p>
        </w:tc>
        <w:tc>
          <w:tcPr>
            <w:tcW w:w="69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27FF92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5</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52862D6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00879E69"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6DD4D026"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18422FE1"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E33834F"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59414CDB"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392E61A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4363F876"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108</w:t>
            </w:r>
          </w:p>
        </w:tc>
      </w:tr>
      <w:tr w:rsidR="002467B3" w:rsidRPr="000E14B0" w14:paraId="1F513543" w14:textId="77777777" w:rsidTr="00B13DA9">
        <w:trPr>
          <w:trHeight w:val="300"/>
          <w:jc w:val="center"/>
        </w:trPr>
        <w:tc>
          <w:tcPr>
            <w:tcW w:w="2706" w:type="dxa"/>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3F43F790" w14:textId="77777777" w:rsidR="002467B3" w:rsidRPr="000E14B0" w:rsidRDefault="002467B3" w:rsidP="00007093">
            <w:pPr>
              <w:spacing w:line="240" w:lineRule="auto"/>
              <w:ind w:hanging="67"/>
              <w:rPr>
                <w:rFonts w:cs="Times New Roman"/>
                <w:bCs/>
                <w:color w:val="000000"/>
                <w:sz w:val="20"/>
                <w:szCs w:val="20"/>
              </w:rPr>
            </w:pPr>
            <w:r w:rsidRPr="000E14B0">
              <w:rPr>
                <w:rFonts w:cs="Times New Roman"/>
                <w:bCs/>
                <w:color w:val="000000"/>
                <w:sz w:val="20"/>
                <w:szCs w:val="20"/>
              </w:rPr>
              <w:lastRenderedPageBreak/>
              <w:t>Всего</w:t>
            </w:r>
            <w:r w:rsidRPr="000E14B0">
              <w:rPr>
                <w:rFonts w:cs="Times New Roman"/>
                <w:bCs/>
                <w:color w:val="000000"/>
                <w:sz w:val="20"/>
                <w:szCs w:val="20"/>
                <w:lang w:val="en-US"/>
              </w:rPr>
              <w:t>:</w:t>
            </w:r>
          </w:p>
        </w:tc>
        <w:tc>
          <w:tcPr>
            <w:tcW w:w="697"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14:paraId="2D7D1645"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w:t>
            </w:r>
          </w:p>
        </w:tc>
        <w:tc>
          <w:tcPr>
            <w:tcW w:w="605" w:type="dxa"/>
            <w:tcBorders>
              <w:top w:val="single" w:sz="4" w:space="0" w:color="auto"/>
              <w:left w:val="nil"/>
              <w:bottom w:val="single" w:sz="4" w:space="0" w:color="auto"/>
              <w:right w:val="single" w:sz="4" w:space="0" w:color="auto"/>
            </w:tcBorders>
            <w:shd w:val="clear" w:color="auto" w:fill="D9D9D9" w:themeFill="background1" w:themeFillShade="D9"/>
            <w:noWrap/>
            <w:tcMar>
              <w:left w:w="57" w:type="dxa"/>
              <w:right w:w="57" w:type="dxa"/>
            </w:tcMar>
            <w:vAlign w:val="center"/>
          </w:tcPr>
          <w:p w14:paraId="32CC2F6E"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805</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5E446B0C"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746</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01CB8E45"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746</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91D978C"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746</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7F4BD5B0"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567</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1B51AD36"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508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276EB63A" w14:textId="77777777" w:rsidR="002467B3" w:rsidRPr="000E14B0" w:rsidRDefault="002467B3" w:rsidP="00B13DA9">
            <w:pPr>
              <w:spacing w:line="240" w:lineRule="auto"/>
              <w:ind w:left="57" w:right="57" w:firstLine="0"/>
              <w:jc w:val="center"/>
              <w:rPr>
                <w:rFonts w:cs="Times New Roman"/>
                <w:sz w:val="20"/>
                <w:szCs w:val="20"/>
              </w:rPr>
            </w:pPr>
            <w:r w:rsidRPr="000E14B0">
              <w:rPr>
                <w:rFonts w:cs="Times New Roman"/>
                <w:sz w:val="20"/>
                <w:szCs w:val="20"/>
              </w:rPr>
              <w:t>448</w:t>
            </w:r>
          </w:p>
        </w:tc>
        <w:tc>
          <w:tcPr>
            <w:tcW w:w="760" w:type="dxa"/>
            <w:tcBorders>
              <w:top w:val="nil"/>
              <w:left w:val="nil"/>
              <w:bottom w:val="single" w:sz="4" w:space="0" w:color="auto"/>
              <w:right w:val="single" w:sz="4" w:space="0" w:color="auto"/>
            </w:tcBorders>
            <w:shd w:val="clear" w:color="auto" w:fill="auto"/>
            <w:noWrap/>
            <w:tcMar>
              <w:left w:w="57" w:type="dxa"/>
              <w:right w:w="57" w:type="dxa"/>
            </w:tcMar>
            <w:vAlign w:val="center"/>
          </w:tcPr>
          <w:p w14:paraId="5D519F18" w14:textId="13243A1B" w:rsidR="002467B3" w:rsidRPr="000E14B0" w:rsidRDefault="002467B3" w:rsidP="004F55D0">
            <w:pPr>
              <w:spacing w:line="240" w:lineRule="auto"/>
              <w:ind w:left="57" w:right="57" w:firstLine="0"/>
              <w:jc w:val="center"/>
              <w:rPr>
                <w:rFonts w:cs="Times New Roman"/>
                <w:sz w:val="20"/>
                <w:szCs w:val="20"/>
              </w:rPr>
            </w:pPr>
            <w:r w:rsidRPr="000E14B0">
              <w:rPr>
                <w:rFonts w:cs="Times New Roman"/>
                <w:sz w:val="20"/>
                <w:szCs w:val="20"/>
              </w:rPr>
              <w:t>4</w:t>
            </w:r>
            <w:r w:rsidR="004F55D0">
              <w:rPr>
                <w:rFonts w:cs="Times New Roman"/>
                <w:sz w:val="20"/>
                <w:szCs w:val="20"/>
              </w:rPr>
              <w:t>51</w:t>
            </w:r>
          </w:p>
        </w:tc>
      </w:tr>
    </w:tbl>
    <w:p w14:paraId="09750124" w14:textId="77777777" w:rsidR="002467B3" w:rsidRPr="00763A71" w:rsidRDefault="002467B3" w:rsidP="002467B3">
      <w:pPr>
        <w:ind w:firstLine="0"/>
        <w:rPr>
          <w:szCs w:val="24"/>
        </w:rPr>
      </w:pPr>
    </w:p>
    <w:p w14:paraId="68B98596" w14:textId="09B56AF5" w:rsidR="002467B3" w:rsidRDefault="002467B3" w:rsidP="002467B3">
      <w:pPr>
        <w:pStyle w:val="1f3"/>
      </w:pPr>
      <w:r>
        <w:t>Сравнение о</w:t>
      </w:r>
      <w:r w:rsidRPr="005C0E5F">
        <w:t xml:space="preserve">сновные характеристики функционирования </w:t>
      </w:r>
      <w:r>
        <w:t>автобусных маршрутов</w:t>
      </w:r>
      <w:r w:rsidRPr="005C0E5F">
        <w:t xml:space="preserve"> г. </w:t>
      </w:r>
      <w:r>
        <w:t>Казани</w:t>
      </w:r>
      <w:r w:rsidRPr="005C0E5F">
        <w:t xml:space="preserve"> по </w:t>
      </w:r>
      <w:r>
        <w:t xml:space="preserve">базовому и </w:t>
      </w:r>
      <w:r w:rsidRPr="005C0E5F">
        <w:t>проектному</w:t>
      </w:r>
      <w:r>
        <w:t xml:space="preserve"> </w:t>
      </w:r>
      <w:r w:rsidRPr="005C0E5F">
        <w:t xml:space="preserve">расчетному сценарию представлены в таблице </w:t>
      </w:r>
      <w:r w:rsidR="00873B3E">
        <w:t>11</w:t>
      </w:r>
      <w:r w:rsidRPr="005C0E5F">
        <w:t xml:space="preserve">. Результаты расчета массы выбросов основных парниковых газов приведены в таблице </w:t>
      </w:r>
      <w:r w:rsidR="00873B3E">
        <w:t>12</w:t>
      </w:r>
      <w:r w:rsidRPr="005C0E5F">
        <w:t xml:space="preserve"> и на рисунке </w:t>
      </w:r>
      <w:r>
        <w:t>1</w:t>
      </w:r>
      <w:r w:rsidRPr="005C0E5F">
        <w:t>.</w:t>
      </w:r>
    </w:p>
    <w:p w14:paraId="3046BE95" w14:textId="4754D018" w:rsidR="002467B3" w:rsidRPr="005C0E5F" w:rsidRDefault="002467B3" w:rsidP="002467B3">
      <w:pPr>
        <w:ind w:firstLine="0"/>
        <w:rPr>
          <w:szCs w:val="24"/>
        </w:rPr>
      </w:pPr>
      <w:r w:rsidRPr="00EB2E67">
        <w:rPr>
          <w:szCs w:val="24"/>
        </w:rPr>
        <w:t xml:space="preserve">Таблица </w:t>
      </w:r>
      <w:r w:rsidR="00007093">
        <w:rPr>
          <w:szCs w:val="24"/>
        </w:rPr>
        <w:t>11</w:t>
      </w:r>
      <w:r w:rsidRPr="00EB2E67">
        <w:rPr>
          <w:szCs w:val="24"/>
        </w:rPr>
        <w:t xml:space="preserve"> –Основные характеристики функционирования автобусного</w:t>
      </w:r>
      <w:r>
        <w:rPr>
          <w:szCs w:val="24"/>
        </w:rPr>
        <w:t xml:space="preserve"> </w:t>
      </w:r>
      <w:r w:rsidRPr="00EB2E67">
        <w:rPr>
          <w:szCs w:val="24"/>
        </w:rPr>
        <w:t>парка г. Казани по расчетным сценариям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69"/>
        <w:gridCol w:w="680"/>
        <w:gridCol w:w="680"/>
        <w:gridCol w:w="680"/>
        <w:gridCol w:w="680"/>
        <w:gridCol w:w="680"/>
        <w:gridCol w:w="680"/>
        <w:gridCol w:w="680"/>
        <w:gridCol w:w="680"/>
      </w:tblGrid>
      <w:tr w:rsidR="002467B3" w:rsidRPr="000E14B0" w14:paraId="23CA9FEC" w14:textId="77777777" w:rsidTr="00B13DA9">
        <w:trPr>
          <w:trHeight w:val="900"/>
          <w:jc w:val="center"/>
        </w:trPr>
        <w:tc>
          <w:tcPr>
            <w:tcW w:w="3869" w:type="dxa"/>
            <w:shd w:val="clear" w:color="auto" w:fill="auto"/>
            <w:tcMar>
              <w:left w:w="57" w:type="dxa"/>
              <w:right w:w="28" w:type="dxa"/>
            </w:tcMar>
            <w:vAlign w:val="center"/>
            <w:hideMark/>
          </w:tcPr>
          <w:p w14:paraId="250A33F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Показатели</w:t>
            </w:r>
          </w:p>
        </w:tc>
        <w:tc>
          <w:tcPr>
            <w:tcW w:w="680" w:type="dxa"/>
            <w:shd w:val="clear" w:color="auto" w:fill="auto"/>
            <w:noWrap/>
            <w:tcMar>
              <w:left w:w="57" w:type="dxa"/>
              <w:right w:w="28" w:type="dxa"/>
            </w:tcMar>
            <w:vAlign w:val="center"/>
            <w:hideMark/>
          </w:tcPr>
          <w:p w14:paraId="137882C5"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2016</w:t>
            </w:r>
          </w:p>
        </w:tc>
        <w:tc>
          <w:tcPr>
            <w:tcW w:w="680" w:type="dxa"/>
            <w:shd w:val="clear" w:color="auto" w:fill="auto"/>
            <w:noWrap/>
            <w:tcMar>
              <w:left w:w="57" w:type="dxa"/>
              <w:right w:w="28" w:type="dxa"/>
            </w:tcMar>
            <w:vAlign w:val="center"/>
            <w:hideMark/>
          </w:tcPr>
          <w:p w14:paraId="113D7299"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2017</w:t>
            </w:r>
          </w:p>
        </w:tc>
        <w:tc>
          <w:tcPr>
            <w:tcW w:w="680" w:type="dxa"/>
            <w:shd w:val="clear" w:color="auto" w:fill="auto"/>
            <w:noWrap/>
            <w:tcMar>
              <w:left w:w="57" w:type="dxa"/>
              <w:right w:w="28" w:type="dxa"/>
            </w:tcMar>
            <w:vAlign w:val="center"/>
            <w:hideMark/>
          </w:tcPr>
          <w:p w14:paraId="7D61FF71"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2018</w:t>
            </w:r>
          </w:p>
        </w:tc>
        <w:tc>
          <w:tcPr>
            <w:tcW w:w="680" w:type="dxa"/>
            <w:shd w:val="clear" w:color="auto" w:fill="auto"/>
            <w:noWrap/>
            <w:tcMar>
              <w:left w:w="57" w:type="dxa"/>
              <w:right w:w="28" w:type="dxa"/>
            </w:tcMar>
            <w:vAlign w:val="center"/>
            <w:hideMark/>
          </w:tcPr>
          <w:p w14:paraId="3391842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2019</w:t>
            </w:r>
          </w:p>
        </w:tc>
        <w:tc>
          <w:tcPr>
            <w:tcW w:w="680" w:type="dxa"/>
            <w:shd w:val="clear" w:color="auto" w:fill="auto"/>
            <w:tcMar>
              <w:left w:w="57" w:type="dxa"/>
              <w:right w:w="28" w:type="dxa"/>
            </w:tcMar>
            <w:vAlign w:val="center"/>
          </w:tcPr>
          <w:p w14:paraId="708831AC"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2020</w:t>
            </w:r>
          </w:p>
        </w:tc>
        <w:tc>
          <w:tcPr>
            <w:tcW w:w="680" w:type="dxa"/>
            <w:shd w:val="clear" w:color="auto" w:fill="auto"/>
            <w:noWrap/>
            <w:tcMar>
              <w:left w:w="57" w:type="dxa"/>
              <w:right w:w="28" w:type="dxa"/>
            </w:tcMar>
            <w:vAlign w:val="center"/>
          </w:tcPr>
          <w:p w14:paraId="33E67B5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2021</w:t>
            </w:r>
          </w:p>
        </w:tc>
        <w:tc>
          <w:tcPr>
            <w:tcW w:w="680" w:type="dxa"/>
            <w:shd w:val="clear" w:color="auto" w:fill="auto"/>
            <w:noWrap/>
            <w:tcMar>
              <w:left w:w="57" w:type="dxa"/>
              <w:right w:w="28" w:type="dxa"/>
            </w:tcMar>
            <w:vAlign w:val="center"/>
          </w:tcPr>
          <w:p w14:paraId="2C1662C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2022</w:t>
            </w:r>
          </w:p>
        </w:tc>
        <w:tc>
          <w:tcPr>
            <w:tcW w:w="680" w:type="dxa"/>
            <w:shd w:val="clear" w:color="auto" w:fill="auto"/>
            <w:noWrap/>
            <w:tcMar>
              <w:left w:w="57" w:type="dxa"/>
              <w:right w:w="28" w:type="dxa"/>
            </w:tcMar>
            <w:vAlign w:val="center"/>
          </w:tcPr>
          <w:p w14:paraId="71D8C35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2023</w:t>
            </w:r>
          </w:p>
        </w:tc>
      </w:tr>
      <w:tr w:rsidR="002467B3" w:rsidRPr="000E14B0" w14:paraId="73598CF4" w14:textId="77777777" w:rsidTr="00B13DA9">
        <w:trPr>
          <w:trHeight w:val="329"/>
          <w:jc w:val="center"/>
        </w:trPr>
        <w:tc>
          <w:tcPr>
            <w:tcW w:w="9309" w:type="dxa"/>
            <w:gridSpan w:val="9"/>
            <w:shd w:val="clear" w:color="auto" w:fill="auto"/>
            <w:vAlign w:val="center"/>
          </w:tcPr>
          <w:p w14:paraId="2F65E6F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bCs/>
                <w:color w:val="000000"/>
                <w:sz w:val="20"/>
                <w:szCs w:val="20"/>
              </w:rPr>
              <w:t>Базовый расчетный сценарий</w:t>
            </w:r>
          </w:p>
        </w:tc>
      </w:tr>
      <w:tr w:rsidR="002467B3" w:rsidRPr="000E14B0" w14:paraId="2387BEFD" w14:textId="77777777" w:rsidTr="00B13DA9">
        <w:trPr>
          <w:trHeight w:val="300"/>
          <w:jc w:val="center"/>
        </w:trPr>
        <w:tc>
          <w:tcPr>
            <w:tcW w:w="3869" w:type="dxa"/>
            <w:shd w:val="clear" w:color="auto" w:fill="auto"/>
            <w:noWrap/>
            <w:tcMar>
              <w:left w:w="57" w:type="dxa"/>
              <w:right w:w="28" w:type="dxa"/>
            </w:tcMar>
            <w:vAlign w:val="center"/>
            <w:hideMark/>
          </w:tcPr>
          <w:p w14:paraId="4D8171F0"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суточный пробег парка, тыс. км</w:t>
            </w:r>
          </w:p>
        </w:tc>
        <w:tc>
          <w:tcPr>
            <w:tcW w:w="680" w:type="dxa"/>
            <w:shd w:val="clear" w:color="auto" w:fill="auto"/>
            <w:noWrap/>
            <w:tcMar>
              <w:left w:w="57" w:type="dxa"/>
              <w:right w:w="57" w:type="dxa"/>
            </w:tcMar>
            <w:vAlign w:val="center"/>
          </w:tcPr>
          <w:p w14:paraId="79FCE36B"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75AD7AE7"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1B50D3A6"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06D45828"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tcMar>
              <w:left w:w="57" w:type="dxa"/>
            </w:tcMar>
            <w:vAlign w:val="center"/>
          </w:tcPr>
          <w:p w14:paraId="1B46A9A3"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00E6810D"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25F170FE"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3A888CA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r>
      <w:tr w:rsidR="002467B3" w:rsidRPr="000E14B0" w14:paraId="28C61B83" w14:textId="77777777" w:rsidTr="00B13DA9">
        <w:trPr>
          <w:trHeight w:val="300"/>
          <w:jc w:val="center"/>
        </w:trPr>
        <w:tc>
          <w:tcPr>
            <w:tcW w:w="3869" w:type="dxa"/>
            <w:shd w:val="clear" w:color="auto" w:fill="auto"/>
            <w:noWrap/>
            <w:tcMar>
              <w:left w:w="57" w:type="dxa"/>
              <w:right w:w="28" w:type="dxa"/>
            </w:tcMar>
            <w:vAlign w:val="center"/>
            <w:hideMark/>
          </w:tcPr>
          <w:p w14:paraId="29B6BE70"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суточное число рейсов автобусов, тыс.</w:t>
            </w:r>
          </w:p>
        </w:tc>
        <w:tc>
          <w:tcPr>
            <w:tcW w:w="680" w:type="dxa"/>
            <w:shd w:val="clear" w:color="auto" w:fill="auto"/>
            <w:noWrap/>
            <w:tcMar>
              <w:left w:w="57" w:type="dxa"/>
              <w:right w:w="57" w:type="dxa"/>
            </w:tcMar>
            <w:vAlign w:val="center"/>
          </w:tcPr>
          <w:p w14:paraId="62B48FF3"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44033F22"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4B99DDBB"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68DC3BBA"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tcMar>
              <w:left w:w="57" w:type="dxa"/>
            </w:tcMar>
            <w:vAlign w:val="center"/>
          </w:tcPr>
          <w:p w14:paraId="63EC44E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7A1B64AB"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07F1FAC5"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692E1AC6"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r>
      <w:tr w:rsidR="002467B3" w:rsidRPr="000E14B0" w14:paraId="7AAAC1A3" w14:textId="77777777" w:rsidTr="00B13DA9">
        <w:trPr>
          <w:trHeight w:val="300"/>
          <w:jc w:val="center"/>
        </w:trPr>
        <w:tc>
          <w:tcPr>
            <w:tcW w:w="3869" w:type="dxa"/>
            <w:shd w:val="clear" w:color="auto" w:fill="auto"/>
            <w:noWrap/>
            <w:tcMar>
              <w:left w:w="57" w:type="dxa"/>
              <w:right w:w="28" w:type="dxa"/>
            </w:tcMar>
            <w:vAlign w:val="center"/>
            <w:hideMark/>
          </w:tcPr>
          <w:p w14:paraId="531A348D"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суточный расход дизельного топлива, т</w:t>
            </w:r>
          </w:p>
        </w:tc>
        <w:tc>
          <w:tcPr>
            <w:tcW w:w="680" w:type="dxa"/>
            <w:shd w:val="clear" w:color="auto" w:fill="auto"/>
            <w:noWrap/>
            <w:tcMar>
              <w:left w:w="57" w:type="dxa"/>
              <w:right w:w="57" w:type="dxa"/>
            </w:tcMar>
            <w:vAlign w:val="center"/>
          </w:tcPr>
          <w:p w14:paraId="2F5ED566"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642D6B2A"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3D75248B"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5207ACC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tcMar>
              <w:left w:w="57" w:type="dxa"/>
            </w:tcMar>
            <w:vAlign w:val="center"/>
          </w:tcPr>
          <w:p w14:paraId="0B7B542A"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15587FE4"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7F2EFCE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48A846A3"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r>
      <w:tr w:rsidR="002467B3" w:rsidRPr="000E14B0" w14:paraId="672F88A5" w14:textId="77777777" w:rsidTr="00B13DA9">
        <w:trPr>
          <w:trHeight w:val="300"/>
          <w:jc w:val="center"/>
        </w:trPr>
        <w:tc>
          <w:tcPr>
            <w:tcW w:w="9309" w:type="dxa"/>
            <w:gridSpan w:val="9"/>
            <w:shd w:val="clear" w:color="auto" w:fill="auto"/>
            <w:noWrap/>
            <w:tcMar>
              <w:left w:w="57" w:type="dxa"/>
              <w:right w:w="57" w:type="dxa"/>
            </w:tcMar>
            <w:vAlign w:val="center"/>
          </w:tcPr>
          <w:p w14:paraId="03D39609"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sz w:val="20"/>
                <w:szCs w:val="20"/>
              </w:rPr>
              <w:t>Проектный расчетный сценарий</w:t>
            </w:r>
          </w:p>
        </w:tc>
      </w:tr>
      <w:tr w:rsidR="002467B3" w:rsidRPr="000E14B0" w14:paraId="390706E9" w14:textId="77777777" w:rsidTr="00B13DA9">
        <w:trPr>
          <w:trHeight w:val="300"/>
          <w:jc w:val="center"/>
        </w:trPr>
        <w:tc>
          <w:tcPr>
            <w:tcW w:w="3869" w:type="dxa"/>
            <w:shd w:val="clear" w:color="auto" w:fill="auto"/>
            <w:noWrap/>
            <w:tcMar>
              <w:left w:w="57" w:type="dxa"/>
              <w:right w:w="28" w:type="dxa"/>
            </w:tcMar>
            <w:vAlign w:val="center"/>
          </w:tcPr>
          <w:p w14:paraId="259A16AE"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суточный пробег парка, км</w:t>
            </w:r>
          </w:p>
        </w:tc>
        <w:tc>
          <w:tcPr>
            <w:tcW w:w="680" w:type="dxa"/>
            <w:shd w:val="clear" w:color="auto" w:fill="auto"/>
            <w:noWrap/>
            <w:tcMar>
              <w:left w:w="57" w:type="dxa"/>
              <w:right w:w="57" w:type="dxa"/>
            </w:tcMar>
            <w:vAlign w:val="center"/>
          </w:tcPr>
          <w:p w14:paraId="2364EAE7"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219,28</w:t>
            </w:r>
          </w:p>
        </w:tc>
        <w:tc>
          <w:tcPr>
            <w:tcW w:w="680" w:type="dxa"/>
            <w:shd w:val="clear" w:color="auto" w:fill="auto"/>
            <w:noWrap/>
            <w:tcMar>
              <w:left w:w="57" w:type="dxa"/>
            </w:tcMar>
            <w:vAlign w:val="center"/>
          </w:tcPr>
          <w:p w14:paraId="719463A7"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197,28</w:t>
            </w:r>
          </w:p>
        </w:tc>
        <w:tc>
          <w:tcPr>
            <w:tcW w:w="680" w:type="dxa"/>
            <w:shd w:val="clear" w:color="auto" w:fill="auto"/>
            <w:noWrap/>
            <w:tcMar>
              <w:left w:w="57" w:type="dxa"/>
            </w:tcMar>
            <w:vAlign w:val="center"/>
          </w:tcPr>
          <w:p w14:paraId="64BFDF4C"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197,28</w:t>
            </w:r>
          </w:p>
        </w:tc>
        <w:tc>
          <w:tcPr>
            <w:tcW w:w="680" w:type="dxa"/>
            <w:shd w:val="clear" w:color="auto" w:fill="auto"/>
            <w:noWrap/>
            <w:tcMar>
              <w:left w:w="57" w:type="dxa"/>
            </w:tcMar>
            <w:vAlign w:val="center"/>
          </w:tcPr>
          <w:p w14:paraId="2FE65A86"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197,28</w:t>
            </w:r>
          </w:p>
        </w:tc>
        <w:tc>
          <w:tcPr>
            <w:tcW w:w="680" w:type="dxa"/>
            <w:shd w:val="clear" w:color="auto" w:fill="auto"/>
            <w:tcMar>
              <w:left w:w="57" w:type="dxa"/>
            </w:tcMar>
            <w:vAlign w:val="center"/>
          </w:tcPr>
          <w:p w14:paraId="332BA072"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147,40</w:t>
            </w:r>
          </w:p>
        </w:tc>
        <w:tc>
          <w:tcPr>
            <w:tcW w:w="680" w:type="dxa"/>
            <w:shd w:val="clear" w:color="auto" w:fill="auto"/>
            <w:noWrap/>
            <w:tcMar>
              <w:left w:w="57" w:type="dxa"/>
            </w:tcMar>
            <w:vAlign w:val="center"/>
          </w:tcPr>
          <w:p w14:paraId="2BB7001E"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131,43</w:t>
            </w:r>
          </w:p>
        </w:tc>
        <w:tc>
          <w:tcPr>
            <w:tcW w:w="680" w:type="dxa"/>
            <w:shd w:val="clear" w:color="auto" w:fill="auto"/>
            <w:noWrap/>
            <w:tcMar>
              <w:left w:w="57" w:type="dxa"/>
            </w:tcMar>
            <w:vAlign w:val="center"/>
          </w:tcPr>
          <w:p w14:paraId="268C5C69"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115,44</w:t>
            </w:r>
          </w:p>
        </w:tc>
        <w:tc>
          <w:tcPr>
            <w:tcW w:w="680" w:type="dxa"/>
            <w:shd w:val="clear" w:color="auto" w:fill="auto"/>
            <w:noWrap/>
            <w:tcMar>
              <w:left w:w="57" w:type="dxa"/>
            </w:tcMar>
            <w:vAlign w:val="center"/>
          </w:tcPr>
          <w:p w14:paraId="71C1F5FE"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115,04</w:t>
            </w:r>
          </w:p>
        </w:tc>
      </w:tr>
      <w:tr w:rsidR="002467B3" w:rsidRPr="000E14B0" w14:paraId="3CFFD6F6" w14:textId="77777777" w:rsidTr="00B13DA9">
        <w:trPr>
          <w:trHeight w:val="300"/>
          <w:jc w:val="center"/>
        </w:trPr>
        <w:tc>
          <w:tcPr>
            <w:tcW w:w="3869" w:type="dxa"/>
            <w:shd w:val="clear" w:color="auto" w:fill="auto"/>
            <w:noWrap/>
            <w:tcMar>
              <w:left w:w="57" w:type="dxa"/>
              <w:right w:w="28" w:type="dxa"/>
            </w:tcMar>
            <w:vAlign w:val="center"/>
          </w:tcPr>
          <w:p w14:paraId="5DA0F960"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суточное число рейсов автобусов, тыс.</w:t>
            </w:r>
          </w:p>
        </w:tc>
        <w:tc>
          <w:tcPr>
            <w:tcW w:w="680" w:type="dxa"/>
            <w:shd w:val="clear" w:color="auto" w:fill="auto"/>
            <w:noWrap/>
            <w:tcMar>
              <w:left w:w="57" w:type="dxa"/>
              <w:right w:w="57" w:type="dxa"/>
            </w:tcMar>
            <w:vAlign w:val="center"/>
          </w:tcPr>
          <w:p w14:paraId="038BC4D3"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9,9</w:t>
            </w:r>
          </w:p>
        </w:tc>
        <w:tc>
          <w:tcPr>
            <w:tcW w:w="680" w:type="dxa"/>
            <w:shd w:val="clear" w:color="auto" w:fill="auto"/>
            <w:noWrap/>
            <w:tcMar>
              <w:left w:w="57" w:type="dxa"/>
            </w:tcMar>
            <w:vAlign w:val="center"/>
          </w:tcPr>
          <w:p w14:paraId="240A8A2D"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9,3</w:t>
            </w:r>
          </w:p>
        </w:tc>
        <w:tc>
          <w:tcPr>
            <w:tcW w:w="680" w:type="dxa"/>
            <w:shd w:val="clear" w:color="auto" w:fill="auto"/>
            <w:noWrap/>
            <w:tcMar>
              <w:left w:w="57" w:type="dxa"/>
            </w:tcMar>
            <w:vAlign w:val="center"/>
          </w:tcPr>
          <w:p w14:paraId="4363AAAD"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9,3</w:t>
            </w:r>
          </w:p>
        </w:tc>
        <w:tc>
          <w:tcPr>
            <w:tcW w:w="680" w:type="dxa"/>
            <w:shd w:val="clear" w:color="auto" w:fill="auto"/>
            <w:noWrap/>
            <w:tcMar>
              <w:left w:w="57" w:type="dxa"/>
            </w:tcMar>
            <w:vAlign w:val="center"/>
          </w:tcPr>
          <w:p w14:paraId="61978FE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9,3</w:t>
            </w:r>
          </w:p>
        </w:tc>
        <w:tc>
          <w:tcPr>
            <w:tcW w:w="680" w:type="dxa"/>
            <w:shd w:val="clear" w:color="auto" w:fill="auto"/>
            <w:tcMar>
              <w:left w:w="57" w:type="dxa"/>
            </w:tcMar>
            <w:vAlign w:val="center"/>
          </w:tcPr>
          <w:p w14:paraId="0E778D33"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7,5</w:t>
            </w:r>
          </w:p>
        </w:tc>
        <w:tc>
          <w:tcPr>
            <w:tcW w:w="680" w:type="dxa"/>
            <w:shd w:val="clear" w:color="auto" w:fill="auto"/>
            <w:noWrap/>
            <w:tcMar>
              <w:left w:w="57" w:type="dxa"/>
            </w:tcMar>
            <w:vAlign w:val="center"/>
          </w:tcPr>
          <w:p w14:paraId="1B70849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6,9</w:t>
            </w:r>
          </w:p>
        </w:tc>
        <w:tc>
          <w:tcPr>
            <w:tcW w:w="680" w:type="dxa"/>
            <w:shd w:val="clear" w:color="auto" w:fill="auto"/>
            <w:noWrap/>
            <w:tcMar>
              <w:left w:w="57" w:type="dxa"/>
            </w:tcMar>
            <w:vAlign w:val="center"/>
          </w:tcPr>
          <w:p w14:paraId="469A7A81"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6,3</w:t>
            </w:r>
          </w:p>
        </w:tc>
        <w:tc>
          <w:tcPr>
            <w:tcW w:w="680" w:type="dxa"/>
            <w:shd w:val="clear" w:color="auto" w:fill="auto"/>
            <w:noWrap/>
            <w:tcMar>
              <w:left w:w="57" w:type="dxa"/>
            </w:tcMar>
            <w:vAlign w:val="center"/>
          </w:tcPr>
          <w:p w14:paraId="2F5A79CF"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6,3</w:t>
            </w:r>
          </w:p>
        </w:tc>
      </w:tr>
      <w:tr w:rsidR="002467B3" w:rsidRPr="000E14B0" w14:paraId="3C99502E" w14:textId="77777777" w:rsidTr="00B13DA9">
        <w:trPr>
          <w:trHeight w:val="300"/>
          <w:jc w:val="center"/>
        </w:trPr>
        <w:tc>
          <w:tcPr>
            <w:tcW w:w="3869" w:type="dxa"/>
            <w:shd w:val="clear" w:color="auto" w:fill="auto"/>
            <w:noWrap/>
            <w:tcMar>
              <w:left w:w="57" w:type="dxa"/>
              <w:right w:w="28" w:type="dxa"/>
            </w:tcMar>
            <w:vAlign w:val="center"/>
          </w:tcPr>
          <w:p w14:paraId="3DE67043" w14:textId="77777777" w:rsidR="002467B3" w:rsidRPr="000E14B0" w:rsidRDefault="002467B3" w:rsidP="00517B51">
            <w:pPr>
              <w:pStyle w:val="aff7"/>
              <w:numPr>
                <w:ilvl w:val="0"/>
                <w:numId w:val="20"/>
              </w:numPr>
              <w:spacing w:line="240" w:lineRule="auto"/>
              <w:ind w:left="284" w:hanging="284"/>
              <w:rPr>
                <w:color w:val="000000"/>
                <w:sz w:val="20"/>
                <w:szCs w:val="20"/>
              </w:rPr>
            </w:pPr>
            <w:r w:rsidRPr="000E14B0">
              <w:rPr>
                <w:color w:val="000000"/>
                <w:sz w:val="20"/>
                <w:szCs w:val="20"/>
              </w:rPr>
              <w:t>суточный расход дизельного топлива, т</w:t>
            </w:r>
          </w:p>
        </w:tc>
        <w:tc>
          <w:tcPr>
            <w:tcW w:w="680" w:type="dxa"/>
            <w:shd w:val="clear" w:color="auto" w:fill="auto"/>
            <w:noWrap/>
            <w:tcMar>
              <w:left w:w="57" w:type="dxa"/>
              <w:right w:w="57" w:type="dxa"/>
            </w:tcMar>
            <w:vAlign w:val="center"/>
          </w:tcPr>
          <w:p w14:paraId="4C6D8C76"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70,7</w:t>
            </w:r>
          </w:p>
        </w:tc>
        <w:tc>
          <w:tcPr>
            <w:tcW w:w="680" w:type="dxa"/>
            <w:shd w:val="clear" w:color="auto" w:fill="auto"/>
            <w:noWrap/>
            <w:tcMar>
              <w:left w:w="57" w:type="dxa"/>
            </w:tcMar>
            <w:vAlign w:val="center"/>
          </w:tcPr>
          <w:p w14:paraId="21B267B5"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65,5</w:t>
            </w:r>
          </w:p>
        </w:tc>
        <w:tc>
          <w:tcPr>
            <w:tcW w:w="680" w:type="dxa"/>
            <w:shd w:val="clear" w:color="auto" w:fill="auto"/>
            <w:noWrap/>
            <w:tcMar>
              <w:left w:w="57" w:type="dxa"/>
            </w:tcMar>
            <w:vAlign w:val="center"/>
          </w:tcPr>
          <w:p w14:paraId="54414040"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65,5</w:t>
            </w:r>
          </w:p>
        </w:tc>
        <w:tc>
          <w:tcPr>
            <w:tcW w:w="680" w:type="dxa"/>
            <w:shd w:val="clear" w:color="auto" w:fill="auto"/>
            <w:noWrap/>
            <w:tcMar>
              <w:left w:w="57" w:type="dxa"/>
            </w:tcMar>
            <w:vAlign w:val="center"/>
          </w:tcPr>
          <w:p w14:paraId="664ACB9D"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65,5</w:t>
            </w:r>
          </w:p>
        </w:tc>
        <w:tc>
          <w:tcPr>
            <w:tcW w:w="680" w:type="dxa"/>
            <w:shd w:val="clear" w:color="auto" w:fill="auto"/>
            <w:tcMar>
              <w:left w:w="57" w:type="dxa"/>
            </w:tcMar>
            <w:vAlign w:val="center"/>
          </w:tcPr>
          <w:p w14:paraId="5E72233F"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49,9</w:t>
            </w:r>
          </w:p>
        </w:tc>
        <w:tc>
          <w:tcPr>
            <w:tcW w:w="680" w:type="dxa"/>
            <w:shd w:val="clear" w:color="auto" w:fill="auto"/>
            <w:noWrap/>
            <w:tcMar>
              <w:left w:w="57" w:type="dxa"/>
            </w:tcMar>
            <w:vAlign w:val="center"/>
          </w:tcPr>
          <w:p w14:paraId="5BBF003A"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44,9</w:t>
            </w:r>
          </w:p>
        </w:tc>
        <w:tc>
          <w:tcPr>
            <w:tcW w:w="680" w:type="dxa"/>
            <w:shd w:val="clear" w:color="auto" w:fill="auto"/>
            <w:noWrap/>
            <w:tcMar>
              <w:left w:w="57" w:type="dxa"/>
            </w:tcMar>
            <w:vAlign w:val="center"/>
          </w:tcPr>
          <w:p w14:paraId="497890D4"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39,9</w:t>
            </w:r>
          </w:p>
        </w:tc>
        <w:tc>
          <w:tcPr>
            <w:tcW w:w="680" w:type="dxa"/>
            <w:shd w:val="clear" w:color="auto" w:fill="auto"/>
            <w:noWrap/>
            <w:tcMar>
              <w:left w:w="57" w:type="dxa"/>
            </w:tcMar>
            <w:vAlign w:val="center"/>
          </w:tcPr>
          <w:p w14:paraId="3158F41A" w14:textId="77777777" w:rsidR="002467B3" w:rsidRPr="000E14B0" w:rsidRDefault="002467B3" w:rsidP="00B13DA9">
            <w:pPr>
              <w:spacing w:line="240" w:lineRule="auto"/>
              <w:ind w:firstLine="0"/>
              <w:jc w:val="center"/>
              <w:rPr>
                <w:rFonts w:cs="Times New Roman"/>
                <w:color w:val="000000" w:themeColor="text1"/>
                <w:sz w:val="20"/>
                <w:szCs w:val="20"/>
              </w:rPr>
            </w:pPr>
            <w:r w:rsidRPr="000E14B0">
              <w:rPr>
                <w:rFonts w:cs="Times New Roman"/>
                <w:color w:val="000000" w:themeColor="text1"/>
                <w:sz w:val="20"/>
                <w:szCs w:val="20"/>
              </w:rPr>
              <w:t>39,9</w:t>
            </w:r>
          </w:p>
        </w:tc>
      </w:tr>
    </w:tbl>
    <w:p w14:paraId="60A5BA2B" w14:textId="77777777" w:rsidR="002467B3" w:rsidRDefault="002467B3" w:rsidP="002467B3">
      <w:pPr>
        <w:spacing w:line="240" w:lineRule="auto"/>
        <w:ind w:firstLine="0"/>
        <w:jc w:val="right"/>
        <w:rPr>
          <w:sz w:val="20"/>
          <w:szCs w:val="20"/>
        </w:rPr>
      </w:pPr>
    </w:p>
    <w:p w14:paraId="50E3EC12" w14:textId="77777777" w:rsidR="002467B3" w:rsidRDefault="002467B3" w:rsidP="002467B3">
      <w:pPr>
        <w:ind w:firstLine="0"/>
        <w:jc w:val="left"/>
        <w:rPr>
          <w:sz w:val="20"/>
          <w:szCs w:val="20"/>
        </w:rPr>
      </w:pPr>
    </w:p>
    <w:p w14:paraId="52E45052" w14:textId="695DD0E8" w:rsidR="002467B3" w:rsidRPr="00AC4651" w:rsidRDefault="002467B3" w:rsidP="002467B3">
      <w:pPr>
        <w:rPr>
          <w:szCs w:val="24"/>
        </w:rPr>
      </w:pPr>
      <w:r w:rsidRPr="005C0E5F">
        <w:rPr>
          <w:szCs w:val="24"/>
        </w:rPr>
        <w:t xml:space="preserve">На основе сравнения базового и проектного расчетного сценариев, было определено суммарное прогнозируемое снижение выбросов парниковых газов парком </w:t>
      </w:r>
      <w:r>
        <w:rPr>
          <w:szCs w:val="24"/>
        </w:rPr>
        <w:t xml:space="preserve">подвижного состава </w:t>
      </w:r>
      <w:r w:rsidR="00FB340A">
        <w:rPr>
          <w:szCs w:val="24"/>
        </w:rPr>
        <w:t>Г</w:t>
      </w:r>
      <w:r>
        <w:rPr>
          <w:szCs w:val="24"/>
        </w:rPr>
        <w:t>ПТОП</w:t>
      </w:r>
      <w:r w:rsidRPr="005C0E5F">
        <w:rPr>
          <w:szCs w:val="24"/>
        </w:rPr>
        <w:t xml:space="preserve"> г. </w:t>
      </w:r>
      <w:r>
        <w:rPr>
          <w:szCs w:val="24"/>
        </w:rPr>
        <w:t>Казани</w:t>
      </w:r>
      <w:r w:rsidRPr="005C0E5F">
        <w:rPr>
          <w:szCs w:val="24"/>
        </w:rPr>
        <w:t xml:space="preserve"> </w:t>
      </w:r>
      <w:r w:rsidRPr="00AC4651">
        <w:rPr>
          <w:szCs w:val="24"/>
        </w:rPr>
        <w:t xml:space="preserve">вследствие внедрения мероприятий по совершенствованию маршрутной сети </w:t>
      </w:r>
      <w:r w:rsidR="00FB340A">
        <w:rPr>
          <w:szCs w:val="24"/>
        </w:rPr>
        <w:t>Г</w:t>
      </w:r>
      <w:r w:rsidRPr="00AC4651">
        <w:rPr>
          <w:szCs w:val="24"/>
        </w:rPr>
        <w:t>ПТОП.</w:t>
      </w:r>
    </w:p>
    <w:p w14:paraId="1BEA3534" w14:textId="5A6CB82F" w:rsidR="002467B3" w:rsidRPr="005C0E5F" w:rsidRDefault="002467B3" w:rsidP="002467B3">
      <w:pPr>
        <w:rPr>
          <w:szCs w:val="24"/>
        </w:rPr>
      </w:pPr>
      <w:r w:rsidRPr="00AC4651">
        <w:rPr>
          <w:szCs w:val="24"/>
        </w:rPr>
        <w:t xml:space="preserve">На рисунках1-2 и в сводной таблице </w:t>
      </w:r>
      <w:r w:rsidR="00873B3E">
        <w:rPr>
          <w:szCs w:val="24"/>
        </w:rPr>
        <w:t>12</w:t>
      </w:r>
      <w:r w:rsidRPr="00AC4651">
        <w:rPr>
          <w:szCs w:val="24"/>
        </w:rPr>
        <w:t xml:space="preserve"> представлены оценки выбросов по основным парниковым газам и результаты</w:t>
      </w:r>
      <w:r w:rsidRPr="005C0E5F">
        <w:rPr>
          <w:szCs w:val="24"/>
        </w:rPr>
        <w:t xml:space="preserve"> сопоставления базового и проектного расчетных сценариев.</w:t>
      </w:r>
    </w:p>
    <w:p w14:paraId="0307D673" w14:textId="77777777" w:rsidR="002467B3" w:rsidRPr="005C0E5F" w:rsidRDefault="002467B3" w:rsidP="002467B3">
      <w:pPr>
        <w:ind w:firstLine="0"/>
      </w:pPr>
    </w:p>
    <w:p w14:paraId="5EBAA2FD" w14:textId="77777777" w:rsidR="002467B3" w:rsidRPr="005C0E5F" w:rsidRDefault="002467B3" w:rsidP="002467B3">
      <w:pPr>
        <w:ind w:firstLine="0"/>
        <w:jc w:val="center"/>
        <w:rPr>
          <w:color w:val="000000"/>
          <w:szCs w:val="24"/>
        </w:rPr>
      </w:pPr>
      <w:r>
        <w:rPr>
          <w:noProof/>
          <w:lang w:eastAsia="ru-RU"/>
        </w:rPr>
        <w:lastRenderedPageBreak/>
        <w:drawing>
          <wp:inline distT="0" distB="0" distL="0" distR="0" wp14:anchorId="4C27AE73" wp14:editId="295C4A92">
            <wp:extent cx="5940425" cy="308356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90B9A01" w14:textId="77777777" w:rsidR="002467B3" w:rsidRPr="005C0E5F" w:rsidRDefault="002467B3" w:rsidP="002467B3">
      <w:pPr>
        <w:ind w:firstLine="0"/>
        <w:rPr>
          <w:color w:val="000000"/>
          <w:szCs w:val="24"/>
        </w:rPr>
      </w:pPr>
      <w:r>
        <w:rPr>
          <w:noProof/>
          <w:lang w:eastAsia="ru-RU"/>
        </w:rPr>
        <w:drawing>
          <wp:inline distT="0" distB="0" distL="0" distR="0" wp14:anchorId="54A57FE1" wp14:editId="1F110783">
            <wp:extent cx="5940425" cy="4200525"/>
            <wp:effectExtent l="0" t="0" r="317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D1FFDE5" w14:textId="77777777" w:rsidR="002467B3" w:rsidRDefault="002467B3" w:rsidP="002467B3">
      <w:pPr>
        <w:rPr>
          <w:color w:val="000000"/>
          <w:szCs w:val="24"/>
        </w:rPr>
      </w:pPr>
    </w:p>
    <w:p w14:paraId="1F5BF264" w14:textId="0574DA29" w:rsidR="002467B3" w:rsidRPr="005C0E5F" w:rsidRDefault="002467B3" w:rsidP="002467B3">
      <w:pPr>
        <w:ind w:firstLine="0"/>
        <w:rPr>
          <w:color w:val="000000"/>
          <w:szCs w:val="24"/>
        </w:rPr>
      </w:pPr>
      <w:r w:rsidRPr="00A044B6">
        <w:rPr>
          <w:color w:val="000000"/>
          <w:szCs w:val="24"/>
        </w:rPr>
        <w:t xml:space="preserve">Таблица </w:t>
      </w:r>
      <w:r w:rsidR="00007093">
        <w:rPr>
          <w:color w:val="000000"/>
          <w:szCs w:val="24"/>
        </w:rPr>
        <w:t>12</w:t>
      </w:r>
      <w:r w:rsidRPr="00A044B6">
        <w:rPr>
          <w:color w:val="000000"/>
          <w:szCs w:val="24"/>
        </w:rPr>
        <w:t xml:space="preserve"> - Оценка выбросов по основным парниковым газам и результаты сопоставления базового и проектного расчетных сценариев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28" w:type="dxa"/>
        </w:tblCellMar>
        <w:tblLook w:val="04A0" w:firstRow="1" w:lastRow="0" w:firstColumn="1" w:lastColumn="0" w:noHBand="0" w:noVBand="1"/>
      </w:tblPr>
      <w:tblGrid>
        <w:gridCol w:w="1040"/>
        <w:gridCol w:w="1255"/>
        <w:gridCol w:w="720"/>
        <w:gridCol w:w="692"/>
        <w:gridCol w:w="806"/>
        <w:gridCol w:w="755"/>
        <w:gridCol w:w="805"/>
        <w:gridCol w:w="805"/>
        <w:gridCol w:w="805"/>
        <w:gridCol w:w="695"/>
        <w:gridCol w:w="966"/>
      </w:tblGrid>
      <w:tr w:rsidR="002467B3" w:rsidRPr="000E14B0" w14:paraId="2E650792" w14:textId="77777777" w:rsidTr="00B13DA9">
        <w:trPr>
          <w:trHeight w:val="315"/>
          <w:jc w:val="center"/>
        </w:trPr>
        <w:tc>
          <w:tcPr>
            <w:tcW w:w="556" w:type="pct"/>
            <w:vMerge w:val="restart"/>
            <w:shd w:val="clear" w:color="auto" w:fill="auto"/>
            <w:tcMar>
              <w:left w:w="57" w:type="dxa"/>
              <w:right w:w="28" w:type="dxa"/>
            </w:tcMar>
            <w:vAlign w:val="center"/>
            <w:hideMark/>
          </w:tcPr>
          <w:p w14:paraId="256EA2A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Сценарий</w:t>
            </w:r>
          </w:p>
        </w:tc>
        <w:tc>
          <w:tcPr>
            <w:tcW w:w="671" w:type="pct"/>
            <w:vMerge w:val="restart"/>
            <w:shd w:val="clear" w:color="auto" w:fill="auto"/>
            <w:tcMar>
              <w:left w:w="57" w:type="dxa"/>
              <w:right w:w="28" w:type="dxa"/>
            </w:tcMar>
            <w:vAlign w:val="center"/>
            <w:hideMark/>
          </w:tcPr>
          <w:p w14:paraId="20627640"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Выбросы, тыс. т</w:t>
            </w:r>
          </w:p>
        </w:tc>
        <w:tc>
          <w:tcPr>
            <w:tcW w:w="3255" w:type="pct"/>
            <w:gridSpan w:val="8"/>
            <w:tcMar>
              <w:left w:w="57" w:type="dxa"/>
              <w:right w:w="28" w:type="dxa"/>
            </w:tcMar>
            <w:vAlign w:val="center"/>
          </w:tcPr>
          <w:p w14:paraId="7C5F34B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Годы</w:t>
            </w:r>
          </w:p>
        </w:tc>
        <w:tc>
          <w:tcPr>
            <w:tcW w:w="517" w:type="pct"/>
            <w:vMerge w:val="restart"/>
            <w:shd w:val="clear" w:color="auto" w:fill="auto"/>
            <w:tcMar>
              <w:left w:w="57" w:type="dxa"/>
              <w:right w:w="28" w:type="dxa"/>
            </w:tcMar>
            <w:vAlign w:val="center"/>
            <w:hideMark/>
          </w:tcPr>
          <w:p w14:paraId="6B76248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 xml:space="preserve">ВСЕГО </w:t>
            </w:r>
            <w:r w:rsidRPr="000E14B0">
              <w:rPr>
                <w:rFonts w:cs="Times New Roman"/>
                <w:color w:val="000000"/>
                <w:sz w:val="20"/>
                <w:szCs w:val="20"/>
                <w:lang w:val="en-US"/>
              </w:rPr>
              <w:br/>
            </w:r>
            <w:r w:rsidRPr="000E14B0">
              <w:rPr>
                <w:rFonts w:cs="Times New Roman"/>
                <w:color w:val="000000"/>
                <w:sz w:val="20"/>
                <w:szCs w:val="20"/>
              </w:rPr>
              <w:t>(2017-2023)</w:t>
            </w:r>
          </w:p>
        </w:tc>
      </w:tr>
      <w:tr w:rsidR="002467B3" w:rsidRPr="000E14B0" w14:paraId="0A81465C" w14:textId="77777777" w:rsidTr="00B13DA9">
        <w:trPr>
          <w:trHeight w:val="315"/>
          <w:jc w:val="center"/>
        </w:trPr>
        <w:tc>
          <w:tcPr>
            <w:tcW w:w="556" w:type="pct"/>
            <w:vMerge/>
            <w:tcMar>
              <w:left w:w="57" w:type="dxa"/>
              <w:right w:w="28" w:type="dxa"/>
            </w:tcMar>
            <w:vAlign w:val="center"/>
            <w:hideMark/>
          </w:tcPr>
          <w:p w14:paraId="74E0377D"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vMerge/>
            <w:tcMar>
              <w:left w:w="57" w:type="dxa"/>
              <w:right w:w="28" w:type="dxa"/>
            </w:tcMar>
            <w:vAlign w:val="center"/>
            <w:hideMark/>
          </w:tcPr>
          <w:p w14:paraId="58BDB33D" w14:textId="77777777" w:rsidR="002467B3" w:rsidRPr="000E14B0" w:rsidRDefault="002467B3" w:rsidP="00B13DA9">
            <w:pPr>
              <w:spacing w:line="240" w:lineRule="auto"/>
              <w:ind w:firstLine="0"/>
              <w:jc w:val="center"/>
              <w:rPr>
                <w:rFonts w:cs="Times New Roman"/>
                <w:bCs/>
                <w:color w:val="000000"/>
                <w:sz w:val="20"/>
                <w:szCs w:val="20"/>
              </w:rPr>
            </w:pPr>
          </w:p>
        </w:tc>
        <w:tc>
          <w:tcPr>
            <w:tcW w:w="385" w:type="pct"/>
            <w:shd w:val="clear" w:color="auto" w:fill="F2F2F2" w:themeFill="background1" w:themeFillShade="F2"/>
            <w:tcMar>
              <w:left w:w="57" w:type="dxa"/>
              <w:right w:w="28" w:type="dxa"/>
            </w:tcMar>
            <w:vAlign w:val="center"/>
            <w:hideMark/>
          </w:tcPr>
          <w:p w14:paraId="00921CA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2016</w:t>
            </w:r>
          </w:p>
        </w:tc>
        <w:tc>
          <w:tcPr>
            <w:tcW w:w="370" w:type="pct"/>
            <w:shd w:val="clear" w:color="auto" w:fill="auto"/>
            <w:tcMar>
              <w:left w:w="57" w:type="dxa"/>
              <w:right w:w="28" w:type="dxa"/>
            </w:tcMar>
            <w:vAlign w:val="center"/>
            <w:hideMark/>
          </w:tcPr>
          <w:p w14:paraId="0062F9C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2017</w:t>
            </w:r>
          </w:p>
        </w:tc>
        <w:tc>
          <w:tcPr>
            <w:tcW w:w="431" w:type="pct"/>
            <w:shd w:val="clear" w:color="auto" w:fill="auto"/>
            <w:tcMar>
              <w:left w:w="57" w:type="dxa"/>
              <w:right w:w="28" w:type="dxa"/>
            </w:tcMar>
            <w:vAlign w:val="center"/>
            <w:hideMark/>
          </w:tcPr>
          <w:p w14:paraId="70162F5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2018</w:t>
            </w:r>
          </w:p>
        </w:tc>
        <w:tc>
          <w:tcPr>
            <w:tcW w:w="404" w:type="pct"/>
            <w:shd w:val="clear" w:color="auto" w:fill="auto"/>
            <w:tcMar>
              <w:left w:w="57" w:type="dxa"/>
              <w:right w:w="28" w:type="dxa"/>
            </w:tcMar>
            <w:vAlign w:val="center"/>
            <w:hideMark/>
          </w:tcPr>
          <w:p w14:paraId="1E22602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2019</w:t>
            </w:r>
          </w:p>
        </w:tc>
        <w:tc>
          <w:tcPr>
            <w:tcW w:w="431" w:type="pct"/>
            <w:shd w:val="clear" w:color="auto" w:fill="auto"/>
            <w:tcMar>
              <w:left w:w="57" w:type="dxa"/>
              <w:right w:w="28" w:type="dxa"/>
            </w:tcMar>
            <w:vAlign w:val="center"/>
            <w:hideMark/>
          </w:tcPr>
          <w:p w14:paraId="27D06468"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2020</w:t>
            </w:r>
          </w:p>
        </w:tc>
        <w:tc>
          <w:tcPr>
            <w:tcW w:w="431" w:type="pct"/>
            <w:shd w:val="clear" w:color="auto" w:fill="auto"/>
            <w:tcMar>
              <w:left w:w="57" w:type="dxa"/>
              <w:right w:w="28" w:type="dxa"/>
            </w:tcMar>
            <w:vAlign w:val="center"/>
            <w:hideMark/>
          </w:tcPr>
          <w:p w14:paraId="00A8BD4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2021</w:t>
            </w:r>
          </w:p>
        </w:tc>
        <w:tc>
          <w:tcPr>
            <w:tcW w:w="431" w:type="pct"/>
            <w:shd w:val="clear" w:color="auto" w:fill="auto"/>
            <w:tcMar>
              <w:left w:w="57" w:type="dxa"/>
              <w:right w:w="28" w:type="dxa"/>
            </w:tcMar>
            <w:vAlign w:val="center"/>
            <w:hideMark/>
          </w:tcPr>
          <w:p w14:paraId="6471276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2022</w:t>
            </w:r>
          </w:p>
        </w:tc>
        <w:tc>
          <w:tcPr>
            <w:tcW w:w="371" w:type="pct"/>
            <w:shd w:val="clear" w:color="auto" w:fill="auto"/>
            <w:tcMar>
              <w:left w:w="57" w:type="dxa"/>
              <w:right w:w="28" w:type="dxa"/>
            </w:tcMar>
            <w:vAlign w:val="center"/>
            <w:hideMark/>
          </w:tcPr>
          <w:p w14:paraId="64025F0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2023</w:t>
            </w:r>
          </w:p>
        </w:tc>
        <w:tc>
          <w:tcPr>
            <w:tcW w:w="517" w:type="pct"/>
            <w:vMerge/>
            <w:tcMar>
              <w:left w:w="57" w:type="dxa"/>
              <w:right w:w="28" w:type="dxa"/>
            </w:tcMar>
            <w:vAlign w:val="center"/>
            <w:hideMark/>
          </w:tcPr>
          <w:p w14:paraId="4A03AFEF" w14:textId="77777777" w:rsidR="002467B3" w:rsidRPr="000E14B0" w:rsidRDefault="002467B3" w:rsidP="00B13DA9">
            <w:pPr>
              <w:spacing w:line="240" w:lineRule="auto"/>
              <w:ind w:firstLine="0"/>
              <w:jc w:val="center"/>
              <w:rPr>
                <w:rFonts w:cs="Times New Roman"/>
                <w:color w:val="000000"/>
                <w:sz w:val="20"/>
                <w:szCs w:val="20"/>
              </w:rPr>
            </w:pPr>
          </w:p>
        </w:tc>
      </w:tr>
      <w:tr w:rsidR="002467B3" w:rsidRPr="000E14B0" w14:paraId="77DF086E" w14:textId="77777777" w:rsidTr="00B13DA9">
        <w:trPr>
          <w:trHeight w:val="300"/>
          <w:jc w:val="center"/>
        </w:trPr>
        <w:tc>
          <w:tcPr>
            <w:tcW w:w="556" w:type="pct"/>
            <w:vMerge w:val="restart"/>
            <w:shd w:val="clear" w:color="auto" w:fill="auto"/>
            <w:tcMar>
              <w:left w:w="57" w:type="dxa"/>
              <w:right w:w="28" w:type="dxa"/>
            </w:tcMar>
            <w:textDirection w:val="btLr"/>
            <w:vAlign w:val="center"/>
            <w:hideMark/>
          </w:tcPr>
          <w:p w14:paraId="1C74E56E"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Базовый</w:t>
            </w:r>
          </w:p>
        </w:tc>
        <w:tc>
          <w:tcPr>
            <w:tcW w:w="671" w:type="pct"/>
            <w:shd w:val="clear" w:color="auto" w:fill="auto"/>
            <w:tcMar>
              <w:left w:w="57" w:type="dxa"/>
              <w:right w:w="28" w:type="dxa"/>
            </w:tcMar>
            <w:vAlign w:val="center"/>
            <w:hideMark/>
          </w:tcPr>
          <w:p w14:paraId="4B9274A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CO</w:t>
            </w:r>
            <w:r w:rsidRPr="000E14B0">
              <w:rPr>
                <w:rFonts w:cs="Times New Roman"/>
                <w:color w:val="000000"/>
                <w:sz w:val="20"/>
                <w:szCs w:val="20"/>
                <w:vertAlign w:val="subscript"/>
                <w:lang w:val="en-US"/>
              </w:rPr>
              <w:t>2</w:t>
            </w:r>
          </w:p>
        </w:tc>
        <w:tc>
          <w:tcPr>
            <w:tcW w:w="385" w:type="pct"/>
            <w:shd w:val="clear" w:color="auto" w:fill="F2F2F2" w:themeFill="background1" w:themeFillShade="F2"/>
            <w:tcMar>
              <w:left w:w="28" w:type="dxa"/>
              <w:right w:w="28" w:type="dxa"/>
            </w:tcMar>
            <w:vAlign w:val="center"/>
          </w:tcPr>
          <w:p w14:paraId="4C92977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370" w:type="pct"/>
            <w:shd w:val="clear" w:color="auto" w:fill="auto"/>
            <w:tcMar>
              <w:left w:w="57" w:type="dxa"/>
            </w:tcMar>
            <w:vAlign w:val="center"/>
          </w:tcPr>
          <w:p w14:paraId="2EC8A34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431" w:type="pct"/>
            <w:shd w:val="clear" w:color="auto" w:fill="auto"/>
            <w:tcMar>
              <w:left w:w="57" w:type="dxa"/>
            </w:tcMar>
            <w:vAlign w:val="center"/>
          </w:tcPr>
          <w:p w14:paraId="622D3488"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404" w:type="pct"/>
            <w:shd w:val="clear" w:color="auto" w:fill="auto"/>
            <w:tcMar>
              <w:left w:w="57" w:type="dxa"/>
            </w:tcMar>
            <w:vAlign w:val="center"/>
          </w:tcPr>
          <w:p w14:paraId="7B453FC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431" w:type="pct"/>
            <w:shd w:val="clear" w:color="auto" w:fill="auto"/>
            <w:tcMar>
              <w:left w:w="57" w:type="dxa"/>
            </w:tcMar>
            <w:vAlign w:val="center"/>
          </w:tcPr>
          <w:p w14:paraId="2AAC0D6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431" w:type="pct"/>
            <w:shd w:val="clear" w:color="auto" w:fill="auto"/>
            <w:tcMar>
              <w:left w:w="57" w:type="dxa"/>
            </w:tcMar>
            <w:vAlign w:val="center"/>
          </w:tcPr>
          <w:p w14:paraId="258C1CE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431" w:type="pct"/>
            <w:shd w:val="clear" w:color="auto" w:fill="auto"/>
            <w:tcMar>
              <w:left w:w="57" w:type="dxa"/>
            </w:tcMar>
            <w:vAlign w:val="center"/>
          </w:tcPr>
          <w:p w14:paraId="0B3D07D6"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371" w:type="pct"/>
            <w:shd w:val="clear" w:color="auto" w:fill="auto"/>
            <w:tcMar>
              <w:left w:w="57" w:type="dxa"/>
            </w:tcMar>
            <w:vAlign w:val="center"/>
          </w:tcPr>
          <w:p w14:paraId="3F62484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517" w:type="pct"/>
            <w:shd w:val="clear" w:color="auto" w:fill="auto"/>
            <w:tcMar>
              <w:left w:w="57" w:type="dxa"/>
            </w:tcMar>
            <w:vAlign w:val="center"/>
          </w:tcPr>
          <w:p w14:paraId="387B93B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569,07</w:t>
            </w:r>
          </w:p>
        </w:tc>
      </w:tr>
      <w:tr w:rsidR="002467B3" w:rsidRPr="000E14B0" w14:paraId="128B8496" w14:textId="77777777" w:rsidTr="00B13DA9">
        <w:trPr>
          <w:trHeight w:val="300"/>
          <w:jc w:val="center"/>
        </w:trPr>
        <w:tc>
          <w:tcPr>
            <w:tcW w:w="556" w:type="pct"/>
            <w:vMerge/>
            <w:tcMar>
              <w:left w:w="57" w:type="dxa"/>
              <w:right w:w="28" w:type="dxa"/>
            </w:tcMar>
            <w:vAlign w:val="center"/>
            <w:hideMark/>
          </w:tcPr>
          <w:p w14:paraId="42535733"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12452775"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С</w:t>
            </w:r>
            <w:r w:rsidRPr="000E14B0">
              <w:rPr>
                <w:rFonts w:cs="Times New Roman"/>
                <w:color w:val="000000"/>
                <w:sz w:val="20"/>
                <w:szCs w:val="20"/>
                <w:lang w:val="en-US"/>
              </w:rPr>
              <w:t>H</w:t>
            </w:r>
            <w:r w:rsidRPr="000E14B0">
              <w:rPr>
                <w:rFonts w:cs="Times New Roman"/>
                <w:color w:val="000000"/>
                <w:sz w:val="20"/>
                <w:szCs w:val="20"/>
                <w:vertAlign w:val="subscript"/>
                <w:lang w:val="en-US"/>
              </w:rPr>
              <w:t>4</w:t>
            </w:r>
          </w:p>
        </w:tc>
        <w:tc>
          <w:tcPr>
            <w:tcW w:w="385" w:type="pct"/>
            <w:shd w:val="clear" w:color="auto" w:fill="F2F2F2" w:themeFill="background1" w:themeFillShade="F2"/>
            <w:tcMar>
              <w:left w:w="28" w:type="dxa"/>
              <w:right w:w="28" w:type="dxa"/>
            </w:tcMar>
            <w:vAlign w:val="center"/>
          </w:tcPr>
          <w:p w14:paraId="0207648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370" w:type="pct"/>
            <w:shd w:val="clear" w:color="auto" w:fill="auto"/>
            <w:tcMar>
              <w:left w:w="57" w:type="dxa"/>
            </w:tcMar>
            <w:vAlign w:val="center"/>
          </w:tcPr>
          <w:p w14:paraId="70A7A11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431" w:type="pct"/>
            <w:shd w:val="clear" w:color="auto" w:fill="auto"/>
            <w:tcMar>
              <w:left w:w="57" w:type="dxa"/>
            </w:tcMar>
            <w:vAlign w:val="center"/>
          </w:tcPr>
          <w:p w14:paraId="69DD108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404" w:type="pct"/>
            <w:shd w:val="clear" w:color="auto" w:fill="auto"/>
            <w:tcMar>
              <w:left w:w="57" w:type="dxa"/>
            </w:tcMar>
            <w:vAlign w:val="center"/>
          </w:tcPr>
          <w:p w14:paraId="60D116E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431" w:type="pct"/>
            <w:shd w:val="clear" w:color="auto" w:fill="auto"/>
            <w:tcMar>
              <w:left w:w="57" w:type="dxa"/>
            </w:tcMar>
            <w:vAlign w:val="center"/>
          </w:tcPr>
          <w:p w14:paraId="5067F39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431" w:type="pct"/>
            <w:shd w:val="clear" w:color="auto" w:fill="auto"/>
            <w:tcMar>
              <w:left w:w="57" w:type="dxa"/>
            </w:tcMar>
            <w:vAlign w:val="center"/>
          </w:tcPr>
          <w:p w14:paraId="3EF965C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431" w:type="pct"/>
            <w:shd w:val="clear" w:color="auto" w:fill="auto"/>
            <w:tcMar>
              <w:left w:w="57" w:type="dxa"/>
            </w:tcMar>
            <w:vAlign w:val="center"/>
          </w:tcPr>
          <w:p w14:paraId="00C2C01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371" w:type="pct"/>
            <w:shd w:val="clear" w:color="auto" w:fill="auto"/>
            <w:tcMar>
              <w:left w:w="57" w:type="dxa"/>
            </w:tcMar>
            <w:vAlign w:val="center"/>
          </w:tcPr>
          <w:p w14:paraId="4A50E82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517" w:type="pct"/>
            <w:shd w:val="clear" w:color="auto" w:fill="auto"/>
            <w:tcMar>
              <w:left w:w="57" w:type="dxa"/>
            </w:tcMar>
            <w:vAlign w:val="center"/>
          </w:tcPr>
          <w:p w14:paraId="1CE8302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0,0488</w:t>
            </w:r>
          </w:p>
        </w:tc>
      </w:tr>
      <w:tr w:rsidR="002467B3" w:rsidRPr="000E14B0" w14:paraId="3ECDDB5C" w14:textId="77777777" w:rsidTr="00B13DA9">
        <w:trPr>
          <w:trHeight w:val="300"/>
          <w:jc w:val="center"/>
        </w:trPr>
        <w:tc>
          <w:tcPr>
            <w:tcW w:w="556" w:type="pct"/>
            <w:vMerge/>
            <w:tcMar>
              <w:left w:w="57" w:type="dxa"/>
              <w:right w:w="28" w:type="dxa"/>
            </w:tcMar>
            <w:vAlign w:val="center"/>
            <w:hideMark/>
          </w:tcPr>
          <w:p w14:paraId="0D6A281E"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3C91AE29"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N</w:t>
            </w:r>
            <w:r w:rsidRPr="000E14B0">
              <w:rPr>
                <w:rFonts w:cs="Times New Roman"/>
                <w:color w:val="000000"/>
                <w:sz w:val="20"/>
                <w:szCs w:val="20"/>
                <w:vertAlign w:val="subscript"/>
                <w:lang w:val="en-US"/>
              </w:rPr>
              <w:t>2</w:t>
            </w:r>
            <w:r w:rsidRPr="000E14B0">
              <w:rPr>
                <w:rFonts w:cs="Times New Roman"/>
                <w:color w:val="000000"/>
                <w:sz w:val="20"/>
                <w:szCs w:val="20"/>
                <w:lang w:val="en-US"/>
              </w:rPr>
              <w:t>O</w:t>
            </w:r>
          </w:p>
        </w:tc>
        <w:tc>
          <w:tcPr>
            <w:tcW w:w="385" w:type="pct"/>
            <w:shd w:val="clear" w:color="auto" w:fill="F2F2F2" w:themeFill="background1" w:themeFillShade="F2"/>
            <w:tcMar>
              <w:left w:w="28" w:type="dxa"/>
              <w:right w:w="28" w:type="dxa"/>
            </w:tcMar>
            <w:vAlign w:val="center"/>
          </w:tcPr>
          <w:p w14:paraId="3BD33BA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370" w:type="pct"/>
            <w:shd w:val="clear" w:color="auto" w:fill="auto"/>
            <w:tcMar>
              <w:left w:w="57" w:type="dxa"/>
            </w:tcMar>
            <w:vAlign w:val="center"/>
          </w:tcPr>
          <w:p w14:paraId="31A3561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6229CE6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04" w:type="pct"/>
            <w:shd w:val="clear" w:color="auto" w:fill="auto"/>
            <w:tcMar>
              <w:left w:w="57" w:type="dxa"/>
            </w:tcMar>
            <w:vAlign w:val="center"/>
          </w:tcPr>
          <w:p w14:paraId="78E0F5E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6947662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7325E28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0F6FDCB0"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371" w:type="pct"/>
            <w:shd w:val="clear" w:color="auto" w:fill="auto"/>
            <w:tcMar>
              <w:left w:w="57" w:type="dxa"/>
            </w:tcMar>
            <w:vAlign w:val="center"/>
          </w:tcPr>
          <w:p w14:paraId="517213C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517" w:type="pct"/>
            <w:shd w:val="clear" w:color="auto" w:fill="auto"/>
            <w:tcMar>
              <w:left w:w="57" w:type="dxa"/>
            </w:tcMar>
            <w:vAlign w:val="center"/>
          </w:tcPr>
          <w:p w14:paraId="206E340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0,0064</w:t>
            </w:r>
          </w:p>
        </w:tc>
      </w:tr>
      <w:tr w:rsidR="002467B3" w:rsidRPr="000E14B0" w14:paraId="66EAC4C8" w14:textId="77777777" w:rsidTr="00B13DA9">
        <w:trPr>
          <w:trHeight w:val="359"/>
          <w:jc w:val="center"/>
        </w:trPr>
        <w:tc>
          <w:tcPr>
            <w:tcW w:w="556" w:type="pct"/>
            <w:vMerge/>
            <w:tcMar>
              <w:left w:w="57" w:type="dxa"/>
              <w:right w:w="28" w:type="dxa"/>
            </w:tcMar>
            <w:vAlign w:val="center"/>
            <w:hideMark/>
          </w:tcPr>
          <w:p w14:paraId="7A653FD2"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194E4E9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Основные ПГ, CO</w:t>
            </w:r>
            <w:r w:rsidRPr="000E14B0">
              <w:rPr>
                <w:rFonts w:cs="Times New Roman"/>
                <w:color w:val="000000"/>
                <w:sz w:val="20"/>
                <w:szCs w:val="20"/>
                <w:vertAlign w:val="subscript"/>
              </w:rPr>
              <w:t>2</w:t>
            </w:r>
            <w:r w:rsidRPr="000E14B0">
              <w:rPr>
                <w:rFonts w:cs="Times New Roman"/>
                <w:color w:val="000000"/>
                <w:sz w:val="20"/>
                <w:szCs w:val="20"/>
              </w:rPr>
              <w:t>-экв.</w:t>
            </w:r>
          </w:p>
        </w:tc>
        <w:tc>
          <w:tcPr>
            <w:tcW w:w="385" w:type="pct"/>
            <w:shd w:val="clear" w:color="auto" w:fill="F2F2F2" w:themeFill="background1" w:themeFillShade="F2"/>
            <w:tcMar>
              <w:left w:w="28" w:type="dxa"/>
              <w:right w:w="28" w:type="dxa"/>
            </w:tcMar>
            <w:vAlign w:val="center"/>
          </w:tcPr>
          <w:p w14:paraId="6C2A58C3"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370" w:type="pct"/>
            <w:shd w:val="clear" w:color="auto" w:fill="auto"/>
            <w:tcMar>
              <w:left w:w="57" w:type="dxa"/>
            </w:tcMar>
            <w:vAlign w:val="center"/>
          </w:tcPr>
          <w:p w14:paraId="2F9C237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431" w:type="pct"/>
            <w:shd w:val="clear" w:color="auto" w:fill="auto"/>
            <w:tcMar>
              <w:left w:w="57" w:type="dxa"/>
            </w:tcMar>
            <w:vAlign w:val="center"/>
          </w:tcPr>
          <w:p w14:paraId="1409FC3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404" w:type="pct"/>
            <w:shd w:val="clear" w:color="auto" w:fill="auto"/>
            <w:tcMar>
              <w:left w:w="57" w:type="dxa"/>
            </w:tcMar>
            <w:vAlign w:val="center"/>
          </w:tcPr>
          <w:p w14:paraId="5E1E0F0A"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431" w:type="pct"/>
            <w:shd w:val="clear" w:color="auto" w:fill="auto"/>
            <w:tcMar>
              <w:left w:w="57" w:type="dxa"/>
            </w:tcMar>
            <w:vAlign w:val="center"/>
          </w:tcPr>
          <w:p w14:paraId="4233E7E5"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431" w:type="pct"/>
            <w:shd w:val="clear" w:color="auto" w:fill="auto"/>
            <w:tcMar>
              <w:left w:w="57" w:type="dxa"/>
            </w:tcMar>
            <w:vAlign w:val="center"/>
          </w:tcPr>
          <w:p w14:paraId="5C54204B"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431" w:type="pct"/>
            <w:shd w:val="clear" w:color="auto" w:fill="auto"/>
            <w:tcMar>
              <w:left w:w="57" w:type="dxa"/>
            </w:tcMar>
            <w:vAlign w:val="center"/>
          </w:tcPr>
          <w:p w14:paraId="2267D0DD"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371" w:type="pct"/>
            <w:shd w:val="clear" w:color="auto" w:fill="auto"/>
            <w:tcMar>
              <w:left w:w="57" w:type="dxa"/>
            </w:tcMar>
            <w:vAlign w:val="center"/>
          </w:tcPr>
          <w:p w14:paraId="03C46C2E"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517" w:type="pct"/>
            <w:shd w:val="clear" w:color="auto" w:fill="auto"/>
            <w:tcMar>
              <w:left w:w="57" w:type="dxa"/>
            </w:tcMar>
            <w:vAlign w:val="center"/>
          </w:tcPr>
          <w:p w14:paraId="2176D58A"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572,20</w:t>
            </w:r>
          </w:p>
        </w:tc>
      </w:tr>
      <w:tr w:rsidR="002467B3" w:rsidRPr="000E14B0" w14:paraId="115AE569" w14:textId="77777777" w:rsidTr="00B13DA9">
        <w:trPr>
          <w:trHeight w:val="300"/>
          <w:jc w:val="center"/>
        </w:trPr>
        <w:tc>
          <w:tcPr>
            <w:tcW w:w="556" w:type="pct"/>
            <w:vMerge w:val="restart"/>
            <w:shd w:val="clear" w:color="auto" w:fill="auto"/>
            <w:tcMar>
              <w:left w:w="57" w:type="dxa"/>
              <w:right w:w="28" w:type="dxa"/>
            </w:tcMar>
            <w:textDirection w:val="btLr"/>
            <w:vAlign w:val="center"/>
            <w:hideMark/>
          </w:tcPr>
          <w:p w14:paraId="578C089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Проектный</w:t>
            </w:r>
          </w:p>
        </w:tc>
        <w:tc>
          <w:tcPr>
            <w:tcW w:w="671" w:type="pct"/>
            <w:shd w:val="clear" w:color="auto" w:fill="auto"/>
            <w:tcMar>
              <w:left w:w="57" w:type="dxa"/>
              <w:right w:w="28" w:type="dxa"/>
            </w:tcMar>
            <w:vAlign w:val="center"/>
            <w:hideMark/>
          </w:tcPr>
          <w:p w14:paraId="32328430"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CO</w:t>
            </w:r>
            <w:r w:rsidRPr="000E14B0">
              <w:rPr>
                <w:rFonts w:cs="Times New Roman"/>
                <w:color w:val="000000"/>
                <w:sz w:val="20"/>
                <w:szCs w:val="20"/>
                <w:vertAlign w:val="subscript"/>
                <w:lang w:val="en-US"/>
              </w:rPr>
              <w:t>2</w:t>
            </w:r>
          </w:p>
        </w:tc>
        <w:tc>
          <w:tcPr>
            <w:tcW w:w="385" w:type="pct"/>
            <w:shd w:val="clear" w:color="auto" w:fill="F2F2F2" w:themeFill="background1" w:themeFillShade="F2"/>
            <w:tcMar>
              <w:left w:w="28" w:type="dxa"/>
              <w:right w:w="28" w:type="dxa"/>
            </w:tcMar>
            <w:vAlign w:val="center"/>
          </w:tcPr>
          <w:p w14:paraId="5705FE8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81,30</w:t>
            </w:r>
          </w:p>
        </w:tc>
        <w:tc>
          <w:tcPr>
            <w:tcW w:w="370" w:type="pct"/>
            <w:shd w:val="clear" w:color="auto" w:fill="auto"/>
            <w:tcMar>
              <w:left w:w="57" w:type="dxa"/>
            </w:tcMar>
            <w:vAlign w:val="center"/>
          </w:tcPr>
          <w:p w14:paraId="1C0259C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75,30</w:t>
            </w:r>
          </w:p>
        </w:tc>
        <w:tc>
          <w:tcPr>
            <w:tcW w:w="431" w:type="pct"/>
            <w:shd w:val="clear" w:color="auto" w:fill="auto"/>
            <w:tcMar>
              <w:left w:w="57" w:type="dxa"/>
            </w:tcMar>
            <w:vAlign w:val="center"/>
          </w:tcPr>
          <w:p w14:paraId="213A43B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75,30</w:t>
            </w:r>
          </w:p>
        </w:tc>
        <w:tc>
          <w:tcPr>
            <w:tcW w:w="404" w:type="pct"/>
            <w:shd w:val="clear" w:color="auto" w:fill="auto"/>
            <w:tcMar>
              <w:left w:w="57" w:type="dxa"/>
            </w:tcMar>
            <w:vAlign w:val="center"/>
          </w:tcPr>
          <w:p w14:paraId="53448DF5"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75,30</w:t>
            </w:r>
          </w:p>
        </w:tc>
        <w:tc>
          <w:tcPr>
            <w:tcW w:w="431" w:type="pct"/>
            <w:shd w:val="clear" w:color="auto" w:fill="auto"/>
            <w:tcMar>
              <w:left w:w="57" w:type="dxa"/>
            </w:tcMar>
            <w:vAlign w:val="center"/>
          </w:tcPr>
          <w:p w14:paraId="0806DEF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57,43</w:t>
            </w:r>
          </w:p>
        </w:tc>
        <w:tc>
          <w:tcPr>
            <w:tcW w:w="431" w:type="pct"/>
            <w:shd w:val="clear" w:color="auto" w:fill="auto"/>
            <w:tcMar>
              <w:left w:w="57" w:type="dxa"/>
            </w:tcMar>
            <w:vAlign w:val="center"/>
          </w:tcPr>
          <w:p w14:paraId="0AA4D0A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51,66</w:t>
            </w:r>
          </w:p>
        </w:tc>
        <w:tc>
          <w:tcPr>
            <w:tcW w:w="431" w:type="pct"/>
            <w:shd w:val="clear" w:color="auto" w:fill="auto"/>
            <w:tcMar>
              <w:left w:w="57" w:type="dxa"/>
            </w:tcMar>
            <w:vAlign w:val="center"/>
          </w:tcPr>
          <w:p w14:paraId="6FE624A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45,84</w:t>
            </w:r>
          </w:p>
        </w:tc>
        <w:tc>
          <w:tcPr>
            <w:tcW w:w="371" w:type="pct"/>
            <w:shd w:val="clear" w:color="auto" w:fill="auto"/>
            <w:tcMar>
              <w:left w:w="57" w:type="dxa"/>
            </w:tcMar>
            <w:vAlign w:val="center"/>
          </w:tcPr>
          <w:p w14:paraId="6B1845F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45,68</w:t>
            </w:r>
          </w:p>
        </w:tc>
        <w:tc>
          <w:tcPr>
            <w:tcW w:w="517" w:type="pct"/>
            <w:shd w:val="clear" w:color="auto" w:fill="auto"/>
            <w:tcMar>
              <w:left w:w="57" w:type="dxa"/>
            </w:tcMar>
            <w:vAlign w:val="center"/>
          </w:tcPr>
          <w:p w14:paraId="1D423E40"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426,52</w:t>
            </w:r>
          </w:p>
        </w:tc>
      </w:tr>
      <w:tr w:rsidR="002467B3" w:rsidRPr="000E14B0" w14:paraId="2E947C7F" w14:textId="77777777" w:rsidTr="00B13DA9">
        <w:trPr>
          <w:trHeight w:val="300"/>
          <w:jc w:val="center"/>
        </w:trPr>
        <w:tc>
          <w:tcPr>
            <w:tcW w:w="556" w:type="pct"/>
            <w:vMerge/>
            <w:tcMar>
              <w:left w:w="57" w:type="dxa"/>
              <w:right w:w="28" w:type="dxa"/>
            </w:tcMar>
            <w:vAlign w:val="center"/>
            <w:hideMark/>
          </w:tcPr>
          <w:p w14:paraId="671F9D8C"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42EBEAB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С</w:t>
            </w:r>
            <w:r w:rsidRPr="000E14B0">
              <w:rPr>
                <w:rFonts w:cs="Times New Roman"/>
                <w:color w:val="000000"/>
                <w:sz w:val="20"/>
                <w:szCs w:val="20"/>
                <w:lang w:val="en-US"/>
              </w:rPr>
              <w:t>H</w:t>
            </w:r>
            <w:r w:rsidRPr="000E14B0">
              <w:rPr>
                <w:rFonts w:cs="Times New Roman"/>
                <w:color w:val="000000"/>
                <w:sz w:val="20"/>
                <w:szCs w:val="20"/>
                <w:vertAlign w:val="subscript"/>
                <w:lang w:val="en-US"/>
              </w:rPr>
              <w:t>4</w:t>
            </w:r>
          </w:p>
        </w:tc>
        <w:tc>
          <w:tcPr>
            <w:tcW w:w="385" w:type="pct"/>
            <w:shd w:val="clear" w:color="auto" w:fill="F2F2F2" w:themeFill="background1" w:themeFillShade="F2"/>
            <w:tcMar>
              <w:left w:w="28" w:type="dxa"/>
              <w:right w:w="28" w:type="dxa"/>
            </w:tcMar>
            <w:vAlign w:val="center"/>
          </w:tcPr>
          <w:p w14:paraId="6F99173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0,0070</w:t>
            </w:r>
          </w:p>
        </w:tc>
        <w:tc>
          <w:tcPr>
            <w:tcW w:w="370" w:type="pct"/>
            <w:shd w:val="clear" w:color="auto" w:fill="auto"/>
            <w:tcMar>
              <w:left w:w="57" w:type="dxa"/>
            </w:tcMar>
            <w:vAlign w:val="center"/>
          </w:tcPr>
          <w:p w14:paraId="5F1BBE6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0,0063</w:t>
            </w:r>
          </w:p>
        </w:tc>
        <w:tc>
          <w:tcPr>
            <w:tcW w:w="431" w:type="pct"/>
            <w:shd w:val="clear" w:color="auto" w:fill="auto"/>
            <w:tcMar>
              <w:left w:w="57" w:type="dxa"/>
            </w:tcMar>
            <w:vAlign w:val="center"/>
          </w:tcPr>
          <w:p w14:paraId="4663EB7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0,0063</w:t>
            </w:r>
          </w:p>
        </w:tc>
        <w:tc>
          <w:tcPr>
            <w:tcW w:w="404" w:type="pct"/>
            <w:shd w:val="clear" w:color="auto" w:fill="auto"/>
            <w:tcMar>
              <w:left w:w="57" w:type="dxa"/>
            </w:tcMar>
            <w:vAlign w:val="center"/>
          </w:tcPr>
          <w:p w14:paraId="024C94E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0,0063</w:t>
            </w:r>
          </w:p>
        </w:tc>
        <w:tc>
          <w:tcPr>
            <w:tcW w:w="431" w:type="pct"/>
            <w:shd w:val="clear" w:color="auto" w:fill="auto"/>
            <w:tcMar>
              <w:left w:w="57" w:type="dxa"/>
            </w:tcMar>
            <w:vAlign w:val="center"/>
          </w:tcPr>
          <w:p w14:paraId="4EF98B55"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0,0043</w:t>
            </w:r>
          </w:p>
        </w:tc>
        <w:tc>
          <w:tcPr>
            <w:tcW w:w="431" w:type="pct"/>
            <w:shd w:val="clear" w:color="auto" w:fill="auto"/>
            <w:tcMar>
              <w:left w:w="57" w:type="dxa"/>
            </w:tcMar>
            <w:vAlign w:val="center"/>
          </w:tcPr>
          <w:p w14:paraId="566309C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0,0037</w:t>
            </w:r>
          </w:p>
        </w:tc>
        <w:tc>
          <w:tcPr>
            <w:tcW w:w="431" w:type="pct"/>
            <w:shd w:val="clear" w:color="auto" w:fill="auto"/>
            <w:tcMar>
              <w:left w:w="57" w:type="dxa"/>
            </w:tcMar>
            <w:vAlign w:val="center"/>
          </w:tcPr>
          <w:p w14:paraId="307C1115"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0,0030</w:t>
            </w:r>
          </w:p>
        </w:tc>
        <w:tc>
          <w:tcPr>
            <w:tcW w:w="371" w:type="pct"/>
            <w:shd w:val="clear" w:color="auto" w:fill="auto"/>
            <w:tcMar>
              <w:left w:w="57" w:type="dxa"/>
            </w:tcMar>
            <w:vAlign w:val="center"/>
          </w:tcPr>
          <w:p w14:paraId="22A8260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0,0030</w:t>
            </w:r>
          </w:p>
        </w:tc>
        <w:tc>
          <w:tcPr>
            <w:tcW w:w="517" w:type="pct"/>
            <w:shd w:val="clear" w:color="auto" w:fill="auto"/>
            <w:tcMar>
              <w:left w:w="57" w:type="dxa"/>
            </w:tcMar>
            <w:vAlign w:val="center"/>
          </w:tcPr>
          <w:p w14:paraId="27C7946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0,03</w:t>
            </w:r>
          </w:p>
        </w:tc>
      </w:tr>
      <w:tr w:rsidR="002467B3" w:rsidRPr="000E14B0" w14:paraId="0964CD54" w14:textId="77777777" w:rsidTr="00B13DA9">
        <w:trPr>
          <w:trHeight w:val="300"/>
          <w:jc w:val="center"/>
        </w:trPr>
        <w:tc>
          <w:tcPr>
            <w:tcW w:w="556" w:type="pct"/>
            <w:vMerge/>
            <w:tcMar>
              <w:left w:w="57" w:type="dxa"/>
              <w:right w:w="28" w:type="dxa"/>
            </w:tcMar>
            <w:vAlign w:val="center"/>
            <w:hideMark/>
          </w:tcPr>
          <w:p w14:paraId="1178E882"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667C8AE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N</w:t>
            </w:r>
            <w:r w:rsidRPr="000E14B0">
              <w:rPr>
                <w:rFonts w:cs="Times New Roman"/>
                <w:color w:val="000000"/>
                <w:sz w:val="20"/>
                <w:szCs w:val="20"/>
                <w:vertAlign w:val="subscript"/>
                <w:lang w:val="en-US"/>
              </w:rPr>
              <w:t>2</w:t>
            </w:r>
            <w:r w:rsidRPr="000E14B0">
              <w:rPr>
                <w:rFonts w:cs="Times New Roman"/>
                <w:color w:val="000000"/>
                <w:sz w:val="20"/>
                <w:szCs w:val="20"/>
                <w:lang w:val="en-US"/>
              </w:rPr>
              <w:t>O</w:t>
            </w:r>
          </w:p>
        </w:tc>
        <w:tc>
          <w:tcPr>
            <w:tcW w:w="385" w:type="pct"/>
            <w:shd w:val="clear" w:color="auto" w:fill="F2F2F2" w:themeFill="background1" w:themeFillShade="F2"/>
            <w:tcMar>
              <w:left w:w="28" w:type="dxa"/>
              <w:right w:w="28" w:type="dxa"/>
            </w:tcMar>
            <w:vAlign w:val="center"/>
          </w:tcPr>
          <w:p w14:paraId="52EAC625"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370" w:type="pct"/>
            <w:shd w:val="clear" w:color="auto" w:fill="auto"/>
            <w:tcMar>
              <w:left w:w="57" w:type="dxa"/>
            </w:tcMar>
            <w:vAlign w:val="center"/>
          </w:tcPr>
          <w:p w14:paraId="13C052A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5430C3D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04" w:type="pct"/>
            <w:shd w:val="clear" w:color="auto" w:fill="auto"/>
            <w:tcMar>
              <w:left w:w="57" w:type="dxa"/>
            </w:tcMar>
            <w:vAlign w:val="center"/>
          </w:tcPr>
          <w:p w14:paraId="6DD6C94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0,0009</w:t>
            </w:r>
          </w:p>
        </w:tc>
        <w:tc>
          <w:tcPr>
            <w:tcW w:w="431" w:type="pct"/>
            <w:shd w:val="clear" w:color="auto" w:fill="auto"/>
            <w:tcMar>
              <w:left w:w="57" w:type="dxa"/>
            </w:tcMar>
            <w:vAlign w:val="center"/>
          </w:tcPr>
          <w:p w14:paraId="63F49A6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0,0007</w:t>
            </w:r>
          </w:p>
        </w:tc>
        <w:tc>
          <w:tcPr>
            <w:tcW w:w="431" w:type="pct"/>
            <w:shd w:val="clear" w:color="auto" w:fill="auto"/>
            <w:tcMar>
              <w:left w:w="57" w:type="dxa"/>
            </w:tcMar>
            <w:vAlign w:val="center"/>
          </w:tcPr>
          <w:p w14:paraId="39D3898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0,0006</w:t>
            </w:r>
          </w:p>
        </w:tc>
        <w:tc>
          <w:tcPr>
            <w:tcW w:w="431" w:type="pct"/>
            <w:shd w:val="clear" w:color="auto" w:fill="auto"/>
            <w:tcMar>
              <w:left w:w="57" w:type="dxa"/>
            </w:tcMar>
            <w:vAlign w:val="center"/>
          </w:tcPr>
          <w:p w14:paraId="034FD76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0,0006</w:t>
            </w:r>
          </w:p>
        </w:tc>
        <w:tc>
          <w:tcPr>
            <w:tcW w:w="371" w:type="pct"/>
            <w:shd w:val="clear" w:color="auto" w:fill="auto"/>
            <w:tcMar>
              <w:left w:w="57" w:type="dxa"/>
            </w:tcMar>
            <w:vAlign w:val="center"/>
          </w:tcPr>
          <w:p w14:paraId="2907A90B"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0,0005</w:t>
            </w:r>
          </w:p>
        </w:tc>
        <w:tc>
          <w:tcPr>
            <w:tcW w:w="517" w:type="pct"/>
            <w:shd w:val="clear" w:color="auto" w:fill="auto"/>
            <w:tcMar>
              <w:left w:w="57" w:type="dxa"/>
            </w:tcMar>
            <w:vAlign w:val="center"/>
          </w:tcPr>
          <w:p w14:paraId="25ECD2E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w:t>
            </w:r>
          </w:p>
        </w:tc>
      </w:tr>
      <w:tr w:rsidR="002467B3" w:rsidRPr="000E14B0" w14:paraId="32DFA106" w14:textId="77777777" w:rsidTr="00B13DA9">
        <w:trPr>
          <w:trHeight w:val="421"/>
          <w:jc w:val="center"/>
        </w:trPr>
        <w:tc>
          <w:tcPr>
            <w:tcW w:w="556" w:type="pct"/>
            <w:vMerge/>
            <w:tcMar>
              <w:left w:w="57" w:type="dxa"/>
              <w:right w:w="28" w:type="dxa"/>
            </w:tcMar>
            <w:vAlign w:val="center"/>
            <w:hideMark/>
          </w:tcPr>
          <w:p w14:paraId="7B25D353"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7528FFC0"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Основные ПГ, CO</w:t>
            </w:r>
            <w:r w:rsidRPr="000E14B0">
              <w:rPr>
                <w:rFonts w:cs="Times New Roman"/>
                <w:color w:val="000000"/>
                <w:sz w:val="20"/>
                <w:szCs w:val="20"/>
                <w:vertAlign w:val="subscript"/>
              </w:rPr>
              <w:t>2</w:t>
            </w:r>
            <w:r w:rsidRPr="000E14B0">
              <w:rPr>
                <w:rFonts w:cs="Times New Roman"/>
                <w:color w:val="000000"/>
                <w:sz w:val="20"/>
                <w:szCs w:val="20"/>
              </w:rPr>
              <w:t>-экв.</w:t>
            </w:r>
          </w:p>
        </w:tc>
        <w:tc>
          <w:tcPr>
            <w:tcW w:w="385" w:type="pct"/>
            <w:shd w:val="clear" w:color="auto" w:fill="F2F2F2" w:themeFill="background1" w:themeFillShade="F2"/>
            <w:tcMar>
              <w:left w:w="28" w:type="dxa"/>
              <w:right w:w="28" w:type="dxa"/>
            </w:tcMar>
            <w:vAlign w:val="center"/>
          </w:tcPr>
          <w:p w14:paraId="40E8587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81,74</w:t>
            </w:r>
          </w:p>
        </w:tc>
        <w:tc>
          <w:tcPr>
            <w:tcW w:w="370" w:type="pct"/>
            <w:shd w:val="clear" w:color="auto" w:fill="auto"/>
            <w:tcMar>
              <w:left w:w="57" w:type="dxa"/>
            </w:tcMar>
            <w:vAlign w:val="center"/>
          </w:tcPr>
          <w:p w14:paraId="2C96C6D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75,71</w:t>
            </w:r>
          </w:p>
        </w:tc>
        <w:tc>
          <w:tcPr>
            <w:tcW w:w="431" w:type="pct"/>
            <w:shd w:val="clear" w:color="auto" w:fill="auto"/>
            <w:tcMar>
              <w:left w:w="57" w:type="dxa"/>
            </w:tcMar>
            <w:vAlign w:val="center"/>
          </w:tcPr>
          <w:p w14:paraId="2F56F861"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75,71</w:t>
            </w:r>
          </w:p>
        </w:tc>
        <w:tc>
          <w:tcPr>
            <w:tcW w:w="404" w:type="pct"/>
            <w:shd w:val="clear" w:color="auto" w:fill="auto"/>
            <w:tcMar>
              <w:left w:w="57" w:type="dxa"/>
            </w:tcMar>
            <w:vAlign w:val="center"/>
          </w:tcPr>
          <w:p w14:paraId="368365A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75,71</w:t>
            </w:r>
          </w:p>
        </w:tc>
        <w:tc>
          <w:tcPr>
            <w:tcW w:w="431" w:type="pct"/>
            <w:shd w:val="clear" w:color="auto" w:fill="auto"/>
            <w:tcMar>
              <w:left w:w="57" w:type="dxa"/>
            </w:tcMar>
            <w:vAlign w:val="center"/>
          </w:tcPr>
          <w:p w14:paraId="69DF64EC"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57,74</w:t>
            </w:r>
          </w:p>
        </w:tc>
        <w:tc>
          <w:tcPr>
            <w:tcW w:w="431" w:type="pct"/>
            <w:shd w:val="clear" w:color="auto" w:fill="auto"/>
            <w:tcMar>
              <w:left w:w="57" w:type="dxa"/>
            </w:tcMar>
            <w:vAlign w:val="center"/>
          </w:tcPr>
          <w:p w14:paraId="3A2FA6D9"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51,94</w:t>
            </w:r>
          </w:p>
        </w:tc>
        <w:tc>
          <w:tcPr>
            <w:tcW w:w="431" w:type="pct"/>
            <w:shd w:val="clear" w:color="auto" w:fill="auto"/>
            <w:tcMar>
              <w:left w:w="57" w:type="dxa"/>
            </w:tcMar>
            <w:vAlign w:val="center"/>
          </w:tcPr>
          <w:p w14:paraId="5120A900"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46,08</w:t>
            </w:r>
          </w:p>
        </w:tc>
        <w:tc>
          <w:tcPr>
            <w:tcW w:w="371" w:type="pct"/>
            <w:shd w:val="clear" w:color="auto" w:fill="auto"/>
            <w:tcMar>
              <w:left w:w="57" w:type="dxa"/>
            </w:tcMar>
            <w:vAlign w:val="center"/>
          </w:tcPr>
          <w:p w14:paraId="6D003A7E"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45,92</w:t>
            </w:r>
          </w:p>
        </w:tc>
        <w:tc>
          <w:tcPr>
            <w:tcW w:w="517" w:type="pct"/>
            <w:shd w:val="clear" w:color="auto" w:fill="auto"/>
            <w:tcMar>
              <w:left w:w="57" w:type="dxa"/>
            </w:tcMar>
            <w:vAlign w:val="center"/>
          </w:tcPr>
          <w:p w14:paraId="3CD0D747"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428,81</w:t>
            </w:r>
          </w:p>
        </w:tc>
      </w:tr>
      <w:tr w:rsidR="002467B3" w:rsidRPr="000E14B0" w14:paraId="1853901D" w14:textId="77777777" w:rsidTr="00B13DA9">
        <w:trPr>
          <w:trHeight w:val="574"/>
          <w:jc w:val="center"/>
        </w:trPr>
        <w:tc>
          <w:tcPr>
            <w:tcW w:w="556" w:type="pct"/>
            <w:vMerge w:val="restart"/>
            <w:shd w:val="clear" w:color="auto" w:fill="auto"/>
            <w:tcMar>
              <w:left w:w="57" w:type="dxa"/>
              <w:right w:w="28" w:type="dxa"/>
            </w:tcMar>
            <w:textDirection w:val="btLr"/>
            <w:vAlign w:val="center"/>
            <w:hideMark/>
          </w:tcPr>
          <w:p w14:paraId="4831420A"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Абсолютное изменение (относительно базового сценария)</w:t>
            </w:r>
          </w:p>
        </w:tc>
        <w:tc>
          <w:tcPr>
            <w:tcW w:w="671" w:type="pct"/>
            <w:shd w:val="clear" w:color="auto" w:fill="auto"/>
            <w:tcMar>
              <w:left w:w="57" w:type="dxa"/>
              <w:right w:w="28" w:type="dxa"/>
            </w:tcMar>
            <w:vAlign w:val="center"/>
            <w:hideMark/>
          </w:tcPr>
          <w:p w14:paraId="24BF51D3"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CO</w:t>
            </w:r>
            <w:r w:rsidRPr="000E14B0">
              <w:rPr>
                <w:rFonts w:cs="Times New Roman"/>
                <w:color w:val="000000"/>
                <w:sz w:val="20"/>
                <w:szCs w:val="20"/>
                <w:vertAlign w:val="subscript"/>
                <w:lang w:val="en-US"/>
              </w:rPr>
              <w:t>2</w:t>
            </w:r>
          </w:p>
        </w:tc>
        <w:tc>
          <w:tcPr>
            <w:tcW w:w="385" w:type="pct"/>
            <w:shd w:val="clear" w:color="auto" w:fill="F2F2F2" w:themeFill="background1" w:themeFillShade="F2"/>
            <w:tcMar>
              <w:left w:w="28" w:type="dxa"/>
              <w:right w:w="28" w:type="dxa"/>
            </w:tcMar>
            <w:vAlign w:val="center"/>
          </w:tcPr>
          <w:p w14:paraId="5AB2DD79"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w:t>
            </w:r>
          </w:p>
        </w:tc>
        <w:tc>
          <w:tcPr>
            <w:tcW w:w="370" w:type="pct"/>
            <w:shd w:val="clear" w:color="auto" w:fill="auto"/>
            <w:tcMar>
              <w:left w:w="57" w:type="dxa"/>
            </w:tcMar>
            <w:vAlign w:val="center"/>
          </w:tcPr>
          <w:p w14:paraId="1AE75249"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-6,00</w:t>
            </w:r>
          </w:p>
        </w:tc>
        <w:tc>
          <w:tcPr>
            <w:tcW w:w="431" w:type="pct"/>
            <w:shd w:val="clear" w:color="auto" w:fill="auto"/>
            <w:tcMar>
              <w:left w:w="57" w:type="dxa"/>
            </w:tcMar>
            <w:vAlign w:val="center"/>
          </w:tcPr>
          <w:p w14:paraId="374C808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-6,00</w:t>
            </w:r>
          </w:p>
        </w:tc>
        <w:tc>
          <w:tcPr>
            <w:tcW w:w="404" w:type="pct"/>
            <w:shd w:val="clear" w:color="auto" w:fill="auto"/>
            <w:tcMar>
              <w:left w:w="57" w:type="dxa"/>
            </w:tcMar>
            <w:vAlign w:val="center"/>
          </w:tcPr>
          <w:p w14:paraId="0CEAA15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-6,00</w:t>
            </w:r>
          </w:p>
        </w:tc>
        <w:tc>
          <w:tcPr>
            <w:tcW w:w="431" w:type="pct"/>
            <w:shd w:val="clear" w:color="auto" w:fill="auto"/>
            <w:tcMar>
              <w:left w:w="57" w:type="dxa"/>
            </w:tcMar>
            <w:vAlign w:val="center"/>
          </w:tcPr>
          <w:p w14:paraId="203D5816"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-23,86</w:t>
            </w:r>
          </w:p>
        </w:tc>
        <w:tc>
          <w:tcPr>
            <w:tcW w:w="431" w:type="pct"/>
            <w:shd w:val="clear" w:color="auto" w:fill="auto"/>
            <w:tcMar>
              <w:left w:w="57" w:type="dxa"/>
            </w:tcMar>
            <w:vAlign w:val="center"/>
          </w:tcPr>
          <w:p w14:paraId="6C68FBA9"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-29,63</w:t>
            </w:r>
          </w:p>
        </w:tc>
        <w:tc>
          <w:tcPr>
            <w:tcW w:w="431" w:type="pct"/>
            <w:shd w:val="clear" w:color="auto" w:fill="auto"/>
            <w:tcMar>
              <w:left w:w="57" w:type="dxa"/>
            </w:tcMar>
            <w:vAlign w:val="center"/>
          </w:tcPr>
          <w:p w14:paraId="128B810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-35,46</w:t>
            </w:r>
          </w:p>
        </w:tc>
        <w:tc>
          <w:tcPr>
            <w:tcW w:w="371" w:type="pct"/>
            <w:shd w:val="clear" w:color="auto" w:fill="auto"/>
            <w:tcMar>
              <w:left w:w="57" w:type="dxa"/>
            </w:tcMar>
            <w:vAlign w:val="center"/>
          </w:tcPr>
          <w:p w14:paraId="0CE19C1F"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-35,61</w:t>
            </w:r>
          </w:p>
        </w:tc>
        <w:tc>
          <w:tcPr>
            <w:tcW w:w="517" w:type="pct"/>
            <w:shd w:val="clear" w:color="auto" w:fill="auto"/>
            <w:tcMar>
              <w:left w:w="57" w:type="dxa"/>
            </w:tcMar>
            <w:vAlign w:val="center"/>
          </w:tcPr>
          <w:p w14:paraId="462F1C0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-142,55</w:t>
            </w:r>
          </w:p>
        </w:tc>
      </w:tr>
      <w:tr w:rsidR="002467B3" w:rsidRPr="000E14B0" w14:paraId="307D6EC1" w14:textId="77777777" w:rsidTr="00B13DA9">
        <w:trPr>
          <w:trHeight w:val="546"/>
          <w:jc w:val="center"/>
        </w:trPr>
        <w:tc>
          <w:tcPr>
            <w:tcW w:w="556" w:type="pct"/>
            <w:vMerge/>
            <w:tcMar>
              <w:left w:w="57" w:type="dxa"/>
              <w:right w:w="28" w:type="dxa"/>
            </w:tcMar>
            <w:vAlign w:val="center"/>
            <w:hideMark/>
          </w:tcPr>
          <w:p w14:paraId="58CC7243"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36486A5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С</w:t>
            </w:r>
            <w:r w:rsidRPr="000E14B0">
              <w:rPr>
                <w:rFonts w:cs="Times New Roman"/>
                <w:color w:val="000000"/>
                <w:sz w:val="20"/>
                <w:szCs w:val="20"/>
                <w:lang w:val="en-US"/>
              </w:rPr>
              <w:t>H</w:t>
            </w:r>
            <w:r w:rsidRPr="000E14B0">
              <w:rPr>
                <w:rFonts w:cs="Times New Roman"/>
                <w:color w:val="000000"/>
                <w:sz w:val="20"/>
                <w:szCs w:val="20"/>
                <w:vertAlign w:val="subscript"/>
                <w:lang w:val="en-US"/>
              </w:rPr>
              <w:t>4</w:t>
            </w:r>
          </w:p>
        </w:tc>
        <w:tc>
          <w:tcPr>
            <w:tcW w:w="385" w:type="pct"/>
            <w:shd w:val="clear" w:color="auto" w:fill="F2F2F2" w:themeFill="background1" w:themeFillShade="F2"/>
            <w:tcMar>
              <w:left w:w="28" w:type="dxa"/>
              <w:right w:w="28" w:type="dxa"/>
            </w:tcMar>
            <w:vAlign w:val="center"/>
          </w:tcPr>
          <w:p w14:paraId="1324DBC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0,0000</w:t>
            </w:r>
          </w:p>
        </w:tc>
        <w:tc>
          <w:tcPr>
            <w:tcW w:w="370" w:type="pct"/>
            <w:shd w:val="clear" w:color="auto" w:fill="auto"/>
            <w:tcMar>
              <w:left w:w="57" w:type="dxa"/>
            </w:tcMar>
            <w:vAlign w:val="center"/>
          </w:tcPr>
          <w:p w14:paraId="080F6BE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-0,0007</w:t>
            </w:r>
          </w:p>
        </w:tc>
        <w:tc>
          <w:tcPr>
            <w:tcW w:w="431" w:type="pct"/>
            <w:shd w:val="clear" w:color="auto" w:fill="auto"/>
            <w:tcMar>
              <w:left w:w="57" w:type="dxa"/>
            </w:tcMar>
            <w:vAlign w:val="center"/>
          </w:tcPr>
          <w:p w14:paraId="52AA7EB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-0,0007</w:t>
            </w:r>
          </w:p>
        </w:tc>
        <w:tc>
          <w:tcPr>
            <w:tcW w:w="404" w:type="pct"/>
            <w:shd w:val="clear" w:color="auto" w:fill="auto"/>
            <w:tcMar>
              <w:left w:w="57" w:type="dxa"/>
            </w:tcMar>
            <w:vAlign w:val="center"/>
          </w:tcPr>
          <w:p w14:paraId="71CCF6F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-0,0007</w:t>
            </w:r>
          </w:p>
        </w:tc>
        <w:tc>
          <w:tcPr>
            <w:tcW w:w="431" w:type="pct"/>
            <w:shd w:val="clear" w:color="auto" w:fill="auto"/>
            <w:tcMar>
              <w:left w:w="57" w:type="dxa"/>
            </w:tcMar>
            <w:vAlign w:val="center"/>
          </w:tcPr>
          <w:p w14:paraId="5F2C6269"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-0,0027</w:t>
            </w:r>
          </w:p>
        </w:tc>
        <w:tc>
          <w:tcPr>
            <w:tcW w:w="431" w:type="pct"/>
            <w:shd w:val="clear" w:color="auto" w:fill="auto"/>
            <w:tcMar>
              <w:left w:w="57" w:type="dxa"/>
            </w:tcMar>
            <w:vAlign w:val="center"/>
          </w:tcPr>
          <w:p w14:paraId="44C844F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-0,0033</w:t>
            </w:r>
          </w:p>
        </w:tc>
        <w:tc>
          <w:tcPr>
            <w:tcW w:w="431" w:type="pct"/>
            <w:shd w:val="clear" w:color="auto" w:fill="auto"/>
            <w:tcMar>
              <w:left w:w="57" w:type="dxa"/>
            </w:tcMar>
            <w:vAlign w:val="center"/>
          </w:tcPr>
          <w:p w14:paraId="520A8402"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-0,0039</w:t>
            </w:r>
          </w:p>
        </w:tc>
        <w:tc>
          <w:tcPr>
            <w:tcW w:w="371" w:type="pct"/>
            <w:shd w:val="clear" w:color="auto" w:fill="auto"/>
            <w:tcMar>
              <w:left w:w="57" w:type="dxa"/>
            </w:tcMar>
            <w:vAlign w:val="center"/>
          </w:tcPr>
          <w:p w14:paraId="7877171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-0,0040</w:t>
            </w:r>
          </w:p>
        </w:tc>
        <w:tc>
          <w:tcPr>
            <w:tcW w:w="517" w:type="pct"/>
            <w:shd w:val="clear" w:color="auto" w:fill="auto"/>
            <w:tcMar>
              <w:left w:w="57" w:type="dxa"/>
            </w:tcMar>
            <w:vAlign w:val="center"/>
          </w:tcPr>
          <w:p w14:paraId="0BBEC44D"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-0,02</w:t>
            </w:r>
          </w:p>
        </w:tc>
      </w:tr>
      <w:tr w:rsidR="002467B3" w:rsidRPr="000E14B0" w14:paraId="6EDC61DA" w14:textId="77777777" w:rsidTr="00B13DA9">
        <w:trPr>
          <w:trHeight w:val="504"/>
          <w:jc w:val="center"/>
        </w:trPr>
        <w:tc>
          <w:tcPr>
            <w:tcW w:w="556" w:type="pct"/>
            <w:vMerge/>
            <w:tcMar>
              <w:left w:w="57" w:type="dxa"/>
              <w:right w:w="28" w:type="dxa"/>
            </w:tcMar>
            <w:vAlign w:val="center"/>
            <w:hideMark/>
          </w:tcPr>
          <w:p w14:paraId="570E9F1B"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66FAA31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lang w:val="en-US"/>
              </w:rPr>
              <w:t>N</w:t>
            </w:r>
            <w:r w:rsidRPr="000E14B0">
              <w:rPr>
                <w:rFonts w:cs="Times New Roman"/>
                <w:color w:val="000000"/>
                <w:sz w:val="20"/>
                <w:szCs w:val="20"/>
                <w:vertAlign w:val="subscript"/>
                <w:lang w:val="en-US"/>
              </w:rPr>
              <w:t>2</w:t>
            </w:r>
            <w:r w:rsidRPr="000E14B0">
              <w:rPr>
                <w:rFonts w:cs="Times New Roman"/>
                <w:color w:val="000000"/>
                <w:sz w:val="20"/>
                <w:szCs w:val="20"/>
                <w:lang w:val="en-US"/>
              </w:rPr>
              <w:t>O</w:t>
            </w:r>
          </w:p>
        </w:tc>
        <w:tc>
          <w:tcPr>
            <w:tcW w:w="385" w:type="pct"/>
            <w:shd w:val="clear" w:color="auto" w:fill="F2F2F2" w:themeFill="background1" w:themeFillShade="F2"/>
            <w:tcMar>
              <w:left w:w="28" w:type="dxa"/>
              <w:right w:w="28" w:type="dxa"/>
            </w:tcMar>
            <w:vAlign w:val="center"/>
          </w:tcPr>
          <w:p w14:paraId="3850038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0,0000</w:t>
            </w:r>
          </w:p>
        </w:tc>
        <w:tc>
          <w:tcPr>
            <w:tcW w:w="370" w:type="pct"/>
            <w:shd w:val="clear" w:color="auto" w:fill="auto"/>
            <w:tcMar>
              <w:left w:w="57" w:type="dxa"/>
            </w:tcMar>
            <w:vAlign w:val="center"/>
          </w:tcPr>
          <w:p w14:paraId="70A4E94C"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-0,0001</w:t>
            </w:r>
          </w:p>
        </w:tc>
        <w:tc>
          <w:tcPr>
            <w:tcW w:w="431" w:type="pct"/>
            <w:shd w:val="clear" w:color="auto" w:fill="auto"/>
            <w:tcMar>
              <w:left w:w="57" w:type="dxa"/>
            </w:tcMar>
            <w:vAlign w:val="center"/>
          </w:tcPr>
          <w:p w14:paraId="019707D7"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-0,0001</w:t>
            </w:r>
          </w:p>
        </w:tc>
        <w:tc>
          <w:tcPr>
            <w:tcW w:w="404" w:type="pct"/>
            <w:shd w:val="clear" w:color="auto" w:fill="auto"/>
            <w:tcMar>
              <w:left w:w="57" w:type="dxa"/>
            </w:tcMar>
            <w:vAlign w:val="center"/>
          </w:tcPr>
          <w:p w14:paraId="1A148711"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-0,0001</w:t>
            </w:r>
          </w:p>
        </w:tc>
        <w:tc>
          <w:tcPr>
            <w:tcW w:w="431" w:type="pct"/>
            <w:shd w:val="clear" w:color="auto" w:fill="auto"/>
            <w:tcMar>
              <w:left w:w="57" w:type="dxa"/>
            </w:tcMar>
            <w:vAlign w:val="center"/>
          </w:tcPr>
          <w:p w14:paraId="208E675A"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-0,0002</w:t>
            </w:r>
          </w:p>
        </w:tc>
        <w:tc>
          <w:tcPr>
            <w:tcW w:w="431" w:type="pct"/>
            <w:shd w:val="clear" w:color="auto" w:fill="auto"/>
            <w:tcMar>
              <w:left w:w="57" w:type="dxa"/>
            </w:tcMar>
            <w:vAlign w:val="center"/>
          </w:tcPr>
          <w:p w14:paraId="121FB450"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-0,0003</w:t>
            </w:r>
          </w:p>
        </w:tc>
        <w:tc>
          <w:tcPr>
            <w:tcW w:w="431" w:type="pct"/>
            <w:shd w:val="clear" w:color="auto" w:fill="auto"/>
            <w:tcMar>
              <w:left w:w="57" w:type="dxa"/>
            </w:tcMar>
            <w:vAlign w:val="center"/>
          </w:tcPr>
          <w:p w14:paraId="65551D44"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-0,0004</w:t>
            </w:r>
          </w:p>
        </w:tc>
        <w:tc>
          <w:tcPr>
            <w:tcW w:w="371" w:type="pct"/>
            <w:shd w:val="clear" w:color="auto" w:fill="auto"/>
            <w:tcMar>
              <w:left w:w="57" w:type="dxa"/>
            </w:tcMar>
            <w:vAlign w:val="center"/>
          </w:tcPr>
          <w:p w14:paraId="0D50A4BE"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-0,0004</w:t>
            </w:r>
          </w:p>
        </w:tc>
        <w:tc>
          <w:tcPr>
            <w:tcW w:w="517" w:type="pct"/>
            <w:shd w:val="clear" w:color="auto" w:fill="auto"/>
            <w:tcMar>
              <w:left w:w="57" w:type="dxa"/>
            </w:tcMar>
            <w:vAlign w:val="center"/>
          </w:tcPr>
          <w:p w14:paraId="69CCBF86"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0,00</w:t>
            </w:r>
          </w:p>
        </w:tc>
      </w:tr>
      <w:tr w:rsidR="002467B3" w:rsidRPr="000E14B0" w14:paraId="4909CD27" w14:textId="77777777" w:rsidTr="00B13DA9">
        <w:trPr>
          <w:trHeight w:val="553"/>
          <w:jc w:val="center"/>
        </w:trPr>
        <w:tc>
          <w:tcPr>
            <w:tcW w:w="556" w:type="pct"/>
            <w:vMerge/>
            <w:tcMar>
              <w:left w:w="57" w:type="dxa"/>
              <w:right w:w="28" w:type="dxa"/>
            </w:tcMar>
            <w:vAlign w:val="center"/>
            <w:hideMark/>
          </w:tcPr>
          <w:p w14:paraId="17A2D0CC" w14:textId="77777777" w:rsidR="002467B3" w:rsidRPr="000E14B0" w:rsidRDefault="002467B3" w:rsidP="00B13DA9">
            <w:pPr>
              <w:spacing w:line="240" w:lineRule="auto"/>
              <w:ind w:firstLine="0"/>
              <w:jc w:val="center"/>
              <w:rPr>
                <w:rFonts w:cs="Times New Roman"/>
                <w:bCs/>
                <w:color w:val="000000"/>
                <w:sz w:val="20"/>
                <w:szCs w:val="20"/>
              </w:rPr>
            </w:pPr>
          </w:p>
        </w:tc>
        <w:tc>
          <w:tcPr>
            <w:tcW w:w="671" w:type="pct"/>
            <w:shd w:val="clear" w:color="auto" w:fill="auto"/>
            <w:tcMar>
              <w:left w:w="57" w:type="dxa"/>
              <w:right w:w="28" w:type="dxa"/>
            </w:tcMar>
            <w:vAlign w:val="center"/>
            <w:hideMark/>
          </w:tcPr>
          <w:p w14:paraId="5C30EB76" w14:textId="77777777" w:rsidR="002467B3" w:rsidRPr="000E14B0" w:rsidRDefault="002467B3" w:rsidP="00B13DA9">
            <w:pPr>
              <w:spacing w:line="240" w:lineRule="auto"/>
              <w:ind w:firstLine="0"/>
              <w:jc w:val="center"/>
              <w:rPr>
                <w:rFonts w:cs="Times New Roman"/>
                <w:color w:val="000000"/>
                <w:sz w:val="20"/>
                <w:szCs w:val="20"/>
              </w:rPr>
            </w:pPr>
            <w:r w:rsidRPr="000E14B0">
              <w:rPr>
                <w:rFonts w:cs="Times New Roman"/>
                <w:color w:val="000000"/>
                <w:sz w:val="20"/>
                <w:szCs w:val="20"/>
              </w:rPr>
              <w:t>Основные ПГ, CO</w:t>
            </w:r>
            <w:r w:rsidRPr="000E14B0">
              <w:rPr>
                <w:rFonts w:cs="Times New Roman"/>
                <w:color w:val="000000"/>
                <w:sz w:val="20"/>
                <w:szCs w:val="20"/>
                <w:vertAlign w:val="subscript"/>
              </w:rPr>
              <w:t>2</w:t>
            </w:r>
            <w:r w:rsidRPr="000E14B0">
              <w:rPr>
                <w:rFonts w:cs="Times New Roman"/>
                <w:color w:val="000000"/>
                <w:sz w:val="20"/>
                <w:szCs w:val="20"/>
              </w:rPr>
              <w:t>-экв.</w:t>
            </w:r>
          </w:p>
        </w:tc>
        <w:tc>
          <w:tcPr>
            <w:tcW w:w="385" w:type="pct"/>
            <w:shd w:val="clear" w:color="auto" w:fill="F2F2F2" w:themeFill="background1" w:themeFillShade="F2"/>
            <w:tcMar>
              <w:left w:w="28" w:type="dxa"/>
              <w:right w:w="28" w:type="dxa"/>
            </w:tcMar>
            <w:vAlign w:val="center"/>
          </w:tcPr>
          <w:p w14:paraId="5BC60766"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0,00</w:t>
            </w:r>
          </w:p>
        </w:tc>
        <w:tc>
          <w:tcPr>
            <w:tcW w:w="370" w:type="pct"/>
            <w:shd w:val="clear" w:color="auto" w:fill="auto"/>
            <w:tcMar>
              <w:left w:w="57" w:type="dxa"/>
            </w:tcMar>
            <w:vAlign w:val="center"/>
          </w:tcPr>
          <w:p w14:paraId="5716C5B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-6,03</w:t>
            </w:r>
          </w:p>
        </w:tc>
        <w:tc>
          <w:tcPr>
            <w:tcW w:w="431" w:type="pct"/>
            <w:shd w:val="clear" w:color="auto" w:fill="auto"/>
            <w:tcMar>
              <w:left w:w="57" w:type="dxa"/>
            </w:tcMar>
            <w:vAlign w:val="center"/>
          </w:tcPr>
          <w:p w14:paraId="1FAC12BD"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-6,03</w:t>
            </w:r>
          </w:p>
        </w:tc>
        <w:tc>
          <w:tcPr>
            <w:tcW w:w="404" w:type="pct"/>
            <w:shd w:val="clear" w:color="auto" w:fill="auto"/>
            <w:tcMar>
              <w:left w:w="57" w:type="dxa"/>
            </w:tcMar>
            <w:vAlign w:val="center"/>
          </w:tcPr>
          <w:p w14:paraId="2757AFE8"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-6,03</w:t>
            </w:r>
          </w:p>
        </w:tc>
        <w:tc>
          <w:tcPr>
            <w:tcW w:w="431" w:type="pct"/>
            <w:shd w:val="clear" w:color="auto" w:fill="auto"/>
            <w:tcMar>
              <w:left w:w="57" w:type="dxa"/>
            </w:tcMar>
            <w:vAlign w:val="center"/>
          </w:tcPr>
          <w:p w14:paraId="6A04298D"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-24,00</w:t>
            </w:r>
          </w:p>
        </w:tc>
        <w:tc>
          <w:tcPr>
            <w:tcW w:w="431" w:type="pct"/>
            <w:shd w:val="clear" w:color="auto" w:fill="auto"/>
            <w:tcMar>
              <w:left w:w="57" w:type="dxa"/>
            </w:tcMar>
            <w:vAlign w:val="center"/>
          </w:tcPr>
          <w:p w14:paraId="3CBAF0FF"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-29,80</w:t>
            </w:r>
          </w:p>
        </w:tc>
        <w:tc>
          <w:tcPr>
            <w:tcW w:w="431" w:type="pct"/>
            <w:shd w:val="clear" w:color="auto" w:fill="auto"/>
            <w:tcMar>
              <w:left w:w="57" w:type="dxa"/>
            </w:tcMar>
            <w:vAlign w:val="center"/>
          </w:tcPr>
          <w:p w14:paraId="6ABC3A41"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-35,66</w:t>
            </w:r>
          </w:p>
        </w:tc>
        <w:tc>
          <w:tcPr>
            <w:tcW w:w="371" w:type="pct"/>
            <w:shd w:val="clear" w:color="auto" w:fill="auto"/>
            <w:tcMar>
              <w:left w:w="57" w:type="dxa"/>
            </w:tcMar>
            <w:vAlign w:val="center"/>
          </w:tcPr>
          <w:p w14:paraId="5213C4BA"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-35,82</w:t>
            </w:r>
          </w:p>
        </w:tc>
        <w:tc>
          <w:tcPr>
            <w:tcW w:w="517" w:type="pct"/>
            <w:shd w:val="clear" w:color="auto" w:fill="auto"/>
            <w:tcMar>
              <w:left w:w="57" w:type="dxa"/>
            </w:tcMar>
            <w:vAlign w:val="center"/>
          </w:tcPr>
          <w:p w14:paraId="5B6EE9BD" w14:textId="77777777" w:rsidR="002467B3" w:rsidRPr="000E14B0" w:rsidRDefault="002467B3" w:rsidP="00B13DA9">
            <w:pPr>
              <w:spacing w:line="240" w:lineRule="auto"/>
              <w:ind w:firstLine="0"/>
              <w:jc w:val="center"/>
              <w:rPr>
                <w:rFonts w:cs="Times New Roman"/>
                <w:bCs/>
                <w:color w:val="000000"/>
                <w:sz w:val="20"/>
                <w:szCs w:val="20"/>
              </w:rPr>
            </w:pPr>
            <w:r w:rsidRPr="000E14B0">
              <w:rPr>
                <w:rFonts w:cs="Times New Roman"/>
                <w:bCs/>
                <w:color w:val="000000"/>
                <w:sz w:val="20"/>
                <w:szCs w:val="20"/>
              </w:rPr>
              <w:t>-143,38</w:t>
            </w:r>
          </w:p>
        </w:tc>
      </w:tr>
    </w:tbl>
    <w:p w14:paraId="181034AD" w14:textId="77777777" w:rsidR="002467B3" w:rsidRDefault="002467B3" w:rsidP="002467B3">
      <w:pPr>
        <w:rPr>
          <w:color w:val="000000"/>
          <w:szCs w:val="24"/>
        </w:rPr>
      </w:pPr>
    </w:p>
    <w:p w14:paraId="40C18CB7" w14:textId="1BFCBBAD" w:rsidR="002467B3" w:rsidRDefault="002467B3" w:rsidP="002467B3">
      <w:pPr>
        <w:pStyle w:val="1f3"/>
      </w:pPr>
      <w:r w:rsidRPr="005C0E5F">
        <w:t xml:space="preserve">Значительное снижение выбросов парниковых газов </w:t>
      </w:r>
      <w:r>
        <w:t xml:space="preserve">парком подвижного состава </w:t>
      </w:r>
      <w:r w:rsidR="00FB340A">
        <w:t>Г</w:t>
      </w:r>
      <w:r>
        <w:t>ПТОП</w:t>
      </w:r>
      <w:r w:rsidR="00FB340A">
        <w:t xml:space="preserve"> </w:t>
      </w:r>
      <w:r>
        <w:t>к</w:t>
      </w:r>
      <w:r w:rsidRPr="005C0E5F">
        <w:t xml:space="preserve"> 20</w:t>
      </w:r>
      <w:r>
        <w:t>23</w:t>
      </w:r>
      <w:r w:rsidRPr="005C0E5F">
        <w:t xml:space="preserve"> году обусловлено значительным эффектом реализации к этому сроку </w:t>
      </w:r>
      <w:r>
        <w:t xml:space="preserve">запланированных мероприятий по оптимизации маршрутной сети наземного </w:t>
      </w:r>
      <w:r w:rsidR="003D7F8D">
        <w:t>Г</w:t>
      </w:r>
      <w:r>
        <w:t>ПТОП, которые предусматривают, в том числе:</w:t>
      </w:r>
    </w:p>
    <w:p w14:paraId="5C402757" w14:textId="77777777" w:rsidR="002467B3" w:rsidRDefault="002467B3" w:rsidP="00517B51">
      <w:pPr>
        <w:pStyle w:val="aff7"/>
        <w:numPr>
          <w:ilvl w:val="0"/>
          <w:numId w:val="20"/>
        </w:numPr>
        <w:ind w:left="851" w:hanging="284"/>
        <w:rPr>
          <w:color w:val="000000"/>
          <w:szCs w:val="24"/>
        </w:rPr>
      </w:pPr>
      <w:r>
        <w:rPr>
          <w:color w:val="000000"/>
          <w:szCs w:val="24"/>
        </w:rPr>
        <w:t>сокращение протяжённости автобусных маршрутов по сравнению с 2016 г. на 483,9 км (38%);</w:t>
      </w:r>
    </w:p>
    <w:p w14:paraId="24320CCC" w14:textId="750E9A46" w:rsidR="002467B3" w:rsidRDefault="002467B3" w:rsidP="00517B51">
      <w:pPr>
        <w:pStyle w:val="aff7"/>
        <w:numPr>
          <w:ilvl w:val="0"/>
          <w:numId w:val="20"/>
        </w:numPr>
        <w:ind w:left="851" w:hanging="284"/>
        <w:rPr>
          <w:color w:val="000000"/>
          <w:szCs w:val="24"/>
        </w:rPr>
      </w:pPr>
      <w:r>
        <w:rPr>
          <w:color w:val="000000"/>
          <w:szCs w:val="24"/>
        </w:rPr>
        <w:t>сокращение численности парка автобусов по сравнению с 2016 г. на 35</w:t>
      </w:r>
      <w:r w:rsidR="004F55D0">
        <w:rPr>
          <w:color w:val="000000"/>
          <w:szCs w:val="24"/>
        </w:rPr>
        <w:t>4</w:t>
      </w:r>
      <w:r>
        <w:rPr>
          <w:color w:val="000000"/>
          <w:szCs w:val="24"/>
        </w:rPr>
        <w:t xml:space="preserve"> единиц (56%);</w:t>
      </w:r>
    </w:p>
    <w:p w14:paraId="2F21BFEF" w14:textId="77777777" w:rsidR="002467B3" w:rsidRDefault="002467B3" w:rsidP="00517B51">
      <w:pPr>
        <w:pStyle w:val="aff7"/>
        <w:numPr>
          <w:ilvl w:val="0"/>
          <w:numId w:val="20"/>
        </w:numPr>
        <w:ind w:left="851" w:hanging="284"/>
        <w:rPr>
          <w:color w:val="000000"/>
          <w:szCs w:val="24"/>
        </w:rPr>
      </w:pPr>
      <w:r>
        <w:rPr>
          <w:color w:val="000000"/>
          <w:szCs w:val="24"/>
        </w:rPr>
        <w:t>снижение среднего суточного пробега автобусного парка по сравнению с 2016 г. на 104,2 тыс. км (47,5%).</w:t>
      </w:r>
    </w:p>
    <w:p w14:paraId="3CCCF4CA" w14:textId="77777777" w:rsidR="002467B3" w:rsidRPr="00074636" w:rsidRDefault="002467B3" w:rsidP="00517B51">
      <w:pPr>
        <w:pStyle w:val="1f3"/>
        <w:numPr>
          <w:ilvl w:val="0"/>
          <w:numId w:val="21"/>
        </w:numPr>
        <w:ind w:left="851" w:hanging="284"/>
      </w:pPr>
      <w:r w:rsidRPr="00074636">
        <w:t>Выводы</w:t>
      </w:r>
    </w:p>
    <w:p w14:paraId="1DD7AF5E" w14:textId="4FF2A127" w:rsidR="002467B3" w:rsidRPr="00AC4651" w:rsidRDefault="002467B3" w:rsidP="002467B3">
      <w:pPr>
        <w:pStyle w:val="1f3"/>
      </w:pPr>
      <w:r w:rsidRPr="005C0E5F">
        <w:t xml:space="preserve">Результаты расчета воздействия предлагаемых мер </w:t>
      </w:r>
      <w:r w:rsidRPr="00C43F51">
        <w:t xml:space="preserve">по </w:t>
      </w:r>
      <w:r w:rsidRPr="00AC4651">
        <w:t xml:space="preserve">совершенствованию маршрутной сети </w:t>
      </w:r>
      <w:r w:rsidR="003D7F8D">
        <w:t>Г</w:t>
      </w:r>
      <w:r w:rsidRPr="00AC4651">
        <w:t>ПТОП г. Казани, проведенного в соответствии с методологией ГЭФ [</w:t>
      </w:r>
      <w:r w:rsidR="00AC4651" w:rsidRPr="00AC4651">
        <w:t>55</w:t>
      </w:r>
      <w:r w:rsidRPr="00AC4651">
        <w:t>], позволяют сделать следующие основные выводы:</w:t>
      </w:r>
    </w:p>
    <w:p w14:paraId="766F75A6" w14:textId="5A2AA1A1" w:rsidR="002467B3" w:rsidRPr="00AE16D7" w:rsidRDefault="002467B3" w:rsidP="00517B51">
      <w:pPr>
        <w:pStyle w:val="aff7"/>
        <w:numPr>
          <w:ilvl w:val="0"/>
          <w:numId w:val="19"/>
        </w:numPr>
        <w:spacing w:after="200"/>
        <w:ind w:left="851" w:hanging="284"/>
        <w:rPr>
          <w:szCs w:val="24"/>
        </w:rPr>
      </w:pPr>
      <w:r w:rsidRPr="00AC4651">
        <w:rPr>
          <w:szCs w:val="24"/>
        </w:rPr>
        <w:t xml:space="preserve">Реализация в г. Казани предлагаемого рационального варианта маршрутной сети ПТОП, позволит в период с 2017 по 2023 годы снизить массу выбросов основных парниковых газов подвижным составом </w:t>
      </w:r>
      <w:r w:rsidR="003D7F8D">
        <w:rPr>
          <w:szCs w:val="24"/>
        </w:rPr>
        <w:t>Г</w:t>
      </w:r>
      <w:r w:rsidRPr="00AC4651">
        <w:rPr>
          <w:szCs w:val="24"/>
        </w:rPr>
        <w:t>ПТОП (автобусами) суммарно на величину 143,38 тыс. тонн СО</w:t>
      </w:r>
      <w:r w:rsidRPr="00AC4651">
        <w:rPr>
          <w:szCs w:val="24"/>
          <w:vertAlign w:val="subscript"/>
        </w:rPr>
        <w:t>2</w:t>
      </w:r>
      <w:r w:rsidRPr="00AC4651">
        <w:rPr>
          <w:szCs w:val="24"/>
        </w:rPr>
        <w:t xml:space="preserve">-эквивалента, что в </w:t>
      </w:r>
      <w:r w:rsidRPr="00AE16D7">
        <w:rPr>
          <w:szCs w:val="24"/>
        </w:rPr>
        <w:t>относительном выражении составляет 25% общих выбросов от парка автобусов за тот же период при отказе от оптимизации маршрутной сети.</w:t>
      </w:r>
    </w:p>
    <w:p w14:paraId="2D014C9A" w14:textId="487EF14D" w:rsidR="002467B3" w:rsidRDefault="002467B3" w:rsidP="00517B51">
      <w:pPr>
        <w:pStyle w:val="aff7"/>
        <w:numPr>
          <w:ilvl w:val="0"/>
          <w:numId w:val="19"/>
        </w:numPr>
        <w:spacing w:after="200"/>
        <w:ind w:left="851" w:hanging="284"/>
        <w:rPr>
          <w:szCs w:val="24"/>
        </w:rPr>
      </w:pPr>
      <w:r w:rsidRPr="00AC114A">
        <w:rPr>
          <w:szCs w:val="24"/>
        </w:rPr>
        <w:lastRenderedPageBreak/>
        <w:t xml:space="preserve">Также, реализация рационального варианта маршрутной сети </w:t>
      </w:r>
      <w:r w:rsidR="003D7F8D">
        <w:rPr>
          <w:szCs w:val="24"/>
        </w:rPr>
        <w:t>Г</w:t>
      </w:r>
      <w:r w:rsidRPr="00AC114A">
        <w:rPr>
          <w:szCs w:val="24"/>
        </w:rPr>
        <w:t>ПТОП, приведет в период с 2017 по 2023 годы</w:t>
      </w:r>
      <w:r w:rsidRPr="00AC4651">
        <w:rPr>
          <w:szCs w:val="24"/>
        </w:rPr>
        <w:t>, к суммарному снижению потребления дизельного топлива парком автобусов на</w:t>
      </w:r>
      <w:r w:rsidR="00AC4651" w:rsidRPr="00AC4651">
        <w:rPr>
          <w:szCs w:val="24"/>
        </w:rPr>
        <w:t xml:space="preserve"> </w:t>
      </w:r>
      <w:r w:rsidRPr="00AC4651">
        <w:rPr>
          <w:szCs w:val="24"/>
        </w:rPr>
        <w:t>45,19 тыс</w:t>
      </w:r>
      <w:r>
        <w:rPr>
          <w:szCs w:val="24"/>
        </w:rPr>
        <w:t>.</w:t>
      </w:r>
      <w:r w:rsidRPr="0061001D">
        <w:rPr>
          <w:szCs w:val="24"/>
        </w:rPr>
        <w:t xml:space="preserve"> т</w:t>
      </w:r>
      <w:r>
        <w:rPr>
          <w:szCs w:val="24"/>
        </w:rPr>
        <w:t xml:space="preserve"> </w:t>
      </w:r>
      <w:r w:rsidRPr="0061001D">
        <w:rPr>
          <w:szCs w:val="24"/>
        </w:rPr>
        <w:t>по сравнению с базовым сценарием</w:t>
      </w:r>
      <w:r>
        <w:rPr>
          <w:szCs w:val="24"/>
        </w:rPr>
        <w:t>.</w:t>
      </w:r>
    </w:p>
    <w:p w14:paraId="25E48DFB" w14:textId="6FB8A2E4" w:rsidR="002467B3" w:rsidRPr="00AC114A" w:rsidRDefault="002467B3" w:rsidP="00517B51">
      <w:pPr>
        <w:pStyle w:val="aff7"/>
        <w:numPr>
          <w:ilvl w:val="0"/>
          <w:numId w:val="19"/>
        </w:numPr>
        <w:spacing w:after="200"/>
        <w:ind w:left="851" w:hanging="284"/>
        <w:rPr>
          <w:szCs w:val="24"/>
        </w:rPr>
      </w:pPr>
      <w:r w:rsidRPr="00AC114A">
        <w:rPr>
          <w:szCs w:val="24"/>
        </w:rPr>
        <w:t xml:space="preserve">Основным фактором, обусловливающим прогнозируемое снижение выбросов парниковых газов, является сокращение побегов подвижного состава </w:t>
      </w:r>
      <w:r w:rsidR="003D7F8D">
        <w:rPr>
          <w:szCs w:val="24"/>
        </w:rPr>
        <w:t>Г</w:t>
      </w:r>
      <w:r w:rsidRPr="00AC114A">
        <w:rPr>
          <w:szCs w:val="24"/>
        </w:rPr>
        <w:t>ПТОП (автобусов) за счет оптимизации маршрутной сети, а также сокращение численности подвижного состава, прежде всего за счет выбывания автобусов со значительными сроками эксплуатации.</w:t>
      </w:r>
    </w:p>
    <w:p w14:paraId="73C79B56" w14:textId="77777777" w:rsidR="00313CBC" w:rsidRDefault="00313CBC" w:rsidP="00E34512">
      <w:pPr>
        <w:sectPr w:rsidR="00313CBC" w:rsidSect="001A46F1">
          <w:pgSz w:w="11906" w:h="16838"/>
          <w:pgMar w:top="1134" w:right="851" w:bottom="1134" w:left="1701" w:header="709" w:footer="709" w:gutter="0"/>
          <w:cols w:space="708"/>
          <w:docGrid w:linePitch="360"/>
        </w:sectPr>
      </w:pPr>
    </w:p>
    <w:p w14:paraId="0468179C" w14:textId="13B63FFA" w:rsidR="00F07AFD" w:rsidRPr="004D36C1" w:rsidRDefault="00AB01F3" w:rsidP="00F07AFD">
      <w:pPr>
        <w:pStyle w:val="15"/>
      </w:pPr>
      <w:bookmarkStart w:id="25" w:name="_Toc507759281"/>
      <w:r w:rsidRPr="004D36C1">
        <w:lastRenderedPageBreak/>
        <w:t>12</w:t>
      </w:r>
      <w:r w:rsidR="00F07AFD" w:rsidRPr="004D36C1">
        <w:t xml:space="preserve">. </w:t>
      </w:r>
      <w:r w:rsidRPr="004D36C1">
        <w:t>Формирование рекомендаций по повышению привлекательности общественного транспорта, с учетом выявленных факторов, влияющих на выбор предпочтения вида транспорта</w:t>
      </w:r>
      <w:bookmarkEnd w:id="25"/>
    </w:p>
    <w:p w14:paraId="5CE1A0CF" w14:textId="77777777" w:rsidR="004D36C1" w:rsidRDefault="004D36C1" w:rsidP="004D36C1">
      <w:r w:rsidRPr="004D36C1">
        <w:t>В рамках настоящей исследовательской работы было проведено транспортное обследование, включающее телефонные опросы жителей г.</w:t>
      </w:r>
      <w:r>
        <w:t xml:space="preserve"> Казани. В том числе был задан вопрос «Что могло бы побудить Вас чаще пользоваться общественным транспортом», в качестве ответа на который предлагались следующие варианты:</w:t>
      </w:r>
    </w:p>
    <w:p w14:paraId="56E30DDF" w14:textId="77777777" w:rsidR="004D36C1" w:rsidRPr="00007093" w:rsidRDefault="004D36C1" w:rsidP="00007093">
      <w:pPr>
        <w:pStyle w:val="14"/>
        <w:spacing w:line="360" w:lineRule="auto"/>
        <w:ind w:left="851" w:hanging="284"/>
        <w:rPr>
          <w:sz w:val="24"/>
        </w:rPr>
      </w:pPr>
      <w:r w:rsidRPr="00007093">
        <w:rPr>
          <w:sz w:val="24"/>
        </w:rPr>
        <w:t xml:space="preserve">Уменьшение времени в пути </w:t>
      </w:r>
    </w:p>
    <w:p w14:paraId="5F981AB2" w14:textId="77777777" w:rsidR="004D36C1" w:rsidRPr="00007093" w:rsidRDefault="004D36C1" w:rsidP="00007093">
      <w:pPr>
        <w:pStyle w:val="14"/>
        <w:spacing w:line="360" w:lineRule="auto"/>
        <w:ind w:left="851" w:hanging="284"/>
        <w:rPr>
          <w:sz w:val="24"/>
        </w:rPr>
      </w:pPr>
      <w:r w:rsidRPr="00007093">
        <w:rPr>
          <w:sz w:val="24"/>
        </w:rPr>
        <w:t>Снижение цены поездки</w:t>
      </w:r>
    </w:p>
    <w:p w14:paraId="69451413" w14:textId="77777777" w:rsidR="004D36C1" w:rsidRPr="00007093" w:rsidRDefault="004D36C1" w:rsidP="00007093">
      <w:pPr>
        <w:pStyle w:val="14"/>
        <w:spacing w:line="360" w:lineRule="auto"/>
        <w:ind w:left="851" w:hanging="284"/>
        <w:rPr>
          <w:sz w:val="24"/>
        </w:rPr>
      </w:pPr>
      <w:r w:rsidRPr="00007093">
        <w:rPr>
          <w:sz w:val="24"/>
        </w:rPr>
        <w:t>Сокращение интервалов движения</w:t>
      </w:r>
    </w:p>
    <w:p w14:paraId="1A200EF2" w14:textId="77777777" w:rsidR="004D36C1" w:rsidRPr="00007093" w:rsidRDefault="004D36C1" w:rsidP="00007093">
      <w:pPr>
        <w:pStyle w:val="14"/>
        <w:spacing w:line="360" w:lineRule="auto"/>
        <w:ind w:left="851" w:hanging="284"/>
        <w:rPr>
          <w:sz w:val="24"/>
        </w:rPr>
      </w:pPr>
      <w:r w:rsidRPr="00007093">
        <w:rPr>
          <w:sz w:val="24"/>
        </w:rPr>
        <w:t>Ничего</w:t>
      </w:r>
    </w:p>
    <w:p w14:paraId="5AEA1EEC" w14:textId="77777777" w:rsidR="004D36C1" w:rsidRPr="00007093" w:rsidRDefault="004D36C1" w:rsidP="00007093">
      <w:pPr>
        <w:pStyle w:val="14"/>
        <w:spacing w:line="360" w:lineRule="auto"/>
        <w:ind w:left="851" w:hanging="284"/>
        <w:rPr>
          <w:sz w:val="24"/>
        </w:rPr>
      </w:pPr>
      <w:r w:rsidRPr="00007093">
        <w:rPr>
          <w:sz w:val="24"/>
        </w:rPr>
        <w:t>Другое</w:t>
      </w:r>
    </w:p>
    <w:p w14:paraId="62B128BC" w14:textId="4FFDC160" w:rsidR="004D36C1" w:rsidRDefault="004D36C1" w:rsidP="00007093">
      <w:pPr>
        <w:pStyle w:val="1f3"/>
      </w:pPr>
      <w:r>
        <w:t xml:space="preserve">На рисунке </w:t>
      </w:r>
      <w:r w:rsidR="00873B3E">
        <w:t>3</w:t>
      </w:r>
      <w:r>
        <w:t xml:space="preserve"> представлено как ответы на данный вопрос</w:t>
      </w:r>
      <w:r w:rsidRPr="00642A95">
        <w:t xml:space="preserve"> </w:t>
      </w:r>
      <w:r>
        <w:t xml:space="preserve">распределились среди респондентов. </w:t>
      </w:r>
    </w:p>
    <w:p w14:paraId="4174AECE" w14:textId="77777777" w:rsidR="004D36C1" w:rsidRDefault="004D36C1" w:rsidP="004D36C1">
      <w:pPr>
        <w:ind w:firstLine="0"/>
        <w:jc w:val="center"/>
      </w:pPr>
      <w:r>
        <w:rPr>
          <w:noProof/>
          <w:lang w:eastAsia="ru-RU"/>
        </w:rPr>
        <w:drawing>
          <wp:inline distT="0" distB="0" distL="0" distR="0" wp14:anchorId="4728475B" wp14:editId="6F4639CF">
            <wp:extent cx="4584700" cy="2755900"/>
            <wp:effectExtent l="0" t="0" r="635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462EE00" w14:textId="32DA172A" w:rsidR="004D36C1" w:rsidRDefault="004D36C1" w:rsidP="00873B3E">
      <w:pPr>
        <w:pStyle w:val="1f3"/>
        <w:ind w:firstLine="0"/>
        <w:jc w:val="center"/>
      </w:pPr>
      <w:r>
        <w:t xml:space="preserve">Рисунок </w:t>
      </w:r>
      <w:r w:rsidR="00873B3E">
        <w:t>3</w:t>
      </w:r>
      <w:r>
        <w:t xml:space="preserve"> - Распределение ответов на вопрос «Что могло бы побудить Вас чаще пользоваться общественным транспортом?»</w:t>
      </w:r>
    </w:p>
    <w:p w14:paraId="73B775C1" w14:textId="77777777" w:rsidR="00873B3E" w:rsidRPr="00FC4EC3" w:rsidRDefault="00873B3E" w:rsidP="00873B3E">
      <w:pPr>
        <w:pStyle w:val="1f3"/>
        <w:ind w:firstLine="0"/>
        <w:jc w:val="center"/>
      </w:pPr>
    </w:p>
    <w:p w14:paraId="525155AF" w14:textId="77777777" w:rsidR="004D36C1" w:rsidRDefault="004D36C1" w:rsidP="004D36C1">
      <w:pPr>
        <w:pStyle w:val="1f3"/>
      </w:pPr>
      <w:r>
        <w:t>Четверть респондентов не видят возможности увеличения частоты использования общественного транспорта ни при каких обстоятельствах. Для более наглядного отражения ответа респондентов, на предпочтения которых можно повлиять, сформирована диаграмма на рисунке 2 (исключает вариант ответа «ничего»).</w:t>
      </w:r>
    </w:p>
    <w:p w14:paraId="1550F2B1" w14:textId="77777777" w:rsidR="004D36C1" w:rsidRPr="00B51105" w:rsidRDefault="004D36C1" w:rsidP="004D36C1"/>
    <w:p w14:paraId="5D7B3B27" w14:textId="77777777" w:rsidR="004D36C1" w:rsidRDefault="004D36C1" w:rsidP="004D36C1">
      <w:r>
        <w:rPr>
          <w:noProof/>
          <w:lang w:eastAsia="ru-RU"/>
        </w:rPr>
        <w:lastRenderedPageBreak/>
        <w:drawing>
          <wp:inline distT="0" distB="0" distL="0" distR="0" wp14:anchorId="7424AC89" wp14:editId="3DFC0B2A">
            <wp:extent cx="4584700" cy="2755900"/>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B99329D" w14:textId="55EC26A4" w:rsidR="004D36C1" w:rsidRPr="00FC4EC3" w:rsidRDefault="004D36C1" w:rsidP="00873B3E">
      <w:pPr>
        <w:pStyle w:val="1f3"/>
        <w:ind w:firstLine="0"/>
        <w:jc w:val="center"/>
      </w:pPr>
      <w:r>
        <w:t xml:space="preserve">Рисунок </w:t>
      </w:r>
      <w:r w:rsidR="00873B3E">
        <w:t>4</w:t>
      </w:r>
      <w:r>
        <w:t xml:space="preserve"> - Распределение ответов на вопрос «Что могло бы побудить Вас чаще пользоваться общественным транспортом?» (без варианта ответа «ничего»)</w:t>
      </w:r>
    </w:p>
    <w:p w14:paraId="647D360D" w14:textId="77777777" w:rsidR="00873B3E" w:rsidRDefault="00873B3E" w:rsidP="00007093">
      <w:pPr>
        <w:pStyle w:val="1f3"/>
      </w:pPr>
    </w:p>
    <w:p w14:paraId="1F379D02" w14:textId="4F7206D7" w:rsidR="004D36C1" w:rsidRDefault="004D36C1" w:rsidP="00007093">
      <w:pPr>
        <w:pStyle w:val="1f3"/>
      </w:pPr>
      <w:r>
        <w:t xml:space="preserve">Рисунок показывает, что наиболее популярным ответом является «уменьшение времени в пути» (36%). Далее следуют снижение цены поездки (30%) и сокращение интервалов движения (23%). </w:t>
      </w:r>
    </w:p>
    <w:p w14:paraId="338F25C0" w14:textId="77777777" w:rsidR="004D36C1" w:rsidRDefault="004D36C1" w:rsidP="00007093">
      <w:pPr>
        <w:pStyle w:val="1f3"/>
      </w:pPr>
      <w:r>
        <w:t xml:space="preserve">Подробнее раскрывает предпочтения анализ ответов на следующий вопрос (рисунок 3). </w:t>
      </w:r>
    </w:p>
    <w:p w14:paraId="15A8104B" w14:textId="6E63850E" w:rsidR="004D36C1" w:rsidRPr="00132CDF" w:rsidRDefault="004D36C1" w:rsidP="00873B3E">
      <w:pPr>
        <w:pStyle w:val="1f3"/>
        <w:jc w:val="center"/>
        <w:rPr>
          <w:rStyle w:val="1ff8"/>
          <w:i/>
        </w:rPr>
      </w:pPr>
      <w:r>
        <w:rPr>
          <w:noProof/>
          <w:lang w:eastAsia="ru-RU"/>
        </w:rPr>
        <w:drawing>
          <wp:inline distT="0" distB="0" distL="0" distR="0" wp14:anchorId="09452CCB" wp14:editId="107FF6D2">
            <wp:extent cx="4584700" cy="2755900"/>
            <wp:effectExtent l="0" t="0" r="635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98634" cy="2764276"/>
                    </a:xfrm>
                    <a:prstGeom prst="rect">
                      <a:avLst/>
                    </a:prstGeom>
                    <a:noFill/>
                  </pic:spPr>
                </pic:pic>
              </a:graphicData>
            </a:graphic>
          </wp:inline>
        </w:drawing>
      </w:r>
      <w:r>
        <w:br/>
      </w:r>
      <w:r w:rsidRPr="00873B3E">
        <w:t xml:space="preserve">Рисунок </w:t>
      </w:r>
      <w:r w:rsidR="00873B3E">
        <w:t>5</w:t>
      </w:r>
      <w:r w:rsidRPr="00873B3E">
        <w:t xml:space="preserve"> - Распределение ответов на вопрос «Что для Вас важнее при выборе транспорта?»</w:t>
      </w:r>
    </w:p>
    <w:p w14:paraId="65CBB481" w14:textId="77777777" w:rsidR="00873B3E" w:rsidRDefault="00873B3E" w:rsidP="004D36C1">
      <w:pPr>
        <w:pStyle w:val="1f3"/>
      </w:pPr>
    </w:p>
    <w:p w14:paraId="6B85C30B" w14:textId="6CFDF5CD" w:rsidR="004D36C1" w:rsidRDefault="004D36C1" w:rsidP="004D36C1">
      <w:pPr>
        <w:pStyle w:val="1f3"/>
      </w:pPr>
      <w:r w:rsidRPr="00007093">
        <w:lastRenderedPageBreak/>
        <w:t>Большинство респондентов (46%) считает самым важным наличие возможности добраться до пункта назначения без пересадок. Таким образом, в качества ключевых параметров, которые</w:t>
      </w:r>
      <w:r>
        <w:t xml:space="preserve"> влияют на выбор вида транспорта могут быть названы:</w:t>
      </w:r>
    </w:p>
    <w:p w14:paraId="059866E0" w14:textId="77777777" w:rsidR="004D36C1" w:rsidRPr="00007093" w:rsidRDefault="004D36C1" w:rsidP="00007093">
      <w:pPr>
        <w:pStyle w:val="14"/>
        <w:spacing w:line="360" w:lineRule="auto"/>
        <w:ind w:left="851" w:hanging="284"/>
        <w:rPr>
          <w:sz w:val="24"/>
        </w:rPr>
      </w:pPr>
      <w:r w:rsidRPr="00007093">
        <w:rPr>
          <w:sz w:val="24"/>
        </w:rPr>
        <w:t>Отсутствие пересадок</w:t>
      </w:r>
    </w:p>
    <w:p w14:paraId="42AF45D0" w14:textId="77777777" w:rsidR="004D36C1" w:rsidRPr="00007093" w:rsidRDefault="004D36C1" w:rsidP="00007093">
      <w:pPr>
        <w:pStyle w:val="14"/>
        <w:spacing w:line="360" w:lineRule="auto"/>
        <w:ind w:left="851" w:hanging="284"/>
        <w:rPr>
          <w:sz w:val="24"/>
        </w:rPr>
      </w:pPr>
      <w:r w:rsidRPr="00007093">
        <w:rPr>
          <w:sz w:val="24"/>
        </w:rPr>
        <w:t>Временные затраты (как на поездку, так и на ожидание транспорта)</w:t>
      </w:r>
    </w:p>
    <w:p w14:paraId="59161D5E" w14:textId="77777777" w:rsidR="004D36C1" w:rsidRDefault="004D36C1" w:rsidP="004D36C1">
      <w:r>
        <w:t>Изменение интервалов движения, среднего количества пересадок и стоимости поездки всегда является компромиссным решением при построении маршрутной сети. Наиболее эффективные варианты их применения рассматриваются в других разделах настоящей работы. При этом повышенное время в пути связано со множеством факторов, часть из которых поддается контролю без перестроения маршрутной сети. Далее будут рассмотрены данные и другие факторы, являющиеся недостатками существующей системы общественного транспорта с точки зрения пассажиров.</w:t>
      </w:r>
    </w:p>
    <w:p w14:paraId="40719310" w14:textId="6593F431" w:rsidR="004D36C1" w:rsidRDefault="004D36C1" w:rsidP="004D36C1">
      <w:pPr>
        <w:pStyle w:val="1f3"/>
      </w:pPr>
      <w:r w:rsidRPr="00007093">
        <w:t>Для определения ключевых недостатков системы общественного транспорта г. Казани в опросе был задан вопрос «Какие недостатки Вы отметили бы в работе общественного</w:t>
      </w:r>
      <w:r w:rsidRPr="003014ED">
        <w:t xml:space="preserve"> транспорта г.</w:t>
      </w:r>
      <w:r>
        <w:t xml:space="preserve"> </w:t>
      </w:r>
      <w:r w:rsidRPr="003014ED">
        <w:t>Казань?</w:t>
      </w:r>
      <w:r>
        <w:t>». В таблице 1</w:t>
      </w:r>
      <w:r w:rsidR="00873B3E">
        <w:t>3</w:t>
      </w:r>
      <w:r>
        <w:t xml:space="preserve"> представлено распределение ответов на него. </w:t>
      </w:r>
    </w:p>
    <w:p w14:paraId="6023A693" w14:textId="7F4B0DA6" w:rsidR="004D36C1" w:rsidRPr="003014ED" w:rsidRDefault="004D36C1" w:rsidP="00007093">
      <w:pPr>
        <w:pStyle w:val="1f3"/>
        <w:ind w:firstLine="0"/>
      </w:pPr>
      <w:r>
        <w:t xml:space="preserve">Таблица </w:t>
      </w:r>
      <w:r w:rsidR="00007093">
        <w:t>13</w:t>
      </w:r>
      <w:r>
        <w:t xml:space="preserve"> – Распределение ответов на вопрос «</w:t>
      </w:r>
      <w:r w:rsidRPr="003014ED">
        <w:t>Какие недостатки Вы отметили бы в работе общественного транспорта г.</w:t>
      </w:r>
      <w:r>
        <w:t xml:space="preserve"> </w:t>
      </w:r>
      <w:r w:rsidRPr="003014ED">
        <w:t>Казань?</w:t>
      </w:r>
      <w:r>
        <w:t>»</w:t>
      </w:r>
    </w:p>
    <w:tbl>
      <w:tblPr>
        <w:tblW w:w="47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5"/>
        <w:gridCol w:w="1590"/>
      </w:tblGrid>
      <w:tr w:rsidR="004D36C1" w:rsidRPr="00007093" w14:paraId="3D6AA4A9" w14:textId="77777777" w:rsidTr="00007093">
        <w:trPr>
          <w:trHeight w:val="300"/>
        </w:trPr>
        <w:tc>
          <w:tcPr>
            <w:tcW w:w="4109" w:type="pct"/>
            <w:shd w:val="clear" w:color="auto" w:fill="auto"/>
            <w:noWrap/>
            <w:vAlign w:val="center"/>
          </w:tcPr>
          <w:p w14:paraId="52BA4678"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Вариант ответа</w:t>
            </w:r>
          </w:p>
        </w:tc>
        <w:tc>
          <w:tcPr>
            <w:tcW w:w="891" w:type="pct"/>
            <w:shd w:val="clear" w:color="auto" w:fill="auto"/>
            <w:noWrap/>
            <w:vAlign w:val="center"/>
          </w:tcPr>
          <w:p w14:paraId="4F2E471B"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Процент опрошенных</w:t>
            </w:r>
          </w:p>
        </w:tc>
      </w:tr>
      <w:tr w:rsidR="004D36C1" w:rsidRPr="00007093" w14:paraId="34643E67" w14:textId="77777777" w:rsidTr="00007093">
        <w:trPr>
          <w:trHeight w:val="300"/>
        </w:trPr>
        <w:tc>
          <w:tcPr>
            <w:tcW w:w="4109" w:type="pct"/>
            <w:shd w:val="clear" w:color="auto" w:fill="auto"/>
            <w:noWrap/>
            <w:vAlign w:val="center"/>
            <w:hideMark/>
          </w:tcPr>
          <w:p w14:paraId="3F3BB6AB"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Небезопасное вождение</w:t>
            </w:r>
          </w:p>
        </w:tc>
        <w:tc>
          <w:tcPr>
            <w:tcW w:w="891" w:type="pct"/>
            <w:shd w:val="clear" w:color="auto" w:fill="auto"/>
            <w:noWrap/>
            <w:vAlign w:val="center"/>
            <w:hideMark/>
          </w:tcPr>
          <w:p w14:paraId="70DB9EB3"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24,1%</w:t>
            </w:r>
          </w:p>
        </w:tc>
      </w:tr>
      <w:tr w:rsidR="004D36C1" w:rsidRPr="00007093" w14:paraId="7C0B0FBD" w14:textId="77777777" w:rsidTr="00007093">
        <w:trPr>
          <w:trHeight w:val="300"/>
        </w:trPr>
        <w:tc>
          <w:tcPr>
            <w:tcW w:w="4109" w:type="pct"/>
            <w:shd w:val="clear" w:color="auto" w:fill="auto"/>
            <w:noWrap/>
            <w:vAlign w:val="center"/>
            <w:hideMark/>
          </w:tcPr>
          <w:p w14:paraId="04BAB530"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Большие интервалы между маршрутами</w:t>
            </w:r>
          </w:p>
        </w:tc>
        <w:tc>
          <w:tcPr>
            <w:tcW w:w="891" w:type="pct"/>
            <w:shd w:val="clear" w:color="auto" w:fill="auto"/>
            <w:noWrap/>
            <w:vAlign w:val="center"/>
            <w:hideMark/>
          </w:tcPr>
          <w:p w14:paraId="09C595A8"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14,4%</w:t>
            </w:r>
          </w:p>
        </w:tc>
      </w:tr>
      <w:tr w:rsidR="004D36C1" w:rsidRPr="00007093" w14:paraId="245B59AB" w14:textId="77777777" w:rsidTr="00007093">
        <w:trPr>
          <w:trHeight w:val="300"/>
        </w:trPr>
        <w:tc>
          <w:tcPr>
            <w:tcW w:w="4109" w:type="pct"/>
            <w:shd w:val="clear" w:color="auto" w:fill="auto"/>
            <w:noWrap/>
            <w:vAlign w:val="center"/>
            <w:hideMark/>
          </w:tcPr>
          <w:p w14:paraId="4F67D153"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Невежливость водителей и кондукторов</w:t>
            </w:r>
          </w:p>
        </w:tc>
        <w:tc>
          <w:tcPr>
            <w:tcW w:w="891" w:type="pct"/>
            <w:shd w:val="clear" w:color="auto" w:fill="auto"/>
            <w:noWrap/>
            <w:vAlign w:val="center"/>
            <w:hideMark/>
          </w:tcPr>
          <w:p w14:paraId="5CD64D2B"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12,6%</w:t>
            </w:r>
          </w:p>
        </w:tc>
      </w:tr>
      <w:tr w:rsidR="004D36C1" w:rsidRPr="00007093" w14:paraId="74106B49" w14:textId="77777777" w:rsidTr="00007093">
        <w:trPr>
          <w:trHeight w:val="300"/>
        </w:trPr>
        <w:tc>
          <w:tcPr>
            <w:tcW w:w="4109" w:type="pct"/>
            <w:shd w:val="clear" w:color="auto" w:fill="auto"/>
            <w:noWrap/>
            <w:vAlign w:val="center"/>
            <w:hideMark/>
          </w:tcPr>
          <w:p w14:paraId="5F8BAFF0"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Давка в салоне</w:t>
            </w:r>
          </w:p>
        </w:tc>
        <w:tc>
          <w:tcPr>
            <w:tcW w:w="891" w:type="pct"/>
            <w:shd w:val="clear" w:color="auto" w:fill="auto"/>
            <w:noWrap/>
            <w:vAlign w:val="center"/>
            <w:hideMark/>
          </w:tcPr>
          <w:p w14:paraId="0CE97A95"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8,3%</w:t>
            </w:r>
          </w:p>
        </w:tc>
      </w:tr>
      <w:tr w:rsidR="004D36C1" w:rsidRPr="00007093" w14:paraId="09A0C33A" w14:textId="77777777" w:rsidTr="00007093">
        <w:trPr>
          <w:trHeight w:val="300"/>
        </w:trPr>
        <w:tc>
          <w:tcPr>
            <w:tcW w:w="4109" w:type="pct"/>
            <w:shd w:val="clear" w:color="auto" w:fill="auto"/>
            <w:noWrap/>
            <w:vAlign w:val="center"/>
            <w:hideMark/>
          </w:tcPr>
          <w:p w14:paraId="34F0C276"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Неудобное время работы</w:t>
            </w:r>
          </w:p>
        </w:tc>
        <w:tc>
          <w:tcPr>
            <w:tcW w:w="891" w:type="pct"/>
            <w:shd w:val="clear" w:color="auto" w:fill="auto"/>
            <w:noWrap/>
            <w:vAlign w:val="center"/>
            <w:hideMark/>
          </w:tcPr>
          <w:p w14:paraId="1360F4EC"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5,6%</w:t>
            </w:r>
          </w:p>
        </w:tc>
      </w:tr>
      <w:tr w:rsidR="004D36C1" w:rsidRPr="00007093" w14:paraId="60238B92" w14:textId="77777777" w:rsidTr="00007093">
        <w:trPr>
          <w:trHeight w:val="300"/>
        </w:trPr>
        <w:tc>
          <w:tcPr>
            <w:tcW w:w="4109" w:type="pct"/>
            <w:shd w:val="clear" w:color="auto" w:fill="auto"/>
            <w:noWrap/>
            <w:vAlign w:val="center"/>
            <w:hideMark/>
          </w:tcPr>
          <w:p w14:paraId="776E321A"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Отсутствие кондиционирования салона в жару</w:t>
            </w:r>
          </w:p>
        </w:tc>
        <w:tc>
          <w:tcPr>
            <w:tcW w:w="891" w:type="pct"/>
            <w:shd w:val="clear" w:color="auto" w:fill="auto"/>
            <w:noWrap/>
            <w:vAlign w:val="center"/>
            <w:hideMark/>
          </w:tcPr>
          <w:p w14:paraId="59850BD3"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5,4%</w:t>
            </w:r>
          </w:p>
        </w:tc>
      </w:tr>
      <w:tr w:rsidR="004D36C1" w:rsidRPr="00007093" w14:paraId="44F6F767" w14:textId="77777777" w:rsidTr="00007093">
        <w:trPr>
          <w:trHeight w:val="300"/>
        </w:trPr>
        <w:tc>
          <w:tcPr>
            <w:tcW w:w="4109" w:type="pct"/>
            <w:shd w:val="clear" w:color="auto" w:fill="auto"/>
            <w:noWrap/>
            <w:vAlign w:val="center"/>
            <w:hideMark/>
          </w:tcPr>
          <w:p w14:paraId="4EAE4BC9"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В салоне грязно, неопрятно</w:t>
            </w:r>
          </w:p>
        </w:tc>
        <w:tc>
          <w:tcPr>
            <w:tcW w:w="891" w:type="pct"/>
            <w:shd w:val="clear" w:color="auto" w:fill="auto"/>
            <w:noWrap/>
            <w:vAlign w:val="center"/>
            <w:hideMark/>
          </w:tcPr>
          <w:p w14:paraId="0F9E3F81"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5,1%</w:t>
            </w:r>
          </w:p>
        </w:tc>
      </w:tr>
      <w:tr w:rsidR="004D36C1" w:rsidRPr="00007093" w14:paraId="368F3CF2" w14:textId="77777777" w:rsidTr="00007093">
        <w:trPr>
          <w:trHeight w:val="300"/>
        </w:trPr>
        <w:tc>
          <w:tcPr>
            <w:tcW w:w="4109" w:type="pct"/>
            <w:shd w:val="clear" w:color="auto" w:fill="auto"/>
            <w:noWrap/>
            <w:vAlign w:val="center"/>
            <w:hideMark/>
          </w:tcPr>
          <w:p w14:paraId="517E0575"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Несоблюдение времени начала и окончания маршрута</w:t>
            </w:r>
          </w:p>
        </w:tc>
        <w:tc>
          <w:tcPr>
            <w:tcW w:w="891" w:type="pct"/>
            <w:shd w:val="clear" w:color="auto" w:fill="auto"/>
            <w:noWrap/>
            <w:vAlign w:val="center"/>
            <w:hideMark/>
          </w:tcPr>
          <w:p w14:paraId="6AA42794"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4,5%</w:t>
            </w:r>
          </w:p>
        </w:tc>
      </w:tr>
      <w:tr w:rsidR="004D36C1" w:rsidRPr="00007093" w14:paraId="07668C9D" w14:textId="77777777" w:rsidTr="00007093">
        <w:trPr>
          <w:trHeight w:val="300"/>
        </w:trPr>
        <w:tc>
          <w:tcPr>
            <w:tcW w:w="4109" w:type="pct"/>
            <w:shd w:val="clear" w:color="auto" w:fill="auto"/>
            <w:noWrap/>
            <w:vAlign w:val="center"/>
            <w:hideMark/>
          </w:tcPr>
          <w:p w14:paraId="3021E422"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Неудобные маршруты</w:t>
            </w:r>
          </w:p>
        </w:tc>
        <w:tc>
          <w:tcPr>
            <w:tcW w:w="891" w:type="pct"/>
            <w:shd w:val="clear" w:color="auto" w:fill="auto"/>
            <w:noWrap/>
            <w:vAlign w:val="center"/>
            <w:hideMark/>
          </w:tcPr>
          <w:p w14:paraId="1F39CC7D"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4,3%</w:t>
            </w:r>
          </w:p>
        </w:tc>
      </w:tr>
      <w:tr w:rsidR="004D36C1" w:rsidRPr="00007093" w14:paraId="00A37EB4" w14:textId="77777777" w:rsidTr="00007093">
        <w:trPr>
          <w:trHeight w:val="300"/>
        </w:trPr>
        <w:tc>
          <w:tcPr>
            <w:tcW w:w="4109" w:type="pct"/>
            <w:shd w:val="clear" w:color="auto" w:fill="auto"/>
            <w:noWrap/>
            <w:vAlign w:val="center"/>
            <w:hideMark/>
          </w:tcPr>
          <w:p w14:paraId="042D152B"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Отсутствие нужных  маршрутов</w:t>
            </w:r>
          </w:p>
        </w:tc>
        <w:tc>
          <w:tcPr>
            <w:tcW w:w="891" w:type="pct"/>
            <w:shd w:val="clear" w:color="auto" w:fill="auto"/>
            <w:noWrap/>
            <w:vAlign w:val="center"/>
            <w:hideMark/>
          </w:tcPr>
          <w:p w14:paraId="5091B397"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3,9%</w:t>
            </w:r>
          </w:p>
        </w:tc>
      </w:tr>
      <w:tr w:rsidR="004D36C1" w:rsidRPr="00007093" w14:paraId="507B5778" w14:textId="77777777" w:rsidTr="00007093">
        <w:trPr>
          <w:trHeight w:val="300"/>
        </w:trPr>
        <w:tc>
          <w:tcPr>
            <w:tcW w:w="4109" w:type="pct"/>
            <w:shd w:val="clear" w:color="auto" w:fill="auto"/>
            <w:noWrap/>
            <w:vAlign w:val="center"/>
            <w:hideMark/>
          </w:tcPr>
          <w:p w14:paraId="1B406083"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Отсутствие обогрева салона зимой</w:t>
            </w:r>
          </w:p>
        </w:tc>
        <w:tc>
          <w:tcPr>
            <w:tcW w:w="891" w:type="pct"/>
            <w:shd w:val="clear" w:color="auto" w:fill="auto"/>
            <w:noWrap/>
            <w:vAlign w:val="center"/>
            <w:hideMark/>
          </w:tcPr>
          <w:p w14:paraId="0FC34002"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3,7%</w:t>
            </w:r>
          </w:p>
        </w:tc>
      </w:tr>
      <w:tr w:rsidR="004D36C1" w:rsidRPr="00007093" w14:paraId="4DAAD382" w14:textId="77777777" w:rsidTr="00007093">
        <w:trPr>
          <w:trHeight w:val="300"/>
        </w:trPr>
        <w:tc>
          <w:tcPr>
            <w:tcW w:w="4109" w:type="pct"/>
            <w:shd w:val="clear" w:color="auto" w:fill="auto"/>
            <w:noWrap/>
            <w:vAlign w:val="center"/>
            <w:hideMark/>
          </w:tcPr>
          <w:p w14:paraId="26D76469"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Высокая стоимость проезда</w:t>
            </w:r>
          </w:p>
        </w:tc>
        <w:tc>
          <w:tcPr>
            <w:tcW w:w="891" w:type="pct"/>
            <w:shd w:val="clear" w:color="auto" w:fill="auto"/>
            <w:noWrap/>
            <w:vAlign w:val="center"/>
            <w:hideMark/>
          </w:tcPr>
          <w:p w14:paraId="3033C8CB"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3,3%</w:t>
            </w:r>
          </w:p>
        </w:tc>
      </w:tr>
      <w:tr w:rsidR="004D36C1" w:rsidRPr="00007093" w14:paraId="430608F8" w14:textId="77777777" w:rsidTr="00007093">
        <w:trPr>
          <w:trHeight w:val="300"/>
        </w:trPr>
        <w:tc>
          <w:tcPr>
            <w:tcW w:w="4109" w:type="pct"/>
            <w:shd w:val="clear" w:color="auto" w:fill="auto"/>
            <w:noWrap/>
            <w:vAlign w:val="center"/>
            <w:hideMark/>
          </w:tcPr>
          <w:p w14:paraId="2D81122C"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Низкий комфорт поездки</w:t>
            </w:r>
          </w:p>
        </w:tc>
        <w:tc>
          <w:tcPr>
            <w:tcW w:w="891" w:type="pct"/>
            <w:shd w:val="clear" w:color="auto" w:fill="auto"/>
            <w:noWrap/>
            <w:vAlign w:val="center"/>
            <w:hideMark/>
          </w:tcPr>
          <w:p w14:paraId="4BA2E3B2"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3,1%</w:t>
            </w:r>
          </w:p>
        </w:tc>
      </w:tr>
      <w:tr w:rsidR="004D36C1" w:rsidRPr="00007093" w14:paraId="4946E625" w14:textId="77777777" w:rsidTr="00007093">
        <w:trPr>
          <w:trHeight w:val="300"/>
        </w:trPr>
        <w:tc>
          <w:tcPr>
            <w:tcW w:w="4109" w:type="pct"/>
            <w:shd w:val="clear" w:color="auto" w:fill="auto"/>
            <w:noWrap/>
            <w:vAlign w:val="center"/>
            <w:hideMark/>
          </w:tcPr>
          <w:p w14:paraId="5992DBBF"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Низкая скорость перемещения</w:t>
            </w:r>
          </w:p>
        </w:tc>
        <w:tc>
          <w:tcPr>
            <w:tcW w:w="891" w:type="pct"/>
            <w:shd w:val="clear" w:color="auto" w:fill="auto"/>
            <w:noWrap/>
            <w:vAlign w:val="center"/>
            <w:hideMark/>
          </w:tcPr>
          <w:p w14:paraId="72051D6D"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2,7%</w:t>
            </w:r>
          </w:p>
        </w:tc>
      </w:tr>
      <w:tr w:rsidR="004D36C1" w:rsidRPr="00007093" w14:paraId="1313DB5E" w14:textId="77777777" w:rsidTr="00007093">
        <w:trPr>
          <w:trHeight w:val="300"/>
        </w:trPr>
        <w:tc>
          <w:tcPr>
            <w:tcW w:w="4109" w:type="pct"/>
            <w:shd w:val="clear" w:color="auto" w:fill="auto"/>
            <w:noWrap/>
            <w:vAlign w:val="center"/>
            <w:hideMark/>
          </w:tcPr>
          <w:p w14:paraId="3FF7E38C"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Заняты все сидячие места</w:t>
            </w:r>
          </w:p>
        </w:tc>
        <w:tc>
          <w:tcPr>
            <w:tcW w:w="891" w:type="pct"/>
            <w:shd w:val="clear" w:color="auto" w:fill="auto"/>
            <w:noWrap/>
            <w:vAlign w:val="center"/>
            <w:hideMark/>
          </w:tcPr>
          <w:p w14:paraId="23E13DFD"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2,0%</w:t>
            </w:r>
          </w:p>
        </w:tc>
      </w:tr>
      <w:tr w:rsidR="004D36C1" w:rsidRPr="00007093" w14:paraId="6B9E2C62" w14:textId="77777777" w:rsidTr="00007093">
        <w:trPr>
          <w:trHeight w:val="300"/>
        </w:trPr>
        <w:tc>
          <w:tcPr>
            <w:tcW w:w="4109" w:type="pct"/>
            <w:shd w:val="clear" w:color="auto" w:fill="auto"/>
            <w:noWrap/>
            <w:vAlign w:val="center"/>
            <w:hideMark/>
          </w:tcPr>
          <w:p w14:paraId="7BD3716C"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Большая продолжительность поездки из-за пробок</w:t>
            </w:r>
          </w:p>
        </w:tc>
        <w:tc>
          <w:tcPr>
            <w:tcW w:w="891" w:type="pct"/>
            <w:shd w:val="clear" w:color="auto" w:fill="auto"/>
            <w:noWrap/>
            <w:vAlign w:val="center"/>
            <w:hideMark/>
          </w:tcPr>
          <w:p w14:paraId="79B338FD"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2,0%</w:t>
            </w:r>
          </w:p>
        </w:tc>
      </w:tr>
      <w:tr w:rsidR="004D36C1" w:rsidRPr="00007093" w14:paraId="1FA89D21" w14:textId="77777777" w:rsidTr="00007093">
        <w:trPr>
          <w:trHeight w:val="300"/>
        </w:trPr>
        <w:tc>
          <w:tcPr>
            <w:tcW w:w="4109" w:type="pct"/>
            <w:shd w:val="clear" w:color="auto" w:fill="auto"/>
            <w:noWrap/>
            <w:vAlign w:val="center"/>
            <w:hideMark/>
          </w:tcPr>
          <w:p w14:paraId="2E1989CA"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Большая продолжительность поездки из-за неудобной конфигурации маршрутной сети</w:t>
            </w:r>
          </w:p>
        </w:tc>
        <w:tc>
          <w:tcPr>
            <w:tcW w:w="891" w:type="pct"/>
            <w:shd w:val="clear" w:color="auto" w:fill="auto"/>
            <w:noWrap/>
            <w:vAlign w:val="center"/>
            <w:hideMark/>
          </w:tcPr>
          <w:p w14:paraId="24C7CA4C"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1,7%</w:t>
            </w:r>
          </w:p>
        </w:tc>
      </w:tr>
      <w:tr w:rsidR="004D36C1" w:rsidRPr="00007093" w14:paraId="1A957A90" w14:textId="77777777" w:rsidTr="00007093">
        <w:trPr>
          <w:trHeight w:val="300"/>
        </w:trPr>
        <w:tc>
          <w:tcPr>
            <w:tcW w:w="4109" w:type="pct"/>
            <w:shd w:val="clear" w:color="auto" w:fill="auto"/>
            <w:noWrap/>
            <w:vAlign w:val="center"/>
            <w:hideMark/>
          </w:tcPr>
          <w:p w14:paraId="22A0B476"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Неудобное расположение остановочных пунктов</w:t>
            </w:r>
          </w:p>
        </w:tc>
        <w:tc>
          <w:tcPr>
            <w:tcW w:w="891" w:type="pct"/>
            <w:shd w:val="clear" w:color="auto" w:fill="auto"/>
            <w:noWrap/>
            <w:vAlign w:val="center"/>
            <w:hideMark/>
          </w:tcPr>
          <w:p w14:paraId="0A37D28F"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1,5%</w:t>
            </w:r>
          </w:p>
        </w:tc>
      </w:tr>
      <w:tr w:rsidR="004D36C1" w:rsidRPr="00007093" w14:paraId="5813C5C3" w14:textId="77777777" w:rsidTr="00007093">
        <w:trPr>
          <w:trHeight w:val="300"/>
        </w:trPr>
        <w:tc>
          <w:tcPr>
            <w:tcW w:w="4109" w:type="pct"/>
            <w:shd w:val="clear" w:color="auto" w:fill="auto"/>
            <w:noWrap/>
            <w:vAlign w:val="center"/>
            <w:hideMark/>
          </w:tcPr>
          <w:p w14:paraId="738BAC25"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Отсутствие низкопольных транспортных средств</w:t>
            </w:r>
          </w:p>
        </w:tc>
        <w:tc>
          <w:tcPr>
            <w:tcW w:w="891" w:type="pct"/>
            <w:shd w:val="clear" w:color="auto" w:fill="auto"/>
            <w:noWrap/>
            <w:vAlign w:val="center"/>
            <w:hideMark/>
          </w:tcPr>
          <w:p w14:paraId="5057EC5F"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0,8%</w:t>
            </w:r>
          </w:p>
        </w:tc>
      </w:tr>
      <w:tr w:rsidR="004D36C1" w:rsidRPr="00007093" w14:paraId="7900054A" w14:textId="77777777" w:rsidTr="00007093">
        <w:trPr>
          <w:trHeight w:val="300"/>
        </w:trPr>
        <w:tc>
          <w:tcPr>
            <w:tcW w:w="4109" w:type="pct"/>
            <w:shd w:val="clear" w:color="auto" w:fill="auto"/>
            <w:noWrap/>
            <w:vAlign w:val="center"/>
            <w:hideMark/>
          </w:tcPr>
          <w:p w14:paraId="0996AE19"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lastRenderedPageBreak/>
              <w:t>Другое</w:t>
            </w:r>
          </w:p>
        </w:tc>
        <w:tc>
          <w:tcPr>
            <w:tcW w:w="891" w:type="pct"/>
            <w:shd w:val="clear" w:color="auto" w:fill="auto"/>
            <w:noWrap/>
            <w:vAlign w:val="center"/>
            <w:hideMark/>
          </w:tcPr>
          <w:p w14:paraId="74A1A9E7"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27,0%</w:t>
            </w:r>
          </w:p>
        </w:tc>
      </w:tr>
      <w:tr w:rsidR="004D36C1" w:rsidRPr="00007093" w14:paraId="1BD278F6" w14:textId="77777777" w:rsidTr="00007093">
        <w:trPr>
          <w:trHeight w:val="300"/>
        </w:trPr>
        <w:tc>
          <w:tcPr>
            <w:tcW w:w="4109" w:type="pct"/>
            <w:shd w:val="clear" w:color="auto" w:fill="auto"/>
            <w:noWrap/>
            <w:vAlign w:val="center"/>
            <w:hideMark/>
          </w:tcPr>
          <w:p w14:paraId="10D7EA30" w14:textId="77777777" w:rsidR="004D36C1" w:rsidRPr="00007093" w:rsidRDefault="004D36C1" w:rsidP="00007093">
            <w:pPr>
              <w:spacing w:line="240" w:lineRule="auto"/>
              <w:ind w:firstLine="0"/>
              <w:rPr>
                <w:rFonts w:eastAsia="Times New Roman" w:cs="Times New Roman"/>
                <w:color w:val="000000"/>
                <w:sz w:val="20"/>
                <w:szCs w:val="20"/>
                <w:lang w:eastAsia="ru-RU"/>
              </w:rPr>
            </w:pPr>
            <w:r w:rsidRPr="00007093">
              <w:rPr>
                <w:rFonts w:eastAsia="Times New Roman" w:cs="Times New Roman"/>
                <w:color w:val="000000"/>
                <w:sz w:val="20"/>
                <w:szCs w:val="20"/>
                <w:lang w:eastAsia="ru-RU"/>
              </w:rPr>
              <w:t>Ничего не мешает</w:t>
            </w:r>
          </w:p>
        </w:tc>
        <w:tc>
          <w:tcPr>
            <w:tcW w:w="891" w:type="pct"/>
            <w:shd w:val="clear" w:color="auto" w:fill="auto"/>
            <w:noWrap/>
            <w:vAlign w:val="center"/>
            <w:hideMark/>
          </w:tcPr>
          <w:p w14:paraId="463FE21E" w14:textId="77777777" w:rsidR="004D36C1" w:rsidRPr="00007093" w:rsidRDefault="004D36C1" w:rsidP="00007093">
            <w:pPr>
              <w:spacing w:line="240" w:lineRule="auto"/>
              <w:ind w:firstLine="0"/>
              <w:jc w:val="center"/>
              <w:rPr>
                <w:rFonts w:eastAsia="Times New Roman" w:cs="Times New Roman"/>
                <w:color w:val="000000"/>
                <w:sz w:val="20"/>
                <w:szCs w:val="20"/>
                <w:lang w:eastAsia="ru-RU"/>
              </w:rPr>
            </w:pPr>
            <w:r w:rsidRPr="00007093">
              <w:rPr>
                <w:rFonts w:eastAsia="Times New Roman" w:cs="Times New Roman"/>
                <w:color w:val="000000"/>
                <w:sz w:val="20"/>
                <w:szCs w:val="20"/>
                <w:lang w:eastAsia="ru-RU"/>
              </w:rPr>
              <w:t>23,1%</w:t>
            </w:r>
          </w:p>
        </w:tc>
      </w:tr>
    </w:tbl>
    <w:p w14:paraId="74772398" w14:textId="77777777" w:rsidR="004D36C1" w:rsidRDefault="004D36C1" w:rsidP="004D36C1">
      <w:pPr>
        <w:pStyle w:val="1f3"/>
      </w:pPr>
    </w:p>
    <w:p w14:paraId="199D8132" w14:textId="77777777" w:rsidR="004D36C1" w:rsidRDefault="004D36C1" w:rsidP="004D36C1">
      <w:pPr>
        <w:pStyle w:val="1f3"/>
      </w:pPr>
      <w:r>
        <w:t>По р</w:t>
      </w:r>
      <w:r w:rsidRPr="00FD3C98">
        <w:t>езультат</w:t>
      </w:r>
      <w:r>
        <w:t>ам</w:t>
      </w:r>
      <w:r w:rsidRPr="00FD3C98">
        <w:t xml:space="preserve"> опроса </w:t>
      </w:r>
      <w:r>
        <w:t xml:space="preserve">можно </w:t>
      </w:r>
      <w:r w:rsidRPr="00FD3C98">
        <w:t xml:space="preserve">выделить </w:t>
      </w:r>
      <w:r>
        <w:t>следующие</w:t>
      </w:r>
      <w:r w:rsidRPr="00FD3C98">
        <w:t xml:space="preserve"> наиболее часто встречающи</w:t>
      </w:r>
      <w:r>
        <w:t>е</w:t>
      </w:r>
      <w:r w:rsidRPr="00FD3C98">
        <w:t xml:space="preserve">ся </w:t>
      </w:r>
      <w:r>
        <w:t>ответы</w:t>
      </w:r>
      <w:r w:rsidRPr="00FD3C98">
        <w:t>:</w:t>
      </w:r>
      <w:r>
        <w:t xml:space="preserve"> н</w:t>
      </w:r>
      <w:r w:rsidRPr="00FD3C98">
        <w:t>ебезопасное вождение (24,1%),</w:t>
      </w:r>
      <w:r>
        <w:t xml:space="preserve"> большие интервалы между маршрутами, (14,4%), невежливость водителей и кондукторов (12,65%),</w:t>
      </w:r>
      <w:r w:rsidRPr="00FD3C98">
        <w:t xml:space="preserve"> другое (27%) и ничего не мешает (23,1%). </w:t>
      </w:r>
      <w:r>
        <w:t xml:space="preserve">Четверть респондентов полностью устраивает качество услуг. </w:t>
      </w:r>
    </w:p>
    <w:p w14:paraId="4A72221F" w14:textId="4DEDC334" w:rsidR="004D36C1" w:rsidRDefault="004D36C1" w:rsidP="004D36C1">
      <w:pPr>
        <w:pStyle w:val="1f3"/>
      </w:pPr>
      <w:r w:rsidRPr="00671157">
        <w:t xml:space="preserve">В дополнение для анализа текущей транспортной ситуации </w:t>
      </w:r>
      <w:r>
        <w:t>были использованы</w:t>
      </w:r>
      <w:r w:rsidRPr="00671157">
        <w:t xml:space="preserve"> </w:t>
      </w:r>
      <w:r>
        <w:t>данные проведенного интернет-опроса, в котором в том числе предлагалось назвать два основных недостатка общественного транспорта г. Казани. Респонденты, зачастую конкретизировали перечисленные в таблице 1</w:t>
      </w:r>
      <w:r w:rsidR="00873B3E">
        <w:t>3</w:t>
      </w:r>
      <w:r>
        <w:t xml:space="preserve"> варианты ответов, а также добавляли собственные. К упомянутому выше небезопасному вождению стоит отнести следующую отмеченную респондентами практику: водители автобусов, конкурируя друг с другом, нарушают правила дорожного движения, применяют агрессивный стиль вождения. При этом в тех же целях повышения количества перевезенных пассажиров водители зачастую подолгу стоят на остановках и ждут более полного заполнения автобуса. Подобные простои приводят к несоблюдению расписания, увеличению интервалов и среднего времени, затрачиваемого на поездку. </w:t>
      </w:r>
    </w:p>
    <w:p w14:paraId="1793D9A1" w14:textId="77777777" w:rsidR="004D36C1" w:rsidRDefault="004D36C1" w:rsidP="004D36C1">
      <w:pPr>
        <w:pStyle w:val="1f3"/>
      </w:pPr>
      <w:r>
        <w:t xml:space="preserve">В связи с вышеперечисленным в первую очередь стоит отметить необходимость более жесткого контроля соблюдения расписания движения, в том числе предполагающего ответственность водителей за его нарушение. Это необходимая мера, но недостаточная, так как водители могут увеличивать скорость на одних участках и компенсировать это простоями на других, что отрицательно сказывается на безопасности движения. Поэтому предлагается проводить скрытые проверки качества вождения, обращая внимание на тех водителей, на которых поступают соответствующие жалобы. </w:t>
      </w:r>
    </w:p>
    <w:p w14:paraId="1E10AB37" w14:textId="77777777" w:rsidR="004D36C1" w:rsidRDefault="004D36C1" w:rsidP="004D36C1">
      <w:pPr>
        <w:pStyle w:val="1f3"/>
      </w:pPr>
      <w:r>
        <w:t xml:space="preserve">Жалобы пассажиров являются действенным инструментом для контроля управления качеством обслуживания, благодаря которым могут быть выявлены водители и кондукторы, качество работы которых необходимо проверить. Поэтому важны меры, направленные на упрощение процедуры составления жалоб, в том числе с использованием цифровых технологий в максимально удобной форме. </w:t>
      </w:r>
    </w:p>
    <w:p w14:paraId="00851987" w14:textId="77777777" w:rsidR="004D36C1" w:rsidRPr="00CA6CF6" w:rsidRDefault="004D36C1" w:rsidP="004D36C1">
      <w:pPr>
        <w:pStyle w:val="1f3"/>
        <w:rPr>
          <w:szCs w:val="24"/>
        </w:rPr>
      </w:pPr>
      <w:r w:rsidRPr="00CA6CF6">
        <w:rPr>
          <w:szCs w:val="24"/>
        </w:rPr>
        <w:t>Таким образом, в качестве рекомендаций по повышению привлекательности общественного транспорта для населения города Казани можно выделить следующие мероприятия, связанные с нейтрализацией наиболее частых причин неудовлетворенности граждан качеством функционирования общественного транспорта:</w:t>
      </w:r>
    </w:p>
    <w:p w14:paraId="0D30FA88" w14:textId="77777777" w:rsidR="004D36C1" w:rsidRPr="00CA6CF6" w:rsidRDefault="004D36C1" w:rsidP="00517B51">
      <w:pPr>
        <w:pStyle w:val="aff7"/>
        <w:numPr>
          <w:ilvl w:val="0"/>
          <w:numId w:val="30"/>
        </w:numPr>
        <w:shd w:val="clear" w:color="auto" w:fill="FFFFFF"/>
        <w:ind w:left="851" w:hanging="284"/>
        <w:rPr>
          <w:rFonts w:eastAsia="Times New Roman"/>
          <w:szCs w:val="24"/>
        </w:rPr>
      </w:pPr>
      <w:r w:rsidRPr="00CA6CF6">
        <w:rPr>
          <w:rFonts w:eastAsia="Times New Roman"/>
          <w:szCs w:val="24"/>
        </w:rPr>
        <w:lastRenderedPageBreak/>
        <w:t>Разработка муниципальных нормативных требований к деятельности кондукторов и водителей транспортных средств либо внесение соответствующие изменений в п 10 Положения о пассажирских перевозках, осуществляемых автомобильным и наземным электрическим транспортом г. Казани, утвержденного решением Казанской городской думы от 8 июня 2006 г. № 13-9;</w:t>
      </w:r>
    </w:p>
    <w:p w14:paraId="2B07E683" w14:textId="77777777" w:rsidR="004D36C1" w:rsidRPr="00CA6CF6" w:rsidRDefault="004D36C1" w:rsidP="00517B51">
      <w:pPr>
        <w:pStyle w:val="aff7"/>
        <w:numPr>
          <w:ilvl w:val="0"/>
          <w:numId w:val="30"/>
        </w:numPr>
        <w:shd w:val="clear" w:color="auto" w:fill="FFFFFF"/>
        <w:ind w:left="851" w:hanging="284"/>
        <w:rPr>
          <w:rFonts w:eastAsia="Times New Roman"/>
          <w:szCs w:val="24"/>
        </w:rPr>
      </w:pPr>
      <w:r w:rsidRPr="00CA6CF6">
        <w:rPr>
          <w:rFonts w:eastAsia="Times New Roman"/>
          <w:szCs w:val="24"/>
        </w:rPr>
        <w:t>Введение на уровне транспортных организаций методов административного поощрения водителей и кондукторов за надлежащую работу, а также административного наказания за 3 и более персональных жалоб на их поведение в течение месяца;</w:t>
      </w:r>
    </w:p>
    <w:p w14:paraId="6922E9EB" w14:textId="77777777" w:rsidR="004D36C1" w:rsidRPr="00CA6CF6" w:rsidRDefault="004D36C1" w:rsidP="00517B51">
      <w:pPr>
        <w:pStyle w:val="aff7"/>
        <w:numPr>
          <w:ilvl w:val="0"/>
          <w:numId w:val="30"/>
        </w:numPr>
        <w:ind w:left="851" w:hanging="284"/>
        <w:rPr>
          <w:rFonts w:eastAsia="Times New Roman"/>
          <w:szCs w:val="24"/>
        </w:rPr>
      </w:pPr>
      <w:r w:rsidRPr="00CA6CF6">
        <w:rPr>
          <w:rFonts w:eastAsia="Times New Roman"/>
          <w:szCs w:val="24"/>
        </w:rPr>
        <w:t>Установление требований в договорных условиях с перевозчиками о соблюдении указанных в муниципальных нормативных требованиях к деятельности кондукторов и водителей транспортных средств в салонах транспортных средств, эксплуатируемых на маршрутах регулярных перевозок.</w:t>
      </w:r>
    </w:p>
    <w:p w14:paraId="7B74D903" w14:textId="77777777" w:rsidR="004D36C1" w:rsidRPr="00CA6CF6" w:rsidRDefault="004D36C1" w:rsidP="00517B51">
      <w:pPr>
        <w:pStyle w:val="aff7"/>
        <w:numPr>
          <w:ilvl w:val="0"/>
          <w:numId w:val="30"/>
        </w:numPr>
        <w:ind w:left="851" w:hanging="284"/>
        <w:rPr>
          <w:szCs w:val="24"/>
        </w:rPr>
      </w:pPr>
      <w:r w:rsidRPr="00CA6CF6">
        <w:rPr>
          <w:szCs w:val="24"/>
        </w:rPr>
        <w:t>Снижение числа смежных маршрутов в целях повышения эффективного использования транспортного пространства пассажирским транспортом общего пользования, а также снижения загрузки и повышения эффективности функционирования остановочных пунктов.</w:t>
      </w:r>
    </w:p>
    <w:p w14:paraId="4CB63B2E" w14:textId="77777777" w:rsidR="004D36C1" w:rsidRPr="00CA6CF6" w:rsidRDefault="004D36C1" w:rsidP="00517B51">
      <w:pPr>
        <w:pStyle w:val="aff7"/>
        <w:numPr>
          <w:ilvl w:val="0"/>
          <w:numId w:val="30"/>
        </w:numPr>
        <w:ind w:left="851" w:hanging="284"/>
        <w:rPr>
          <w:szCs w:val="24"/>
        </w:rPr>
      </w:pPr>
      <w:r w:rsidRPr="00CA6CF6">
        <w:rPr>
          <w:szCs w:val="24"/>
        </w:rPr>
        <w:t>Обеспечение высоких значений коэффициентов технической готовности и выпуска транспортных средств на линию со стороны перевозчиков в соответствии с расчетными значениями.</w:t>
      </w:r>
    </w:p>
    <w:p w14:paraId="06092D8E" w14:textId="77777777" w:rsidR="004D36C1" w:rsidRPr="00CA6CF6" w:rsidRDefault="004D36C1" w:rsidP="00517B51">
      <w:pPr>
        <w:pStyle w:val="aff7"/>
        <w:numPr>
          <w:ilvl w:val="0"/>
          <w:numId w:val="30"/>
        </w:numPr>
        <w:ind w:left="851" w:hanging="284"/>
        <w:rPr>
          <w:szCs w:val="24"/>
        </w:rPr>
      </w:pPr>
      <w:r w:rsidRPr="00CA6CF6">
        <w:rPr>
          <w:szCs w:val="24"/>
        </w:rPr>
        <w:t>Повышение квалификации водителей и внедрение в транспортных организациях системы премирования и административного наказания за несоблюдение водительским составом установленного планового расписания движения (за исключением случаев, произошедших не по вине водителей организации).</w:t>
      </w:r>
    </w:p>
    <w:p w14:paraId="29254BE5" w14:textId="77777777" w:rsidR="004D36C1" w:rsidRPr="00CA6CF6" w:rsidRDefault="004D36C1" w:rsidP="00517B51">
      <w:pPr>
        <w:pStyle w:val="aff7"/>
        <w:numPr>
          <w:ilvl w:val="0"/>
          <w:numId w:val="30"/>
        </w:numPr>
        <w:ind w:left="851" w:hanging="284"/>
        <w:rPr>
          <w:szCs w:val="24"/>
        </w:rPr>
      </w:pPr>
      <w:r w:rsidRPr="00CA6CF6">
        <w:rPr>
          <w:szCs w:val="24"/>
        </w:rPr>
        <w:t xml:space="preserve">Установление в договорах с перевозчиками требований и штрафных санкций за несоблюдение расписания движения транспортных средств на маршрутах, </w:t>
      </w:r>
      <w:r w:rsidRPr="00CA6CF6">
        <w:rPr>
          <w:rFonts w:eastAsia="Times New Roman"/>
          <w:szCs w:val="24"/>
        </w:rPr>
        <w:t xml:space="preserve">внесение соответствующих требований в </w:t>
      </w:r>
      <w:r w:rsidRPr="00CA6CF6">
        <w:rPr>
          <w:szCs w:val="24"/>
        </w:rPr>
        <w:t xml:space="preserve">Положение о порядке допуска перевозчиков к осуществлению пассажирских перевозок автомобильным транспортом общего пользования по городским (муниципальным) автобусным маршрутам г. Казани, установленное постановлением </w:t>
      </w:r>
      <w:r w:rsidRPr="00CA6CF6">
        <w:rPr>
          <w:bCs/>
          <w:szCs w:val="24"/>
        </w:rPr>
        <w:t>Руководителя Исполнительного комитета г.Казани от 16 ноября 2006 г. N 2359</w:t>
      </w:r>
      <w:r w:rsidRPr="00CA6CF6">
        <w:rPr>
          <w:szCs w:val="24"/>
        </w:rPr>
        <w:t>.</w:t>
      </w:r>
    </w:p>
    <w:p w14:paraId="4CEFE2CB" w14:textId="447F4068" w:rsidR="00007093" w:rsidRDefault="004D36C1" w:rsidP="003D7F8D">
      <w:pPr>
        <w:pStyle w:val="aff7"/>
        <w:numPr>
          <w:ilvl w:val="0"/>
          <w:numId w:val="30"/>
        </w:numPr>
        <w:ind w:left="851" w:hanging="284"/>
      </w:pPr>
      <w:r w:rsidRPr="00873B3E">
        <w:rPr>
          <w:rStyle w:val="1f2"/>
        </w:rPr>
        <w:t>Внесение дополнений в КОАП Республики Татарстан по введению штрафных санкций к перевозчикам за несоблюдение расписания движения в установленных стандартом пределах</w:t>
      </w:r>
      <w:r w:rsidRPr="00873B3E">
        <w:rPr>
          <w:szCs w:val="24"/>
        </w:rPr>
        <w:t>.</w:t>
      </w:r>
      <w:r w:rsidR="00873B3E" w:rsidRPr="00873B3E">
        <w:rPr>
          <w:szCs w:val="24"/>
        </w:rPr>
        <w:t xml:space="preserve">  </w:t>
      </w:r>
      <w:r w:rsidR="00007093">
        <w:br w:type="page"/>
      </w:r>
    </w:p>
    <w:p w14:paraId="2910D1B2" w14:textId="0141C679" w:rsidR="00AB01F3" w:rsidRPr="004D36C1" w:rsidRDefault="00AB01F3" w:rsidP="00AB01F3">
      <w:pPr>
        <w:pStyle w:val="15"/>
      </w:pPr>
      <w:bookmarkStart w:id="26" w:name="_Toc507759282"/>
      <w:r w:rsidRPr="004D36C1">
        <w:lastRenderedPageBreak/>
        <w:t>13. Разработка предложений по повышению эффективности использования средств городского бюджета на организацию пассажирских перевозок</w:t>
      </w:r>
      <w:bookmarkEnd w:id="26"/>
    </w:p>
    <w:p w14:paraId="3405EE2C" w14:textId="77777777" w:rsidR="00494E4F" w:rsidRPr="004D36C1" w:rsidRDefault="00494E4F" w:rsidP="00517B51">
      <w:pPr>
        <w:pStyle w:val="aff7"/>
        <w:numPr>
          <w:ilvl w:val="0"/>
          <w:numId w:val="27"/>
        </w:numPr>
        <w:tabs>
          <w:tab w:val="left" w:pos="993"/>
        </w:tabs>
        <w:ind w:left="0" w:firstLine="567"/>
        <w:rPr>
          <w:b/>
        </w:rPr>
      </w:pPr>
      <w:r w:rsidRPr="004D36C1">
        <w:rPr>
          <w:b/>
        </w:rPr>
        <w:t>Совершенствование тендерных предложений через оптимизацию формируемых лотов.</w:t>
      </w:r>
    </w:p>
    <w:p w14:paraId="628ECB0D" w14:textId="77777777" w:rsidR="00494E4F" w:rsidRPr="004D36C1" w:rsidRDefault="00494E4F" w:rsidP="00494E4F">
      <w:r w:rsidRPr="004D36C1">
        <w:t>В целях повышения экономического эффекта для бюджета от проводимых конкурсных процедур целесообразно использование следующего механизма планирования конкурсов:</w:t>
      </w:r>
    </w:p>
    <w:p w14:paraId="1B108CFD" w14:textId="77777777" w:rsidR="00494E4F" w:rsidRPr="008C5176" w:rsidRDefault="00494E4F" w:rsidP="00494E4F">
      <w:r w:rsidRPr="004D36C1">
        <w:t>а) произвести расчет прогнозной рентабельности каждого маршрута пассажирских перевозок;</w:t>
      </w:r>
    </w:p>
    <w:p w14:paraId="64FD8286" w14:textId="77777777" w:rsidR="00494E4F" w:rsidRPr="008C5176" w:rsidRDefault="00494E4F" w:rsidP="00494E4F">
      <w:r w:rsidRPr="008C5176">
        <w:t>б) осуществить ранжирование маршрутов, исходя из прогнозных показателей;</w:t>
      </w:r>
    </w:p>
    <w:p w14:paraId="6C854CDB" w14:textId="77777777" w:rsidR="00494E4F" w:rsidRPr="008C5176" w:rsidRDefault="00494E4F" w:rsidP="00494E4F">
      <w:r w:rsidRPr="008C5176">
        <w:t>в) сформировать лоты, которые включают и прибыльные, и убыточные маршруты, при этом совокупный лот остается рентабельным и интересным для участников конкурса;</w:t>
      </w:r>
    </w:p>
    <w:p w14:paraId="50E26944" w14:textId="77777777" w:rsidR="00494E4F" w:rsidRPr="008C5176" w:rsidRDefault="00494E4F" w:rsidP="00494E4F">
      <w:r w:rsidRPr="008C5176">
        <w:t>г) провести конкурс и определить победителя.</w:t>
      </w:r>
    </w:p>
    <w:p w14:paraId="18ED2B59" w14:textId="5BEDD794" w:rsidR="00494E4F" w:rsidRDefault="00494E4F" w:rsidP="00494E4F">
      <w:r w:rsidRPr="008C5176">
        <w:t>В дальнейшем необходимо осуществление мониторинга и анализа отклонений плановых от фактических показателей с целью внесения изменений и корректировок в следующие конкурсы (при формировании лотов) для повышения эффективности пассажирских перевозок.</w:t>
      </w:r>
    </w:p>
    <w:p w14:paraId="4E743D6E" w14:textId="77777777" w:rsidR="00494E4F" w:rsidRPr="008C5176" w:rsidRDefault="00494E4F" w:rsidP="00494E4F"/>
    <w:p w14:paraId="5DA4C069" w14:textId="77777777" w:rsidR="00494E4F" w:rsidRPr="008C5176" w:rsidRDefault="00494E4F" w:rsidP="00517B51">
      <w:pPr>
        <w:pStyle w:val="aff7"/>
        <w:numPr>
          <w:ilvl w:val="0"/>
          <w:numId w:val="27"/>
        </w:numPr>
        <w:tabs>
          <w:tab w:val="left" w:pos="993"/>
        </w:tabs>
        <w:ind w:left="0" w:firstLine="567"/>
        <w:rPr>
          <w:b/>
        </w:rPr>
      </w:pPr>
      <w:r w:rsidRPr="008C5176">
        <w:rPr>
          <w:b/>
        </w:rPr>
        <w:t>Повышение уровня и качества транспортного обслуживания населения за счет внедрения Социального стандарта транспортного обслуживания населения</w:t>
      </w:r>
      <w:r w:rsidRPr="008C5176">
        <w:rPr>
          <w:rStyle w:val="affff8"/>
        </w:rPr>
        <w:footnoteReference w:id="2"/>
      </w:r>
      <w:r w:rsidRPr="008C5176">
        <w:rPr>
          <w:b/>
        </w:rPr>
        <w:t>.</w:t>
      </w:r>
    </w:p>
    <w:p w14:paraId="14765623" w14:textId="77777777" w:rsidR="00494E4F" w:rsidRPr="008C5176" w:rsidRDefault="00494E4F" w:rsidP="00494E4F">
      <w:pPr>
        <w:tabs>
          <w:tab w:val="left" w:pos="993"/>
        </w:tabs>
      </w:pPr>
      <w:r w:rsidRPr="008C5176">
        <w:t xml:space="preserve">Внедрение Социального стандарта транспортного обслуживания населения с учетом особенностей г. Казани для оценки деятельности всех перевозчиков, включающего такие показатели, как: </w:t>
      </w:r>
    </w:p>
    <w:p w14:paraId="1AD335F6" w14:textId="77777777" w:rsidR="00494E4F" w:rsidRPr="00007093" w:rsidRDefault="00494E4F" w:rsidP="00517B51">
      <w:pPr>
        <w:pStyle w:val="1f3"/>
        <w:numPr>
          <w:ilvl w:val="0"/>
          <w:numId w:val="33"/>
        </w:numPr>
        <w:ind w:left="851" w:hanging="284"/>
      </w:pPr>
      <w:r w:rsidRPr="00007093">
        <w:t>доступности: доступность транспортных средств для маломобильных групп населения, частота обслуживания остановочных пунктов;</w:t>
      </w:r>
    </w:p>
    <w:p w14:paraId="33C9EF84" w14:textId="77777777" w:rsidR="00494E4F" w:rsidRPr="00007093" w:rsidRDefault="00494E4F" w:rsidP="00517B51">
      <w:pPr>
        <w:pStyle w:val="1f3"/>
        <w:numPr>
          <w:ilvl w:val="0"/>
          <w:numId w:val="33"/>
        </w:numPr>
        <w:ind w:left="851" w:hanging="284"/>
      </w:pPr>
      <w:r w:rsidRPr="00007093">
        <w:t>надежности: соблюдение расписания маршрутов регулярных перевозок, доля невыполненных рейсов;</w:t>
      </w:r>
    </w:p>
    <w:p w14:paraId="64F669ED" w14:textId="77777777" w:rsidR="00494E4F" w:rsidRPr="00007093" w:rsidRDefault="00494E4F" w:rsidP="00517B51">
      <w:pPr>
        <w:pStyle w:val="1f3"/>
        <w:numPr>
          <w:ilvl w:val="0"/>
          <w:numId w:val="33"/>
        </w:numPr>
        <w:ind w:left="851" w:hanging="284"/>
      </w:pPr>
      <w:r w:rsidRPr="00007093">
        <w:t>комфортности: оснащенность транспортных средств средствами информирования пассажиров, уровень шума в салоне транспортных средств, температура в салоне транспортных средств, соблюдение норм вместимости, экологичность;</w:t>
      </w:r>
    </w:p>
    <w:p w14:paraId="5C4A942B" w14:textId="77777777" w:rsidR="00494E4F" w:rsidRPr="008C5176" w:rsidRDefault="00494E4F" w:rsidP="00517B51">
      <w:pPr>
        <w:pStyle w:val="1f3"/>
        <w:numPr>
          <w:ilvl w:val="0"/>
          <w:numId w:val="33"/>
        </w:numPr>
        <w:ind w:left="851" w:hanging="284"/>
      </w:pPr>
      <w:r w:rsidRPr="00007093">
        <w:lastRenderedPageBreak/>
        <w:t>конкурентоспособности</w:t>
      </w:r>
      <w:r w:rsidRPr="008C5176">
        <w:rPr>
          <w:i/>
        </w:rPr>
        <w:t>:</w:t>
      </w:r>
      <w:r w:rsidRPr="008C5176">
        <w:t xml:space="preserve"> средняя скорость на маршрутах.</w:t>
      </w:r>
    </w:p>
    <w:p w14:paraId="3423251E" w14:textId="77777777" w:rsidR="00494E4F" w:rsidRPr="008C5176" w:rsidRDefault="00494E4F" w:rsidP="00517B51">
      <w:pPr>
        <w:pStyle w:val="aff7"/>
        <w:numPr>
          <w:ilvl w:val="0"/>
          <w:numId w:val="27"/>
        </w:numPr>
        <w:tabs>
          <w:tab w:val="left" w:pos="993"/>
        </w:tabs>
        <w:ind w:left="0" w:firstLine="567"/>
        <w:rPr>
          <w:b/>
        </w:rPr>
      </w:pPr>
      <w:r w:rsidRPr="008C5176">
        <w:rPr>
          <w:b/>
        </w:rPr>
        <w:t>Совершенствование мониторинга и контроля за деятельностью перевозчиков.</w:t>
      </w:r>
    </w:p>
    <w:p w14:paraId="4353AE2A" w14:textId="77777777" w:rsidR="00494E4F" w:rsidRPr="008C5176" w:rsidRDefault="00494E4F" w:rsidP="00494E4F">
      <w:pPr>
        <w:rPr>
          <w:color w:val="44546A" w:themeColor="text2"/>
        </w:rPr>
      </w:pPr>
      <w:r w:rsidRPr="008C5176">
        <w:t>Для повышения эффективности взаимодействия между муниципалитетом и перевозчиками необходимо совершенствование системы мониторинга и контроля за деятельностью перевозчиков, включающей:</w:t>
      </w:r>
    </w:p>
    <w:p w14:paraId="7C4D58EC" w14:textId="77777777" w:rsidR="00494E4F" w:rsidRPr="008C5176" w:rsidRDefault="00494E4F" w:rsidP="00517B51">
      <w:pPr>
        <w:pStyle w:val="1f3"/>
        <w:numPr>
          <w:ilvl w:val="0"/>
          <w:numId w:val="28"/>
        </w:numPr>
        <w:ind w:left="851" w:hanging="284"/>
      </w:pPr>
      <w:r w:rsidRPr="008C5176">
        <w:t>унификацию имеющихся информационных платформ, на базе которых осуществляется информационный обмен между органами местного самоуправления и перевозчиками (при отсутствии – создание единой платформы);</w:t>
      </w:r>
    </w:p>
    <w:p w14:paraId="3E594381" w14:textId="77777777" w:rsidR="00494E4F" w:rsidRPr="008C5176" w:rsidRDefault="00494E4F" w:rsidP="00517B51">
      <w:pPr>
        <w:pStyle w:val="1f3"/>
        <w:numPr>
          <w:ilvl w:val="0"/>
          <w:numId w:val="28"/>
        </w:numPr>
        <w:ind w:left="851" w:hanging="284"/>
      </w:pPr>
      <w:r w:rsidRPr="008C5176">
        <w:t>обеспечение своевременной передачи данных ответственным лицам для принятия оперативных решений с целью недопущений критических ситуаций;</w:t>
      </w:r>
    </w:p>
    <w:p w14:paraId="017F89C1" w14:textId="77777777" w:rsidR="00494E4F" w:rsidRPr="008C5176" w:rsidRDefault="00494E4F" w:rsidP="00517B51">
      <w:pPr>
        <w:pStyle w:val="1f3"/>
        <w:numPr>
          <w:ilvl w:val="0"/>
          <w:numId w:val="28"/>
        </w:numPr>
        <w:ind w:left="851" w:hanging="284"/>
      </w:pPr>
      <w:r w:rsidRPr="008C5176">
        <w:t>осуществление постоянного мониторинга транспортной ситуации и контроля перевозчиков за соблюдением условий муниципальных контрактов;</w:t>
      </w:r>
    </w:p>
    <w:p w14:paraId="14D45515" w14:textId="77777777" w:rsidR="00494E4F" w:rsidRPr="008C5176" w:rsidRDefault="00494E4F" w:rsidP="00517B51">
      <w:pPr>
        <w:pStyle w:val="1f3"/>
        <w:numPr>
          <w:ilvl w:val="0"/>
          <w:numId w:val="28"/>
        </w:numPr>
        <w:ind w:left="851" w:hanging="284"/>
      </w:pPr>
      <w:r w:rsidRPr="008C5176">
        <w:t>вовлечение населения в оценку качества оказываемых услуг перевозчиками путем внедрения механизма своевременного оповещения на базе современного программного обеспечения и/или интеграции специализированного (мобильного) приложения в единый контур мониторинга и контроля.</w:t>
      </w:r>
    </w:p>
    <w:p w14:paraId="30D0C14D" w14:textId="77777777" w:rsidR="00494E4F" w:rsidRPr="008C5176" w:rsidRDefault="00494E4F" w:rsidP="00517B51">
      <w:pPr>
        <w:pStyle w:val="aff7"/>
        <w:numPr>
          <w:ilvl w:val="0"/>
          <w:numId w:val="27"/>
        </w:numPr>
        <w:tabs>
          <w:tab w:val="left" w:pos="993"/>
        </w:tabs>
        <w:ind w:left="0" w:firstLine="567"/>
        <w:rPr>
          <w:b/>
        </w:rPr>
      </w:pPr>
      <w:r w:rsidRPr="008C5176">
        <w:rPr>
          <w:b/>
        </w:rPr>
        <w:t>Реализация мероприятий, направленных на развитие рыночной конкуренции среди перевозчиков (демонополизация рынка перевозок).</w:t>
      </w:r>
    </w:p>
    <w:p w14:paraId="53946E91" w14:textId="77777777" w:rsidR="00494E4F" w:rsidRPr="008C5176" w:rsidRDefault="00494E4F" w:rsidP="00494E4F">
      <w:pPr>
        <w:rPr>
          <w:color w:val="000000"/>
          <w:shd w:val="clear" w:color="auto" w:fill="FFFFFF"/>
        </w:rPr>
      </w:pPr>
      <w:r w:rsidRPr="008C5176">
        <w:t xml:space="preserve">Разработка и реализация мероприятий, обеспечивающих развитие добросовестной конкуренции, направленной на соблюдение </w:t>
      </w:r>
      <w:r w:rsidRPr="008C5176">
        <w:rPr>
          <w:color w:val="000000"/>
          <w:shd w:val="clear" w:color="auto" w:fill="FFFFFF"/>
        </w:rPr>
        <w:t>правовых и этических норм между участниками пассажирских перевозок. К таким мероприятиям следует отнести:</w:t>
      </w:r>
    </w:p>
    <w:p w14:paraId="00628CBB" w14:textId="77777777" w:rsidR="00494E4F" w:rsidRPr="008C5176" w:rsidRDefault="00494E4F" w:rsidP="00517B51">
      <w:pPr>
        <w:pStyle w:val="1f3"/>
        <w:numPr>
          <w:ilvl w:val="0"/>
          <w:numId w:val="28"/>
        </w:numPr>
        <w:ind w:left="851" w:hanging="284"/>
      </w:pPr>
      <w:r w:rsidRPr="008C5176">
        <w:t>открытость для участия в муниципальных конкурсах новых местных перевозчиков;</w:t>
      </w:r>
    </w:p>
    <w:p w14:paraId="5FBD87D9" w14:textId="77777777" w:rsidR="00494E4F" w:rsidRPr="008C5176" w:rsidRDefault="00494E4F" w:rsidP="00517B51">
      <w:pPr>
        <w:pStyle w:val="1f3"/>
        <w:numPr>
          <w:ilvl w:val="0"/>
          <w:numId w:val="28"/>
        </w:numPr>
        <w:ind w:left="851" w:hanging="284"/>
      </w:pPr>
      <w:r w:rsidRPr="008C5176">
        <w:t>повышение ответственности за нарушения при выполнении муниципальных контрактов (в случае злостных нарушений, систематического несоблюдения условий муниципального контракта, например, невыход на маршрут, запускается процедура досрочного расторжения контракта, вносится в реестр недобросовестных поставщиков и т.д.).</w:t>
      </w:r>
    </w:p>
    <w:p w14:paraId="0511663B" w14:textId="77777777" w:rsidR="00494E4F" w:rsidRPr="008C5176" w:rsidRDefault="00494E4F" w:rsidP="00517B51">
      <w:pPr>
        <w:pStyle w:val="aff7"/>
        <w:numPr>
          <w:ilvl w:val="0"/>
          <w:numId w:val="27"/>
        </w:numPr>
        <w:tabs>
          <w:tab w:val="left" w:pos="993"/>
        </w:tabs>
        <w:ind w:left="0" w:firstLine="567"/>
        <w:rPr>
          <w:b/>
        </w:rPr>
      </w:pPr>
      <w:r w:rsidRPr="008C5176">
        <w:rPr>
          <w:b/>
        </w:rPr>
        <w:t>Внедрение новых технологий и продуктов (инноваций) в сфере организации перевозок (программное обеспечение, терминалы, турникеты и т.д.).</w:t>
      </w:r>
    </w:p>
    <w:p w14:paraId="078B917F" w14:textId="77777777" w:rsidR="00494E4F" w:rsidRPr="008C5176" w:rsidRDefault="00494E4F" w:rsidP="00494E4F">
      <w:r w:rsidRPr="008C5176">
        <w:t xml:space="preserve">Реализация задачи обеспечения растущих транспортных потребностей города возможна за счет таких направлений деятельности, как: а) модернизация транспортной инфраструктуры и б) внедрение технологий организационного управления транспортной системой с использованием современных информационно-телекоммуникационных и </w:t>
      </w:r>
      <w:r w:rsidRPr="008C5176">
        <w:lastRenderedPageBreak/>
        <w:t>телематических технологий, которые в совокупности представляют собой современные интеллектуальные транспортные системы (</w:t>
      </w:r>
      <w:r w:rsidRPr="008C5176">
        <w:rPr>
          <w:lang w:val="en-US"/>
        </w:rPr>
        <w:t>ITS</w:t>
      </w:r>
      <w:r w:rsidRPr="008C5176">
        <w:t>).</w:t>
      </w:r>
    </w:p>
    <w:p w14:paraId="1059611F" w14:textId="77777777" w:rsidR="00494E4F" w:rsidRPr="008C5176" w:rsidRDefault="00494E4F" w:rsidP="00494E4F">
      <w:r w:rsidRPr="008C5176">
        <w:t>Повышение эффективности функционирования транспортной системы за счет внедрения интеллектуальных транспортных систем осуществляется за счет:</w:t>
      </w:r>
    </w:p>
    <w:p w14:paraId="4FEFADA4" w14:textId="77777777" w:rsidR="00494E4F" w:rsidRPr="008C5176" w:rsidRDefault="00494E4F" w:rsidP="00517B51">
      <w:pPr>
        <w:pStyle w:val="1f3"/>
        <w:numPr>
          <w:ilvl w:val="0"/>
          <w:numId w:val="28"/>
        </w:numPr>
        <w:ind w:left="851" w:hanging="284"/>
      </w:pPr>
      <w:r w:rsidRPr="008C5176">
        <w:t>повышения безопасности и надежности функционирования транспортного потока;</w:t>
      </w:r>
    </w:p>
    <w:p w14:paraId="38E53C14" w14:textId="77777777" w:rsidR="00494E4F" w:rsidRPr="008C5176" w:rsidRDefault="00494E4F" w:rsidP="00517B51">
      <w:pPr>
        <w:pStyle w:val="1f3"/>
        <w:numPr>
          <w:ilvl w:val="0"/>
          <w:numId w:val="28"/>
        </w:numPr>
        <w:ind w:left="851" w:hanging="284"/>
      </w:pPr>
      <w:r w:rsidRPr="008C5176">
        <w:t>обеспечения бесперебойного движения наземного городского пассажирского транспорта;</w:t>
      </w:r>
    </w:p>
    <w:p w14:paraId="4D3E9A64" w14:textId="77777777" w:rsidR="00494E4F" w:rsidRPr="008C5176" w:rsidRDefault="00494E4F" w:rsidP="00517B51">
      <w:pPr>
        <w:pStyle w:val="1f3"/>
        <w:numPr>
          <w:ilvl w:val="0"/>
          <w:numId w:val="28"/>
        </w:numPr>
        <w:ind w:left="851" w:hanging="284"/>
      </w:pPr>
      <w:r w:rsidRPr="008C5176">
        <w:t>технологического совершенствования системы мониторинга (учет пассажиропотоков, соблюдение расписания, отклонение от маршрутов, невыход на маршрут и пр.);</w:t>
      </w:r>
    </w:p>
    <w:p w14:paraId="75B5C0F9" w14:textId="77777777" w:rsidR="00494E4F" w:rsidRPr="008C5176" w:rsidRDefault="00494E4F" w:rsidP="00517B51">
      <w:pPr>
        <w:pStyle w:val="1f3"/>
        <w:numPr>
          <w:ilvl w:val="0"/>
          <w:numId w:val="28"/>
        </w:numPr>
        <w:ind w:left="851" w:hanging="284"/>
      </w:pPr>
      <w:r w:rsidRPr="008C5176">
        <w:t>своевременного информирования всех заинтересованных сторон об изменениях, связанных с условиями перевозок.</w:t>
      </w:r>
    </w:p>
    <w:p w14:paraId="58B8F7B5" w14:textId="77777777" w:rsidR="00494E4F" w:rsidRPr="008C5176" w:rsidRDefault="00494E4F" w:rsidP="00517B51">
      <w:pPr>
        <w:pStyle w:val="1f3"/>
        <w:numPr>
          <w:ilvl w:val="0"/>
          <w:numId w:val="28"/>
        </w:numPr>
        <w:ind w:left="851" w:hanging="284"/>
      </w:pPr>
      <w:r w:rsidRPr="008C5176">
        <w:t>снижения загруженности дорог и сокращения дорожных заторов на дорогах города;</w:t>
      </w:r>
    </w:p>
    <w:p w14:paraId="4B03C048" w14:textId="77777777" w:rsidR="00494E4F" w:rsidRPr="008C5176" w:rsidRDefault="00494E4F" w:rsidP="00517B51">
      <w:pPr>
        <w:pStyle w:val="1f3"/>
        <w:numPr>
          <w:ilvl w:val="0"/>
          <w:numId w:val="28"/>
        </w:numPr>
        <w:ind w:left="851" w:hanging="284"/>
      </w:pPr>
      <w:r w:rsidRPr="008C5176">
        <w:t>снижения вредного воздействия на окружающую среду посредством оптимизации загрузки маршрутов, снижения количества и продолжительности заторов, ограничений движения транспорта в определенных зонах без снижения транспортной доступности для населения.</w:t>
      </w:r>
    </w:p>
    <w:p w14:paraId="292CFCC7" w14:textId="69F468B7" w:rsidR="00AB01F3" w:rsidRDefault="00494E4F" w:rsidP="00007093">
      <w:pPr>
        <w:pStyle w:val="1f3"/>
      </w:pPr>
      <w:r w:rsidRPr="008C5176">
        <w:t>Внедрение интеллектуальных транспортных систем в организации городского пассажирского транспорта позволит достичь мультипликативного эффекта, направленного на повышение социально-экономической активности города. Так, расширение доступа к информации субъектов транспортного комплекса и повышение мобильности граждан позволит создать новые сервисы, связанные с обслуживанием перевозок пассажиров; повышение транспортной безопасности и снижение вредного воздействия на окружающую среду позволит повысить уровень жизни и привлекательность города. Кроме того, внедрение и обслуживание сервисов интеллектуальных транспортных систем позволит создать новые рабочие места и увеличить налоговые выплаты в бюджеты всех уровней</w:t>
      </w:r>
    </w:p>
    <w:p w14:paraId="35D36A9F" w14:textId="487761A6" w:rsidR="00007093" w:rsidRDefault="00007093" w:rsidP="00E34512"/>
    <w:p w14:paraId="26E9FEDD" w14:textId="77777777" w:rsidR="00007093" w:rsidRDefault="00007093" w:rsidP="00E34512">
      <w:pPr>
        <w:sectPr w:rsidR="00007093" w:rsidSect="001A46F1">
          <w:pgSz w:w="11906" w:h="16838"/>
          <w:pgMar w:top="1134" w:right="851" w:bottom="1134" w:left="1701" w:header="709" w:footer="709" w:gutter="0"/>
          <w:cols w:space="708"/>
          <w:docGrid w:linePitch="360"/>
        </w:sectPr>
      </w:pPr>
    </w:p>
    <w:p w14:paraId="3EA102F3" w14:textId="5B3E52AC" w:rsidR="00AB01F3" w:rsidRPr="004D36C1" w:rsidRDefault="00AB01F3" w:rsidP="00AB01F3">
      <w:pPr>
        <w:pStyle w:val="15"/>
      </w:pPr>
      <w:bookmarkStart w:id="27" w:name="_Toc507759283"/>
      <w:r w:rsidRPr="004D36C1">
        <w:lastRenderedPageBreak/>
        <w:t>14. Разработка предложений по повышению конкурентноспособности общественного пассажирского транспорта</w:t>
      </w:r>
      <w:bookmarkEnd w:id="27"/>
    </w:p>
    <w:p w14:paraId="44386FA8" w14:textId="77777777" w:rsidR="004D36C1" w:rsidRDefault="004D36C1" w:rsidP="004D36C1">
      <w:r w:rsidRPr="004D36C1">
        <w:t>Общественный транспорт конкурирует с другими способами передвижения, включая личный транспорт, легковое такси, различными немоторизированными видами транспортных средств, а также пешеходным</w:t>
      </w:r>
      <w:r>
        <w:t xml:space="preserve"> движением.</w:t>
      </w:r>
    </w:p>
    <w:p w14:paraId="442045F0" w14:textId="3444E07F" w:rsidR="004D36C1" w:rsidRDefault="004D36C1" w:rsidP="004D36C1">
      <w:r>
        <w:t xml:space="preserve">В рамках уже отмеченного выше транспортного обследования был задан вопрос «Каким образом Вы обычно передвигаетесь по городу?» (рисунок </w:t>
      </w:r>
      <w:r w:rsidR="00677DC7">
        <w:t>6</w:t>
      </w:r>
      <w:r>
        <w:t>).</w:t>
      </w:r>
    </w:p>
    <w:p w14:paraId="08CBB90D" w14:textId="77777777" w:rsidR="004D36C1" w:rsidRDefault="004D36C1" w:rsidP="004D36C1">
      <w:pPr>
        <w:ind w:firstLine="0"/>
        <w:jc w:val="center"/>
        <w:rPr>
          <w:rFonts w:eastAsiaTheme="majorEastAsia" w:cstheme="majorBidi"/>
          <w:szCs w:val="26"/>
        </w:rPr>
      </w:pPr>
      <w:r>
        <w:rPr>
          <w:rFonts w:eastAsiaTheme="majorEastAsia" w:cstheme="majorBidi"/>
          <w:noProof/>
          <w:szCs w:val="26"/>
          <w:lang w:eastAsia="ru-RU"/>
        </w:rPr>
        <w:drawing>
          <wp:inline distT="0" distB="0" distL="0" distR="0" wp14:anchorId="2888A82B" wp14:editId="1DA84EF8">
            <wp:extent cx="4584700" cy="2755900"/>
            <wp:effectExtent l="0" t="0" r="635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A86DF06" w14:textId="01D7AA9A" w:rsidR="004D36C1" w:rsidRDefault="004D36C1" w:rsidP="00677DC7">
      <w:pPr>
        <w:pStyle w:val="1f3"/>
        <w:ind w:firstLine="0"/>
        <w:jc w:val="center"/>
        <w:rPr>
          <w:rFonts w:eastAsiaTheme="majorEastAsia" w:cstheme="majorBidi"/>
          <w:szCs w:val="26"/>
        </w:rPr>
      </w:pPr>
      <w:r>
        <w:t xml:space="preserve">Рисунок </w:t>
      </w:r>
      <w:r w:rsidR="00677DC7">
        <w:t>6</w:t>
      </w:r>
      <w:r>
        <w:t xml:space="preserve"> - </w:t>
      </w:r>
      <w:r w:rsidRPr="00132CDF">
        <w:t>Распределение ответов на вопрос «Каким образом Вы обычно передвигаетесь по городу?»</w:t>
      </w:r>
    </w:p>
    <w:p w14:paraId="6F532E00" w14:textId="77777777" w:rsidR="00677DC7" w:rsidRDefault="00677DC7" w:rsidP="004D36C1">
      <w:pPr>
        <w:pStyle w:val="1f3"/>
      </w:pPr>
    </w:p>
    <w:p w14:paraId="73269E9A" w14:textId="62E46713" w:rsidR="004D36C1" w:rsidRPr="00831994" w:rsidRDefault="004D36C1" w:rsidP="004D36C1">
      <w:pPr>
        <w:pStyle w:val="1f3"/>
      </w:pPr>
      <w:r w:rsidRPr="00831994">
        <w:t xml:space="preserve">Четверть опрошенных передвигаются в основном на автомобиле и две трети преимущественно используют общественный транспорт. </w:t>
      </w:r>
    </w:p>
    <w:p w14:paraId="2B9F6758" w14:textId="77777777" w:rsidR="004D36C1" w:rsidRDefault="004D36C1" w:rsidP="004D36C1">
      <w:pPr>
        <w:pStyle w:val="1f3"/>
      </w:pPr>
      <w:r w:rsidRPr="009B562A">
        <w:rPr>
          <w:szCs w:val="24"/>
        </w:rPr>
        <w:t xml:space="preserve">Среди граждан, предпочитающих другие способы передвижения </w:t>
      </w:r>
      <w:r>
        <w:rPr>
          <w:szCs w:val="24"/>
        </w:rPr>
        <w:t xml:space="preserve">наименьшая </w:t>
      </w:r>
      <w:r w:rsidRPr="009B562A">
        <w:rPr>
          <w:szCs w:val="24"/>
        </w:rPr>
        <w:t xml:space="preserve">доля тех, кто пользуется городским общественным транспортом ежедневно или несколько раз в неделю, </w:t>
      </w:r>
      <w:r>
        <w:rPr>
          <w:szCs w:val="24"/>
        </w:rPr>
        <w:t>у</w:t>
      </w:r>
      <w:r w:rsidRPr="009B562A">
        <w:rPr>
          <w:szCs w:val="24"/>
        </w:rPr>
        <w:t xml:space="preserve"> пользователей автомобилей - 20,7%.  Для предпочитающих мотоцикл/мопед/велосипед это значение составляет уже 37,4%, для перемещающихся по городу преимущественно на такси</w:t>
      </w:r>
      <w:r>
        <w:t xml:space="preserve"> - 47,9%, передвигающихся пешком – 48,8%, использующих другие виды передвижения – 74,9%. Более трети автомобилистов и граждан, использующих мотоцикл/мопед/велосипед не пользуются общественным транспортом. Именно эти две категории транспортных средств конкурируют с общественным транспортом больше всего. Граждане, пользующиеся другими способами передвижения чаще вынуждены пользоваться услугами общественного транспорта. </w:t>
      </w:r>
    </w:p>
    <w:p w14:paraId="1D4C55F1" w14:textId="77777777" w:rsidR="004D36C1" w:rsidRDefault="004D36C1" w:rsidP="004D36C1">
      <w:pPr>
        <w:pStyle w:val="1f3"/>
      </w:pPr>
      <w:r>
        <w:lastRenderedPageBreak/>
        <w:t xml:space="preserve">Повышение конкурентоспособности общественного транспорта именно против личного автомобильного транспорта является наиболее целесообразным: большое количество автомобилей на дорогах приводит к заторам, снижению средней скорости движения, возникновению дефицита парковочной емкости, ухудшению экологии. Как отмечено выше, автомобилисты это вторая по численности группа граждан по предпочитаемому способу передвижения в г. Казани. При этом именно они меньше всего пользуются услугами общественного транспорта в качестве альтернативы. </w:t>
      </w:r>
    </w:p>
    <w:p w14:paraId="1489B028" w14:textId="77777777" w:rsidR="004D36C1" w:rsidRDefault="004D36C1" w:rsidP="004D36C1">
      <w:pPr>
        <w:pStyle w:val="1f3"/>
      </w:pPr>
      <w:r>
        <w:t xml:space="preserve">Далее будут рассмотрены предпочтения каждой из групп, чтобы выявить соответствующие направления по повышению привлекательности общественного транспорта для каждой из них. </w:t>
      </w:r>
    </w:p>
    <w:p w14:paraId="0137AB74" w14:textId="77777777" w:rsidR="004D36C1" w:rsidRDefault="004D36C1" w:rsidP="004D36C1">
      <w:pPr>
        <w:pStyle w:val="1f3"/>
      </w:pPr>
      <w:r>
        <w:t>Согласно проведенному обследованию, наибольшее количество пересадок совершают граждане, пользующиеся общественным транспортом как основным способом передвижения: 63,5% респондентов совершают поездки без пересадок, в то время как среди «автомобилистов», «мотоциклистов» и предпочитающих пешие передвижения это значение возрастает до 73%-81%. Указанные данные подтверждают важность фактора беспересадочности, который влияет на выбор способа передвижения. Второй фактор – скорость (время) передвижения - как ключевой рассматривают преимущественно пользователи такси и граждане, выбравшие «другие» способы передвижения.</w:t>
      </w:r>
    </w:p>
    <w:p w14:paraId="4FB9281A" w14:textId="77777777" w:rsidR="004D36C1" w:rsidRDefault="004D36C1" w:rsidP="004D36C1">
      <w:r>
        <w:t>Если рассматривать ответы на вопрос «</w:t>
      </w:r>
      <w:r w:rsidRPr="000A773C">
        <w:t>Что могло бы побудить Вас чаще пользоваться общественным транспортом?</w:t>
      </w:r>
      <w:r>
        <w:t>» в разрезе рассматриваемых категорий, то можно сделать следующие выводы:</w:t>
      </w:r>
    </w:p>
    <w:p w14:paraId="0D4458AC" w14:textId="77777777" w:rsidR="004D36C1" w:rsidRPr="00007093" w:rsidRDefault="004D36C1" w:rsidP="00007093">
      <w:pPr>
        <w:pStyle w:val="14"/>
        <w:spacing w:line="360" w:lineRule="auto"/>
        <w:ind w:left="851" w:hanging="284"/>
        <w:rPr>
          <w:sz w:val="24"/>
        </w:rPr>
      </w:pPr>
      <w:r w:rsidRPr="00007093">
        <w:rPr>
          <w:sz w:val="24"/>
        </w:rPr>
        <w:t>Сокращение времени в пути является одним из самых важных факторов для любой категории, но наиболее значим он для пользователей такси, мотоциклов/мопедов/велосипедов</w:t>
      </w:r>
    </w:p>
    <w:p w14:paraId="120A7AA8" w14:textId="77777777" w:rsidR="004D36C1" w:rsidRPr="00007093" w:rsidRDefault="004D36C1" w:rsidP="00007093">
      <w:pPr>
        <w:pStyle w:val="14"/>
        <w:spacing w:line="360" w:lineRule="auto"/>
        <w:ind w:left="851" w:hanging="284"/>
        <w:rPr>
          <w:sz w:val="24"/>
        </w:rPr>
      </w:pPr>
      <w:r w:rsidRPr="00007093">
        <w:rPr>
          <w:sz w:val="24"/>
        </w:rPr>
        <w:t>Снижение цены поездки имеет больший вес для пользователей мотоциклов/мопедов/велосипедов и «других» способов передвижения</w:t>
      </w:r>
    </w:p>
    <w:p w14:paraId="37102D0A" w14:textId="77777777" w:rsidR="004D36C1" w:rsidRPr="00007093" w:rsidRDefault="004D36C1" w:rsidP="00007093">
      <w:pPr>
        <w:pStyle w:val="14"/>
        <w:spacing w:line="360" w:lineRule="auto"/>
        <w:ind w:left="851" w:hanging="284"/>
        <w:rPr>
          <w:sz w:val="24"/>
        </w:rPr>
      </w:pPr>
      <w:r w:rsidRPr="00007093">
        <w:rPr>
          <w:sz w:val="24"/>
        </w:rPr>
        <w:t>Сокращение интервалов движения имеет относительно небольшую значимость для всех категорий, кроме «мотоциклы/мопеды/велосипеды»</w:t>
      </w:r>
    </w:p>
    <w:p w14:paraId="029CA058" w14:textId="5B56FF3A" w:rsidR="004D36C1" w:rsidRDefault="004D36C1" w:rsidP="004D36C1">
      <w:r>
        <w:t xml:space="preserve">Таким образом, для граждан, предпочитающих автомобили и такси, на которых целесообразно сфокусироваться как потенциальных пассажиров, наиболее важным является беспересадочность и время поездки. Анализ следующего вопроса показывает чего именно не хватает системе общественного транспорта г. Казани в настоящий момент. На рисунках </w:t>
      </w:r>
      <w:r w:rsidR="00677DC7">
        <w:t>7-11</w:t>
      </w:r>
      <w:r>
        <w:t xml:space="preserve"> показано распределение ответов на вопрос «</w:t>
      </w:r>
      <w:r w:rsidRPr="000B20A0">
        <w:t xml:space="preserve">Какие недостатки Вы отметили </w:t>
      </w:r>
      <w:r w:rsidRPr="000B20A0">
        <w:lastRenderedPageBreak/>
        <w:t>бы в работе общественного транспорта г.</w:t>
      </w:r>
      <w:r>
        <w:t xml:space="preserve"> </w:t>
      </w:r>
      <w:r w:rsidRPr="000B20A0">
        <w:t>Казань?</w:t>
      </w:r>
      <w:r>
        <w:t>» по категориям предпочтения способов передвижения представлено.</w:t>
      </w:r>
    </w:p>
    <w:p w14:paraId="4DBFFCED" w14:textId="77777777" w:rsidR="004D36C1" w:rsidRDefault="004D36C1" w:rsidP="004D36C1">
      <w:pPr>
        <w:ind w:firstLine="0"/>
        <w:jc w:val="center"/>
      </w:pPr>
      <w:r>
        <w:rPr>
          <w:noProof/>
          <w:lang w:eastAsia="ru-RU"/>
        </w:rPr>
        <w:drawing>
          <wp:inline distT="0" distB="0" distL="0" distR="0" wp14:anchorId="5CEA2F4C" wp14:editId="1F256116">
            <wp:extent cx="5377180" cy="5066030"/>
            <wp:effectExtent l="0" t="0" r="0" b="1270"/>
            <wp:docPr id="143370" name="Рисунок 14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7180" cy="5066030"/>
                    </a:xfrm>
                    <a:prstGeom prst="rect">
                      <a:avLst/>
                    </a:prstGeom>
                    <a:noFill/>
                  </pic:spPr>
                </pic:pic>
              </a:graphicData>
            </a:graphic>
          </wp:inline>
        </w:drawing>
      </w:r>
    </w:p>
    <w:p w14:paraId="5956E957" w14:textId="75C61FC5" w:rsidR="004D36C1" w:rsidRDefault="004D36C1" w:rsidP="00007093">
      <w:pPr>
        <w:pStyle w:val="1f3"/>
        <w:ind w:firstLine="0"/>
        <w:jc w:val="center"/>
      </w:pPr>
      <w:r>
        <w:t xml:space="preserve">Рисунок </w:t>
      </w:r>
      <w:r w:rsidR="00677DC7">
        <w:t>7</w:t>
      </w:r>
      <w:r>
        <w:t xml:space="preserve"> - </w:t>
      </w:r>
      <w:r w:rsidRPr="00E91FA9">
        <w:t>Распределение ответов на вопрос «Какие недостатки Вы отметили бы в работе общественного транспорта г. Казань?»</w:t>
      </w:r>
      <w:r>
        <w:t xml:space="preserve"> для пользователей мотоциклов/мопедов/велосипедов</w:t>
      </w:r>
    </w:p>
    <w:p w14:paraId="7C3257A5" w14:textId="77777777" w:rsidR="00007093" w:rsidRDefault="00007093" w:rsidP="004D36C1">
      <w:pPr>
        <w:pStyle w:val="1f3"/>
        <w:rPr>
          <w:rStyle w:val="1f2"/>
        </w:rPr>
      </w:pPr>
    </w:p>
    <w:p w14:paraId="764285E5" w14:textId="5C3519F9" w:rsidR="004D36C1" w:rsidRDefault="004D36C1" w:rsidP="004D36C1">
      <w:pPr>
        <w:pStyle w:val="1f3"/>
      </w:pPr>
      <w:r w:rsidRPr="008E0082">
        <w:rPr>
          <w:rStyle w:val="1f2"/>
        </w:rPr>
        <w:t>Граждане, предпочитающие мотоцикл/мопед/велосипед для передвижения по городу чаще</w:t>
      </w:r>
      <w:r>
        <w:t xml:space="preserve"> всего отмечают небезопасное вождение, длительные интервалы, невежливость кондукторов и неудобные маршруты.</w:t>
      </w:r>
    </w:p>
    <w:p w14:paraId="7117937B" w14:textId="77777777" w:rsidR="004D36C1" w:rsidRPr="0018167D" w:rsidRDefault="004D36C1" w:rsidP="004D36C1">
      <w:pPr>
        <w:ind w:firstLine="0"/>
        <w:jc w:val="center"/>
      </w:pPr>
      <w:r>
        <w:rPr>
          <w:noProof/>
          <w:lang w:eastAsia="ru-RU"/>
        </w:rPr>
        <w:lastRenderedPageBreak/>
        <w:drawing>
          <wp:inline distT="0" distB="0" distL="0" distR="0" wp14:anchorId="780A40BC" wp14:editId="3C6271E5">
            <wp:extent cx="5273675" cy="5066030"/>
            <wp:effectExtent l="0" t="0" r="3175" b="1270"/>
            <wp:docPr id="143371" name="Рисунок 14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3675" cy="5066030"/>
                    </a:xfrm>
                    <a:prstGeom prst="rect">
                      <a:avLst/>
                    </a:prstGeom>
                    <a:noFill/>
                  </pic:spPr>
                </pic:pic>
              </a:graphicData>
            </a:graphic>
          </wp:inline>
        </w:drawing>
      </w:r>
    </w:p>
    <w:p w14:paraId="3081C81A" w14:textId="5506E9BF" w:rsidR="004D36C1" w:rsidRDefault="004D36C1" w:rsidP="00007093">
      <w:pPr>
        <w:pStyle w:val="1f3"/>
        <w:ind w:firstLine="0"/>
        <w:jc w:val="center"/>
      </w:pPr>
      <w:r>
        <w:t xml:space="preserve">Рисунок </w:t>
      </w:r>
      <w:r w:rsidR="00677DC7">
        <w:t>8</w:t>
      </w:r>
      <w:r>
        <w:t xml:space="preserve"> - </w:t>
      </w:r>
      <w:r w:rsidRPr="00E91FA9">
        <w:t xml:space="preserve">Распределение ответов на вопрос «Какие недостатки Вы отметили бы в работе общественного транспорта г. Казань?» для пользователей </w:t>
      </w:r>
      <w:r>
        <w:t>автомобилей</w:t>
      </w:r>
    </w:p>
    <w:p w14:paraId="6EB76367" w14:textId="77777777" w:rsidR="00007093" w:rsidRDefault="00007093" w:rsidP="004D36C1"/>
    <w:p w14:paraId="7DE64F01" w14:textId="246C6DA7" w:rsidR="004D36C1" w:rsidRPr="008E0082" w:rsidRDefault="004D36C1" w:rsidP="004D36C1">
      <w:r>
        <w:t>Пользователи автомобилей аналогично отмечают проблемы с безопасностью вождения, высокие интервалы и невежливость водителей и кондукторов. При этом по сравнению с предыдущей диаграммой, на рисунке 6 присутствуют респонденты, проголосовавшие по пунктам, связанным с комфортом (обогрев салона, комфортность поездки), и отметившие вариант «неудобные маршруты».</w:t>
      </w:r>
    </w:p>
    <w:p w14:paraId="0771D719" w14:textId="77777777" w:rsidR="004D36C1" w:rsidRPr="0018167D" w:rsidRDefault="004D36C1" w:rsidP="004D36C1">
      <w:pPr>
        <w:ind w:firstLine="0"/>
        <w:jc w:val="center"/>
      </w:pPr>
      <w:r>
        <w:rPr>
          <w:noProof/>
          <w:lang w:eastAsia="ru-RU"/>
        </w:rPr>
        <w:lastRenderedPageBreak/>
        <w:drawing>
          <wp:inline distT="0" distB="0" distL="0" distR="0" wp14:anchorId="27B832F0" wp14:editId="6086E55F">
            <wp:extent cx="5346700" cy="5053965"/>
            <wp:effectExtent l="0" t="0" r="6350" b="0"/>
            <wp:docPr id="143372" name="Рисунок 14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6700" cy="5053965"/>
                    </a:xfrm>
                    <a:prstGeom prst="rect">
                      <a:avLst/>
                    </a:prstGeom>
                    <a:noFill/>
                  </pic:spPr>
                </pic:pic>
              </a:graphicData>
            </a:graphic>
          </wp:inline>
        </w:drawing>
      </w:r>
    </w:p>
    <w:p w14:paraId="355585C4" w14:textId="7D28D3D6" w:rsidR="004D36C1" w:rsidRDefault="004D36C1" w:rsidP="00007093">
      <w:pPr>
        <w:pStyle w:val="1f3"/>
        <w:ind w:firstLine="0"/>
        <w:jc w:val="center"/>
      </w:pPr>
      <w:r>
        <w:t xml:space="preserve">Рисунок </w:t>
      </w:r>
      <w:r w:rsidR="00677DC7">
        <w:t>9</w:t>
      </w:r>
      <w:r>
        <w:t xml:space="preserve"> - </w:t>
      </w:r>
      <w:r w:rsidRPr="00E91FA9">
        <w:t xml:space="preserve">Распределение ответов на вопрос «Какие недостатки Вы отметили бы в работе общественного транспорта г. Казань?» для пользователей </w:t>
      </w:r>
      <w:r>
        <w:t>такси</w:t>
      </w:r>
    </w:p>
    <w:p w14:paraId="42D5097A" w14:textId="77777777" w:rsidR="00007093" w:rsidRDefault="00007093" w:rsidP="004D36C1">
      <w:pPr>
        <w:pStyle w:val="1f3"/>
      </w:pPr>
    </w:p>
    <w:p w14:paraId="2CF98613" w14:textId="3A11401A" w:rsidR="004D36C1" w:rsidRPr="008E0082" w:rsidRDefault="004D36C1" w:rsidP="004D36C1">
      <w:pPr>
        <w:pStyle w:val="1f3"/>
      </w:pPr>
      <w:r>
        <w:t>Пользователи такси отмечают аналогичные пункты, рассмотренные в категории граждан, использующих преимущественно автомобиль как способ передвижения. При этом меньшая доля респондентов проголосовала за небезопасное вождение, но увеличилась доля ответов, связанных с невежливостью водителей и кондукторов.</w:t>
      </w:r>
    </w:p>
    <w:p w14:paraId="7B994085" w14:textId="77777777" w:rsidR="004D36C1" w:rsidRPr="0018167D" w:rsidRDefault="004D36C1" w:rsidP="004D36C1">
      <w:pPr>
        <w:ind w:firstLine="0"/>
        <w:jc w:val="center"/>
      </w:pPr>
      <w:r>
        <w:rPr>
          <w:noProof/>
          <w:lang w:eastAsia="ru-RU"/>
        </w:rPr>
        <w:lastRenderedPageBreak/>
        <w:drawing>
          <wp:inline distT="0" distB="0" distL="0" distR="0" wp14:anchorId="321A5297" wp14:editId="36DF45F8">
            <wp:extent cx="5370830" cy="5236845"/>
            <wp:effectExtent l="0" t="0" r="1270" b="1905"/>
            <wp:docPr id="143373" name="Рисунок 14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0830" cy="5236845"/>
                    </a:xfrm>
                    <a:prstGeom prst="rect">
                      <a:avLst/>
                    </a:prstGeom>
                    <a:noFill/>
                  </pic:spPr>
                </pic:pic>
              </a:graphicData>
            </a:graphic>
          </wp:inline>
        </w:drawing>
      </w:r>
    </w:p>
    <w:p w14:paraId="414D224E" w14:textId="68015E9B" w:rsidR="004D36C1" w:rsidRDefault="004D36C1" w:rsidP="00007093">
      <w:pPr>
        <w:pStyle w:val="1f3"/>
        <w:ind w:firstLine="0"/>
        <w:jc w:val="center"/>
      </w:pPr>
      <w:r>
        <w:t xml:space="preserve">Рисунок </w:t>
      </w:r>
      <w:r w:rsidR="00677DC7">
        <w:t>10</w:t>
      </w:r>
      <w:r>
        <w:t xml:space="preserve"> - </w:t>
      </w:r>
      <w:r w:rsidRPr="00E91FA9">
        <w:t xml:space="preserve">Распределение ответов на вопрос «Какие недостатки Вы отметили бы в работе общественного транспорта г. Казань?» для </w:t>
      </w:r>
      <w:r>
        <w:t>пешеходов</w:t>
      </w:r>
    </w:p>
    <w:p w14:paraId="22875FFB" w14:textId="77777777" w:rsidR="00007093" w:rsidRDefault="00007093" w:rsidP="004D36C1"/>
    <w:p w14:paraId="4729EB11" w14:textId="1C2DC265" w:rsidR="004D36C1" w:rsidRPr="0086610E" w:rsidRDefault="004D36C1" w:rsidP="004D36C1">
      <w:r>
        <w:t xml:space="preserve">Граждане, перемещающиеся по городу чаще всего в качестве пешеходов, реже отмечали проблемы с безопасностью вождения и чаще других категорий отвечали «ничего не мешает». Можно сделать вывод о том, что данную категорию привлекают положительные стороны пешеходного движения больше, чем отталкивают проблемы общественного транспорта. </w:t>
      </w:r>
    </w:p>
    <w:p w14:paraId="2E2BD81F" w14:textId="77777777" w:rsidR="004D36C1" w:rsidRPr="0018167D" w:rsidRDefault="004D36C1" w:rsidP="004D36C1">
      <w:r>
        <w:rPr>
          <w:noProof/>
          <w:lang w:eastAsia="ru-RU"/>
        </w:rPr>
        <w:lastRenderedPageBreak/>
        <w:drawing>
          <wp:inline distT="0" distB="0" distL="0" distR="0" wp14:anchorId="2E8C1024" wp14:editId="4E53EEC6">
            <wp:extent cx="5322570" cy="5194300"/>
            <wp:effectExtent l="0" t="0" r="0" b="6350"/>
            <wp:docPr id="143375" name="Рисунок 14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2570" cy="5194300"/>
                    </a:xfrm>
                    <a:prstGeom prst="rect">
                      <a:avLst/>
                    </a:prstGeom>
                    <a:noFill/>
                  </pic:spPr>
                </pic:pic>
              </a:graphicData>
            </a:graphic>
          </wp:inline>
        </w:drawing>
      </w:r>
    </w:p>
    <w:p w14:paraId="630EFB25" w14:textId="5AEEA125" w:rsidR="004D36C1" w:rsidRDefault="004D36C1" w:rsidP="00007093">
      <w:pPr>
        <w:pStyle w:val="1f3"/>
        <w:ind w:firstLine="0"/>
        <w:jc w:val="center"/>
      </w:pPr>
      <w:r>
        <w:t xml:space="preserve">Рисунок </w:t>
      </w:r>
      <w:r w:rsidR="00677DC7">
        <w:t>11</w:t>
      </w:r>
      <w:r>
        <w:t xml:space="preserve"> - </w:t>
      </w:r>
      <w:r w:rsidRPr="00E91FA9">
        <w:t xml:space="preserve">Распределение ответов на вопрос «Какие недостатки Вы отметили бы в работе общественного транспорта г. Казань?» для пользователей </w:t>
      </w:r>
      <w:r>
        <w:t>общественного транспорта</w:t>
      </w:r>
    </w:p>
    <w:p w14:paraId="356A8C84" w14:textId="77777777" w:rsidR="00007093" w:rsidRDefault="00007093" w:rsidP="004D36C1">
      <w:pPr>
        <w:pStyle w:val="1f3"/>
      </w:pPr>
    </w:p>
    <w:p w14:paraId="50C5AB22" w14:textId="4F3EC078" w:rsidR="004D36C1" w:rsidRDefault="004D36C1" w:rsidP="004D36C1">
      <w:pPr>
        <w:pStyle w:val="1f3"/>
      </w:pPr>
      <w:r>
        <w:t>Граждане, преимущественно передвигающиеся по городу на общественном транспорте, дают ответы, схожие с автомобилистами: небезопасное вождение, интервалы, невежливый персонал, комфортность поездки.</w:t>
      </w:r>
    </w:p>
    <w:p w14:paraId="4A431862" w14:textId="166E8268" w:rsidR="004D36C1" w:rsidRDefault="004D36C1" w:rsidP="004D36C1">
      <w:pPr>
        <w:pStyle w:val="1f3"/>
      </w:pPr>
      <w:r>
        <w:t xml:space="preserve">В таблице </w:t>
      </w:r>
      <w:r w:rsidR="00873B3E">
        <w:t>14</w:t>
      </w:r>
      <w:r>
        <w:t xml:space="preserve"> Сводный анализ критичности наиболее часто отмечаемых в опросах недостатков общественного транспорта в разрезе групп граждан с предпочитаемыми способами передвижения. В ней представлена оценка степени важности наиболее часто встречающихся в опросах проблем для каждой из категории пользователей. Была применена следующая шкала оценки доли проголосовавших:</w:t>
      </w:r>
    </w:p>
    <w:p w14:paraId="0B0B4A10" w14:textId="77777777" w:rsidR="004D36C1" w:rsidRPr="00007093" w:rsidRDefault="004D36C1" w:rsidP="00007093">
      <w:pPr>
        <w:pStyle w:val="14"/>
        <w:spacing w:line="360" w:lineRule="auto"/>
        <w:ind w:left="851" w:hanging="284"/>
        <w:rPr>
          <w:sz w:val="24"/>
        </w:rPr>
      </w:pPr>
      <w:r w:rsidRPr="00007093">
        <w:rPr>
          <w:sz w:val="24"/>
        </w:rPr>
        <w:t>0% - отсутствует</w:t>
      </w:r>
    </w:p>
    <w:p w14:paraId="4B24EEDA" w14:textId="77777777" w:rsidR="004D36C1" w:rsidRPr="00007093" w:rsidRDefault="004D36C1" w:rsidP="00007093">
      <w:pPr>
        <w:pStyle w:val="14"/>
        <w:spacing w:line="360" w:lineRule="auto"/>
        <w:ind w:left="851" w:hanging="284"/>
        <w:rPr>
          <w:sz w:val="24"/>
        </w:rPr>
      </w:pPr>
      <w:r w:rsidRPr="00007093">
        <w:rPr>
          <w:sz w:val="24"/>
        </w:rPr>
        <w:t>Более 0% - низкая</w:t>
      </w:r>
    </w:p>
    <w:p w14:paraId="62EBED05" w14:textId="77777777" w:rsidR="004D36C1" w:rsidRPr="00007093" w:rsidRDefault="004D36C1" w:rsidP="00007093">
      <w:pPr>
        <w:pStyle w:val="14"/>
        <w:spacing w:line="360" w:lineRule="auto"/>
        <w:ind w:left="851" w:hanging="284"/>
        <w:rPr>
          <w:sz w:val="24"/>
        </w:rPr>
      </w:pPr>
      <w:r w:rsidRPr="00007093">
        <w:rPr>
          <w:sz w:val="24"/>
        </w:rPr>
        <w:lastRenderedPageBreak/>
        <w:t>Более 5% - ниже среднего</w:t>
      </w:r>
    </w:p>
    <w:p w14:paraId="0FF0D221" w14:textId="77777777" w:rsidR="004D36C1" w:rsidRPr="00007093" w:rsidRDefault="004D36C1" w:rsidP="00007093">
      <w:pPr>
        <w:pStyle w:val="14"/>
        <w:spacing w:line="360" w:lineRule="auto"/>
        <w:ind w:left="851" w:hanging="284"/>
        <w:rPr>
          <w:sz w:val="24"/>
        </w:rPr>
      </w:pPr>
      <w:r w:rsidRPr="00007093">
        <w:rPr>
          <w:sz w:val="24"/>
        </w:rPr>
        <w:t>Более 10% - средняя</w:t>
      </w:r>
    </w:p>
    <w:p w14:paraId="24B9F263" w14:textId="77777777" w:rsidR="004D36C1" w:rsidRPr="00007093" w:rsidRDefault="004D36C1" w:rsidP="00007093">
      <w:pPr>
        <w:pStyle w:val="14"/>
        <w:spacing w:line="360" w:lineRule="auto"/>
        <w:ind w:left="851" w:hanging="284"/>
        <w:rPr>
          <w:sz w:val="24"/>
        </w:rPr>
      </w:pPr>
      <w:r w:rsidRPr="00007093">
        <w:rPr>
          <w:sz w:val="24"/>
        </w:rPr>
        <w:t>Более 20% - высокая</w:t>
      </w:r>
    </w:p>
    <w:p w14:paraId="0C9494DD" w14:textId="77777777" w:rsidR="004D36C1" w:rsidRPr="00007093" w:rsidRDefault="004D36C1" w:rsidP="00007093">
      <w:pPr>
        <w:pStyle w:val="14"/>
        <w:spacing w:line="360" w:lineRule="auto"/>
        <w:ind w:left="851" w:hanging="284"/>
        <w:rPr>
          <w:sz w:val="24"/>
        </w:rPr>
      </w:pPr>
      <w:r w:rsidRPr="00007093">
        <w:rPr>
          <w:sz w:val="24"/>
        </w:rPr>
        <w:t>30% и выше – очень высокая</w:t>
      </w:r>
    </w:p>
    <w:p w14:paraId="3B1F8E0B" w14:textId="7EC0353B" w:rsidR="004D36C1" w:rsidRPr="00007093" w:rsidRDefault="004D36C1" w:rsidP="00007093">
      <w:pPr>
        <w:pStyle w:val="1f3"/>
        <w:ind w:firstLine="0"/>
      </w:pPr>
      <w:r w:rsidRPr="00007093">
        <w:t>Таблица</w:t>
      </w:r>
      <w:r w:rsidR="00007093" w:rsidRPr="00007093">
        <w:t xml:space="preserve"> 14 </w:t>
      </w:r>
      <w:r w:rsidRPr="00007093">
        <w:t xml:space="preserve">– Сводный анализ недостатков системы общественного транспорта, основанный на опросах по категориям </w:t>
      </w:r>
    </w:p>
    <w:tbl>
      <w:tblPr>
        <w:tblStyle w:val="afffff0"/>
        <w:tblW w:w="5000" w:type="pct"/>
        <w:tblLayout w:type="fixed"/>
        <w:tblLook w:val="04A0" w:firstRow="1" w:lastRow="0" w:firstColumn="1" w:lastColumn="0" w:noHBand="0" w:noVBand="1"/>
      </w:tblPr>
      <w:tblGrid>
        <w:gridCol w:w="1413"/>
        <w:gridCol w:w="1417"/>
        <w:gridCol w:w="2672"/>
        <w:gridCol w:w="1250"/>
        <w:gridCol w:w="1004"/>
        <w:gridCol w:w="1588"/>
      </w:tblGrid>
      <w:tr w:rsidR="004D36C1" w:rsidRPr="00007093" w14:paraId="6AD03B86" w14:textId="77777777" w:rsidTr="00007093">
        <w:tc>
          <w:tcPr>
            <w:tcW w:w="756" w:type="pct"/>
            <w:vAlign w:val="center"/>
          </w:tcPr>
          <w:p w14:paraId="449918D5"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Степень важности проблемы</w:t>
            </w:r>
          </w:p>
        </w:tc>
        <w:tc>
          <w:tcPr>
            <w:tcW w:w="4244" w:type="pct"/>
            <w:gridSpan w:val="5"/>
            <w:vAlign w:val="center"/>
          </w:tcPr>
          <w:p w14:paraId="405A7F3E"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Предпочитаемый способ передвижения по городу</w:t>
            </w:r>
          </w:p>
        </w:tc>
      </w:tr>
      <w:tr w:rsidR="004D36C1" w:rsidRPr="00007093" w14:paraId="2977A197" w14:textId="77777777" w:rsidTr="00007093">
        <w:tc>
          <w:tcPr>
            <w:tcW w:w="756" w:type="pct"/>
            <w:vAlign w:val="center"/>
          </w:tcPr>
          <w:p w14:paraId="518860E4"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Проблема</w:t>
            </w:r>
          </w:p>
        </w:tc>
        <w:tc>
          <w:tcPr>
            <w:tcW w:w="758" w:type="pct"/>
            <w:vAlign w:val="center"/>
          </w:tcPr>
          <w:p w14:paraId="77F9E32A"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Автомобиль</w:t>
            </w:r>
          </w:p>
        </w:tc>
        <w:tc>
          <w:tcPr>
            <w:tcW w:w="1430" w:type="pct"/>
            <w:vAlign w:val="center"/>
          </w:tcPr>
          <w:p w14:paraId="488CC86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Мотоцикл/мопед/велосипед</w:t>
            </w:r>
          </w:p>
        </w:tc>
        <w:tc>
          <w:tcPr>
            <w:tcW w:w="669" w:type="pct"/>
            <w:vAlign w:val="center"/>
          </w:tcPr>
          <w:p w14:paraId="5BF01079"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Такси</w:t>
            </w:r>
          </w:p>
        </w:tc>
        <w:tc>
          <w:tcPr>
            <w:tcW w:w="537" w:type="pct"/>
            <w:vAlign w:val="center"/>
          </w:tcPr>
          <w:p w14:paraId="23B4C6A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Пешеход</w:t>
            </w:r>
          </w:p>
        </w:tc>
        <w:tc>
          <w:tcPr>
            <w:tcW w:w="850" w:type="pct"/>
            <w:vAlign w:val="center"/>
          </w:tcPr>
          <w:p w14:paraId="6934CBB4"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Общественный транспорт</w:t>
            </w:r>
          </w:p>
        </w:tc>
      </w:tr>
      <w:tr w:rsidR="004D36C1" w:rsidRPr="00007093" w14:paraId="3CBB5D00" w14:textId="77777777" w:rsidTr="00007093">
        <w:tc>
          <w:tcPr>
            <w:tcW w:w="756" w:type="pct"/>
            <w:vAlign w:val="center"/>
          </w:tcPr>
          <w:p w14:paraId="6D7EF897"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Небезопасное вождение</w:t>
            </w:r>
          </w:p>
        </w:tc>
        <w:tc>
          <w:tcPr>
            <w:tcW w:w="758" w:type="pct"/>
            <w:vAlign w:val="center"/>
          </w:tcPr>
          <w:p w14:paraId="3B13B7C9"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Очень высокая</w:t>
            </w:r>
          </w:p>
        </w:tc>
        <w:tc>
          <w:tcPr>
            <w:tcW w:w="1430" w:type="pct"/>
            <w:vAlign w:val="center"/>
          </w:tcPr>
          <w:p w14:paraId="7E7E687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Очень высокая</w:t>
            </w:r>
          </w:p>
        </w:tc>
        <w:tc>
          <w:tcPr>
            <w:tcW w:w="669" w:type="pct"/>
            <w:vAlign w:val="center"/>
          </w:tcPr>
          <w:p w14:paraId="527AA440"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Высокая</w:t>
            </w:r>
          </w:p>
        </w:tc>
        <w:tc>
          <w:tcPr>
            <w:tcW w:w="537" w:type="pct"/>
            <w:vAlign w:val="center"/>
          </w:tcPr>
          <w:p w14:paraId="45FC116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Высокая</w:t>
            </w:r>
          </w:p>
        </w:tc>
        <w:tc>
          <w:tcPr>
            <w:tcW w:w="850" w:type="pct"/>
            <w:vAlign w:val="center"/>
          </w:tcPr>
          <w:p w14:paraId="72337FD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Высокая</w:t>
            </w:r>
          </w:p>
        </w:tc>
      </w:tr>
      <w:tr w:rsidR="004D36C1" w:rsidRPr="00007093" w14:paraId="19533708" w14:textId="77777777" w:rsidTr="00007093">
        <w:tc>
          <w:tcPr>
            <w:tcW w:w="756" w:type="pct"/>
            <w:vAlign w:val="center"/>
          </w:tcPr>
          <w:p w14:paraId="7AEBAE60"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Большие интервалы</w:t>
            </w:r>
          </w:p>
        </w:tc>
        <w:tc>
          <w:tcPr>
            <w:tcW w:w="758" w:type="pct"/>
            <w:vAlign w:val="center"/>
          </w:tcPr>
          <w:p w14:paraId="3E8D8FDD"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1430" w:type="pct"/>
            <w:vAlign w:val="center"/>
          </w:tcPr>
          <w:p w14:paraId="57D4D5D8"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669" w:type="pct"/>
            <w:vAlign w:val="center"/>
          </w:tcPr>
          <w:p w14:paraId="1B1CA10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537" w:type="pct"/>
            <w:vAlign w:val="center"/>
          </w:tcPr>
          <w:p w14:paraId="345A500D"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850" w:type="pct"/>
            <w:vAlign w:val="center"/>
          </w:tcPr>
          <w:p w14:paraId="07BDD9A5"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r>
      <w:tr w:rsidR="004D36C1" w:rsidRPr="00007093" w14:paraId="6674F8DF" w14:textId="77777777" w:rsidTr="00007093">
        <w:trPr>
          <w:trHeight w:val="1264"/>
        </w:trPr>
        <w:tc>
          <w:tcPr>
            <w:tcW w:w="756" w:type="pct"/>
            <w:vAlign w:val="center"/>
          </w:tcPr>
          <w:p w14:paraId="2872E834"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Невежливость водителей и кондукторов</w:t>
            </w:r>
          </w:p>
        </w:tc>
        <w:tc>
          <w:tcPr>
            <w:tcW w:w="758" w:type="pct"/>
            <w:vAlign w:val="center"/>
          </w:tcPr>
          <w:p w14:paraId="5B42D28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1430" w:type="pct"/>
            <w:vAlign w:val="center"/>
          </w:tcPr>
          <w:p w14:paraId="2D9280D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Высокая</w:t>
            </w:r>
          </w:p>
        </w:tc>
        <w:tc>
          <w:tcPr>
            <w:tcW w:w="669" w:type="pct"/>
            <w:vAlign w:val="center"/>
          </w:tcPr>
          <w:p w14:paraId="6866B4F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537" w:type="pct"/>
            <w:vAlign w:val="center"/>
          </w:tcPr>
          <w:p w14:paraId="47394C49"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850" w:type="pct"/>
            <w:vAlign w:val="center"/>
          </w:tcPr>
          <w:p w14:paraId="7C305D3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r>
      <w:tr w:rsidR="004D36C1" w:rsidRPr="00007093" w14:paraId="7C8F4118" w14:textId="77777777" w:rsidTr="00007093">
        <w:tc>
          <w:tcPr>
            <w:tcW w:w="756" w:type="pct"/>
            <w:vAlign w:val="center"/>
          </w:tcPr>
          <w:p w14:paraId="307C6073"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Давка в салоне</w:t>
            </w:r>
          </w:p>
        </w:tc>
        <w:tc>
          <w:tcPr>
            <w:tcW w:w="758" w:type="pct"/>
            <w:vAlign w:val="center"/>
          </w:tcPr>
          <w:p w14:paraId="2E8CE2A9"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1430" w:type="pct"/>
            <w:vAlign w:val="center"/>
          </w:tcPr>
          <w:p w14:paraId="6DE040CA"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669" w:type="pct"/>
            <w:vAlign w:val="center"/>
          </w:tcPr>
          <w:p w14:paraId="4F22659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537" w:type="pct"/>
            <w:vAlign w:val="center"/>
          </w:tcPr>
          <w:p w14:paraId="75A03462"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850" w:type="pct"/>
            <w:vAlign w:val="center"/>
          </w:tcPr>
          <w:p w14:paraId="1E068E56"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r>
      <w:tr w:rsidR="004D36C1" w:rsidRPr="00007093" w14:paraId="6C8881CD" w14:textId="77777777" w:rsidTr="00007093">
        <w:tc>
          <w:tcPr>
            <w:tcW w:w="756" w:type="pct"/>
            <w:vAlign w:val="center"/>
          </w:tcPr>
          <w:p w14:paraId="1EC13D57"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Несоблюдение расписания</w:t>
            </w:r>
          </w:p>
        </w:tc>
        <w:tc>
          <w:tcPr>
            <w:tcW w:w="758" w:type="pct"/>
            <w:vAlign w:val="center"/>
          </w:tcPr>
          <w:p w14:paraId="765B03C0"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1430" w:type="pct"/>
            <w:vAlign w:val="center"/>
          </w:tcPr>
          <w:p w14:paraId="1CABD21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669" w:type="pct"/>
            <w:vAlign w:val="center"/>
          </w:tcPr>
          <w:p w14:paraId="06A78138"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Отсутствует</w:t>
            </w:r>
          </w:p>
        </w:tc>
        <w:tc>
          <w:tcPr>
            <w:tcW w:w="537" w:type="pct"/>
            <w:vAlign w:val="center"/>
          </w:tcPr>
          <w:p w14:paraId="6314F20C"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850" w:type="pct"/>
            <w:vAlign w:val="center"/>
          </w:tcPr>
          <w:p w14:paraId="359692B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r>
      <w:tr w:rsidR="004D36C1" w:rsidRPr="00007093" w14:paraId="7EDE4487" w14:textId="77777777" w:rsidTr="00007093">
        <w:tc>
          <w:tcPr>
            <w:tcW w:w="756" w:type="pct"/>
            <w:vAlign w:val="center"/>
          </w:tcPr>
          <w:p w14:paraId="4BE87C33"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Неудобные маршруты</w:t>
            </w:r>
          </w:p>
        </w:tc>
        <w:tc>
          <w:tcPr>
            <w:tcW w:w="758" w:type="pct"/>
            <w:vAlign w:val="center"/>
          </w:tcPr>
          <w:p w14:paraId="30F18B9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1430" w:type="pct"/>
            <w:vAlign w:val="center"/>
          </w:tcPr>
          <w:p w14:paraId="3D8407C0"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Средняя</w:t>
            </w:r>
          </w:p>
        </w:tc>
        <w:tc>
          <w:tcPr>
            <w:tcW w:w="669" w:type="pct"/>
            <w:vAlign w:val="center"/>
          </w:tcPr>
          <w:p w14:paraId="0D2A34E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537" w:type="pct"/>
            <w:vAlign w:val="center"/>
          </w:tcPr>
          <w:p w14:paraId="273D62A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850" w:type="pct"/>
            <w:vAlign w:val="center"/>
          </w:tcPr>
          <w:p w14:paraId="78FF8D57"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r>
      <w:tr w:rsidR="004D36C1" w:rsidRPr="00007093" w14:paraId="6441D5D5" w14:textId="77777777" w:rsidTr="00007093">
        <w:tc>
          <w:tcPr>
            <w:tcW w:w="756" w:type="pct"/>
            <w:vAlign w:val="center"/>
          </w:tcPr>
          <w:p w14:paraId="2FF7EE0C"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Комфорт, обогрев</w:t>
            </w:r>
          </w:p>
        </w:tc>
        <w:tc>
          <w:tcPr>
            <w:tcW w:w="758" w:type="pct"/>
            <w:vAlign w:val="center"/>
          </w:tcPr>
          <w:p w14:paraId="557417B4"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1430" w:type="pct"/>
            <w:vAlign w:val="center"/>
          </w:tcPr>
          <w:p w14:paraId="61BE29F5"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Отсутствует</w:t>
            </w:r>
          </w:p>
        </w:tc>
        <w:tc>
          <w:tcPr>
            <w:tcW w:w="669" w:type="pct"/>
            <w:vAlign w:val="center"/>
          </w:tcPr>
          <w:p w14:paraId="575C867A"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537" w:type="pct"/>
            <w:vAlign w:val="center"/>
          </w:tcPr>
          <w:p w14:paraId="139FD46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850" w:type="pct"/>
            <w:vAlign w:val="center"/>
          </w:tcPr>
          <w:p w14:paraId="75A55F3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r>
      <w:tr w:rsidR="004D36C1" w:rsidRPr="00007093" w14:paraId="4A5C581A" w14:textId="77777777" w:rsidTr="00007093">
        <w:tc>
          <w:tcPr>
            <w:tcW w:w="756" w:type="pct"/>
            <w:vAlign w:val="center"/>
          </w:tcPr>
          <w:p w14:paraId="4CB5301C" w14:textId="77777777" w:rsidR="004D36C1" w:rsidRPr="00007093" w:rsidRDefault="004D36C1" w:rsidP="00873B3E">
            <w:pPr>
              <w:spacing w:line="240" w:lineRule="auto"/>
              <w:ind w:firstLine="0"/>
              <w:rPr>
                <w:rFonts w:cs="Times New Roman"/>
                <w:sz w:val="20"/>
                <w:szCs w:val="20"/>
              </w:rPr>
            </w:pPr>
            <w:r w:rsidRPr="00007093">
              <w:rPr>
                <w:rFonts w:cs="Times New Roman"/>
                <w:sz w:val="20"/>
                <w:szCs w:val="20"/>
              </w:rPr>
              <w:t>Стоимость проезда</w:t>
            </w:r>
          </w:p>
        </w:tc>
        <w:tc>
          <w:tcPr>
            <w:tcW w:w="758" w:type="pct"/>
            <w:vAlign w:val="center"/>
          </w:tcPr>
          <w:p w14:paraId="5E0372F1"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1430" w:type="pct"/>
            <w:vAlign w:val="center"/>
          </w:tcPr>
          <w:p w14:paraId="455D8069"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Отсутствует</w:t>
            </w:r>
          </w:p>
        </w:tc>
        <w:tc>
          <w:tcPr>
            <w:tcW w:w="669" w:type="pct"/>
            <w:vAlign w:val="center"/>
          </w:tcPr>
          <w:p w14:paraId="2F141576"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c>
          <w:tcPr>
            <w:tcW w:w="537" w:type="pct"/>
            <w:vAlign w:val="center"/>
          </w:tcPr>
          <w:p w14:paraId="30881720"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Ниже средней</w:t>
            </w:r>
          </w:p>
        </w:tc>
        <w:tc>
          <w:tcPr>
            <w:tcW w:w="850" w:type="pct"/>
            <w:vAlign w:val="center"/>
          </w:tcPr>
          <w:p w14:paraId="6FEBF67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Низкая</w:t>
            </w:r>
          </w:p>
        </w:tc>
      </w:tr>
      <w:tr w:rsidR="004D36C1" w:rsidRPr="00007093" w14:paraId="5CF5A494" w14:textId="77777777" w:rsidTr="00007093">
        <w:tc>
          <w:tcPr>
            <w:tcW w:w="756" w:type="pct"/>
            <w:vAlign w:val="center"/>
          </w:tcPr>
          <w:p w14:paraId="634716AA" w14:textId="2E2EDDD3" w:rsidR="004D36C1" w:rsidRPr="00007093" w:rsidRDefault="004D36C1" w:rsidP="00873B3E">
            <w:pPr>
              <w:spacing w:line="240" w:lineRule="auto"/>
              <w:ind w:firstLine="0"/>
              <w:rPr>
                <w:rFonts w:cs="Times New Roman"/>
                <w:sz w:val="20"/>
                <w:szCs w:val="20"/>
              </w:rPr>
            </w:pPr>
            <w:r w:rsidRPr="00007093">
              <w:rPr>
                <w:rFonts w:cs="Times New Roman"/>
                <w:sz w:val="20"/>
                <w:szCs w:val="20"/>
              </w:rPr>
              <w:t>Ничего не мешает</w:t>
            </w:r>
          </w:p>
        </w:tc>
        <w:tc>
          <w:tcPr>
            <w:tcW w:w="758" w:type="pct"/>
            <w:vAlign w:val="center"/>
          </w:tcPr>
          <w:p w14:paraId="393D54D2"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25,5%</w:t>
            </w:r>
          </w:p>
        </w:tc>
        <w:tc>
          <w:tcPr>
            <w:tcW w:w="1430" w:type="pct"/>
            <w:vAlign w:val="center"/>
          </w:tcPr>
          <w:p w14:paraId="00EBC6B2"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5,5%</w:t>
            </w:r>
          </w:p>
        </w:tc>
        <w:tc>
          <w:tcPr>
            <w:tcW w:w="669" w:type="pct"/>
            <w:vAlign w:val="center"/>
          </w:tcPr>
          <w:p w14:paraId="70325C4C"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24,5%</w:t>
            </w:r>
          </w:p>
        </w:tc>
        <w:tc>
          <w:tcPr>
            <w:tcW w:w="537" w:type="pct"/>
            <w:vAlign w:val="center"/>
          </w:tcPr>
          <w:p w14:paraId="570BD44F"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32,2%</w:t>
            </w:r>
          </w:p>
        </w:tc>
        <w:tc>
          <w:tcPr>
            <w:tcW w:w="850" w:type="pct"/>
            <w:vAlign w:val="center"/>
          </w:tcPr>
          <w:p w14:paraId="7BDCB416" w14:textId="77777777" w:rsidR="004D36C1" w:rsidRPr="00007093" w:rsidRDefault="004D36C1" w:rsidP="00007093">
            <w:pPr>
              <w:spacing w:line="240" w:lineRule="auto"/>
              <w:ind w:firstLine="0"/>
              <w:jc w:val="center"/>
              <w:rPr>
                <w:rFonts w:cs="Times New Roman"/>
                <w:sz w:val="20"/>
                <w:szCs w:val="20"/>
              </w:rPr>
            </w:pPr>
            <w:r w:rsidRPr="00007093">
              <w:rPr>
                <w:rFonts w:cs="Times New Roman"/>
                <w:sz w:val="20"/>
                <w:szCs w:val="20"/>
              </w:rPr>
              <w:t>21,9%</w:t>
            </w:r>
          </w:p>
        </w:tc>
      </w:tr>
    </w:tbl>
    <w:p w14:paraId="56B7B3E1" w14:textId="77777777" w:rsidR="004D36C1" w:rsidRDefault="004D36C1" w:rsidP="004D36C1"/>
    <w:p w14:paraId="607CB114" w14:textId="77777777" w:rsidR="004D36C1" w:rsidRDefault="004D36C1" w:rsidP="004D36C1">
      <w:r>
        <w:t>Также в таблице последней строкой оценено количество проголосовавших за ответ «</w:t>
      </w:r>
      <w:r w:rsidRPr="0083207B">
        <w:t>Ничего не мешает</w:t>
      </w:r>
      <w:r>
        <w:t>». В данных значениях стоит выделить высокое значение проголосовавших «пешеходов» и низкое значение в категории мотоциклы/мопеды/велосипеды.</w:t>
      </w:r>
    </w:p>
    <w:p w14:paraId="2AAADF53" w14:textId="2FB7C60D" w:rsidR="004D36C1" w:rsidRDefault="004D36C1" w:rsidP="004D36C1">
      <w:r>
        <w:t>Графическое изображение таблице представлено на рисунке 1</w:t>
      </w:r>
      <w:r w:rsidR="00677DC7">
        <w:t>2</w:t>
      </w:r>
      <w:r>
        <w:t xml:space="preserve">. Была использована следующая 5-балльная шкала, примененная к степени оценки важности проблем из таблицы </w:t>
      </w:r>
      <w:r w:rsidR="00873B3E">
        <w:t>14</w:t>
      </w:r>
      <w:r>
        <w:t>:</w:t>
      </w:r>
    </w:p>
    <w:p w14:paraId="784648CB" w14:textId="77777777" w:rsidR="004D36C1" w:rsidRPr="00007093" w:rsidRDefault="004D36C1" w:rsidP="00007093">
      <w:pPr>
        <w:pStyle w:val="14"/>
        <w:spacing w:line="360" w:lineRule="auto"/>
        <w:ind w:left="851" w:hanging="284"/>
        <w:rPr>
          <w:sz w:val="24"/>
        </w:rPr>
      </w:pPr>
      <w:r w:rsidRPr="00007093">
        <w:rPr>
          <w:sz w:val="24"/>
        </w:rPr>
        <w:t>Отсутствует – 0 баллов</w:t>
      </w:r>
    </w:p>
    <w:p w14:paraId="3B638530" w14:textId="77777777" w:rsidR="004D36C1" w:rsidRPr="00007093" w:rsidRDefault="004D36C1" w:rsidP="00007093">
      <w:pPr>
        <w:pStyle w:val="14"/>
        <w:spacing w:line="360" w:lineRule="auto"/>
        <w:ind w:left="851" w:hanging="284"/>
        <w:rPr>
          <w:sz w:val="24"/>
        </w:rPr>
      </w:pPr>
      <w:r w:rsidRPr="00007093">
        <w:rPr>
          <w:sz w:val="24"/>
        </w:rPr>
        <w:t>Низкая – 1 балл</w:t>
      </w:r>
    </w:p>
    <w:p w14:paraId="73F95C93" w14:textId="77777777" w:rsidR="004D36C1" w:rsidRPr="00007093" w:rsidRDefault="004D36C1" w:rsidP="00007093">
      <w:pPr>
        <w:pStyle w:val="14"/>
        <w:spacing w:line="360" w:lineRule="auto"/>
        <w:ind w:left="851" w:hanging="284"/>
        <w:rPr>
          <w:sz w:val="24"/>
        </w:rPr>
      </w:pPr>
      <w:r w:rsidRPr="00007093">
        <w:rPr>
          <w:sz w:val="24"/>
        </w:rPr>
        <w:t>Ниже среднего – 2 балла</w:t>
      </w:r>
    </w:p>
    <w:p w14:paraId="406160F3" w14:textId="77777777" w:rsidR="004D36C1" w:rsidRPr="00007093" w:rsidRDefault="004D36C1" w:rsidP="00007093">
      <w:pPr>
        <w:pStyle w:val="14"/>
        <w:spacing w:line="360" w:lineRule="auto"/>
        <w:ind w:left="851" w:hanging="284"/>
        <w:rPr>
          <w:sz w:val="24"/>
        </w:rPr>
      </w:pPr>
      <w:r w:rsidRPr="00007093">
        <w:rPr>
          <w:sz w:val="24"/>
        </w:rPr>
        <w:t>Средняя – 3 балла</w:t>
      </w:r>
    </w:p>
    <w:p w14:paraId="72D11354" w14:textId="77777777" w:rsidR="004D36C1" w:rsidRPr="00007093" w:rsidRDefault="004D36C1" w:rsidP="00007093">
      <w:pPr>
        <w:pStyle w:val="14"/>
        <w:spacing w:line="360" w:lineRule="auto"/>
        <w:ind w:left="851" w:hanging="284"/>
        <w:rPr>
          <w:sz w:val="24"/>
        </w:rPr>
      </w:pPr>
      <w:r w:rsidRPr="00007093">
        <w:rPr>
          <w:sz w:val="24"/>
        </w:rPr>
        <w:t>Высокая – 4 балла</w:t>
      </w:r>
    </w:p>
    <w:p w14:paraId="59DF818A" w14:textId="77777777" w:rsidR="004D36C1" w:rsidRPr="00007093" w:rsidRDefault="004D36C1" w:rsidP="00007093">
      <w:pPr>
        <w:pStyle w:val="14"/>
        <w:spacing w:line="360" w:lineRule="auto"/>
        <w:ind w:left="851" w:hanging="284"/>
        <w:rPr>
          <w:sz w:val="24"/>
        </w:rPr>
      </w:pPr>
      <w:r w:rsidRPr="00007093">
        <w:rPr>
          <w:sz w:val="24"/>
        </w:rPr>
        <w:lastRenderedPageBreak/>
        <w:t>Очень высокая – 5 баллов</w:t>
      </w:r>
    </w:p>
    <w:p w14:paraId="6E796711" w14:textId="77777777" w:rsidR="004D36C1" w:rsidRDefault="004D36C1" w:rsidP="004D36C1">
      <w:pPr>
        <w:ind w:firstLine="0"/>
        <w:jc w:val="center"/>
      </w:pPr>
      <w:r>
        <w:rPr>
          <w:noProof/>
          <w:lang w:eastAsia="ru-RU"/>
        </w:rPr>
        <w:drawing>
          <wp:inline distT="0" distB="0" distL="0" distR="0" wp14:anchorId="04FBF687" wp14:editId="512D4F4A">
            <wp:extent cx="6107837" cy="363993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9563" cy="3652878"/>
                    </a:xfrm>
                    <a:prstGeom prst="rect">
                      <a:avLst/>
                    </a:prstGeom>
                    <a:noFill/>
                  </pic:spPr>
                </pic:pic>
              </a:graphicData>
            </a:graphic>
          </wp:inline>
        </w:drawing>
      </w:r>
    </w:p>
    <w:p w14:paraId="4273F282" w14:textId="27C04A5D" w:rsidR="004D36C1" w:rsidRPr="00C87DD4" w:rsidRDefault="004D36C1" w:rsidP="00007093">
      <w:pPr>
        <w:pStyle w:val="1f3"/>
        <w:ind w:firstLine="0"/>
        <w:jc w:val="center"/>
      </w:pPr>
      <w:r w:rsidRPr="00C87DD4">
        <w:t xml:space="preserve">Рисунок </w:t>
      </w:r>
      <w:fldSimple w:instr=" SEQ Рисунок \* ARABIC ">
        <w:r w:rsidR="00F70212">
          <w:rPr>
            <w:noProof/>
          </w:rPr>
          <w:t>1</w:t>
        </w:r>
      </w:fldSimple>
      <w:r w:rsidR="00677DC7">
        <w:t xml:space="preserve">2 </w:t>
      </w:r>
      <w:r w:rsidRPr="00C87DD4">
        <w:t>– Оценка проблем в зависимости от предпочитаемого способа передвижения по 5-бальной шкале</w:t>
      </w:r>
    </w:p>
    <w:p w14:paraId="4173A55B" w14:textId="77777777" w:rsidR="00007093" w:rsidRDefault="00007093" w:rsidP="004D36C1"/>
    <w:p w14:paraId="752B3E77" w14:textId="385C213B" w:rsidR="004D36C1" w:rsidRDefault="004D36C1" w:rsidP="004D36C1">
      <w:r>
        <w:t>Приоритетными группами потенциальных пользователей общественного транспорта, выступают автомобили и такси, как наиболее отрицательно влияющие на дорожную обстановку и экологию города. Наиболее важными проблемами для респондентов из данных групп оказались:</w:t>
      </w:r>
    </w:p>
    <w:p w14:paraId="170841E3" w14:textId="77777777" w:rsidR="004D36C1" w:rsidRDefault="004D36C1" w:rsidP="00517B51">
      <w:pPr>
        <w:pStyle w:val="1f3"/>
        <w:numPr>
          <w:ilvl w:val="0"/>
          <w:numId w:val="34"/>
        </w:numPr>
        <w:ind w:left="851" w:hanging="284"/>
      </w:pPr>
      <w:r>
        <w:t>Небезопасное вождение</w:t>
      </w:r>
    </w:p>
    <w:p w14:paraId="32D44F3F" w14:textId="77777777" w:rsidR="004D36C1" w:rsidRDefault="004D36C1" w:rsidP="00517B51">
      <w:pPr>
        <w:pStyle w:val="1f3"/>
        <w:numPr>
          <w:ilvl w:val="0"/>
          <w:numId w:val="34"/>
        </w:numPr>
        <w:ind w:left="851" w:hanging="284"/>
      </w:pPr>
      <w:r>
        <w:t>Большие интервалы</w:t>
      </w:r>
    </w:p>
    <w:p w14:paraId="15F0FD0E" w14:textId="29867937" w:rsidR="004D36C1" w:rsidRDefault="004D36C1" w:rsidP="00517B51">
      <w:pPr>
        <w:pStyle w:val="1f3"/>
        <w:numPr>
          <w:ilvl w:val="0"/>
          <w:numId w:val="34"/>
        </w:numPr>
        <w:ind w:left="851" w:hanging="284"/>
      </w:pPr>
      <w:r>
        <w:t xml:space="preserve">Невежливость водителей и кондукторов (для </w:t>
      </w:r>
      <w:r w:rsidR="00E970D8">
        <w:t xml:space="preserve">респондентов, предпочитающих передвигаться на </w:t>
      </w:r>
      <w:r>
        <w:t>такси)</w:t>
      </w:r>
    </w:p>
    <w:p w14:paraId="5928BB68" w14:textId="77777777" w:rsidR="004D36C1" w:rsidRDefault="004D36C1" w:rsidP="004D36C1">
      <w:r>
        <w:t>Первая проблема, являющаяся ключевой для наиболее приоритетной и многочисленной группы, использующей автомобили, решается проведением контрольных мероприятий с использованием системы жалоб, как отмечено в предыдущем разделе настоящей работы. Аналогичным методом решается проблема невежливости водителей и кондукторов, которая является важной для пользователей такси. Изменение интервалов движения должно рассматриваться в комплексе с другими параметрами при построении маршрутной сети, на что направлены другие разделы настоящей работы.</w:t>
      </w:r>
    </w:p>
    <w:p w14:paraId="0AAA5CE7" w14:textId="77777777" w:rsidR="004D36C1" w:rsidRDefault="004D36C1" w:rsidP="004D36C1">
      <w:r>
        <w:lastRenderedPageBreak/>
        <w:t>Та</w:t>
      </w:r>
      <w:r w:rsidRPr="006C24B0">
        <w:t>ким образом, для повышения конкурентоспособности общественного транспорта для населения города Казани необходимо воздействовать на скорость перемещения на общественном транспорте и временные затраты граждан при ежедневных поездках.</w:t>
      </w:r>
    </w:p>
    <w:p w14:paraId="44BAAE68" w14:textId="001E4B59" w:rsidR="004D36C1" w:rsidRPr="006C24B0" w:rsidRDefault="004D36C1" w:rsidP="004D36C1">
      <w:r w:rsidRPr="006C24B0">
        <w:t>В соответст</w:t>
      </w:r>
      <w:r>
        <w:t>вии с</w:t>
      </w:r>
      <w:r w:rsidRPr="006C24B0">
        <w:t xml:space="preserve"> СП 42.13330.2011 затраты времени в городах на передвижение от мест проживания до мест работы для 90 % трудящихся (в один конец), должны соответствовать нормативам, приведенным в таблице </w:t>
      </w:r>
      <w:r w:rsidR="00C71360">
        <w:t>15</w:t>
      </w:r>
      <w:r w:rsidRPr="006C24B0">
        <w:t>.</w:t>
      </w:r>
    </w:p>
    <w:p w14:paraId="48C1B73A" w14:textId="0F462E14" w:rsidR="004D36C1" w:rsidRPr="006C24B0" w:rsidRDefault="004D36C1" w:rsidP="00677DC7">
      <w:pPr>
        <w:pStyle w:val="af2"/>
        <w:spacing w:after="0" w:line="360" w:lineRule="auto"/>
        <w:ind w:firstLine="0"/>
        <w:rPr>
          <w:rFonts w:cs="Times New Roman"/>
          <w:i w:val="0"/>
          <w:color w:val="auto"/>
          <w:sz w:val="24"/>
          <w:szCs w:val="24"/>
        </w:rPr>
      </w:pPr>
      <w:r w:rsidRPr="006C24B0">
        <w:rPr>
          <w:i w:val="0"/>
          <w:iCs w:val="0"/>
          <w:color w:val="auto"/>
          <w:sz w:val="24"/>
          <w:szCs w:val="22"/>
        </w:rPr>
        <w:t xml:space="preserve">Таблица </w:t>
      </w:r>
      <w:r w:rsidR="00007093">
        <w:rPr>
          <w:i w:val="0"/>
          <w:iCs w:val="0"/>
          <w:color w:val="auto"/>
          <w:sz w:val="24"/>
          <w:szCs w:val="22"/>
        </w:rPr>
        <w:t xml:space="preserve">15 </w:t>
      </w:r>
      <w:r w:rsidRPr="006C24B0">
        <w:rPr>
          <w:i w:val="0"/>
          <w:iCs w:val="0"/>
          <w:color w:val="auto"/>
          <w:sz w:val="24"/>
          <w:szCs w:val="22"/>
        </w:rPr>
        <w:noBreakHyphen/>
        <w:t xml:space="preserve"> Нормативы затрат времени в городах</w:t>
      </w:r>
      <w:r w:rsidRPr="006C24B0">
        <w:rPr>
          <w:rFonts w:cs="Times New Roman"/>
          <w:i w:val="0"/>
          <w:color w:val="auto"/>
          <w:sz w:val="24"/>
          <w:szCs w:val="24"/>
          <w:lang w:eastAsia="ru-RU"/>
        </w:rPr>
        <w:t xml:space="preserve"> на передвижение от мест проживания до мест работы для 90 % трудящихся в городах</w:t>
      </w:r>
    </w:p>
    <w:tbl>
      <w:tblPr>
        <w:tblStyle w:val="afffff0"/>
        <w:tblW w:w="5000" w:type="pct"/>
        <w:tblLook w:val="04A0" w:firstRow="1" w:lastRow="0" w:firstColumn="1" w:lastColumn="0" w:noHBand="0" w:noVBand="1"/>
      </w:tblPr>
      <w:tblGrid>
        <w:gridCol w:w="4291"/>
        <w:gridCol w:w="5053"/>
      </w:tblGrid>
      <w:tr w:rsidR="004D36C1" w:rsidRPr="00007093" w14:paraId="08744F5C" w14:textId="77777777" w:rsidTr="00873B3E">
        <w:tc>
          <w:tcPr>
            <w:tcW w:w="4291" w:type="dxa"/>
            <w:vAlign w:val="center"/>
          </w:tcPr>
          <w:p w14:paraId="4A9F180B"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Численность населения города, тыс. чел</w:t>
            </w:r>
          </w:p>
        </w:tc>
        <w:tc>
          <w:tcPr>
            <w:tcW w:w="5054" w:type="dxa"/>
            <w:vAlign w:val="center"/>
          </w:tcPr>
          <w:p w14:paraId="546A2E05"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Норматив затрат времени в городах на передвижение от мест проживания до мест работы</w:t>
            </w:r>
          </w:p>
        </w:tc>
      </w:tr>
      <w:tr w:rsidR="004D36C1" w:rsidRPr="00007093" w14:paraId="58F4C925" w14:textId="77777777" w:rsidTr="00873B3E">
        <w:tc>
          <w:tcPr>
            <w:tcW w:w="4291" w:type="dxa"/>
            <w:vAlign w:val="center"/>
          </w:tcPr>
          <w:p w14:paraId="71153238" w14:textId="69D383C5"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от 2000</w:t>
            </w:r>
          </w:p>
        </w:tc>
        <w:tc>
          <w:tcPr>
            <w:tcW w:w="5054" w:type="dxa"/>
            <w:vAlign w:val="center"/>
          </w:tcPr>
          <w:p w14:paraId="55347837"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45</w:t>
            </w:r>
          </w:p>
        </w:tc>
      </w:tr>
      <w:tr w:rsidR="004D36C1" w:rsidRPr="00007093" w14:paraId="59289F3C" w14:textId="77777777" w:rsidTr="00873B3E">
        <w:tc>
          <w:tcPr>
            <w:tcW w:w="4291" w:type="dxa"/>
            <w:vAlign w:val="center"/>
          </w:tcPr>
          <w:p w14:paraId="41D57140"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1000-2000</w:t>
            </w:r>
          </w:p>
        </w:tc>
        <w:tc>
          <w:tcPr>
            <w:tcW w:w="5054" w:type="dxa"/>
            <w:vAlign w:val="center"/>
          </w:tcPr>
          <w:p w14:paraId="346671CD"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40</w:t>
            </w:r>
          </w:p>
        </w:tc>
      </w:tr>
      <w:tr w:rsidR="004D36C1" w:rsidRPr="00007093" w14:paraId="5C1287F5" w14:textId="77777777" w:rsidTr="00873B3E">
        <w:tc>
          <w:tcPr>
            <w:tcW w:w="4291" w:type="dxa"/>
            <w:vAlign w:val="center"/>
          </w:tcPr>
          <w:p w14:paraId="0671B1DE"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500-1000</w:t>
            </w:r>
          </w:p>
        </w:tc>
        <w:tc>
          <w:tcPr>
            <w:tcW w:w="5054" w:type="dxa"/>
            <w:vAlign w:val="center"/>
          </w:tcPr>
          <w:p w14:paraId="52C148CB"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37</w:t>
            </w:r>
          </w:p>
        </w:tc>
      </w:tr>
      <w:tr w:rsidR="004D36C1" w:rsidRPr="00007093" w14:paraId="6BB6D6E7" w14:textId="77777777" w:rsidTr="00873B3E">
        <w:tc>
          <w:tcPr>
            <w:tcW w:w="4291" w:type="dxa"/>
            <w:vAlign w:val="center"/>
          </w:tcPr>
          <w:p w14:paraId="4DF6B7A4"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250</w:t>
            </w:r>
          </w:p>
        </w:tc>
        <w:tc>
          <w:tcPr>
            <w:tcW w:w="5054" w:type="dxa"/>
            <w:vAlign w:val="center"/>
          </w:tcPr>
          <w:p w14:paraId="0CEFEF2A"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35</w:t>
            </w:r>
          </w:p>
        </w:tc>
      </w:tr>
      <w:tr w:rsidR="004D36C1" w:rsidRPr="00007093" w14:paraId="5622B222" w14:textId="77777777" w:rsidTr="00873B3E">
        <w:tc>
          <w:tcPr>
            <w:tcW w:w="4291" w:type="dxa"/>
            <w:vAlign w:val="center"/>
          </w:tcPr>
          <w:p w14:paraId="605F420B"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100 и менее</w:t>
            </w:r>
          </w:p>
        </w:tc>
        <w:tc>
          <w:tcPr>
            <w:tcW w:w="5054" w:type="dxa"/>
            <w:vAlign w:val="center"/>
          </w:tcPr>
          <w:p w14:paraId="41759004" w14:textId="77777777" w:rsidR="004D36C1" w:rsidRPr="00007093" w:rsidRDefault="004D36C1" w:rsidP="00873B3E">
            <w:pPr>
              <w:pStyle w:val="afff3"/>
              <w:spacing w:before="0" w:after="0"/>
              <w:jc w:val="center"/>
              <w:rPr>
                <w:rFonts w:ascii="Times New Roman" w:hAnsi="Times New Roman"/>
              </w:rPr>
            </w:pPr>
            <w:r w:rsidRPr="00007093">
              <w:rPr>
                <w:rFonts w:ascii="Times New Roman" w:hAnsi="Times New Roman"/>
              </w:rPr>
              <w:t>30</w:t>
            </w:r>
          </w:p>
        </w:tc>
      </w:tr>
    </w:tbl>
    <w:p w14:paraId="0C18A389" w14:textId="77777777" w:rsidR="004D36C1" w:rsidRPr="006C24B0" w:rsidRDefault="004D36C1" w:rsidP="004D36C1">
      <w:pPr>
        <w:pStyle w:val="14"/>
        <w:numPr>
          <w:ilvl w:val="0"/>
          <w:numId w:val="0"/>
        </w:numPr>
        <w:ind w:left="709"/>
      </w:pPr>
    </w:p>
    <w:p w14:paraId="284688CD" w14:textId="77777777" w:rsidR="004D36C1" w:rsidRPr="006C24B0" w:rsidRDefault="004D36C1" w:rsidP="00873B3E">
      <w:pPr>
        <w:pStyle w:val="1f3"/>
      </w:pPr>
      <w:r w:rsidRPr="006C24B0">
        <w:t xml:space="preserve">Повышение </w:t>
      </w:r>
      <w:r>
        <w:t>конкурентоспособности общественного транспорта</w:t>
      </w:r>
      <w:r w:rsidRPr="006C24B0">
        <w:t xml:space="preserve"> возможно на основе реализации следующих мероприятий:</w:t>
      </w:r>
    </w:p>
    <w:p w14:paraId="34FAE5A2" w14:textId="77777777" w:rsidR="004D36C1" w:rsidRPr="006C24B0" w:rsidRDefault="004D36C1" w:rsidP="00873B3E">
      <w:pPr>
        <w:pStyle w:val="1f3"/>
      </w:pPr>
      <w:r w:rsidRPr="006C24B0">
        <w:t>а) разработка (в рамках корректировки КСОДД и разработки отдельных ПОДД) и внедрение мероприятий в городе по снижению загрузки УДС личным транспортом, в том числе регулирование спроса населения на пользование личным транспортом; введение приоритетов для движения пассажирского транспорта общего пользования (выделенных линий маршрутного транспорта, адаптивного светофорного регулирования и др.);</w:t>
      </w:r>
    </w:p>
    <w:p w14:paraId="1848446E" w14:textId="77777777" w:rsidR="004D36C1" w:rsidRPr="006C24B0" w:rsidRDefault="004D36C1" w:rsidP="00873B3E">
      <w:pPr>
        <w:pStyle w:val="1f3"/>
      </w:pPr>
      <w:r w:rsidRPr="006C24B0">
        <w:t>б) снижение числа смежных маршрутов в целях повышения эффективного использования транспортного пространства пассажирским транспортом общего пользования, а также снижения загрузки и повышения эффективности функционирования остановочных пунктов;</w:t>
      </w:r>
    </w:p>
    <w:p w14:paraId="2775FBDD" w14:textId="77777777" w:rsidR="004D36C1" w:rsidRPr="006C24B0" w:rsidRDefault="004D36C1" w:rsidP="00873B3E">
      <w:pPr>
        <w:pStyle w:val="1f3"/>
      </w:pPr>
      <w:r w:rsidRPr="006C24B0">
        <w:t>в) обеспечение высоких значений коэффициентов технической готовности и выпуска транспортных средств на линию со стороны перевозчиков в соответствии с расчетными значениями;</w:t>
      </w:r>
    </w:p>
    <w:p w14:paraId="744C2732" w14:textId="77777777" w:rsidR="004D36C1" w:rsidRPr="006C24B0" w:rsidRDefault="004D36C1" w:rsidP="00873B3E">
      <w:pPr>
        <w:pStyle w:val="1f3"/>
      </w:pPr>
      <w:r w:rsidRPr="006C24B0">
        <w:t>г) повышение квалификации водителей и внедрение в транспортных организациях системы премирования и административного наказания за несоблюдение водительским составом установленного планового расписания движения (за исключением случаев, произошедших не</w:t>
      </w:r>
      <w:r>
        <w:t xml:space="preserve"> по вине водителей организации).</w:t>
      </w:r>
    </w:p>
    <w:p w14:paraId="3FD26352" w14:textId="402F2EC3" w:rsidR="00873B3E" w:rsidRDefault="00873B3E">
      <w:pPr>
        <w:spacing w:after="160" w:line="259" w:lineRule="auto"/>
        <w:ind w:firstLine="0"/>
        <w:jc w:val="left"/>
      </w:pPr>
      <w:r>
        <w:br w:type="page"/>
      </w:r>
    </w:p>
    <w:p w14:paraId="13AA7446" w14:textId="1444FC0C" w:rsidR="00AB01F3" w:rsidRPr="004D36C1" w:rsidRDefault="00AB01F3" w:rsidP="00AB01F3">
      <w:pPr>
        <w:pStyle w:val="15"/>
      </w:pPr>
      <w:bookmarkStart w:id="28" w:name="_Toc507759284"/>
      <w:r w:rsidRPr="004D36C1">
        <w:lastRenderedPageBreak/>
        <w:t>15. Разработка предложений по снижению муниципальных затрат при организации функционирования общесственного пассажирского транспорта</w:t>
      </w:r>
      <w:bookmarkEnd w:id="28"/>
    </w:p>
    <w:p w14:paraId="3892275C" w14:textId="77777777" w:rsidR="00494E4F" w:rsidRPr="004D36C1" w:rsidRDefault="00494E4F" w:rsidP="00517B51">
      <w:pPr>
        <w:pStyle w:val="aff7"/>
        <w:numPr>
          <w:ilvl w:val="0"/>
          <w:numId w:val="29"/>
        </w:numPr>
        <w:tabs>
          <w:tab w:val="left" w:pos="993"/>
        </w:tabs>
        <w:ind w:left="0" w:firstLine="567"/>
        <w:rPr>
          <w:b/>
        </w:rPr>
      </w:pPr>
      <w:r w:rsidRPr="004D36C1">
        <w:rPr>
          <w:b/>
        </w:rPr>
        <w:t>Снижение затрат за счет внедрения принципа логистического управления городским пассажирским транспортом на базе единого диспетчерского центра.</w:t>
      </w:r>
    </w:p>
    <w:p w14:paraId="59FCC1E5" w14:textId="77777777" w:rsidR="00494E4F" w:rsidRPr="004D36C1" w:rsidRDefault="00494E4F" w:rsidP="00494E4F">
      <w:r w:rsidRPr="004D36C1">
        <w:t>Создание и внедрение единой системы управления городскими пассажирскими перевозками на базе принципа логистического управления, подразумевающей интеграцию различных видов транспорта, маршрутов, функционирование которой будет направлено на максимально полное удовлетворение потребностей в быстрых и комфортных перемещениях по городу при минимальном уровне затрат как со стороны бюджета, так и перевозчика.</w:t>
      </w:r>
    </w:p>
    <w:p w14:paraId="50A7675A" w14:textId="77777777" w:rsidR="00494E4F" w:rsidRPr="008C5176" w:rsidRDefault="00494E4F" w:rsidP="00494E4F">
      <w:r w:rsidRPr="004D36C1">
        <w:t>К основным функциям единого диспетчерского центра</w:t>
      </w:r>
      <w:r w:rsidRPr="008C5176">
        <w:t xml:space="preserve"> будут относиться:</w:t>
      </w:r>
    </w:p>
    <w:p w14:paraId="4134B685" w14:textId="77777777" w:rsidR="00494E4F" w:rsidRPr="008C5176" w:rsidRDefault="00494E4F" w:rsidP="00517B51">
      <w:pPr>
        <w:pStyle w:val="1f3"/>
        <w:numPr>
          <w:ilvl w:val="0"/>
          <w:numId w:val="28"/>
        </w:numPr>
        <w:ind w:left="851" w:hanging="284"/>
      </w:pPr>
      <w:r w:rsidRPr="008C5176">
        <w:t>планирование работы городского пассажирского транспорта с учетом величины пассажиропотока, наличия конкурирующих маршрутов и общественных издержек;</w:t>
      </w:r>
    </w:p>
    <w:p w14:paraId="1E4AE974" w14:textId="77777777" w:rsidR="00494E4F" w:rsidRPr="008C5176" w:rsidRDefault="00494E4F" w:rsidP="00517B51">
      <w:pPr>
        <w:pStyle w:val="1f3"/>
        <w:numPr>
          <w:ilvl w:val="0"/>
          <w:numId w:val="28"/>
        </w:numPr>
        <w:ind w:left="851" w:hanging="284"/>
      </w:pPr>
      <w:r w:rsidRPr="008C5176">
        <w:t>мониторинг и координация перевозок согласно утвержденным графикам, направленная на минимизацию времени ожидания на остановочных пунктах и оптимизацию маршрутной сети с учетом интеграции различных видов транспорта;</w:t>
      </w:r>
    </w:p>
    <w:p w14:paraId="3AEAD883" w14:textId="77777777" w:rsidR="00494E4F" w:rsidRPr="008C5176" w:rsidRDefault="00494E4F" w:rsidP="00517B51">
      <w:pPr>
        <w:pStyle w:val="1f3"/>
        <w:numPr>
          <w:ilvl w:val="0"/>
          <w:numId w:val="28"/>
        </w:numPr>
        <w:ind w:left="851" w:hanging="284"/>
      </w:pPr>
      <w:r w:rsidRPr="008C5176">
        <w:t>формирование информационной базы для оценки качества перевозок;</w:t>
      </w:r>
    </w:p>
    <w:p w14:paraId="5E80FD78" w14:textId="77777777" w:rsidR="00494E4F" w:rsidRPr="008C5176" w:rsidRDefault="00494E4F" w:rsidP="00517B51">
      <w:pPr>
        <w:pStyle w:val="1f3"/>
        <w:numPr>
          <w:ilvl w:val="0"/>
          <w:numId w:val="28"/>
        </w:numPr>
        <w:ind w:left="851" w:hanging="284"/>
      </w:pPr>
      <w:r w:rsidRPr="008C5176">
        <w:t>контроль за достоверным и своевременным информированием населения о перевозках (например, оперативная информация о времени подхода к остановочному пункту следующего транспортного средства).</w:t>
      </w:r>
    </w:p>
    <w:p w14:paraId="1588C34E" w14:textId="77777777" w:rsidR="00494E4F" w:rsidRPr="008C5176" w:rsidRDefault="00494E4F" w:rsidP="00517B51">
      <w:pPr>
        <w:pStyle w:val="aff7"/>
        <w:numPr>
          <w:ilvl w:val="0"/>
          <w:numId w:val="29"/>
        </w:numPr>
        <w:tabs>
          <w:tab w:val="left" w:pos="993"/>
        </w:tabs>
        <w:ind w:left="0" w:firstLine="567"/>
      </w:pPr>
      <w:r w:rsidRPr="008C5176">
        <w:rPr>
          <w:b/>
        </w:rPr>
        <w:t>Снижение затрат за счет автоматизации процесса организации перевозок.</w:t>
      </w:r>
    </w:p>
    <w:p w14:paraId="3AB95197" w14:textId="77777777" w:rsidR="00494E4F" w:rsidRPr="008C5176" w:rsidRDefault="00494E4F" w:rsidP="00494E4F">
      <w:r w:rsidRPr="008C5176">
        <w:t>В рамках реализации государственной политики, направленной на развитие информационного общества (Указ Президента Российской Федерации от 9 мая 2017 г. № 203 "О Стратегии развития информационного общества в Российской Федерации на 2017 - 2030 годы", программа "Цифровая экономика Российской Федерации", утвержденная распоряжением Правительства Российской Федерации от 28 июля 2017 г. № 1632-р), одним из направлений является развитие электронного документооборота.</w:t>
      </w:r>
    </w:p>
    <w:p w14:paraId="727BE7EB" w14:textId="77777777" w:rsidR="00494E4F" w:rsidRPr="008C5176" w:rsidRDefault="00494E4F" w:rsidP="00494E4F">
      <w:r w:rsidRPr="008C5176">
        <w:t>Применение современных систем электронного документооборота способствует повышению конкурентоспособности, а также повышает оперативность выполнения бизнес-процессов. В частности, в транспортной сфере внедрение современных систем автоматизации организации пассажирских перевозок может быть направлено на:</w:t>
      </w:r>
    </w:p>
    <w:p w14:paraId="167D08F3" w14:textId="77777777" w:rsidR="00494E4F" w:rsidRPr="008C5176" w:rsidRDefault="00494E4F" w:rsidP="00517B51">
      <w:pPr>
        <w:pStyle w:val="1f3"/>
        <w:numPr>
          <w:ilvl w:val="0"/>
          <w:numId w:val="28"/>
        </w:numPr>
        <w:ind w:left="851" w:hanging="284"/>
      </w:pPr>
      <w:r w:rsidRPr="008C5176">
        <w:t>снижение расходов по подготовке и предоставлению документов между участниками транспортной системы;</w:t>
      </w:r>
    </w:p>
    <w:p w14:paraId="55CD1F61" w14:textId="77777777" w:rsidR="00494E4F" w:rsidRPr="008C5176" w:rsidRDefault="00494E4F" w:rsidP="00517B51">
      <w:pPr>
        <w:pStyle w:val="1f3"/>
        <w:numPr>
          <w:ilvl w:val="0"/>
          <w:numId w:val="28"/>
        </w:numPr>
        <w:ind w:left="851" w:hanging="284"/>
      </w:pPr>
      <w:r w:rsidRPr="008C5176">
        <w:lastRenderedPageBreak/>
        <w:t>сокращение затрат по производству и выпуску проездных билетов, а также оплаты услуг по перевозкам посредством установки терминалов самостоятельной оплаты.</w:t>
      </w:r>
    </w:p>
    <w:p w14:paraId="3939A28E" w14:textId="77777777" w:rsidR="00494E4F" w:rsidRPr="008C5176" w:rsidRDefault="00494E4F" w:rsidP="00517B51">
      <w:pPr>
        <w:pStyle w:val="aff7"/>
        <w:numPr>
          <w:ilvl w:val="0"/>
          <w:numId w:val="29"/>
        </w:numPr>
        <w:tabs>
          <w:tab w:val="left" w:pos="993"/>
        </w:tabs>
        <w:ind w:left="0" w:firstLine="567"/>
      </w:pPr>
      <w:r w:rsidRPr="008C5176">
        <w:rPr>
          <w:b/>
        </w:rPr>
        <w:t>Привлечение заинтересованных лиц к софинансированию пассажирских перевозок.</w:t>
      </w:r>
    </w:p>
    <w:p w14:paraId="731E0503" w14:textId="77777777" w:rsidR="00494E4F" w:rsidRPr="008C5176" w:rsidRDefault="00494E4F" w:rsidP="00494E4F">
      <w:r w:rsidRPr="008C5176">
        <w:t xml:space="preserve">Разработка системы субсидирования части затрат на организацию пассажирских перевозок по маршрутам, имеющим заинтересованных лиц (например, владельцы торговых центров, работодателей удаленных объектов и пр.). </w:t>
      </w:r>
    </w:p>
    <w:p w14:paraId="61B345B7" w14:textId="77777777" w:rsidR="00494E4F" w:rsidRPr="008C5176" w:rsidRDefault="00494E4F" w:rsidP="00494E4F">
      <w:r w:rsidRPr="008C5176">
        <w:t>В настоящее время в г. Казани существует практика использования бесплатных автобусов до торговых центров (ТРЦ «Южный», ТЦ «Порт», агропарка «Казань», РЦ «</w:t>
      </w:r>
      <w:r w:rsidRPr="008C5176">
        <w:rPr>
          <w:lang w:val="en-US"/>
        </w:rPr>
        <w:t>Fun</w:t>
      </w:r>
      <w:r w:rsidRPr="008C5176">
        <w:t>24»). С целью оптимизации бюджетных расходов на пассажирские перевозки тех маршрутов, которые проходят через районы расположения торговых центров, и интеграции бесплатных автобусов в существующую маршрутную сеть возможно рассмотрение кооперации муниципалитета и владельцев торговых центров в части софинансирования пассажирских перевозок. Интеграция предполагает:</w:t>
      </w:r>
    </w:p>
    <w:p w14:paraId="3586609D" w14:textId="77777777" w:rsidR="00494E4F" w:rsidRPr="008C5176" w:rsidRDefault="00494E4F" w:rsidP="00517B51">
      <w:pPr>
        <w:pStyle w:val="1f3"/>
        <w:numPr>
          <w:ilvl w:val="0"/>
          <w:numId w:val="28"/>
        </w:numPr>
        <w:ind w:left="851" w:hanging="284"/>
      </w:pPr>
      <w:r w:rsidRPr="008C5176">
        <w:t>устранение дублирования маршрутов (полностью или частично);</w:t>
      </w:r>
    </w:p>
    <w:p w14:paraId="7F35266C" w14:textId="77777777" w:rsidR="00494E4F" w:rsidRPr="008C5176" w:rsidRDefault="00494E4F" w:rsidP="00517B51">
      <w:pPr>
        <w:pStyle w:val="1f3"/>
        <w:numPr>
          <w:ilvl w:val="0"/>
          <w:numId w:val="28"/>
        </w:numPr>
        <w:ind w:left="851" w:hanging="284"/>
      </w:pPr>
      <w:r w:rsidRPr="008C5176">
        <w:t>повышение загрузки существующих маршрутов;</w:t>
      </w:r>
    </w:p>
    <w:p w14:paraId="350FF0B3" w14:textId="77777777" w:rsidR="00494E4F" w:rsidRPr="008C5176" w:rsidRDefault="00494E4F" w:rsidP="00517B51">
      <w:pPr>
        <w:pStyle w:val="1f3"/>
        <w:numPr>
          <w:ilvl w:val="0"/>
          <w:numId w:val="28"/>
        </w:numPr>
        <w:ind w:left="851" w:hanging="284"/>
      </w:pPr>
      <w:r w:rsidRPr="008C5176">
        <w:t>оптимизацию количества подвижного состава с целью уменьшения вреда на окружающую среду и повышения комфортности проживания населения;</w:t>
      </w:r>
    </w:p>
    <w:p w14:paraId="3F91D96C" w14:textId="77777777" w:rsidR="00494E4F" w:rsidRPr="008C5176" w:rsidRDefault="00494E4F" w:rsidP="00517B51">
      <w:pPr>
        <w:pStyle w:val="1f3"/>
        <w:numPr>
          <w:ilvl w:val="0"/>
          <w:numId w:val="28"/>
        </w:numPr>
        <w:ind w:left="851" w:hanging="284"/>
      </w:pPr>
      <w:r w:rsidRPr="008C5176">
        <w:t>сокращение количества автотранспортных средств и улучшение транспортной обстановки на дорогах.</w:t>
      </w:r>
    </w:p>
    <w:p w14:paraId="594EC845" w14:textId="77777777" w:rsidR="00494E4F" w:rsidRPr="008C5176" w:rsidRDefault="00494E4F" w:rsidP="00494E4F">
      <w:r w:rsidRPr="008C5176">
        <w:t>Другим направлением сокращения бюджетных расходов является взаимодействие муниципалитета с крупными предприятиями и удаленными бизнес-центрами в части сотрудничества по обеспечению перевозок пассажиров за счет:</w:t>
      </w:r>
    </w:p>
    <w:p w14:paraId="3E65D635" w14:textId="77777777" w:rsidR="00494E4F" w:rsidRPr="008C5176" w:rsidRDefault="00494E4F" w:rsidP="00517B51">
      <w:pPr>
        <w:pStyle w:val="1f3"/>
        <w:numPr>
          <w:ilvl w:val="0"/>
          <w:numId w:val="28"/>
        </w:numPr>
        <w:ind w:left="851" w:hanging="284"/>
      </w:pPr>
      <w:r w:rsidRPr="008C5176">
        <w:t>софинансирования части расходов (в случае необходимости дополнительных единиц транспорта в часы максимальной нагрузки);</w:t>
      </w:r>
    </w:p>
    <w:p w14:paraId="63D7929B" w14:textId="77777777" w:rsidR="00494E4F" w:rsidRPr="008C5176" w:rsidRDefault="00494E4F" w:rsidP="00517B51">
      <w:pPr>
        <w:pStyle w:val="1f3"/>
        <w:numPr>
          <w:ilvl w:val="0"/>
          <w:numId w:val="28"/>
        </w:numPr>
        <w:ind w:left="851" w:hanging="284"/>
      </w:pPr>
      <w:r w:rsidRPr="008C5176">
        <w:t>более точного прогнозирования пассажирского потока.</w:t>
      </w:r>
    </w:p>
    <w:p w14:paraId="60203EF7" w14:textId="1B1ECA50" w:rsidR="00494E4F" w:rsidRPr="008C5176" w:rsidRDefault="00E970D8" w:rsidP="00494E4F">
      <w:r>
        <w:t>Данный механизм хоть и не</w:t>
      </w:r>
      <w:r w:rsidR="00494E4F" w:rsidRPr="008C5176">
        <w:t>достаточно развит в России, имеет значительный потенциал в связи с тенденциями выноса промышленных предприятий за черту города (или на окраину).</w:t>
      </w:r>
    </w:p>
    <w:p w14:paraId="501C70D5" w14:textId="77777777" w:rsidR="00494E4F" w:rsidRPr="008C5176" w:rsidRDefault="00494E4F" w:rsidP="00517B51">
      <w:pPr>
        <w:pStyle w:val="aff7"/>
        <w:numPr>
          <w:ilvl w:val="0"/>
          <w:numId w:val="29"/>
        </w:numPr>
        <w:tabs>
          <w:tab w:val="left" w:pos="993"/>
        </w:tabs>
        <w:ind w:left="0" w:firstLine="567"/>
        <w:rPr>
          <w:b/>
        </w:rPr>
      </w:pPr>
      <w:r w:rsidRPr="008C5176">
        <w:rPr>
          <w:b/>
        </w:rPr>
        <w:t>Развитие механизма ГЧП в организации пассажирского транспорта.</w:t>
      </w:r>
    </w:p>
    <w:p w14:paraId="6E2172D1" w14:textId="77777777" w:rsidR="00494E4F" w:rsidRPr="008C5176" w:rsidRDefault="00494E4F" w:rsidP="00494E4F">
      <w:r w:rsidRPr="008C5176">
        <w:t xml:space="preserve">Одним из зарекомендовавших механизмов снижения бюджетных затрат на организацию пассажирских перевозок является государственно-частное партнерство. Для этого необходимо выделить основные проблемные зоны (узкие места), связанные с организацией пассажирских перевозок, на которые: </w:t>
      </w:r>
    </w:p>
    <w:p w14:paraId="143EBB28" w14:textId="77777777" w:rsidR="00494E4F" w:rsidRPr="008C5176" w:rsidRDefault="00494E4F" w:rsidP="00494E4F">
      <w:r w:rsidRPr="008C5176">
        <w:lastRenderedPageBreak/>
        <w:t>а) осуществляются значительные бюджетные расходы;</w:t>
      </w:r>
    </w:p>
    <w:p w14:paraId="459EB17E" w14:textId="77777777" w:rsidR="00494E4F" w:rsidRPr="008C5176" w:rsidRDefault="00494E4F" w:rsidP="00494E4F">
      <w:r w:rsidRPr="008C5176">
        <w:t>б) отсутствуют средства в бюджете, достаточные для их решения.</w:t>
      </w:r>
    </w:p>
    <w:p w14:paraId="740BFEF2" w14:textId="77777777" w:rsidR="00494E4F" w:rsidRPr="008C5176" w:rsidRDefault="00494E4F" w:rsidP="00494E4F">
      <w:r w:rsidRPr="008C5176">
        <w:t>При этом выявление данных проблемных зон должно основываться на следующих основных критериях:</w:t>
      </w:r>
    </w:p>
    <w:p w14:paraId="0B407165" w14:textId="77777777" w:rsidR="00494E4F" w:rsidRPr="008C5176" w:rsidRDefault="00494E4F" w:rsidP="00517B51">
      <w:pPr>
        <w:pStyle w:val="1f3"/>
        <w:numPr>
          <w:ilvl w:val="0"/>
          <w:numId w:val="28"/>
        </w:numPr>
        <w:ind w:left="851" w:hanging="284"/>
      </w:pPr>
      <w:r w:rsidRPr="008C5176">
        <w:t>насущность;</w:t>
      </w:r>
    </w:p>
    <w:p w14:paraId="424ADD53" w14:textId="77777777" w:rsidR="00494E4F" w:rsidRPr="008C5176" w:rsidRDefault="00494E4F" w:rsidP="00517B51">
      <w:pPr>
        <w:pStyle w:val="1f3"/>
        <w:numPr>
          <w:ilvl w:val="0"/>
          <w:numId w:val="28"/>
        </w:numPr>
        <w:ind w:left="851" w:hanging="284"/>
      </w:pPr>
      <w:r w:rsidRPr="008C5176">
        <w:t>объем бюджетных расходов.</w:t>
      </w:r>
    </w:p>
    <w:p w14:paraId="4D198461" w14:textId="77777777" w:rsidR="00494E4F" w:rsidRPr="008C5176" w:rsidRDefault="00494E4F" w:rsidP="00494E4F">
      <w:r w:rsidRPr="008C5176">
        <w:t>Такие проекты, исходя из мировой практики, связаны с:</w:t>
      </w:r>
    </w:p>
    <w:p w14:paraId="66F86529" w14:textId="77777777" w:rsidR="00494E4F" w:rsidRPr="008C5176" w:rsidRDefault="00494E4F" w:rsidP="00517B51">
      <w:pPr>
        <w:pStyle w:val="1f3"/>
        <w:numPr>
          <w:ilvl w:val="0"/>
          <w:numId w:val="28"/>
        </w:numPr>
        <w:ind w:left="851" w:hanging="284"/>
      </w:pPr>
      <w:r w:rsidRPr="008C5176">
        <w:t>автоматизацией и диспетчеризацией (например, 100%-е оснащение транспортных средств системой ГЛОНАСС),</w:t>
      </w:r>
    </w:p>
    <w:p w14:paraId="624DD39F" w14:textId="77777777" w:rsidR="00494E4F" w:rsidRPr="008C5176" w:rsidRDefault="00494E4F" w:rsidP="00517B51">
      <w:pPr>
        <w:pStyle w:val="1f3"/>
        <w:numPr>
          <w:ilvl w:val="0"/>
          <w:numId w:val="28"/>
        </w:numPr>
        <w:ind w:left="851" w:hanging="284"/>
      </w:pPr>
      <w:r w:rsidRPr="008C5176">
        <w:t>обновлением парка автотранспортных средств,</w:t>
      </w:r>
    </w:p>
    <w:p w14:paraId="5EBC7305" w14:textId="77777777" w:rsidR="00494E4F" w:rsidRPr="008C5176" w:rsidRDefault="00494E4F" w:rsidP="00517B51">
      <w:pPr>
        <w:pStyle w:val="1f3"/>
        <w:numPr>
          <w:ilvl w:val="0"/>
          <w:numId w:val="28"/>
        </w:numPr>
        <w:ind w:left="851" w:hanging="284"/>
      </w:pPr>
      <w:r w:rsidRPr="008C5176">
        <w:t>оснащением и модернизацией остановочных пунктов (например, 100%-е оснащение остановочных пунктов современными информационными табло, работающими также с диспетчерским центром и населением через специализированные приложения).</w:t>
      </w:r>
    </w:p>
    <w:p w14:paraId="7E95751B" w14:textId="77777777" w:rsidR="00494E4F" w:rsidRPr="008C5176" w:rsidRDefault="00494E4F" w:rsidP="00494E4F">
      <w:r w:rsidRPr="008C5176">
        <w:t>Основными преимуществами для участников ГЧП являются следующие аспекты:</w:t>
      </w:r>
    </w:p>
    <w:p w14:paraId="46BA9B66" w14:textId="77777777" w:rsidR="00494E4F" w:rsidRPr="008C5176" w:rsidRDefault="00494E4F" w:rsidP="00494E4F">
      <w:pPr>
        <w:rPr>
          <w:i/>
        </w:rPr>
      </w:pPr>
      <w:r w:rsidRPr="008C5176">
        <w:rPr>
          <w:i/>
        </w:rPr>
        <w:t>для муниципального партнера:</w:t>
      </w:r>
    </w:p>
    <w:p w14:paraId="7FE86501" w14:textId="77777777" w:rsidR="00494E4F" w:rsidRPr="008C5176" w:rsidRDefault="00494E4F" w:rsidP="00517B51">
      <w:pPr>
        <w:pStyle w:val="1f3"/>
        <w:numPr>
          <w:ilvl w:val="0"/>
          <w:numId w:val="28"/>
        </w:numPr>
        <w:ind w:left="851" w:hanging="284"/>
      </w:pPr>
      <w:r w:rsidRPr="008C5176">
        <w:t>сокращение бюджетных расходов на содержание автотранспортных средств и инфраструктуры, организацию перевозок и т.д.;</w:t>
      </w:r>
    </w:p>
    <w:p w14:paraId="1177C61C" w14:textId="77777777" w:rsidR="00494E4F" w:rsidRPr="008C5176" w:rsidRDefault="00494E4F" w:rsidP="00517B51">
      <w:pPr>
        <w:pStyle w:val="1f3"/>
        <w:numPr>
          <w:ilvl w:val="0"/>
          <w:numId w:val="28"/>
        </w:numPr>
        <w:ind w:left="851" w:hanging="284"/>
      </w:pPr>
      <w:r w:rsidRPr="008C5176">
        <w:t>ускоренные темпы реализации транспортной стратегии;</w:t>
      </w:r>
    </w:p>
    <w:p w14:paraId="3AF7E5A2" w14:textId="77777777" w:rsidR="00494E4F" w:rsidRPr="008C5176" w:rsidRDefault="00494E4F" w:rsidP="00517B51">
      <w:pPr>
        <w:pStyle w:val="1f3"/>
        <w:numPr>
          <w:ilvl w:val="0"/>
          <w:numId w:val="28"/>
        </w:numPr>
        <w:ind w:left="851" w:hanging="284"/>
      </w:pPr>
      <w:r w:rsidRPr="008C5176">
        <w:t>развитие и модернизация транспортной системы;</w:t>
      </w:r>
    </w:p>
    <w:p w14:paraId="533139F0" w14:textId="77777777" w:rsidR="00494E4F" w:rsidRPr="008C5176" w:rsidRDefault="00494E4F" w:rsidP="00517B51">
      <w:pPr>
        <w:pStyle w:val="1f3"/>
        <w:numPr>
          <w:ilvl w:val="0"/>
          <w:numId w:val="28"/>
        </w:numPr>
        <w:ind w:left="851" w:hanging="284"/>
      </w:pPr>
      <w:r w:rsidRPr="008C5176">
        <w:t>внедрение современных технологий и оборудования;</w:t>
      </w:r>
    </w:p>
    <w:p w14:paraId="22888DF9" w14:textId="77777777" w:rsidR="00494E4F" w:rsidRPr="008C5176" w:rsidRDefault="00494E4F" w:rsidP="00517B51">
      <w:pPr>
        <w:pStyle w:val="1f3"/>
        <w:numPr>
          <w:ilvl w:val="0"/>
          <w:numId w:val="28"/>
        </w:numPr>
        <w:ind w:left="851" w:hanging="284"/>
      </w:pPr>
      <w:r w:rsidRPr="008C5176">
        <w:t>привлечение инвестиций в городскую экономику;</w:t>
      </w:r>
    </w:p>
    <w:p w14:paraId="6BBB3E81" w14:textId="77777777" w:rsidR="00494E4F" w:rsidRPr="008C5176" w:rsidRDefault="00494E4F" w:rsidP="00517B51">
      <w:pPr>
        <w:pStyle w:val="1f3"/>
        <w:numPr>
          <w:ilvl w:val="0"/>
          <w:numId w:val="28"/>
        </w:numPr>
        <w:ind w:left="851" w:hanging="284"/>
      </w:pPr>
      <w:r w:rsidRPr="008C5176">
        <w:t>развитие местного бизнеса.</w:t>
      </w:r>
    </w:p>
    <w:p w14:paraId="0959CBC9" w14:textId="77777777" w:rsidR="00494E4F" w:rsidRPr="008C5176" w:rsidRDefault="00494E4F" w:rsidP="00494E4F">
      <w:pPr>
        <w:rPr>
          <w:i/>
        </w:rPr>
      </w:pPr>
      <w:r w:rsidRPr="008C5176">
        <w:rPr>
          <w:i/>
        </w:rPr>
        <w:t>для частного партнера:</w:t>
      </w:r>
    </w:p>
    <w:p w14:paraId="54EB874E" w14:textId="77777777" w:rsidR="00494E4F" w:rsidRPr="008C5176" w:rsidRDefault="00494E4F" w:rsidP="00517B51">
      <w:pPr>
        <w:pStyle w:val="1f3"/>
        <w:numPr>
          <w:ilvl w:val="0"/>
          <w:numId w:val="28"/>
        </w:numPr>
        <w:ind w:left="851" w:hanging="284"/>
      </w:pPr>
      <w:r w:rsidRPr="008C5176">
        <w:t>получение прибыли от реализации проектов;</w:t>
      </w:r>
    </w:p>
    <w:p w14:paraId="6AB29865" w14:textId="77777777" w:rsidR="00494E4F" w:rsidRPr="008C5176" w:rsidRDefault="00494E4F" w:rsidP="00517B51">
      <w:pPr>
        <w:pStyle w:val="1f3"/>
        <w:numPr>
          <w:ilvl w:val="0"/>
          <w:numId w:val="28"/>
        </w:numPr>
        <w:ind w:left="851" w:hanging="284"/>
      </w:pPr>
      <w:r w:rsidRPr="008C5176">
        <w:t>гарантии и надежность осуществляемых инвестиций;</w:t>
      </w:r>
    </w:p>
    <w:p w14:paraId="608D4B75" w14:textId="77777777" w:rsidR="00494E4F" w:rsidRPr="008C5176" w:rsidRDefault="00494E4F" w:rsidP="00517B51">
      <w:pPr>
        <w:pStyle w:val="1f3"/>
        <w:numPr>
          <w:ilvl w:val="0"/>
          <w:numId w:val="28"/>
        </w:numPr>
        <w:ind w:left="851" w:hanging="284"/>
      </w:pPr>
      <w:r w:rsidRPr="008C5176">
        <w:t>расширение бизнеса.</w:t>
      </w:r>
    </w:p>
    <w:p w14:paraId="2794AF82" w14:textId="77777777" w:rsidR="00494E4F" w:rsidRDefault="00494E4F" w:rsidP="00494E4F">
      <w:r w:rsidRPr="008C5176">
        <w:t>Основным выгодоприобретателем реализации проектов ГЧП является население, которое получает более качественные транспортные услуги, соответствующие лучшим мировым стандартам.</w:t>
      </w:r>
    </w:p>
    <w:p w14:paraId="58B1F890" w14:textId="77777777" w:rsidR="00AB01F3" w:rsidRPr="00E34512" w:rsidRDefault="00AB01F3" w:rsidP="00E34512"/>
    <w:p w14:paraId="74E82FE1" w14:textId="77777777" w:rsidR="00FC181F" w:rsidRDefault="00FC181F">
      <w:pPr>
        <w:spacing w:after="160" w:line="259" w:lineRule="auto"/>
        <w:ind w:firstLine="0"/>
        <w:jc w:val="left"/>
        <w:rPr>
          <w:rFonts w:eastAsia="Times New Roman" w:cs="Times New Roman"/>
          <w:bCs/>
          <w:caps/>
          <w:szCs w:val="20"/>
          <w:lang w:eastAsia="ru-RU"/>
        </w:rPr>
      </w:pPr>
      <w:r>
        <w:rPr>
          <w:rFonts w:eastAsia="Times New Roman" w:cs="Times New Roman"/>
          <w:bCs/>
          <w:caps/>
          <w:szCs w:val="20"/>
          <w:lang w:eastAsia="ru-RU"/>
        </w:rPr>
        <w:br w:type="page"/>
      </w:r>
    </w:p>
    <w:p w14:paraId="0A81C9E5" w14:textId="77777777" w:rsidR="00AE433F" w:rsidRDefault="00AE433F" w:rsidP="002438B1">
      <w:pPr>
        <w:pStyle w:val="affff7"/>
      </w:pPr>
      <w:bookmarkStart w:id="29" w:name="_Toc507759285"/>
      <w:r>
        <w:lastRenderedPageBreak/>
        <w:t>ЗАКЛЮЧЕНИЕ</w:t>
      </w:r>
      <w:bookmarkEnd w:id="29"/>
    </w:p>
    <w:p w14:paraId="302B131C" w14:textId="795574BE" w:rsidR="009E2570" w:rsidRPr="00C31FE9" w:rsidRDefault="009E2570" w:rsidP="00903725">
      <w:pPr>
        <w:shd w:val="clear" w:color="auto" w:fill="FFFFFF"/>
        <w:ind w:firstLine="708"/>
        <w:rPr>
          <w:rFonts w:eastAsia="Times New Roman" w:cs="Times New Roman"/>
          <w:szCs w:val="24"/>
        </w:rPr>
      </w:pPr>
      <w:r w:rsidRPr="00C31FE9">
        <w:rPr>
          <w:rFonts w:eastAsia="Times New Roman" w:cs="Times New Roman"/>
          <w:szCs w:val="24"/>
        </w:rPr>
        <w:t xml:space="preserve">В рамках выполнения научно-исследовательской работы на тему «Разработка новой схемы маршрутной сети городского пассажирского транспорта общего пользования города Казани на перспективу до 2023 года» выполнен </w:t>
      </w:r>
      <w:r w:rsidR="00AB01F3" w:rsidRPr="00C31FE9">
        <w:rPr>
          <w:rFonts w:eastAsia="Times New Roman" w:cs="Times New Roman"/>
          <w:szCs w:val="24"/>
        </w:rPr>
        <w:t>пятый</w:t>
      </w:r>
      <w:r w:rsidRPr="00C31FE9">
        <w:rPr>
          <w:rFonts w:eastAsia="Times New Roman" w:cs="Times New Roman"/>
          <w:szCs w:val="24"/>
        </w:rPr>
        <w:t xml:space="preserve"> этап данной работы.</w:t>
      </w:r>
    </w:p>
    <w:p w14:paraId="41FF815C" w14:textId="6E23C1A4" w:rsidR="0007793D" w:rsidRPr="00C31FE9" w:rsidRDefault="0007793D" w:rsidP="00903725">
      <w:pPr>
        <w:shd w:val="clear" w:color="auto" w:fill="FFFFFF"/>
        <w:ind w:firstLine="708"/>
        <w:rPr>
          <w:rFonts w:eastAsia="Times New Roman" w:cs="Times New Roman"/>
          <w:szCs w:val="24"/>
        </w:rPr>
      </w:pPr>
      <w:r w:rsidRPr="00C31FE9">
        <w:rPr>
          <w:rFonts w:eastAsia="Times New Roman" w:cs="Times New Roman"/>
          <w:szCs w:val="24"/>
        </w:rPr>
        <w:t>Ключевым</w:t>
      </w:r>
      <w:r w:rsidR="00AB01F3" w:rsidRPr="00C31FE9">
        <w:rPr>
          <w:rFonts w:eastAsia="Times New Roman" w:cs="Times New Roman"/>
          <w:szCs w:val="24"/>
        </w:rPr>
        <w:t>и</w:t>
      </w:r>
      <w:r w:rsidRPr="00C31FE9">
        <w:rPr>
          <w:rFonts w:eastAsia="Times New Roman" w:cs="Times New Roman"/>
          <w:szCs w:val="24"/>
        </w:rPr>
        <w:t xml:space="preserve"> результат</w:t>
      </w:r>
      <w:r w:rsidR="00AB01F3" w:rsidRPr="00C31FE9">
        <w:rPr>
          <w:rFonts w:eastAsia="Times New Roman" w:cs="Times New Roman"/>
          <w:szCs w:val="24"/>
        </w:rPr>
        <w:t>а</w:t>
      </w:r>
      <w:r w:rsidRPr="00C31FE9">
        <w:rPr>
          <w:rFonts w:eastAsia="Times New Roman" w:cs="Times New Roman"/>
          <w:szCs w:val="24"/>
        </w:rPr>
        <w:t>м</w:t>
      </w:r>
      <w:r w:rsidR="00AB01F3" w:rsidRPr="00C31FE9">
        <w:rPr>
          <w:rFonts w:eastAsia="Times New Roman" w:cs="Times New Roman"/>
          <w:szCs w:val="24"/>
        </w:rPr>
        <w:t>и</w:t>
      </w:r>
      <w:r w:rsidRPr="00C31FE9">
        <w:rPr>
          <w:rFonts w:eastAsia="Times New Roman" w:cs="Times New Roman"/>
          <w:szCs w:val="24"/>
        </w:rPr>
        <w:t xml:space="preserve"> работы на этапе </w:t>
      </w:r>
      <w:r w:rsidR="00AB01F3" w:rsidRPr="00C31FE9">
        <w:rPr>
          <w:rFonts w:eastAsia="Times New Roman" w:cs="Times New Roman"/>
          <w:szCs w:val="24"/>
        </w:rPr>
        <w:t>5</w:t>
      </w:r>
      <w:r w:rsidRPr="00C31FE9">
        <w:rPr>
          <w:rFonts w:eastAsia="Times New Roman" w:cs="Times New Roman"/>
          <w:szCs w:val="24"/>
        </w:rPr>
        <w:t xml:space="preserve"> явля</w:t>
      </w:r>
      <w:r w:rsidR="00AB01F3" w:rsidRPr="00C31FE9">
        <w:rPr>
          <w:rFonts w:eastAsia="Times New Roman" w:cs="Times New Roman"/>
          <w:szCs w:val="24"/>
        </w:rPr>
        <w:t>ю</w:t>
      </w:r>
      <w:r w:rsidRPr="00C31FE9">
        <w:rPr>
          <w:rFonts w:eastAsia="Times New Roman" w:cs="Times New Roman"/>
          <w:szCs w:val="24"/>
        </w:rPr>
        <w:t xml:space="preserve">тся </w:t>
      </w:r>
      <w:r w:rsidR="00AB01F3" w:rsidRPr="00C31FE9">
        <w:rPr>
          <w:rFonts w:eastAsia="Times New Roman" w:cs="Times New Roman"/>
          <w:szCs w:val="24"/>
        </w:rPr>
        <w:t>разработка тарифной политики, разработка плана мероприятий по изменению маршрутной сети</w:t>
      </w:r>
      <w:r w:rsidR="00770242" w:rsidRPr="00C31FE9">
        <w:rPr>
          <w:rFonts w:eastAsia="Times New Roman" w:cs="Times New Roman"/>
          <w:szCs w:val="24"/>
        </w:rPr>
        <w:t xml:space="preserve">, а также оценка изменения качества и эффективности обслуживания, оценка эффективности предлагаемых мероприятий и количественная оценка объемов сокращения выбросов парниковых газов в тыс. т. </w:t>
      </w:r>
      <w:r w:rsidR="00770242" w:rsidRPr="00C31FE9">
        <w:rPr>
          <w:rFonts w:eastAsia="Times New Roman" w:cs="Times New Roman"/>
          <w:szCs w:val="24"/>
          <w:lang w:val="en-US"/>
        </w:rPr>
        <w:t>CO</w:t>
      </w:r>
      <w:r w:rsidR="00770242" w:rsidRPr="00C31FE9">
        <w:rPr>
          <w:rFonts w:eastAsia="Times New Roman" w:cs="Times New Roman"/>
          <w:szCs w:val="24"/>
        </w:rPr>
        <w:t>-2 эквивалента.</w:t>
      </w:r>
    </w:p>
    <w:p w14:paraId="02127D91" w14:textId="77777777" w:rsidR="003C47D8" w:rsidRPr="00C31FE9" w:rsidRDefault="003C47D8" w:rsidP="00903725">
      <w:pPr>
        <w:shd w:val="clear" w:color="auto" w:fill="FFFFFF"/>
        <w:ind w:firstLine="708"/>
        <w:rPr>
          <w:rFonts w:eastAsia="Times New Roman" w:cs="Times New Roman"/>
          <w:szCs w:val="24"/>
        </w:rPr>
      </w:pPr>
      <w:r w:rsidRPr="00C31FE9">
        <w:rPr>
          <w:rFonts w:eastAsia="Times New Roman" w:cs="Times New Roman"/>
          <w:szCs w:val="24"/>
        </w:rPr>
        <w:t>При введение новой маршрутной сети будет достигнут баланс между расходами населения, окупаемостью городского пассажирского транспорта, возможностями субсидирования из городского бюджета и качества транспортного обслуживания в соответствии со стандартом транспортного обслуживания.</w:t>
      </w:r>
    </w:p>
    <w:p w14:paraId="1A67E0AC" w14:textId="77777777" w:rsidR="00AE433F" w:rsidRDefault="00AE433F" w:rsidP="00CA08D0">
      <w:pPr>
        <w:pStyle w:val="15"/>
      </w:pPr>
      <w:r>
        <w:br w:type="page"/>
      </w:r>
    </w:p>
    <w:p w14:paraId="1E22D46C" w14:textId="77777777" w:rsidR="00AE433F" w:rsidRDefault="00AE433F" w:rsidP="00246C14">
      <w:pPr>
        <w:pStyle w:val="affff7"/>
        <w:tabs>
          <w:tab w:val="center" w:pos="4677"/>
        </w:tabs>
      </w:pPr>
      <w:bookmarkStart w:id="30" w:name="_Toc507759286"/>
      <w:r>
        <w:lastRenderedPageBreak/>
        <w:t>СПИСОК ИСПОЛЬЗУЕМЫХ ИСТОЧНИКОВ</w:t>
      </w:r>
      <w:bookmarkEnd w:id="30"/>
    </w:p>
    <w:p w14:paraId="393BE49D" w14:textId="77777777" w:rsidR="0005537F" w:rsidRDefault="0005537F" w:rsidP="0005537F">
      <w:pPr>
        <w:pStyle w:val="38"/>
        <w:shd w:val="clear" w:color="auto" w:fill="auto"/>
        <w:tabs>
          <w:tab w:val="left" w:pos="0"/>
          <w:tab w:val="left" w:pos="851"/>
        </w:tabs>
        <w:suppressAutoHyphens/>
        <w:spacing w:line="360" w:lineRule="auto"/>
        <w:rPr>
          <w:color w:val="auto"/>
          <w:sz w:val="24"/>
          <w:szCs w:val="24"/>
        </w:rPr>
      </w:pPr>
    </w:p>
    <w:p w14:paraId="49BE296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Министерства транспорта Российской Федерации от 31.12.2017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1F477AD6"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Российской Федерации от 14 февраля 2009 г. N 112 "Об утверждении Правил перевозок пассажиров и багажа автомобильным транспортом и городским наземным электрическим транспортом"</w:t>
      </w:r>
    </w:p>
    <w:p w14:paraId="1440277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ГОСТ Р 51090-97 «Средства общественного пассажирского транспорта. Общие технические требования доступности и безопасности для инвалидов»</w:t>
      </w:r>
    </w:p>
    <w:p w14:paraId="7C3754F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Порядок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утв. Приказом Министерства транспорта РФ от 1 декабря 2015 г. № 347</w:t>
      </w:r>
    </w:p>
    <w:p w14:paraId="71C2E21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Европейское соглашение, касающееся работы экипажей транспортных средств, производящих международные автомобильные перевозки (ЕСТР/AETR). </w:t>
      </w:r>
    </w:p>
    <w:p w14:paraId="5C696BD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Конвенция о международных автомобильных перевозках пассажиров и багажа. </w:t>
      </w:r>
    </w:p>
    <w:p w14:paraId="535B1A4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Конвенция о правах инвалидов и Факультативный протокол к ней. Принята резолюцией Генеральной Ассамблеи ООН 61/106 от 13.12.2006</w:t>
      </w:r>
    </w:p>
    <w:p w14:paraId="690CFE3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Решение Комиссии Таможенного союза от 09.12.2011 № 877 «О принятии технического регламента Таможенного союза «О безопасности колесных транспортных средств»</w:t>
      </w:r>
    </w:p>
    <w:p w14:paraId="3280B88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Конституция Российской Федерации</w:t>
      </w:r>
    </w:p>
    <w:p w14:paraId="0F33F04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первая от 30.11.1994 № 51-ФЗ.</w:t>
      </w:r>
    </w:p>
    <w:p w14:paraId="5694C5F4"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вторая от 26.01.1996 № 14-ФЗ.</w:t>
      </w:r>
    </w:p>
    <w:p w14:paraId="247B016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Градостроительный кодекс Российской Федерации от 29.12.2004 № 190-ФЗ  </w:t>
      </w:r>
    </w:p>
    <w:p w14:paraId="1DF18524"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07.02.1992 № 2300-1 «О защите прав потребителей»</w:t>
      </w:r>
    </w:p>
    <w:p w14:paraId="558D7CCF"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10.12.1995 № 196-ФЗ «О безопасности дорожного движения»</w:t>
      </w:r>
    </w:p>
    <w:p w14:paraId="2FF9FD06"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w:t>
      </w:r>
    </w:p>
    <w:p w14:paraId="246C914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740DBF7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25.04.2002 № 40-ФЗ «Об обязательном страховании гражданской ответственности владельцев транспортных средств»</w:t>
      </w:r>
    </w:p>
    <w:p w14:paraId="4E77D37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27.12.2002 № 184-ФЗ «О техническом регулировании»</w:t>
      </w:r>
    </w:p>
    <w:p w14:paraId="65F8206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06.10.2003 № 131-ФЗ «Об общих принципах организации местного самоуправления в Российской Федерации»</w:t>
      </w:r>
    </w:p>
    <w:p w14:paraId="7B009EC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06.03.2006 № 35-ФЗ «О противодействии терроризму»</w:t>
      </w:r>
    </w:p>
    <w:p w14:paraId="61D9414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09.02.2007 № 16-ФЗ «О транспортной безопасности»</w:t>
      </w:r>
    </w:p>
    <w:p w14:paraId="66AAA8D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1C551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259-ФЗ «Устав автомобильного транспорта и городского наземного электрического транспорта»</w:t>
      </w:r>
    </w:p>
    <w:p w14:paraId="25F8248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01.12.2007 № 315-ФЗ «О саморегулируемых организациях».</w:t>
      </w:r>
    </w:p>
    <w:p w14:paraId="3B9EF19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01.07.2011 № 170-ФЗ «О техническом осмотре транспортных средств и о внесении изменений в отдельные законодательные акты Российской Федерации»</w:t>
      </w:r>
    </w:p>
    <w:p w14:paraId="5BA7FD4F"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03.05.2012 № 46-ФЗ «О ратификации Конвенции о правах инвалидов».</w:t>
      </w:r>
    </w:p>
    <w:p w14:paraId="56ADA16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5E15E73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09546AC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Указ Президента РФ от 31.03.2010 № 403 «О создании комплексной системы обеспечения безопасности населения на транспорте»</w:t>
      </w:r>
    </w:p>
    <w:p w14:paraId="068FF09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31.10.1998 № 1272 «О государственном контроле (надзоре) за осуществлением международных автомобильных перевозок»</w:t>
      </w:r>
    </w:p>
    <w:p w14:paraId="5B0D841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Постановление Правительства РФ от 22.09.1999 № 1079 «О мерах по упорядочению деятельности, связанной с осуществлением контроля транспортных средств на автомобильных дорогах»</w:t>
      </w:r>
    </w:p>
    <w:p w14:paraId="3091E2F1"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05.12.2001 № 848 «О Федеральной целевой программе "Развитие транспортной системы России (2010 - 2020 годы)»</w:t>
      </w:r>
    </w:p>
    <w:p w14:paraId="67BBF6F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07.05.2003 № 263 «Об утверждении Правил обязательного страхования гражданской ответственности владельцев транспортных средств»</w:t>
      </w:r>
    </w:p>
    <w:p w14:paraId="30FD48A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19.01.2008 № 16 «Об утверждении перечня работ, профессий, должностей, непосредственно связанных с управлением транспортными средствами или управлением движением транспортных средств»</w:t>
      </w:r>
    </w:p>
    <w:p w14:paraId="7FD904F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14.02.2009 № 112 «Об утверждении Правил перевозок пассажиров и багажа автомобильным транспортом и городским наземным электрическим транспортом»</w:t>
      </w:r>
    </w:p>
    <w:p w14:paraId="43A11AF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10.09.2009 № 720 «Об утверждении технического регламента о безопасности колесных транспортных средств»</w:t>
      </w:r>
    </w:p>
    <w:p w14:paraId="1694C42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64361C7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03.10.2013 г. № 864 «О федеральной целевой программе "Повышение безопасности дорожного движения в 2013 - 2020 годах»</w:t>
      </w:r>
    </w:p>
    <w:p w14:paraId="0AEF6E6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24.10.2014 г. № 1097 «О допуске к управлению транспортными средствами»</w:t>
      </w:r>
    </w:p>
    <w:p w14:paraId="1E6A54F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17.11.2008 № 1662-р «О Концепции долгосрочного социально-экономического развития Российской Федерации на период до 2020 года»</w:t>
      </w:r>
    </w:p>
    <w:p w14:paraId="704A0D0C"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22 ноября 2008 г. № 1734-р О Транспортной стратегии РФ на период до 2030 г.</w:t>
      </w:r>
    </w:p>
    <w:p w14:paraId="63E3819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РФ, Минтруда РФ от 11.03.1994 № 13/11 «Об утверждении Положения о порядке аттестации лиц, занимающих должности исполнительных руководителей и специалистов предприятий транспорта»</w:t>
      </w:r>
    </w:p>
    <w:p w14:paraId="29EF5DF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Приказ Минтранса РФ от 22.06.1998 № 75 «Об утверждении квалификационных требований к специалистам юридических лиц и индивидуальным предпринимателям, осуществляющим перевозки пассажиров и грузов автомобильным транспортом»</w:t>
      </w:r>
    </w:p>
    <w:p w14:paraId="5EF58E7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23.07.1998 № 91 «Об утверждении типовых программ квалификационной подготовки специалистов юридических лиц и предпринимателей, осуществляющих перевозочную деятельность на автомобильном транспорте»</w:t>
      </w:r>
    </w:p>
    <w:p w14:paraId="0D67907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14.08.2003 № 178 «Об утверждении порядка формирования сети регулярных автобусных маршрутов между субъектами Российской Федерации»</w:t>
      </w:r>
    </w:p>
    <w:p w14:paraId="591D531C"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20.08.2004 № 15 «Об утверждении Положения об особенностях режима рабочего времени и времени отдыха водителей автомобилей» </w:t>
      </w:r>
    </w:p>
    <w:p w14:paraId="550A300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РФ от 01.11.2010 № 234 «Об утверждении Требований к оборудованию автовокзалов»</w:t>
      </w:r>
    </w:p>
    <w:p w14:paraId="02E0D0F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Минобрнауки России от 26.12.2013 № 1408 «Об утверждении примерных программ профессионального обучения водителей транспортных средств соответствующих категорий и подкатегорий»</w:t>
      </w:r>
    </w:p>
    <w:p w14:paraId="05BC459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15.01.2014 г.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w:t>
      </w:r>
    </w:p>
    <w:p w14:paraId="22C70A8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Прогноз долгосрочного социально-экономического развития Российской Федерации на период до 2030 года. Министерство экономического развития Российской Федерации. М.: - 2013.</w:t>
      </w:r>
    </w:p>
    <w:p w14:paraId="48EC9961" w14:textId="77777777" w:rsidR="0005537F" w:rsidRPr="0005537F" w:rsidRDefault="00246C14" w:rsidP="00B82E6B">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xml:space="preserve"> долгосрочного прогноза социально-экономического развития Российской Федерации до 2030 года. Министерство экономического развития Российской Федерации. М.: - 2012.</w:t>
      </w:r>
    </w:p>
    <w:p w14:paraId="37C50AD9" w14:textId="77777777" w:rsidR="0005537F" w:rsidRPr="0005537F" w:rsidRDefault="00246C14" w:rsidP="00B82E6B">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основные</w:t>
      </w:r>
      <w:r>
        <w:rPr>
          <w:rFonts w:cs="Times New Roman"/>
          <w:szCs w:val="24"/>
        </w:rPr>
        <w:t xml:space="preserve"> </w:t>
      </w:r>
      <w:r w:rsidR="0005537F" w:rsidRPr="0005537F">
        <w:rPr>
          <w:rFonts w:cs="Times New Roman"/>
          <w:szCs w:val="24"/>
        </w:rPr>
        <w:t>параметры прогноза социально-</w:t>
      </w:r>
      <w:r w:rsidRPr="0005537F">
        <w:rPr>
          <w:rFonts w:cs="Times New Roman"/>
          <w:szCs w:val="24"/>
        </w:rPr>
        <w:t>экономического развития</w:t>
      </w:r>
      <w:r w:rsidR="0005537F" w:rsidRPr="0005537F">
        <w:rPr>
          <w:rFonts w:cs="Times New Roman"/>
          <w:szCs w:val="24"/>
        </w:rPr>
        <w:t xml:space="preserve"> Российской Федерации и предельные уровни цен (тарифов)на услуги </w:t>
      </w:r>
      <w:r w:rsidR="0005537F" w:rsidRPr="0005537F">
        <w:rPr>
          <w:rFonts w:cs="Times New Roman"/>
          <w:szCs w:val="24"/>
        </w:rPr>
        <w:lastRenderedPageBreak/>
        <w:t>компаний инфраструктурного сектора на 2016 год и на плановый</w:t>
      </w:r>
      <w:r>
        <w:rPr>
          <w:rFonts w:cs="Times New Roman"/>
          <w:szCs w:val="24"/>
        </w:rPr>
        <w:t xml:space="preserve"> </w:t>
      </w:r>
      <w:r w:rsidR="0005537F" w:rsidRPr="0005537F">
        <w:rPr>
          <w:rFonts w:cs="Times New Roman"/>
          <w:szCs w:val="24"/>
        </w:rPr>
        <w:t>период 2017 и 2018 годов. Министерство экономического развития Российской Федерации. М.: - 2015.</w:t>
      </w:r>
    </w:p>
    <w:p w14:paraId="1D3DF88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Российский статистический ежегодник. 2016: Статистический сборник/Росстат. - М., 2016. </w:t>
      </w:r>
    </w:p>
    <w:p w14:paraId="6D734640" w14:textId="01A550EA" w:rsid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Транспорт и связь в России. 2016: Статистический сборник/Росстат. - М., 2016. - 114 с.</w:t>
      </w:r>
    </w:p>
    <w:p w14:paraId="0D076BDD" w14:textId="3EEF7BBD" w:rsidR="00AC4651" w:rsidRPr="0061001D" w:rsidRDefault="00AC4651" w:rsidP="00AC4651">
      <w:pPr>
        <w:pStyle w:val="aff7"/>
        <w:numPr>
          <w:ilvl w:val="0"/>
          <w:numId w:val="7"/>
        </w:numPr>
        <w:spacing w:after="200"/>
        <w:ind w:left="851" w:hanging="284"/>
        <w:rPr>
          <w:szCs w:val="24"/>
        </w:rPr>
      </w:pPr>
      <w:r w:rsidRPr="0061001D">
        <w:rPr>
          <w:szCs w:val="24"/>
        </w:rPr>
        <w:t xml:space="preserve">«Пособие по расчету сокращения выбросов парниковых газов за счет проектов Глобального экологического фонда в транспортной отрасли», </w:t>
      </w:r>
      <w:hyperlink r:id="rId28" w:history="1">
        <w:r w:rsidRPr="0061001D">
          <w:rPr>
            <w:rStyle w:val="a6"/>
            <w:rFonts w:eastAsiaTheme="majorEastAsia"/>
            <w:szCs w:val="24"/>
          </w:rPr>
          <w:t>http://www.proecotrans.ru/upload/iblock/2f5/2f592b4ed70ad59b92259d31293e76c2.pdf</w:t>
        </w:r>
      </w:hyperlink>
    </w:p>
    <w:p w14:paraId="70C1B614" w14:textId="619D8C36" w:rsidR="00AC4651" w:rsidRDefault="00AC4651" w:rsidP="00AC4651">
      <w:pPr>
        <w:pStyle w:val="aff7"/>
        <w:numPr>
          <w:ilvl w:val="0"/>
          <w:numId w:val="7"/>
        </w:numPr>
        <w:spacing w:after="200"/>
        <w:ind w:left="851" w:hanging="284"/>
        <w:rPr>
          <w:szCs w:val="24"/>
        </w:rPr>
      </w:pPr>
      <w:r w:rsidRPr="00AC114A">
        <w:rPr>
          <w:szCs w:val="24"/>
        </w:rPr>
        <w:t>ОАО «НИИАТ». Отчет о НИР по теме «Разработка новой схемы маршрутной сети городского пассажирского транспорта общего пользования города Казани на перспективу до 2023 года. Этап 4. Разработка схемы маршрутной сети городского пассажирского транспорта города Казани на основании отраслевых региональных нормативов качества транспортного обслуживания населения по регулярным муниципальным маршрута</w:t>
      </w:r>
      <w:r>
        <w:rPr>
          <w:szCs w:val="24"/>
        </w:rPr>
        <w:t>м транспорта общего пользования</w:t>
      </w:r>
      <w:r w:rsidRPr="00AC114A">
        <w:rPr>
          <w:szCs w:val="24"/>
        </w:rPr>
        <w:t>».</w:t>
      </w:r>
      <w:r>
        <w:rPr>
          <w:szCs w:val="24"/>
        </w:rPr>
        <w:t xml:space="preserve"> – М.: НИИАТ, 2017.</w:t>
      </w:r>
    </w:p>
    <w:p w14:paraId="52731154" w14:textId="77777777" w:rsidR="00AC4651" w:rsidRPr="00DB44DE" w:rsidRDefault="00AC4651" w:rsidP="00AC4651">
      <w:pPr>
        <w:pStyle w:val="aff7"/>
        <w:numPr>
          <w:ilvl w:val="0"/>
          <w:numId w:val="7"/>
        </w:numPr>
        <w:ind w:left="851" w:hanging="284"/>
        <w:rPr>
          <w:lang w:val="en-US"/>
        </w:rPr>
      </w:pPr>
      <w:r w:rsidRPr="00DB44DE">
        <w:rPr>
          <w:szCs w:val="24"/>
          <w:lang w:val="en-US"/>
        </w:rPr>
        <w:t xml:space="preserve">EEA Technical report №12/2013. </w:t>
      </w:r>
      <w:r w:rsidRPr="00DB44DE">
        <w:rPr>
          <w:lang w:val="en-US"/>
        </w:rPr>
        <w:t>EMEP/EEA air pollutant emission inventory guidebook 2013. Technical guidance to prepare national emission inventories.</w:t>
      </w:r>
    </w:p>
    <w:p w14:paraId="236CAB4B" w14:textId="7A7AB6D8" w:rsidR="00AC4651" w:rsidRPr="00DB44DE" w:rsidRDefault="00AC4651" w:rsidP="00AC4651">
      <w:pPr>
        <w:pStyle w:val="aff7"/>
        <w:numPr>
          <w:ilvl w:val="0"/>
          <w:numId w:val="7"/>
        </w:numPr>
        <w:spacing w:after="200"/>
        <w:ind w:left="851" w:hanging="284"/>
        <w:rPr>
          <w:szCs w:val="24"/>
          <w:lang w:val="en-US"/>
        </w:rPr>
      </w:pPr>
      <w:r w:rsidRPr="00DB44DE">
        <w:rPr>
          <w:szCs w:val="24"/>
          <w:lang w:val="en-US"/>
        </w:rPr>
        <w:t>EEA Technical report №12/2013</w:t>
      </w:r>
      <w:r w:rsidRPr="004063C8">
        <w:rPr>
          <w:szCs w:val="24"/>
          <w:lang w:val="en-US"/>
        </w:rPr>
        <w:t>. Monitoring CO2 emissions from new passenger cars and vans in 2014</w:t>
      </w:r>
      <w:r w:rsidRPr="00AC4651">
        <w:rPr>
          <w:szCs w:val="24"/>
          <w:lang w:val="en-US"/>
        </w:rPr>
        <w:t>.</w:t>
      </w:r>
    </w:p>
    <w:p w14:paraId="3E1DC487" w14:textId="77777777" w:rsidR="00AC4651" w:rsidRPr="00AC4651" w:rsidRDefault="00AC4651" w:rsidP="00AC4651">
      <w:pPr>
        <w:tabs>
          <w:tab w:val="left" w:pos="1134"/>
        </w:tabs>
        <w:ind w:left="851" w:firstLine="0"/>
        <w:rPr>
          <w:rFonts w:cs="Times New Roman"/>
          <w:szCs w:val="24"/>
          <w:lang w:val="en-US"/>
        </w:rPr>
      </w:pPr>
    </w:p>
    <w:p w14:paraId="77581EC4" w14:textId="77777777" w:rsidR="006A0A80" w:rsidRPr="00AC4651" w:rsidRDefault="00F27176">
      <w:pPr>
        <w:spacing w:after="160" w:line="259" w:lineRule="auto"/>
        <w:ind w:firstLine="0"/>
        <w:jc w:val="left"/>
        <w:rPr>
          <w:rFonts w:cs="Times New Roman"/>
          <w:color w:val="000000"/>
          <w:szCs w:val="24"/>
          <w:lang w:val="en-US"/>
        </w:rPr>
        <w:sectPr w:rsidR="006A0A80" w:rsidRPr="00AC4651" w:rsidSect="001A46F1">
          <w:pgSz w:w="11906" w:h="16838"/>
          <w:pgMar w:top="1134" w:right="851" w:bottom="1134" w:left="1701" w:header="709" w:footer="709" w:gutter="0"/>
          <w:cols w:space="708"/>
          <w:docGrid w:linePitch="360"/>
        </w:sectPr>
      </w:pPr>
      <w:r w:rsidRPr="00AC4651">
        <w:rPr>
          <w:rFonts w:cs="Times New Roman"/>
          <w:color w:val="000000"/>
          <w:szCs w:val="24"/>
          <w:lang w:val="en-US"/>
        </w:rPr>
        <w:br w:type="page"/>
      </w:r>
    </w:p>
    <w:p w14:paraId="0F2F78DC" w14:textId="77777777" w:rsidR="00F27176" w:rsidRPr="00F15288" w:rsidRDefault="00F27176" w:rsidP="00F27176">
      <w:pPr>
        <w:pStyle w:val="15"/>
        <w:ind w:firstLine="0"/>
        <w:jc w:val="center"/>
      </w:pPr>
      <w:bookmarkStart w:id="31" w:name="_Toc507759287"/>
      <w:r w:rsidRPr="00F15288">
        <w:lastRenderedPageBreak/>
        <w:t>ПРИЛОЖЕНИЯ</w:t>
      </w:r>
      <w:bookmarkEnd w:id="31"/>
    </w:p>
    <w:p w14:paraId="13CFFECB" w14:textId="77777777" w:rsidR="00E944DD" w:rsidRPr="00F15288" w:rsidRDefault="00E944DD" w:rsidP="00E944DD">
      <w:pPr>
        <w:pStyle w:val="afffff1"/>
      </w:pPr>
      <w:bookmarkStart w:id="32" w:name="_Toc507759288"/>
      <w:bookmarkStart w:id="33" w:name="_Toc491421976"/>
      <w:bookmarkStart w:id="34" w:name="_Toc496525441"/>
      <w:bookmarkStart w:id="35" w:name="_Toc496525792"/>
      <w:r w:rsidRPr="00F15288">
        <w:t>Приложение А</w:t>
      </w:r>
      <w:bookmarkEnd w:id="32"/>
    </w:p>
    <w:p w14:paraId="15404B58" w14:textId="685C85BB" w:rsidR="00E944DD" w:rsidRPr="00F15288" w:rsidRDefault="00E944DD" w:rsidP="00F27176">
      <w:pPr>
        <w:pStyle w:val="afffff1"/>
      </w:pPr>
      <w:bookmarkStart w:id="36" w:name="_Toc507759289"/>
      <w:r w:rsidRPr="00F15288">
        <w:t>Документ планирования регулярных перевозок</w:t>
      </w:r>
      <w:bookmarkEnd w:id="36"/>
    </w:p>
    <w:p w14:paraId="6D168602" w14:textId="77777777" w:rsidR="00E944DD" w:rsidRPr="00F15288" w:rsidRDefault="00E944DD" w:rsidP="00E944DD">
      <w:pPr>
        <w:pStyle w:val="ConsNonformat"/>
        <w:widowControl/>
        <w:ind w:left="5670"/>
        <w:rPr>
          <w:rFonts w:ascii="Times New Roman" w:hAnsi="Times New Roman" w:cs="Times New Roman"/>
          <w:bCs/>
          <w:sz w:val="24"/>
          <w:szCs w:val="24"/>
        </w:rPr>
      </w:pPr>
      <w:r w:rsidRPr="00F15288">
        <w:rPr>
          <w:rFonts w:ascii="Times New Roman" w:hAnsi="Times New Roman" w:cs="Times New Roman"/>
          <w:bCs/>
          <w:sz w:val="24"/>
          <w:szCs w:val="24"/>
        </w:rPr>
        <w:t>Приложение</w:t>
      </w:r>
    </w:p>
    <w:p w14:paraId="141FE1D5" w14:textId="77777777" w:rsidR="00E944DD" w:rsidRPr="0086603D" w:rsidRDefault="00E944DD" w:rsidP="00E944DD">
      <w:pPr>
        <w:pStyle w:val="ConsNonformat"/>
        <w:widowControl/>
        <w:ind w:left="5670"/>
        <w:rPr>
          <w:rFonts w:ascii="Times New Roman" w:hAnsi="Times New Roman" w:cs="Times New Roman"/>
          <w:bCs/>
          <w:sz w:val="24"/>
          <w:szCs w:val="24"/>
        </w:rPr>
      </w:pPr>
      <w:r w:rsidRPr="00F15288">
        <w:rPr>
          <w:rFonts w:ascii="Times New Roman" w:hAnsi="Times New Roman" w:cs="Times New Roman"/>
          <w:bCs/>
          <w:sz w:val="24"/>
          <w:szCs w:val="24"/>
        </w:rPr>
        <w:t xml:space="preserve">к постановлению Исполнительного комитета </w:t>
      </w:r>
      <w:r w:rsidRPr="00F15288">
        <w:rPr>
          <w:rFonts w:ascii="Times New Roman" w:hAnsi="Times New Roman" w:cs="Times New Roman"/>
          <w:bCs/>
          <w:sz w:val="24"/>
          <w:szCs w:val="24"/>
        </w:rPr>
        <w:br/>
        <w:t>муниципального образования города Казани</w:t>
      </w:r>
    </w:p>
    <w:p w14:paraId="26275975" w14:textId="77777777" w:rsidR="00E944DD" w:rsidRPr="0086603D" w:rsidRDefault="00E944DD" w:rsidP="00E944DD">
      <w:pPr>
        <w:pStyle w:val="ConsNonformat"/>
        <w:widowControl/>
        <w:ind w:left="5670"/>
        <w:rPr>
          <w:rFonts w:ascii="Times New Roman" w:hAnsi="Times New Roman" w:cs="Times New Roman"/>
          <w:bCs/>
          <w:sz w:val="24"/>
          <w:szCs w:val="24"/>
        </w:rPr>
      </w:pPr>
      <w:r w:rsidRPr="0086603D">
        <w:rPr>
          <w:rFonts w:ascii="Times New Roman" w:hAnsi="Times New Roman" w:cs="Times New Roman"/>
          <w:bCs/>
          <w:sz w:val="24"/>
          <w:szCs w:val="24"/>
        </w:rPr>
        <w:t>от __________ № _____</w:t>
      </w:r>
    </w:p>
    <w:p w14:paraId="4E9FB65E" w14:textId="77777777" w:rsidR="00E944DD" w:rsidRPr="007A1DD2" w:rsidRDefault="00E944DD" w:rsidP="00E944DD">
      <w:pPr>
        <w:jc w:val="center"/>
        <w:rPr>
          <w:rFonts w:cs="Times New Roman"/>
          <w:b/>
          <w:sz w:val="32"/>
        </w:rPr>
      </w:pPr>
    </w:p>
    <w:p w14:paraId="60241E52" w14:textId="77777777" w:rsidR="00E944DD" w:rsidRPr="007A1DD2" w:rsidRDefault="00E944DD" w:rsidP="00E944DD">
      <w:pPr>
        <w:jc w:val="center"/>
        <w:rPr>
          <w:rFonts w:cs="Times New Roman"/>
          <w:b/>
          <w:sz w:val="32"/>
        </w:rPr>
      </w:pPr>
      <w:r w:rsidRPr="007A1DD2">
        <w:rPr>
          <w:rFonts w:cs="Times New Roman"/>
          <w:b/>
          <w:sz w:val="32"/>
        </w:rPr>
        <w:t xml:space="preserve">Документ планирования регулярных перевозок на территории </w:t>
      </w:r>
      <w:r>
        <w:rPr>
          <w:rFonts w:cs="Times New Roman"/>
          <w:b/>
          <w:sz w:val="32"/>
        </w:rPr>
        <w:t>муниципального образования города Казани</w:t>
      </w:r>
    </w:p>
    <w:p w14:paraId="64AC1863" w14:textId="77777777" w:rsidR="00E944DD" w:rsidRPr="007A1DD2" w:rsidRDefault="00E944DD" w:rsidP="00E944DD">
      <w:pPr>
        <w:jc w:val="center"/>
        <w:rPr>
          <w:rFonts w:cs="Times New Roman"/>
          <w:b/>
          <w:sz w:val="32"/>
        </w:rPr>
      </w:pPr>
      <w:r w:rsidRPr="007A1DD2">
        <w:rPr>
          <w:rFonts w:cs="Times New Roman"/>
          <w:b/>
          <w:sz w:val="32"/>
        </w:rPr>
        <w:t>Том 1. Утверждаемая часть</w:t>
      </w:r>
    </w:p>
    <w:p w14:paraId="61268664" w14:textId="77777777" w:rsidR="00B13DA9" w:rsidRPr="007A1DD2" w:rsidRDefault="00B13DA9" w:rsidP="00B13DA9">
      <w:pPr>
        <w:pStyle w:val="1f3"/>
      </w:pPr>
      <w:r w:rsidRPr="007A1DD2">
        <w:t xml:space="preserve">Настоящий Перечень мероприятий по развитию регулярных перевозок пассажиров и багажа автомобильным транспортом по муниципальным маршрутам регулярных перевозок на территории </w:t>
      </w:r>
      <w:r>
        <w:t>муниципального образования города Казани</w:t>
      </w:r>
      <w:r w:rsidRPr="007A1DD2">
        <w:t xml:space="preserve"> разработан в соответствии с Федеральным законом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Федеральным законом от 06.10.2003 № 131-ФЗ «Об общих принципах организации местного самоуправления в Российской Федерации», </w:t>
      </w:r>
      <w:r>
        <w:t>Законом Республики Татарстан от 26.12.2015 № 107-ЗРТ «О реализации Федерального закона «Об организации регулярных перевозок пассажиров и багажа автомобильным транспортом и городским электрическим транспортом в Российской Федерации и о внесении изменений в отдельные законодательные акты Российской Федерации», Стратегией социально-экономического развития муниципального образования г. Казань до 2030 года, принятой Казанской городской думой 14.12.2016, решение № 2-12</w:t>
      </w:r>
      <w:r w:rsidRPr="007A1DD2">
        <w:t xml:space="preserve"> и устанавливает перечень мероприятий по развитию регулярных перевозок пассажиров и багажа автомобильным транспортом по муниципальным маршрутам регулярных перевозок на территории </w:t>
      </w:r>
      <w:r>
        <w:t>города Казань</w:t>
      </w:r>
      <w:r w:rsidRPr="007A1DD2">
        <w:t>.</w:t>
      </w:r>
    </w:p>
    <w:p w14:paraId="1DFE934E" w14:textId="77777777" w:rsidR="00B13DA9" w:rsidRPr="007A1DD2" w:rsidRDefault="00B13DA9" w:rsidP="00B13DA9">
      <w:pPr>
        <w:pStyle w:val="1f3"/>
      </w:pPr>
      <w:r w:rsidRPr="007A1DD2">
        <w:t xml:space="preserve">Планируемые мероприятия направлены на создание условий, обеспечивающих удовлетворение спроса населения </w:t>
      </w:r>
      <w:r>
        <w:t>города Казань</w:t>
      </w:r>
      <w:r w:rsidRPr="007A1DD2">
        <w:t xml:space="preserve"> на транспортные услуги, организацию транспортного обслуживания населения, соответствующего требованиям безопасности перевозок пассажиров и багажа автомобильным транспортом, повышение культуры и качества обслуживания.</w:t>
      </w:r>
    </w:p>
    <w:p w14:paraId="4A65DD2B" w14:textId="77777777" w:rsidR="00B13DA9" w:rsidRPr="007A1DD2" w:rsidRDefault="00B13DA9" w:rsidP="00B13DA9">
      <w:pPr>
        <w:rPr>
          <w:rFonts w:cs="Times New Roman"/>
          <w:b/>
          <w:i/>
        </w:rPr>
      </w:pPr>
      <w:r w:rsidRPr="007A1DD2">
        <w:rPr>
          <w:rFonts w:cs="Times New Roman"/>
          <w:b/>
          <w:i/>
        </w:rPr>
        <w:lastRenderedPageBreak/>
        <w:t>1. Маршрутная сеть</w:t>
      </w:r>
    </w:p>
    <w:p w14:paraId="40E29F8D" w14:textId="77777777" w:rsidR="00B13DA9" w:rsidRPr="007A1DD2" w:rsidRDefault="00B13DA9" w:rsidP="00B13DA9">
      <w:pPr>
        <w:rPr>
          <w:rFonts w:cs="Times New Roman"/>
        </w:rPr>
      </w:pPr>
      <w:r w:rsidRPr="007A1DD2">
        <w:rPr>
          <w:rFonts w:cs="Times New Roman"/>
        </w:rPr>
        <w:t>Схема маршрутной сети приведена в Приложении 1. Предусматривается функционирование маршрутов</w:t>
      </w:r>
      <w:r>
        <w:rPr>
          <w:rFonts w:cs="Times New Roman"/>
        </w:rPr>
        <w:t xml:space="preserve"> по трассам, приведенным в таблице</w:t>
      </w:r>
      <w:r w:rsidRPr="007A1DD2">
        <w:rPr>
          <w:rFonts w:cs="Times New Roman"/>
        </w:rPr>
        <w:t xml:space="preserve"> 1</w:t>
      </w:r>
      <w:r>
        <w:rPr>
          <w:rFonts w:cs="Times New Roman"/>
        </w:rPr>
        <w:t>.1</w:t>
      </w:r>
      <w:r w:rsidRPr="007A1DD2">
        <w:rPr>
          <w:rFonts w:cs="Times New Roman"/>
        </w:rPr>
        <w:t>.</w:t>
      </w:r>
    </w:p>
    <w:p w14:paraId="510FB166" w14:textId="77777777" w:rsidR="00B13DA9" w:rsidRPr="007A1DD2" w:rsidRDefault="00B13DA9" w:rsidP="00B13DA9">
      <w:pPr>
        <w:pStyle w:val="1f3"/>
        <w:ind w:firstLine="0"/>
      </w:pPr>
      <w:r w:rsidRPr="007A1DD2">
        <w:t>Таблица 1</w:t>
      </w:r>
      <w:r>
        <w:t xml:space="preserve">.1 – </w:t>
      </w:r>
      <w:r w:rsidRPr="007A1DD2">
        <w:t xml:space="preserve">Описание трасс маршрутов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92"/>
        <w:gridCol w:w="1786"/>
        <w:gridCol w:w="1439"/>
        <w:gridCol w:w="3124"/>
        <w:gridCol w:w="2404"/>
      </w:tblGrid>
      <w:tr w:rsidR="00B13DA9" w:rsidRPr="00B13DA9" w14:paraId="0CB00778" w14:textId="77777777" w:rsidTr="001E0121">
        <w:trPr>
          <w:tblHeader/>
          <w:jc w:val="center"/>
        </w:trPr>
        <w:tc>
          <w:tcPr>
            <w:tcW w:w="333" w:type="pct"/>
            <w:vAlign w:val="center"/>
          </w:tcPr>
          <w:p w14:paraId="62157357" w14:textId="77777777" w:rsidR="00B13DA9" w:rsidRPr="00B13DA9" w:rsidRDefault="00B13DA9" w:rsidP="001E0121">
            <w:pPr>
              <w:pStyle w:val="afffffb"/>
            </w:pPr>
            <w:r w:rsidRPr="00B13DA9">
              <w:t>№ марш-рута</w:t>
            </w:r>
          </w:p>
        </w:tc>
        <w:tc>
          <w:tcPr>
            <w:tcW w:w="1024" w:type="pct"/>
            <w:vAlign w:val="center"/>
          </w:tcPr>
          <w:p w14:paraId="6BF6AFE9" w14:textId="77777777" w:rsidR="00B13DA9" w:rsidRPr="00B13DA9" w:rsidRDefault="00B13DA9" w:rsidP="001E0121">
            <w:pPr>
              <w:pStyle w:val="afffffb"/>
            </w:pPr>
            <w:r w:rsidRPr="00B13DA9">
              <w:t>Наименование конечных пунктов</w:t>
            </w:r>
          </w:p>
        </w:tc>
        <w:tc>
          <w:tcPr>
            <w:tcW w:w="473" w:type="pct"/>
            <w:vAlign w:val="center"/>
          </w:tcPr>
          <w:p w14:paraId="71C77FA4" w14:textId="77777777" w:rsidR="00B13DA9" w:rsidRPr="00B13DA9" w:rsidRDefault="00B13DA9" w:rsidP="001E0121">
            <w:pPr>
              <w:pStyle w:val="afffffb"/>
            </w:pPr>
            <w:r w:rsidRPr="00B13DA9">
              <w:t>Протяжённость, км</w:t>
            </w:r>
          </w:p>
        </w:tc>
        <w:tc>
          <w:tcPr>
            <w:tcW w:w="1810" w:type="pct"/>
            <w:vAlign w:val="center"/>
          </w:tcPr>
          <w:p w14:paraId="0D78BC7A" w14:textId="77777777" w:rsidR="00B13DA9" w:rsidRPr="00B13DA9" w:rsidRDefault="00B13DA9" w:rsidP="001E0121">
            <w:pPr>
              <w:pStyle w:val="afffffb"/>
            </w:pPr>
            <w:r w:rsidRPr="00B13DA9">
              <w:t>Путь следования маршрута</w:t>
            </w:r>
          </w:p>
        </w:tc>
        <w:tc>
          <w:tcPr>
            <w:tcW w:w="1360" w:type="pct"/>
            <w:vAlign w:val="center"/>
          </w:tcPr>
          <w:p w14:paraId="6BE35E92" w14:textId="77777777" w:rsidR="00B13DA9" w:rsidRPr="00B13DA9" w:rsidRDefault="00B13DA9" w:rsidP="001E0121">
            <w:pPr>
              <w:pStyle w:val="afffffb"/>
            </w:pPr>
            <w:r w:rsidRPr="00B13DA9">
              <w:t>Перечень остановочных пунктов</w:t>
            </w:r>
          </w:p>
        </w:tc>
      </w:tr>
      <w:tr w:rsidR="00B13DA9" w:rsidRPr="00B13DA9" w14:paraId="297DFFF8" w14:textId="77777777" w:rsidTr="001E0121">
        <w:trPr>
          <w:jc w:val="center"/>
        </w:trPr>
        <w:tc>
          <w:tcPr>
            <w:tcW w:w="5000" w:type="pct"/>
            <w:gridSpan w:val="5"/>
            <w:vAlign w:val="center"/>
          </w:tcPr>
          <w:p w14:paraId="581B46F5" w14:textId="77777777" w:rsidR="00B13DA9" w:rsidRPr="00B13DA9" w:rsidRDefault="00B13DA9" w:rsidP="001E0121">
            <w:pPr>
              <w:pStyle w:val="afffffb"/>
            </w:pPr>
            <w:r w:rsidRPr="00B13DA9">
              <w:t>Маршруты с регулируемым тарифом</w:t>
            </w:r>
          </w:p>
        </w:tc>
      </w:tr>
      <w:tr w:rsidR="00B13DA9" w:rsidRPr="00B13DA9" w14:paraId="402F50D4" w14:textId="77777777" w:rsidTr="001E0121">
        <w:trPr>
          <w:jc w:val="center"/>
        </w:trPr>
        <w:tc>
          <w:tcPr>
            <w:tcW w:w="5000" w:type="pct"/>
            <w:gridSpan w:val="5"/>
            <w:vAlign w:val="center"/>
          </w:tcPr>
          <w:p w14:paraId="61D19433" w14:textId="77777777" w:rsidR="00B13DA9" w:rsidRPr="00B13DA9" w:rsidRDefault="00B13DA9" w:rsidP="001E0121">
            <w:pPr>
              <w:pStyle w:val="afffffb"/>
            </w:pPr>
            <w:r w:rsidRPr="00B13DA9">
              <w:t>Трамвай</w:t>
            </w:r>
          </w:p>
        </w:tc>
      </w:tr>
      <w:tr w:rsidR="00B13DA9" w:rsidRPr="00B13DA9" w14:paraId="1DBE9834" w14:textId="77777777" w:rsidTr="001E0121">
        <w:trPr>
          <w:jc w:val="center"/>
        </w:trPr>
        <w:tc>
          <w:tcPr>
            <w:tcW w:w="333" w:type="pct"/>
            <w:vAlign w:val="center"/>
          </w:tcPr>
          <w:p w14:paraId="723CA8DC" w14:textId="77777777" w:rsidR="00B13DA9" w:rsidRPr="00B13DA9" w:rsidRDefault="00B13DA9" w:rsidP="001E0121">
            <w:pPr>
              <w:pStyle w:val="afffffb"/>
            </w:pPr>
            <w:r w:rsidRPr="00B13DA9">
              <w:t>1</w:t>
            </w:r>
          </w:p>
        </w:tc>
        <w:tc>
          <w:tcPr>
            <w:tcW w:w="1024" w:type="pct"/>
            <w:vAlign w:val="center"/>
          </w:tcPr>
          <w:p w14:paraId="1C26E394" w14:textId="77777777" w:rsidR="00B13DA9" w:rsidRPr="00B13DA9" w:rsidRDefault="00B13DA9" w:rsidP="00873B3E">
            <w:pPr>
              <w:pStyle w:val="afffffb"/>
              <w:jc w:val="both"/>
            </w:pPr>
            <w:r w:rsidRPr="00B13DA9">
              <w:t>Речной порт – ул. Химическая</w:t>
            </w:r>
          </w:p>
        </w:tc>
        <w:tc>
          <w:tcPr>
            <w:tcW w:w="473" w:type="pct"/>
            <w:vAlign w:val="center"/>
          </w:tcPr>
          <w:p w14:paraId="1AF56EB9" w14:textId="77777777" w:rsidR="00B13DA9" w:rsidRPr="00B13DA9" w:rsidRDefault="00B13DA9" w:rsidP="001E0121">
            <w:pPr>
              <w:pStyle w:val="afffffb"/>
            </w:pPr>
            <w:r w:rsidRPr="00B13DA9">
              <w:t>21,75</w:t>
            </w:r>
          </w:p>
        </w:tc>
        <w:tc>
          <w:tcPr>
            <w:tcW w:w="1810" w:type="pct"/>
            <w:vAlign w:val="center"/>
          </w:tcPr>
          <w:p w14:paraId="54A56D66" w14:textId="77777777" w:rsidR="00B13DA9" w:rsidRPr="00B13DA9" w:rsidRDefault="00B13DA9" w:rsidP="00873B3E">
            <w:pPr>
              <w:pStyle w:val="afffffb"/>
              <w:jc w:val="both"/>
            </w:pPr>
            <w:r w:rsidRPr="00B13DA9">
              <w:t>Ул. Химическая - ул. Беломорская - ул. Д.Давыдова - ул. Айдарова - ул. Академика Павлова - ул. Дементьева - ул. Трамвайная - ул. Копылова - ул. Декабристов - ул. Серова - ул. Большая Крыловка - ул. Краснококшайская - ул. Несмелова - ул. Саид-Галиева - ул. Бурхана Шахиди - ул. Г.Тукая - ул. Татарстан - ул. Девятаева</w:t>
            </w:r>
          </w:p>
        </w:tc>
        <w:tc>
          <w:tcPr>
            <w:tcW w:w="1360" w:type="pct"/>
            <w:vAlign w:val="center"/>
          </w:tcPr>
          <w:p w14:paraId="6962B2C0" w14:textId="77777777" w:rsidR="00B13DA9" w:rsidRPr="00B13DA9" w:rsidRDefault="00B13DA9" w:rsidP="00873B3E">
            <w:pPr>
              <w:pStyle w:val="afffffb"/>
              <w:jc w:val="both"/>
              <w:rPr>
                <w:rFonts w:eastAsia="Calibri"/>
              </w:rPr>
            </w:pPr>
            <w:r w:rsidRPr="00B13DA9">
              <w:rPr>
                <w:rFonts w:eastAsia="Calibri"/>
              </w:rPr>
              <w:t>ул. Химиков</w:t>
            </w:r>
          </w:p>
          <w:p w14:paraId="0A7061A5" w14:textId="77777777" w:rsidR="00B13DA9" w:rsidRPr="00B13DA9" w:rsidRDefault="00B13DA9" w:rsidP="00873B3E">
            <w:pPr>
              <w:pStyle w:val="afffffb"/>
              <w:jc w:val="both"/>
              <w:rPr>
                <w:rFonts w:eastAsia="Calibri"/>
              </w:rPr>
            </w:pPr>
            <w:r w:rsidRPr="00B13DA9">
              <w:rPr>
                <w:rFonts w:eastAsia="Calibri"/>
              </w:rPr>
              <w:t>Кинотеатр Юность</w:t>
            </w:r>
          </w:p>
          <w:p w14:paraId="145EAE04"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0F469657" w14:textId="77777777" w:rsidR="00B13DA9" w:rsidRPr="00B13DA9" w:rsidRDefault="00B13DA9" w:rsidP="00873B3E">
            <w:pPr>
              <w:pStyle w:val="afffffb"/>
              <w:jc w:val="both"/>
              <w:rPr>
                <w:rFonts w:eastAsia="Calibri"/>
              </w:rPr>
            </w:pPr>
            <w:r w:rsidRPr="00B13DA9">
              <w:rPr>
                <w:rFonts w:eastAsia="Calibri"/>
              </w:rPr>
              <w:t>ул. Серафимовича</w:t>
            </w:r>
          </w:p>
          <w:p w14:paraId="220234A4" w14:textId="77777777" w:rsidR="00B13DA9" w:rsidRPr="00B13DA9" w:rsidRDefault="00B13DA9" w:rsidP="00873B3E">
            <w:pPr>
              <w:pStyle w:val="afffffb"/>
              <w:jc w:val="both"/>
              <w:rPr>
                <w:rFonts w:eastAsia="Calibri"/>
              </w:rPr>
            </w:pPr>
            <w:r w:rsidRPr="00B13DA9">
              <w:rPr>
                <w:rFonts w:eastAsia="Calibri"/>
              </w:rPr>
              <w:t>ул. Пожарского</w:t>
            </w:r>
          </w:p>
          <w:p w14:paraId="49AA316C" w14:textId="77777777" w:rsidR="00B13DA9" w:rsidRPr="00B13DA9" w:rsidRDefault="00B13DA9" w:rsidP="00873B3E">
            <w:pPr>
              <w:pStyle w:val="afffffb"/>
              <w:jc w:val="both"/>
              <w:rPr>
                <w:rFonts w:eastAsia="Calibri"/>
              </w:rPr>
            </w:pPr>
            <w:r w:rsidRPr="00B13DA9">
              <w:rPr>
                <w:rFonts w:eastAsia="Calibri"/>
              </w:rPr>
              <w:t>ул. Суворова</w:t>
            </w:r>
          </w:p>
          <w:p w14:paraId="2136DEC4" w14:textId="77777777" w:rsidR="00B13DA9" w:rsidRPr="00B13DA9" w:rsidRDefault="00B13DA9" w:rsidP="00873B3E">
            <w:pPr>
              <w:pStyle w:val="afffffb"/>
              <w:jc w:val="both"/>
              <w:rPr>
                <w:rFonts w:eastAsia="Calibri"/>
              </w:rPr>
            </w:pPr>
            <w:r w:rsidRPr="00B13DA9">
              <w:rPr>
                <w:rFonts w:eastAsia="Calibri"/>
              </w:rPr>
              <w:t>ул. Давыдова</w:t>
            </w:r>
          </w:p>
          <w:p w14:paraId="510CD992" w14:textId="77777777" w:rsidR="00B13DA9" w:rsidRPr="00B13DA9" w:rsidRDefault="00B13DA9" w:rsidP="00873B3E">
            <w:pPr>
              <w:pStyle w:val="afffffb"/>
              <w:jc w:val="both"/>
              <w:rPr>
                <w:rFonts w:eastAsia="Calibri"/>
              </w:rPr>
            </w:pPr>
            <w:r w:rsidRPr="00B13DA9">
              <w:rPr>
                <w:rFonts w:eastAsia="Calibri"/>
              </w:rPr>
              <w:t>ул. Кутузова</w:t>
            </w:r>
          </w:p>
          <w:p w14:paraId="7503A41B" w14:textId="77777777" w:rsidR="00B13DA9" w:rsidRPr="00B13DA9" w:rsidRDefault="00B13DA9" w:rsidP="00873B3E">
            <w:pPr>
              <w:pStyle w:val="afffffb"/>
              <w:jc w:val="both"/>
              <w:rPr>
                <w:rFonts w:eastAsia="Calibri"/>
              </w:rPr>
            </w:pPr>
            <w:r w:rsidRPr="00B13DA9">
              <w:rPr>
                <w:rFonts w:eastAsia="Calibri"/>
              </w:rPr>
              <w:t>ул. Краснодонская</w:t>
            </w:r>
          </w:p>
          <w:p w14:paraId="27BB997E"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62FC5003" w14:textId="77777777" w:rsidR="00B13DA9" w:rsidRPr="00B13DA9" w:rsidRDefault="00B13DA9" w:rsidP="00873B3E">
            <w:pPr>
              <w:pStyle w:val="afffffb"/>
              <w:jc w:val="both"/>
              <w:rPr>
                <w:rFonts w:eastAsia="Calibri"/>
              </w:rPr>
            </w:pPr>
            <w:r w:rsidRPr="00B13DA9">
              <w:rPr>
                <w:rFonts w:eastAsia="Calibri"/>
              </w:rPr>
              <w:t>ул. Челюскина</w:t>
            </w:r>
          </w:p>
          <w:p w14:paraId="049669BF" w14:textId="77777777" w:rsidR="00B13DA9" w:rsidRPr="00B13DA9" w:rsidRDefault="00B13DA9" w:rsidP="00873B3E">
            <w:pPr>
              <w:pStyle w:val="afffffb"/>
              <w:jc w:val="both"/>
              <w:rPr>
                <w:rFonts w:eastAsia="Calibri"/>
              </w:rPr>
            </w:pPr>
            <w:r w:rsidRPr="00B13DA9">
              <w:rPr>
                <w:rFonts w:eastAsia="Calibri"/>
              </w:rPr>
              <w:t>ул. Ленинградская</w:t>
            </w:r>
          </w:p>
          <w:p w14:paraId="19637205" w14:textId="77777777" w:rsidR="00B13DA9" w:rsidRPr="00B13DA9" w:rsidRDefault="00B13DA9" w:rsidP="00873B3E">
            <w:pPr>
              <w:pStyle w:val="afffffb"/>
              <w:jc w:val="both"/>
              <w:rPr>
                <w:rFonts w:eastAsia="Calibri"/>
              </w:rPr>
            </w:pPr>
            <w:r w:rsidRPr="00B13DA9">
              <w:rPr>
                <w:rFonts w:eastAsia="Calibri"/>
              </w:rPr>
              <w:t>ул. Ак.Павлова</w:t>
            </w:r>
          </w:p>
          <w:p w14:paraId="1719F50C" w14:textId="77777777" w:rsidR="00B13DA9" w:rsidRPr="00B13DA9" w:rsidRDefault="00B13DA9" w:rsidP="00873B3E">
            <w:pPr>
              <w:pStyle w:val="afffffb"/>
              <w:jc w:val="both"/>
              <w:rPr>
                <w:rFonts w:eastAsia="Calibri"/>
              </w:rPr>
            </w:pPr>
            <w:r w:rsidRPr="00B13DA9">
              <w:rPr>
                <w:rFonts w:eastAsia="Calibri"/>
              </w:rPr>
              <w:t>ул. Годовикова</w:t>
            </w:r>
          </w:p>
          <w:p w14:paraId="59DA8EEC" w14:textId="77777777" w:rsidR="00B13DA9" w:rsidRPr="00B13DA9" w:rsidRDefault="00B13DA9" w:rsidP="00873B3E">
            <w:pPr>
              <w:pStyle w:val="afffffb"/>
              <w:jc w:val="both"/>
              <w:rPr>
                <w:rFonts w:eastAsia="Calibri"/>
              </w:rPr>
            </w:pPr>
            <w:r w:rsidRPr="00B13DA9">
              <w:rPr>
                <w:rFonts w:eastAsia="Calibri"/>
              </w:rPr>
              <w:t>жилой массив Караваево</w:t>
            </w:r>
          </w:p>
          <w:p w14:paraId="30A9CB1A" w14:textId="77777777" w:rsidR="00B13DA9" w:rsidRPr="00B13DA9" w:rsidRDefault="00B13DA9" w:rsidP="00873B3E">
            <w:pPr>
              <w:pStyle w:val="afffffb"/>
              <w:jc w:val="both"/>
              <w:rPr>
                <w:rFonts w:eastAsia="Calibri"/>
              </w:rPr>
            </w:pPr>
            <w:r w:rsidRPr="00B13DA9">
              <w:rPr>
                <w:rFonts w:eastAsia="Calibri"/>
              </w:rPr>
              <w:t>ул. Максимова</w:t>
            </w:r>
          </w:p>
          <w:p w14:paraId="7CE17657" w14:textId="77777777" w:rsidR="00B13DA9" w:rsidRPr="00B13DA9" w:rsidRDefault="00B13DA9" w:rsidP="00873B3E">
            <w:pPr>
              <w:pStyle w:val="afffffb"/>
              <w:jc w:val="both"/>
              <w:rPr>
                <w:rFonts w:eastAsia="Calibri"/>
              </w:rPr>
            </w:pPr>
            <w:r w:rsidRPr="00B13DA9">
              <w:rPr>
                <w:rFonts w:eastAsia="Calibri"/>
              </w:rPr>
              <w:t>ул. Трамвайная</w:t>
            </w:r>
          </w:p>
          <w:p w14:paraId="7085D5E6" w14:textId="77777777" w:rsidR="00B13DA9" w:rsidRPr="00B13DA9" w:rsidRDefault="00B13DA9" w:rsidP="00873B3E">
            <w:pPr>
              <w:pStyle w:val="afffffb"/>
              <w:jc w:val="both"/>
              <w:rPr>
                <w:rFonts w:eastAsia="Calibri"/>
              </w:rPr>
            </w:pPr>
            <w:r w:rsidRPr="00B13DA9">
              <w:rPr>
                <w:rFonts w:eastAsia="Calibri"/>
              </w:rPr>
              <w:t>Стоматологическая поликлиника</w:t>
            </w:r>
          </w:p>
          <w:p w14:paraId="596BC0C7"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15CF859C" w14:textId="77777777" w:rsidR="00B13DA9" w:rsidRPr="00B13DA9" w:rsidRDefault="00B13DA9" w:rsidP="00873B3E">
            <w:pPr>
              <w:pStyle w:val="afffffb"/>
              <w:jc w:val="both"/>
              <w:rPr>
                <w:rFonts w:eastAsia="Calibri"/>
              </w:rPr>
            </w:pPr>
            <w:r w:rsidRPr="00B13DA9">
              <w:rPr>
                <w:rFonts w:eastAsia="Calibri"/>
              </w:rPr>
              <w:t>ул. Дементьева</w:t>
            </w:r>
          </w:p>
          <w:p w14:paraId="55457A0D"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65683065" w14:textId="77777777" w:rsidR="00B13DA9" w:rsidRPr="00B13DA9" w:rsidRDefault="00B13DA9" w:rsidP="00873B3E">
            <w:pPr>
              <w:pStyle w:val="afffffb"/>
              <w:jc w:val="both"/>
              <w:rPr>
                <w:rFonts w:eastAsia="Calibri"/>
              </w:rPr>
            </w:pPr>
            <w:r w:rsidRPr="00B13DA9">
              <w:rPr>
                <w:rFonts w:eastAsia="Calibri"/>
              </w:rPr>
              <w:t>ул. Гагарина</w:t>
            </w:r>
          </w:p>
          <w:p w14:paraId="69156D34" w14:textId="77777777" w:rsidR="00B13DA9" w:rsidRPr="00B13DA9" w:rsidRDefault="00B13DA9" w:rsidP="00873B3E">
            <w:pPr>
              <w:pStyle w:val="afffffb"/>
              <w:jc w:val="both"/>
              <w:rPr>
                <w:rFonts w:eastAsia="Calibri"/>
              </w:rPr>
            </w:pPr>
            <w:r w:rsidRPr="00B13DA9">
              <w:rPr>
                <w:rFonts w:eastAsia="Calibri"/>
              </w:rPr>
              <w:t>ул.Восстания</w:t>
            </w:r>
          </w:p>
          <w:p w14:paraId="760B4DE9" w14:textId="77777777" w:rsidR="00B13DA9" w:rsidRPr="00B13DA9" w:rsidRDefault="00B13DA9" w:rsidP="00873B3E">
            <w:pPr>
              <w:pStyle w:val="afffffb"/>
              <w:jc w:val="both"/>
              <w:rPr>
                <w:rFonts w:eastAsia="Calibri"/>
              </w:rPr>
            </w:pPr>
            <w:r w:rsidRPr="00B13DA9">
              <w:rPr>
                <w:rFonts w:eastAsia="Calibri"/>
              </w:rPr>
              <w:t>ул. Ш.Усманова</w:t>
            </w:r>
          </w:p>
          <w:p w14:paraId="2AB8E4AC" w14:textId="77777777" w:rsidR="00B13DA9" w:rsidRPr="00B13DA9" w:rsidRDefault="00B13DA9" w:rsidP="00873B3E">
            <w:pPr>
              <w:pStyle w:val="afffffb"/>
              <w:jc w:val="both"/>
              <w:rPr>
                <w:rFonts w:eastAsia="Calibri"/>
              </w:rPr>
            </w:pPr>
            <w:r w:rsidRPr="00B13DA9">
              <w:rPr>
                <w:rFonts w:eastAsia="Calibri"/>
              </w:rPr>
              <w:t>ул. Соловецких Юнг</w:t>
            </w:r>
          </w:p>
          <w:p w14:paraId="12296C3C" w14:textId="77777777" w:rsidR="00B13DA9" w:rsidRPr="00B13DA9" w:rsidRDefault="00B13DA9" w:rsidP="00873B3E">
            <w:pPr>
              <w:pStyle w:val="afffffb"/>
              <w:jc w:val="both"/>
              <w:rPr>
                <w:rFonts w:eastAsia="Calibri"/>
              </w:rPr>
            </w:pPr>
            <w:r w:rsidRPr="00B13DA9">
              <w:rPr>
                <w:rFonts w:eastAsia="Calibri"/>
              </w:rPr>
              <w:t>ул. Серова</w:t>
            </w:r>
          </w:p>
          <w:p w14:paraId="5A29F3CA" w14:textId="77777777" w:rsidR="00B13DA9" w:rsidRPr="00B13DA9" w:rsidRDefault="00B13DA9" w:rsidP="00873B3E">
            <w:pPr>
              <w:pStyle w:val="afffffb"/>
              <w:jc w:val="both"/>
              <w:rPr>
                <w:rFonts w:eastAsia="Calibri"/>
              </w:rPr>
            </w:pPr>
            <w:r w:rsidRPr="00B13DA9">
              <w:rPr>
                <w:rFonts w:eastAsia="Calibri"/>
              </w:rPr>
              <w:t>ул. Большая Крыловка</w:t>
            </w:r>
          </w:p>
          <w:p w14:paraId="167A7CDA" w14:textId="77777777" w:rsidR="00B13DA9" w:rsidRPr="00B13DA9" w:rsidRDefault="00B13DA9" w:rsidP="00873B3E">
            <w:pPr>
              <w:pStyle w:val="afffffb"/>
              <w:jc w:val="both"/>
              <w:rPr>
                <w:rFonts w:eastAsia="Calibri"/>
              </w:rPr>
            </w:pPr>
            <w:r w:rsidRPr="00B13DA9">
              <w:rPr>
                <w:rFonts w:eastAsia="Calibri"/>
              </w:rPr>
              <w:t>ул. Поперечно-Базарная</w:t>
            </w:r>
          </w:p>
          <w:p w14:paraId="74148352" w14:textId="77777777" w:rsidR="00B13DA9" w:rsidRPr="00B13DA9" w:rsidRDefault="00B13DA9" w:rsidP="00873B3E">
            <w:pPr>
              <w:pStyle w:val="afffffb"/>
              <w:jc w:val="both"/>
              <w:rPr>
                <w:rFonts w:eastAsia="Calibri"/>
              </w:rPr>
            </w:pPr>
            <w:r w:rsidRPr="00B13DA9">
              <w:rPr>
                <w:rFonts w:eastAsia="Calibri"/>
              </w:rPr>
              <w:t>ул. М.Вахитова</w:t>
            </w:r>
          </w:p>
          <w:p w14:paraId="51FECF9B" w14:textId="77777777" w:rsidR="00B13DA9" w:rsidRPr="00B13DA9" w:rsidRDefault="00B13DA9" w:rsidP="00873B3E">
            <w:pPr>
              <w:pStyle w:val="afffffb"/>
              <w:jc w:val="both"/>
              <w:rPr>
                <w:rFonts w:eastAsia="Calibri"/>
              </w:rPr>
            </w:pPr>
            <w:r w:rsidRPr="00B13DA9">
              <w:rPr>
                <w:rFonts w:eastAsia="Calibri"/>
              </w:rPr>
              <w:t>ул. Шоссейная</w:t>
            </w:r>
          </w:p>
          <w:p w14:paraId="376F6006" w14:textId="77777777" w:rsidR="00B13DA9" w:rsidRPr="00B13DA9" w:rsidRDefault="00B13DA9" w:rsidP="00873B3E">
            <w:pPr>
              <w:pStyle w:val="afffffb"/>
              <w:jc w:val="both"/>
              <w:rPr>
                <w:rFonts w:eastAsia="Calibri"/>
              </w:rPr>
            </w:pPr>
            <w:r w:rsidRPr="00B13DA9">
              <w:rPr>
                <w:rFonts w:eastAsia="Calibri"/>
              </w:rPr>
              <w:t>Речной техникум</w:t>
            </w:r>
          </w:p>
          <w:p w14:paraId="46C3A38A" w14:textId="77777777" w:rsidR="00B13DA9" w:rsidRPr="00B13DA9" w:rsidRDefault="00B13DA9" w:rsidP="00873B3E">
            <w:pPr>
              <w:pStyle w:val="afffffb"/>
              <w:jc w:val="both"/>
              <w:rPr>
                <w:rFonts w:eastAsia="Calibri"/>
              </w:rPr>
            </w:pPr>
            <w:r w:rsidRPr="00B13DA9">
              <w:rPr>
                <w:rFonts w:eastAsia="Calibri"/>
              </w:rPr>
              <w:t>ЖД Вокзал</w:t>
            </w:r>
          </w:p>
          <w:p w14:paraId="5A65CB69" w14:textId="77777777" w:rsidR="00B13DA9" w:rsidRPr="00B13DA9" w:rsidRDefault="00B13DA9" w:rsidP="00873B3E">
            <w:pPr>
              <w:pStyle w:val="afffffb"/>
              <w:jc w:val="both"/>
              <w:rPr>
                <w:rFonts w:eastAsia="Calibri"/>
              </w:rPr>
            </w:pPr>
            <w:r w:rsidRPr="00B13DA9">
              <w:rPr>
                <w:rFonts w:eastAsia="Calibri"/>
              </w:rPr>
              <w:t>Колхозный рынок</w:t>
            </w:r>
          </w:p>
          <w:p w14:paraId="0E3952AA" w14:textId="77777777" w:rsidR="00B13DA9" w:rsidRPr="00B13DA9" w:rsidRDefault="00B13DA9" w:rsidP="00873B3E">
            <w:pPr>
              <w:pStyle w:val="afffffb"/>
              <w:jc w:val="both"/>
              <w:rPr>
                <w:rFonts w:eastAsia="Calibri"/>
              </w:rPr>
            </w:pPr>
            <w:r w:rsidRPr="00B13DA9">
              <w:rPr>
                <w:rFonts w:eastAsia="Calibri"/>
              </w:rPr>
              <w:t>ул. Парижской Коммуны</w:t>
            </w:r>
          </w:p>
          <w:p w14:paraId="4824FD3A" w14:textId="77777777" w:rsidR="00B13DA9" w:rsidRPr="00B13DA9" w:rsidRDefault="00B13DA9" w:rsidP="00873B3E">
            <w:pPr>
              <w:pStyle w:val="afffffb"/>
              <w:jc w:val="both"/>
              <w:rPr>
                <w:rFonts w:eastAsia="Calibri"/>
              </w:rPr>
            </w:pPr>
            <w:r w:rsidRPr="00B13DA9">
              <w:rPr>
                <w:rFonts w:eastAsia="Calibri"/>
              </w:rPr>
              <w:t>ул. Г.Тукая</w:t>
            </w:r>
          </w:p>
          <w:p w14:paraId="4E13801F" w14:textId="77777777" w:rsidR="00B13DA9" w:rsidRPr="00B13DA9" w:rsidRDefault="00B13DA9" w:rsidP="00873B3E">
            <w:pPr>
              <w:pStyle w:val="afffffb"/>
              <w:jc w:val="both"/>
              <w:rPr>
                <w:rFonts w:eastAsia="Calibri"/>
              </w:rPr>
            </w:pPr>
            <w:r w:rsidRPr="00B13DA9">
              <w:rPr>
                <w:rFonts w:eastAsia="Calibri"/>
              </w:rPr>
              <w:t>ул. К.Тинчурина</w:t>
            </w:r>
          </w:p>
          <w:p w14:paraId="5D270E3C" w14:textId="77777777" w:rsidR="00B13DA9" w:rsidRPr="00B13DA9" w:rsidRDefault="00B13DA9" w:rsidP="00873B3E">
            <w:pPr>
              <w:pStyle w:val="afffffb"/>
              <w:jc w:val="both"/>
              <w:rPr>
                <w:rFonts w:eastAsia="Calibri"/>
              </w:rPr>
            </w:pPr>
            <w:r w:rsidRPr="00B13DA9">
              <w:rPr>
                <w:rFonts w:eastAsia="Calibri"/>
              </w:rPr>
              <w:t>Автовокзал</w:t>
            </w:r>
          </w:p>
          <w:p w14:paraId="3E59FFFE" w14:textId="77777777" w:rsidR="00B13DA9" w:rsidRPr="00B13DA9" w:rsidRDefault="00B13DA9" w:rsidP="00873B3E">
            <w:pPr>
              <w:pStyle w:val="afffffb"/>
              <w:jc w:val="both"/>
              <w:rPr>
                <w:rFonts w:eastAsia="Calibri"/>
              </w:rPr>
            </w:pPr>
            <w:r w:rsidRPr="00B13DA9">
              <w:rPr>
                <w:rFonts w:eastAsia="Calibri"/>
              </w:rPr>
              <w:t>Речной порт</w:t>
            </w:r>
          </w:p>
        </w:tc>
      </w:tr>
      <w:tr w:rsidR="00B13DA9" w:rsidRPr="00B13DA9" w14:paraId="757FB875" w14:textId="77777777" w:rsidTr="001E0121">
        <w:trPr>
          <w:jc w:val="center"/>
        </w:trPr>
        <w:tc>
          <w:tcPr>
            <w:tcW w:w="333" w:type="pct"/>
            <w:vAlign w:val="center"/>
          </w:tcPr>
          <w:p w14:paraId="33E1D011" w14:textId="77777777" w:rsidR="00B13DA9" w:rsidRPr="00B13DA9" w:rsidRDefault="00B13DA9" w:rsidP="001E0121">
            <w:pPr>
              <w:pStyle w:val="afffffb"/>
            </w:pPr>
            <w:r w:rsidRPr="00B13DA9">
              <w:t>4</w:t>
            </w:r>
          </w:p>
        </w:tc>
        <w:tc>
          <w:tcPr>
            <w:tcW w:w="1024" w:type="pct"/>
            <w:vAlign w:val="center"/>
          </w:tcPr>
          <w:p w14:paraId="78F7F975" w14:textId="77777777" w:rsidR="00B13DA9" w:rsidRPr="00B13DA9" w:rsidRDefault="00B13DA9" w:rsidP="00873B3E">
            <w:pPr>
              <w:pStyle w:val="afffffb"/>
              <w:jc w:val="both"/>
            </w:pPr>
            <w:r w:rsidRPr="00B13DA9">
              <w:t>Ул. Академика Завойского – ул. Халитова</w:t>
            </w:r>
          </w:p>
        </w:tc>
        <w:tc>
          <w:tcPr>
            <w:tcW w:w="473" w:type="pct"/>
            <w:vAlign w:val="center"/>
          </w:tcPr>
          <w:p w14:paraId="5C2A032D" w14:textId="77777777" w:rsidR="00B13DA9" w:rsidRPr="00B13DA9" w:rsidRDefault="00B13DA9" w:rsidP="001E0121">
            <w:pPr>
              <w:pStyle w:val="afffffb"/>
            </w:pPr>
            <w:r w:rsidRPr="00B13DA9">
              <w:t>13,41</w:t>
            </w:r>
          </w:p>
        </w:tc>
        <w:tc>
          <w:tcPr>
            <w:tcW w:w="1810" w:type="pct"/>
            <w:vAlign w:val="center"/>
          </w:tcPr>
          <w:p w14:paraId="52C8B0FC" w14:textId="77777777" w:rsidR="00B13DA9" w:rsidRPr="00B13DA9" w:rsidRDefault="00B13DA9" w:rsidP="00873B3E">
            <w:pPr>
              <w:pStyle w:val="afffffb"/>
              <w:jc w:val="both"/>
            </w:pPr>
            <w:r w:rsidRPr="00B13DA9">
              <w:t>Ул. Халитова - ул. Сибирский Тракт - ул. Николая Ершова - ул. Гвардейская - ул. Р.Зорге - ул. Комиссара Габишева - ул. Академика Завойского</w:t>
            </w:r>
          </w:p>
          <w:p w14:paraId="783A9301" w14:textId="77777777" w:rsidR="00B13DA9" w:rsidRPr="00B13DA9" w:rsidRDefault="00B13DA9" w:rsidP="00873B3E">
            <w:pPr>
              <w:pStyle w:val="afffffb"/>
              <w:jc w:val="both"/>
            </w:pPr>
          </w:p>
        </w:tc>
        <w:tc>
          <w:tcPr>
            <w:tcW w:w="1360" w:type="pct"/>
            <w:vAlign w:val="center"/>
          </w:tcPr>
          <w:p w14:paraId="7A2676EF" w14:textId="77777777" w:rsidR="00B13DA9" w:rsidRPr="00B13DA9" w:rsidRDefault="00B13DA9" w:rsidP="00873B3E">
            <w:pPr>
              <w:pStyle w:val="afffffb"/>
              <w:jc w:val="both"/>
              <w:rPr>
                <w:rFonts w:eastAsia="Calibri"/>
              </w:rPr>
            </w:pPr>
            <w:r w:rsidRPr="00B13DA9">
              <w:rPr>
                <w:rFonts w:eastAsia="Calibri"/>
              </w:rPr>
              <w:t>ул. Халитова</w:t>
            </w:r>
          </w:p>
          <w:p w14:paraId="30ADAC7B" w14:textId="77777777" w:rsidR="00B13DA9" w:rsidRPr="00B13DA9" w:rsidRDefault="00B13DA9" w:rsidP="00873B3E">
            <w:pPr>
              <w:pStyle w:val="afffffb"/>
              <w:jc w:val="both"/>
              <w:rPr>
                <w:rFonts w:eastAsia="Calibri"/>
              </w:rPr>
            </w:pPr>
            <w:r w:rsidRPr="00B13DA9">
              <w:rPr>
                <w:rFonts w:eastAsia="Calibri"/>
              </w:rPr>
              <w:t>Национальный архив</w:t>
            </w:r>
          </w:p>
          <w:p w14:paraId="11BEB5B1" w14:textId="77777777" w:rsidR="00B13DA9" w:rsidRPr="00B13DA9" w:rsidRDefault="00B13DA9" w:rsidP="00873B3E">
            <w:pPr>
              <w:pStyle w:val="afffffb"/>
              <w:jc w:val="both"/>
              <w:rPr>
                <w:rFonts w:eastAsia="Calibri"/>
              </w:rPr>
            </w:pPr>
            <w:r w:rsidRPr="00B13DA9">
              <w:rPr>
                <w:rFonts w:eastAsia="Calibri"/>
              </w:rPr>
              <w:t>ул. Александра Попова</w:t>
            </w:r>
          </w:p>
          <w:p w14:paraId="5C4CF3F5" w14:textId="77777777" w:rsidR="00B13DA9" w:rsidRPr="00B13DA9" w:rsidRDefault="00B13DA9" w:rsidP="00873B3E">
            <w:pPr>
              <w:pStyle w:val="afffffb"/>
              <w:jc w:val="both"/>
              <w:rPr>
                <w:rFonts w:eastAsia="Calibri"/>
              </w:rPr>
            </w:pPr>
            <w:r w:rsidRPr="00B13DA9">
              <w:rPr>
                <w:rFonts w:eastAsia="Calibri"/>
              </w:rPr>
              <w:t>ул. Пионерская</w:t>
            </w:r>
          </w:p>
          <w:p w14:paraId="0F37E1BD" w14:textId="77777777" w:rsidR="00B13DA9" w:rsidRPr="00B13DA9" w:rsidRDefault="00B13DA9" w:rsidP="00873B3E">
            <w:pPr>
              <w:pStyle w:val="afffffb"/>
              <w:jc w:val="both"/>
              <w:rPr>
                <w:rFonts w:eastAsia="Calibri"/>
              </w:rPr>
            </w:pPr>
            <w:r w:rsidRPr="00B13DA9">
              <w:rPr>
                <w:rFonts w:eastAsia="Calibri"/>
              </w:rPr>
              <w:t>Советская площадь</w:t>
            </w:r>
          </w:p>
          <w:p w14:paraId="6DDBBA11"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217E170A" w14:textId="77777777" w:rsidR="00B13DA9" w:rsidRPr="00B13DA9" w:rsidRDefault="00B13DA9" w:rsidP="00873B3E">
            <w:pPr>
              <w:pStyle w:val="afffffb"/>
              <w:jc w:val="both"/>
              <w:rPr>
                <w:rFonts w:eastAsia="Calibri"/>
              </w:rPr>
            </w:pPr>
            <w:r w:rsidRPr="00B13DA9">
              <w:rPr>
                <w:rFonts w:eastAsia="Calibri"/>
              </w:rPr>
              <w:t>ул. П.Лумумбы</w:t>
            </w:r>
          </w:p>
          <w:p w14:paraId="7D468DA8" w14:textId="77777777" w:rsidR="00B13DA9" w:rsidRPr="00B13DA9" w:rsidRDefault="00B13DA9" w:rsidP="00873B3E">
            <w:pPr>
              <w:pStyle w:val="afffffb"/>
              <w:jc w:val="both"/>
              <w:rPr>
                <w:rFonts w:eastAsia="Calibri"/>
              </w:rPr>
            </w:pPr>
            <w:r w:rsidRPr="00B13DA9">
              <w:rPr>
                <w:rFonts w:eastAsia="Calibri"/>
              </w:rPr>
              <w:t>ул. А.Кутуя</w:t>
            </w:r>
          </w:p>
          <w:p w14:paraId="16B55A9F" w14:textId="77777777" w:rsidR="00B13DA9" w:rsidRPr="00B13DA9" w:rsidRDefault="00B13DA9" w:rsidP="00873B3E">
            <w:pPr>
              <w:pStyle w:val="afffffb"/>
              <w:jc w:val="both"/>
              <w:rPr>
                <w:rFonts w:eastAsia="Calibri"/>
              </w:rPr>
            </w:pPr>
            <w:r w:rsidRPr="00B13DA9">
              <w:rPr>
                <w:rFonts w:eastAsia="Calibri"/>
              </w:rPr>
              <w:t>кафе "Сирень"</w:t>
            </w:r>
          </w:p>
          <w:p w14:paraId="46625184" w14:textId="77777777" w:rsidR="00B13DA9" w:rsidRPr="00B13DA9" w:rsidRDefault="00B13DA9" w:rsidP="00873B3E">
            <w:pPr>
              <w:pStyle w:val="afffffb"/>
              <w:jc w:val="both"/>
              <w:rPr>
                <w:rFonts w:eastAsia="Calibri"/>
              </w:rPr>
            </w:pPr>
            <w:r w:rsidRPr="00B13DA9">
              <w:rPr>
                <w:rFonts w:eastAsia="Calibri"/>
              </w:rPr>
              <w:lastRenderedPageBreak/>
              <w:t>ул. Гвардейская</w:t>
            </w:r>
          </w:p>
          <w:p w14:paraId="44DE00EE" w14:textId="77777777" w:rsidR="00B13DA9" w:rsidRPr="00B13DA9" w:rsidRDefault="00B13DA9" w:rsidP="00873B3E">
            <w:pPr>
              <w:pStyle w:val="afffffb"/>
              <w:jc w:val="both"/>
              <w:rPr>
                <w:rFonts w:eastAsia="Calibri"/>
              </w:rPr>
            </w:pPr>
            <w:r w:rsidRPr="00B13DA9">
              <w:rPr>
                <w:rFonts w:eastAsia="Calibri"/>
              </w:rPr>
              <w:t>Сады</w:t>
            </w:r>
          </w:p>
          <w:p w14:paraId="13D68B59" w14:textId="77777777" w:rsidR="00B13DA9" w:rsidRPr="00B13DA9" w:rsidRDefault="00B13DA9" w:rsidP="00873B3E">
            <w:pPr>
              <w:pStyle w:val="afffffb"/>
              <w:jc w:val="both"/>
              <w:rPr>
                <w:rFonts w:eastAsia="Calibri"/>
              </w:rPr>
            </w:pPr>
            <w:r w:rsidRPr="00B13DA9">
              <w:rPr>
                <w:rFonts w:eastAsia="Calibri"/>
              </w:rPr>
              <w:t>ул. Даурская</w:t>
            </w:r>
          </w:p>
          <w:p w14:paraId="28AC837D" w14:textId="77777777" w:rsidR="00B13DA9" w:rsidRPr="00B13DA9" w:rsidRDefault="00B13DA9" w:rsidP="00873B3E">
            <w:pPr>
              <w:pStyle w:val="afffffb"/>
              <w:jc w:val="both"/>
              <w:rPr>
                <w:rFonts w:eastAsia="Calibri"/>
              </w:rPr>
            </w:pPr>
            <w:r w:rsidRPr="00B13DA9">
              <w:rPr>
                <w:rFonts w:eastAsia="Calibri"/>
              </w:rPr>
              <w:t>ул. Р.Зорге</w:t>
            </w:r>
          </w:p>
          <w:p w14:paraId="7D3D280D" w14:textId="77777777" w:rsidR="00B13DA9" w:rsidRPr="00B13DA9" w:rsidRDefault="00B13DA9" w:rsidP="00873B3E">
            <w:pPr>
              <w:pStyle w:val="afffffb"/>
              <w:jc w:val="both"/>
              <w:rPr>
                <w:rFonts w:eastAsia="Calibri"/>
              </w:rPr>
            </w:pPr>
            <w:r w:rsidRPr="00B13DA9">
              <w:rPr>
                <w:rFonts w:eastAsia="Calibri"/>
              </w:rPr>
              <w:t>ст. метро Горки</w:t>
            </w:r>
          </w:p>
          <w:p w14:paraId="2E366C2A"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78E06165" w14:textId="77777777" w:rsidR="00B13DA9" w:rsidRPr="00B13DA9" w:rsidRDefault="00B13DA9" w:rsidP="00873B3E">
            <w:pPr>
              <w:pStyle w:val="afffffb"/>
              <w:jc w:val="both"/>
              <w:rPr>
                <w:rFonts w:eastAsia="Calibri"/>
              </w:rPr>
            </w:pPr>
            <w:r w:rsidRPr="00B13DA9">
              <w:rPr>
                <w:rFonts w:eastAsia="Calibri"/>
              </w:rPr>
              <w:t>ул. Гарифьянова</w:t>
            </w:r>
          </w:p>
          <w:p w14:paraId="53054D3C" w14:textId="77777777" w:rsidR="00B13DA9" w:rsidRPr="00B13DA9" w:rsidRDefault="00B13DA9" w:rsidP="00873B3E">
            <w:pPr>
              <w:pStyle w:val="afffffb"/>
              <w:jc w:val="both"/>
              <w:rPr>
                <w:rFonts w:eastAsia="Calibri"/>
              </w:rPr>
            </w:pPr>
            <w:r w:rsidRPr="00B13DA9">
              <w:rPr>
                <w:rFonts w:eastAsia="Calibri"/>
              </w:rPr>
              <w:t>пр. Победы</w:t>
            </w:r>
          </w:p>
          <w:p w14:paraId="0D70E638" w14:textId="77777777" w:rsidR="00B13DA9" w:rsidRPr="00B13DA9" w:rsidRDefault="00B13DA9" w:rsidP="00873B3E">
            <w:pPr>
              <w:pStyle w:val="afffffb"/>
              <w:jc w:val="both"/>
              <w:rPr>
                <w:rFonts w:eastAsia="Calibri"/>
              </w:rPr>
            </w:pPr>
            <w:r w:rsidRPr="00B13DA9">
              <w:rPr>
                <w:rFonts w:eastAsia="Calibri"/>
              </w:rPr>
              <w:t>ул. Ю.Фучика</w:t>
            </w:r>
          </w:p>
          <w:p w14:paraId="3F3CA9A4" w14:textId="77777777" w:rsidR="00B13DA9" w:rsidRPr="00B13DA9" w:rsidRDefault="00B13DA9" w:rsidP="00873B3E">
            <w:pPr>
              <w:pStyle w:val="afffffb"/>
              <w:jc w:val="both"/>
              <w:rPr>
                <w:rFonts w:eastAsia="Calibri"/>
              </w:rPr>
            </w:pPr>
            <w:r w:rsidRPr="00B13DA9">
              <w:rPr>
                <w:rFonts w:eastAsia="Calibri"/>
              </w:rPr>
              <w:t>8-й микрорайон</w:t>
            </w:r>
          </w:p>
          <w:p w14:paraId="1544D45E" w14:textId="77777777" w:rsidR="00B13DA9" w:rsidRPr="00B13DA9" w:rsidRDefault="00B13DA9" w:rsidP="00873B3E">
            <w:pPr>
              <w:pStyle w:val="afffffb"/>
              <w:jc w:val="both"/>
              <w:rPr>
                <w:rFonts w:eastAsia="Calibri"/>
              </w:rPr>
            </w:pPr>
            <w:r w:rsidRPr="00B13DA9">
              <w:rPr>
                <w:rFonts w:eastAsia="Calibri"/>
              </w:rPr>
              <w:t>ул. Комиссара Габишева</w:t>
            </w:r>
          </w:p>
          <w:p w14:paraId="0C93E12F"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2032830C" w14:textId="77777777" w:rsidR="00B13DA9" w:rsidRPr="00B13DA9" w:rsidRDefault="00B13DA9" w:rsidP="00873B3E">
            <w:pPr>
              <w:pStyle w:val="afffffb"/>
              <w:jc w:val="both"/>
              <w:rPr>
                <w:rFonts w:eastAsia="Calibri"/>
              </w:rPr>
            </w:pPr>
            <w:r w:rsidRPr="00B13DA9">
              <w:rPr>
                <w:rFonts w:eastAsia="Calibri"/>
              </w:rPr>
              <w:t>9-й микрорайон</w:t>
            </w:r>
          </w:p>
          <w:p w14:paraId="4CDA14F6" w14:textId="77777777" w:rsidR="00B13DA9" w:rsidRPr="00B13DA9" w:rsidRDefault="00B13DA9" w:rsidP="00873B3E">
            <w:pPr>
              <w:pStyle w:val="afffffb"/>
              <w:jc w:val="both"/>
            </w:pPr>
            <w:r w:rsidRPr="00B13DA9">
              <w:t>Пересечение ул. Комиссара Габишева с ул. Урмали</w:t>
            </w:r>
          </w:p>
          <w:p w14:paraId="656304A5" w14:textId="77777777" w:rsidR="00B13DA9" w:rsidRPr="00B13DA9" w:rsidRDefault="00B13DA9" w:rsidP="00873B3E">
            <w:pPr>
              <w:pStyle w:val="afffffb"/>
              <w:jc w:val="both"/>
            </w:pPr>
            <w:r w:rsidRPr="00B13DA9">
              <w:t>Пересечение ул. Комиссара Габишева с ул. Кул Гали</w:t>
            </w:r>
          </w:p>
          <w:p w14:paraId="22B621A2" w14:textId="77777777" w:rsidR="00B13DA9" w:rsidRPr="00B13DA9" w:rsidRDefault="00B13DA9" w:rsidP="00873B3E">
            <w:pPr>
              <w:pStyle w:val="afffffb"/>
              <w:jc w:val="both"/>
            </w:pPr>
            <w:r w:rsidRPr="00B13DA9">
              <w:t>ул. Комиссара Габишева д. 25 (магазин «Филиция»)</w:t>
            </w:r>
          </w:p>
          <w:p w14:paraId="403508B6" w14:textId="77777777" w:rsidR="00B13DA9" w:rsidRPr="00B13DA9" w:rsidRDefault="00B13DA9" w:rsidP="00873B3E">
            <w:pPr>
              <w:pStyle w:val="afffffb"/>
              <w:jc w:val="both"/>
            </w:pPr>
            <w:r w:rsidRPr="00B13DA9">
              <w:t>ул. Комиссара Габишева д. 31 (магазин «Августина»)</w:t>
            </w:r>
          </w:p>
          <w:p w14:paraId="4D9C052F" w14:textId="77777777" w:rsidR="00B13DA9" w:rsidRPr="00B13DA9" w:rsidRDefault="00B13DA9" w:rsidP="00873B3E">
            <w:pPr>
              <w:pStyle w:val="afffffb"/>
              <w:jc w:val="both"/>
              <w:rPr>
                <w:rFonts w:eastAsia="Calibri"/>
              </w:rPr>
            </w:pPr>
          </w:p>
        </w:tc>
      </w:tr>
      <w:tr w:rsidR="00B13DA9" w:rsidRPr="00B13DA9" w14:paraId="2D9D5588" w14:textId="77777777" w:rsidTr="001E0121">
        <w:trPr>
          <w:jc w:val="center"/>
        </w:trPr>
        <w:tc>
          <w:tcPr>
            <w:tcW w:w="333" w:type="pct"/>
            <w:vAlign w:val="center"/>
          </w:tcPr>
          <w:p w14:paraId="3FD45F48" w14:textId="77777777" w:rsidR="00B13DA9" w:rsidRPr="00B13DA9" w:rsidRDefault="00B13DA9" w:rsidP="001E0121">
            <w:pPr>
              <w:pStyle w:val="afffffb"/>
            </w:pPr>
            <w:r w:rsidRPr="00B13DA9">
              <w:lastRenderedPageBreak/>
              <w:t>5</w:t>
            </w:r>
          </w:p>
        </w:tc>
        <w:tc>
          <w:tcPr>
            <w:tcW w:w="1024" w:type="pct"/>
            <w:vAlign w:val="center"/>
          </w:tcPr>
          <w:p w14:paraId="515833E2" w14:textId="77777777" w:rsidR="00B13DA9" w:rsidRPr="00B13DA9" w:rsidRDefault="00B13DA9" w:rsidP="00873B3E">
            <w:pPr>
              <w:pStyle w:val="afffffb"/>
              <w:jc w:val="both"/>
            </w:pPr>
            <w:r w:rsidRPr="00B13DA9">
              <w:t>Ж.-д. вокзал - жилой комплекс "Солнечный город" (кольцевой)</w:t>
            </w:r>
          </w:p>
        </w:tc>
        <w:tc>
          <w:tcPr>
            <w:tcW w:w="473" w:type="pct"/>
            <w:vAlign w:val="center"/>
          </w:tcPr>
          <w:p w14:paraId="3FCB4011" w14:textId="77777777" w:rsidR="00B13DA9" w:rsidRPr="00B13DA9" w:rsidRDefault="00B13DA9" w:rsidP="001E0121">
            <w:pPr>
              <w:pStyle w:val="afffffb"/>
            </w:pPr>
            <w:r w:rsidRPr="00B13DA9">
              <w:t>34,3</w:t>
            </w:r>
          </w:p>
        </w:tc>
        <w:tc>
          <w:tcPr>
            <w:tcW w:w="1810" w:type="pct"/>
            <w:vAlign w:val="center"/>
          </w:tcPr>
          <w:p w14:paraId="73659348" w14:textId="77777777" w:rsidR="00B13DA9" w:rsidRPr="00B13DA9" w:rsidRDefault="00B13DA9" w:rsidP="00873B3E">
            <w:pPr>
              <w:pStyle w:val="afffffb"/>
              <w:jc w:val="both"/>
            </w:pPr>
            <w:r w:rsidRPr="00B13DA9">
              <w:t>ул. Саид Галиева - ул. Бурхана Шахиди - ул. Г. Тукая - ул. Техническая- ул. Владимира Кулагина - ул. Авангардная - ул. Тульская – ул. Баки Урманче – пр. Победы - ул. Академика Арбузова - пр. Х.Ямашева - ул. Ленская - ул. Большая Крыловка - ул. Краснококшайская - ул. Несмелова - ул. Саид-Галиева</w:t>
            </w:r>
          </w:p>
        </w:tc>
        <w:tc>
          <w:tcPr>
            <w:tcW w:w="1360" w:type="pct"/>
            <w:vAlign w:val="center"/>
          </w:tcPr>
          <w:p w14:paraId="1AD01976" w14:textId="77777777" w:rsidR="00B13DA9" w:rsidRPr="00B13DA9" w:rsidRDefault="00B13DA9" w:rsidP="00873B3E">
            <w:pPr>
              <w:pStyle w:val="afffffb"/>
              <w:jc w:val="both"/>
              <w:rPr>
                <w:rFonts w:eastAsia="Calibri"/>
              </w:rPr>
            </w:pPr>
            <w:r w:rsidRPr="00B13DA9">
              <w:rPr>
                <w:rFonts w:eastAsia="Calibri"/>
              </w:rPr>
              <w:t>ЖД Вокзал</w:t>
            </w:r>
          </w:p>
          <w:p w14:paraId="3C6D7159" w14:textId="77777777" w:rsidR="00B13DA9" w:rsidRPr="00B13DA9" w:rsidRDefault="00B13DA9" w:rsidP="00873B3E">
            <w:pPr>
              <w:pStyle w:val="afffffb"/>
              <w:jc w:val="both"/>
              <w:rPr>
                <w:rFonts w:eastAsia="Calibri"/>
              </w:rPr>
            </w:pPr>
            <w:r w:rsidRPr="00B13DA9">
              <w:rPr>
                <w:rFonts w:eastAsia="Calibri"/>
              </w:rPr>
              <w:t>Речной техникум</w:t>
            </w:r>
          </w:p>
          <w:p w14:paraId="4DA246FC" w14:textId="77777777" w:rsidR="00B13DA9" w:rsidRPr="00B13DA9" w:rsidRDefault="00B13DA9" w:rsidP="00873B3E">
            <w:pPr>
              <w:pStyle w:val="afffffb"/>
              <w:jc w:val="both"/>
              <w:rPr>
                <w:rFonts w:eastAsia="Calibri"/>
              </w:rPr>
            </w:pPr>
            <w:r w:rsidRPr="00B13DA9">
              <w:rPr>
                <w:rFonts w:eastAsia="Calibri"/>
              </w:rPr>
              <w:t>ул. Шоссейная</w:t>
            </w:r>
          </w:p>
          <w:p w14:paraId="658A21B6" w14:textId="77777777" w:rsidR="00B13DA9" w:rsidRPr="00B13DA9" w:rsidRDefault="00B13DA9" w:rsidP="00873B3E">
            <w:pPr>
              <w:pStyle w:val="afffffb"/>
              <w:jc w:val="both"/>
              <w:rPr>
                <w:rFonts w:eastAsia="Calibri"/>
              </w:rPr>
            </w:pPr>
            <w:r w:rsidRPr="00B13DA9">
              <w:rPr>
                <w:rFonts w:eastAsia="Calibri"/>
              </w:rPr>
              <w:t>ул. М.Вахитова</w:t>
            </w:r>
          </w:p>
          <w:p w14:paraId="7F3C4018" w14:textId="77777777" w:rsidR="00B13DA9" w:rsidRPr="00B13DA9" w:rsidRDefault="00B13DA9" w:rsidP="00873B3E">
            <w:pPr>
              <w:pStyle w:val="afffffb"/>
              <w:jc w:val="both"/>
              <w:rPr>
                <w:rFonts w:eastAsia="Calibri"/>
              </w:rPr>
            </w:pPr>
            <w:r w:rsidRPr="00B13DA9">
              <w:rPr>
                <w:rFonts w:eastAsia="Calibri"/>
              </w:rPr>
              <w:t>ул. Поперечно-Базарная</w:t>
            </w:r>
          </w:p>
          <w:p w14:paraId="4573D806" w14:textId="77777777" w:rsidR="00B13DA9" w:rsidRPr="00B13DA9" w:rsidRDefault="00B13DA9" w:rsidP="00873B3E">
            <w:pPr>
              <w:pStyle w:val="afffffb"/>
              <w:jc w:val="both"/>
              <w:rPr>
                <w:rFonts w:eastAsia="Calibri"/>
              </w:rPr>
            </w:pPr>
            <w:r w:rsidRPr="00B13DA9">
              <w:rPr>
                <w:rFonts w:eastAsia="Calibri"/>
              </w:rPr>
              <w:t>ул. Большая Крыловка</w:t>
            </w:r>
          </w:p>
          <w:p w14:paraId="08332909" w14:textId="77777777" w:rsidR="00B13DA9" w:rsidRPr="00B13DA9" w:rsidRDefault="00B13DA9" w:rsidP="00873B3E">
            <w:pPr>
              <w:pStyle w:val="afffffb"/>
              <w:jc w:val="both"/>
              <w:rPr>
                <w:rFonts w:eastAsia="Calibri"/>
              </w:rPr>
            </w:pPr>
            <w:r w:rsidRPr="00B13DA9">
              <w:rPr>
                <w:rFonts w:eastAsia="Calibri"/>
              </w:rPr>
              <w:t>ул. Серова</w:t>
            </w:r>
          </w:p>
          <w:p w14:paraId="2DBA035B" w14:textId="77777777" w:rsidR="00B13DA9" w:rsidRPr="00B13DA9" w:rsidRDefault="00B13DA9" w:rsidP="00873B3E">
            <w:pPr>
              <w:pStyle w:val="afffffb"/>
              <w:jc w:val="both"/>
              <w:rPr>
                <w:rFonts w:eastAsia="Calibri"/>
              </w:rPr>
            </w:pPr>
            <w:r w:rsidRPr="00B13DA9">
              <w:rPr>
                <w:rFonts w:eastAsia="Calibri"/>
              </w:rPr>
              <w:t>ДК Химиков</w:t>
            </w:r>
          </w:p>
          <w:p w14:paraId="541F7FAB" w14:textId="77777777" w:rsidR="00B13DA9" w:rsidRPr="00B13DA9" w:rsidRDefault="00B13DA9" w:rsidP="00873B3E">
            <w:pPr>
              <w:pStyle w:val="afffffb"/>
              <w:jc w:val="both"/>
              <w:rPr>
                <w:rFonts w:eastAsia="Calibri"/>
              </w:rPr>
            </w:pPr>
            <w:r w:rsidRPr="00B13DA9">
              <w:rPr>
                <w:rFonts w:eastAsia="Calibri"/>
              </w:rPr>
              <w:t>Магазин Океан</w:t>
            </w:r>
          </w:p>
          <w:p w14:paraId="57719325" w14:textId="77777777" w:rsidR="00B13DA9" w:rsidRPr="00B13DA9" w:rsidRDefault="00B13DA9" w:rsidP="00873B3E">
            <w:pPr>
              <w:pStyle w:val="afffffb"/>
              <w:jc w:val="both"/>
              <w:rPr>
                <w:rFonts w:eastAsia="Calibri"/>
              </w:rPr>
            </w:pPr>
            <w:r w:rsidRPr="00B13DA9">
              <w:rPr>
                <w:rFonts w:eastAsia="Calibri"/>
              </w:rPr>
              <w:t>Парк Победы</w:t>
            </w:r>
          </w:p>
          <w:p w14:paraId="3B26CBFB" w14:textId="77777777" w:rsidR="00B13DA9" w:rsidRPr="00B13DA9" w:rsidRDefault="00B13DA9" w:rsidP="00873B3E">
            <w:pPr>
              <w:pStyle w:val="afffffb"/>
              <w:jc w:val="both"/>
              <w:rPr>
                <w:rFonts w:eastAsia="Calibri"/>
              </w:rPr>
            </w:pPr>
            <w:r w:rsidRPr="00B13DA9">
              <w:rPr>
                <w:rFonts w:eastAsia="Calibri"/>
              </w:rPr>
              <w:t>ул. Мусина</w:t>
            </w:r>
          </w:p>
          <w:p w14:paraId="5A6C3858" w14:textId="77777777" w:rsidR="00B13DA9" w:rsidRPr="00B13DA9" w:rsidRDefault="00B13DA9" w:rsidP="00873B3E">
            <w:pPr>
              <w:pStyle w:val="afffffb"/>
              <w:jc w:val="both"/>
              <w:rPr>
                <w:rFonts w:eastAsia="Calibri"/>
              </w:rPr>
            </w:pPr>
            <w:r w:rsidRPr="00B13DA9">
              <w:rPr>
                <w:rFonts w:eastAsia="Calibri"/>
              </w:rPr>
              <w:t>ул. Ф.Амирхана</w:t>
            </w:r>
          </w:p>
          <w:p w14:paraId="04BA71D9" w14:textId="77777777" w:rsidR="00B13DA9" w:rsidRPr="00B13DA9" w:rsidRDefault="00B13DA9" w:rsidP="00873B3E">
            <w:pPr>
              <w:pStyle w:val="afffffb"/>
              <w:jc w:val="both"/>
              <w:rPr>
                <w:rFonts w:eastAsia="Calibri"/>
              </w:rPr>
            </w:pPr>
            <w:r w:rsidRPr="00B13DA9">
              <w:rPr>
                <w:rFonts w:eastAsia="Calibri"/>
              </w:rPr>
              <w:t>ул. Адоратского</w:t>
            </w:r>
          </w:p>
          <w:p w14:paraId="7FAE3831" w14:textId="77777777" w:rsidR="00B13DA9" w:rsidRPr="00B13DA9" w:rsidRDefault="00B13DA9" w:rsidP="00873B3E">
            <w:pPr>
              <w:pStyle w:val="afffffb"/>
              <w:jc w:val="both"/>
              <w:rPr>
                <w:rFonts w:eastAsia="Calibri"/>
              </w:rPr>
            </w:pPr>
            <w:r w:rsidRPr="00B13DA9">
              <w:rPr>
                <w:rFonts w:eastAsia="Calibri"/>
              </w:rPr>
              <w:t>ул. Гаврилова</w:t>
            </w:r>
          </w:p>
          <w:p w14:paraId="59AEB000"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1DA2E81D"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0DAF5A88"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1B30DD83" w14:textId="77777777" w:rsidR="00B13DA9" w:rsidRPr="00B13DA9" w:rsidRDefault="00B13DA9" w:rsidP="00873B3E">
            <w:pPr>
              <w:pStyle w:val="afffffb"/>
              <w:jc w:val="both"/>
              <w:rPr>
                <w:rFonts w:eastAsia="Calibri"/>
              </w:rPr>
            </w:pPr>
            <w:r w:rsidRPr="00B13DA9">
              <w:rPr>
                <w:rFonts w:eastAsia="Calibri"/>
              </w:rPr>
              <w:t>ТД Риф-Эль</w:t>
            </w:r>
          </w:p>
          <w:p w14:paraId="3CAEB6B8" w14:textId="77777777" w:rsidR="00B13DA9" w:rsidRPr="00B13DA9" w:rsidRDefault="00B13DA9" w:rsidP="00873B3E">
            <w:pPr>
              <w:pStyle w:val="afffffb"/>
              <w:jc w:val="both"/>
              <w:rPr>
                <w:rFonts w:eastAsia="Calibri"/>
              </w:rPr>
            </w:pPr>
            <w:r w:rsidRPr="00B13DA9">
              <w:rPr>
                <w:rFonts w:eastAsia="Calibri"/>
              </w:rPr>
              <w:t>ул. Ак.Губкина</w:t>
            </w:r>
          </w:p>
          <w:p w14:paraId="15A4794D" w14:textId="77777777" w:rsidR="00B13DA9" w:rsidRPr="00B13DA9" w:rsidRDefault="00B13DA9" w:rsidP="00873B3E">
            <w:pPr>
              <w:pStyle w:val="afffffb"/>
              <w:jc w:val="both"/>
              <w:rPr>
                <w:rFonts w:eastAsia="Calibri"/>
              </w:rPr>
            </w:pPr>
            <w:r w:rsidRPr="00B13DA9">
              <w:rPr>
                <w:rFonts w:eastAsia="Calibri"/>
              </w:rPr>
              <w:t>Стр. фирма Тектоник</w:t>
            </w:r>
          </w:p>
          <w:p w14:paraId="61CE4B3F" w14:textId="77777777" w:rsidR="00B13DA9" w:rsidRPr="00B13DA9" w:rsidRDefault="00B13DA9" w:rsidP="00873B3E">
            <w:pPr>
              <w:pStyle w:val="afffffb"/>
              <w:jc w:val="both"/>
              <w:rPr>
                <w:rFonts w:eastAsia="Calibri"/>
              </w:rPr>
            </w:pPr>
            <w:r w:rsidRPr="00B13DA9">
              <w:rPr>
                <w:rFonts w:eastAsia="Calibri"/>
              </w:rPr>
              <w:t>Академия правосудия</w:t>
            </w:r>
          </w:p>
          <w:p w14:paraId="4229ACA4" w14:textId="77777777" w:rsidR="00B13DA9" w:rsidRPr="00B13DA9" w:rsidRDefault="00B13DA9" w:rsidP="00873B3E">
            <w:pPr>
              <w:pStyle w:val="afffffb"/>
              <w:jc w:val="both"/>
              <w:rPr>
                <w:rFonts w:eastAsia="Calibri"/>
              </w:rPr>
            </w:pPr>
            <w:r w:rsidRPr="00B13DA9">
              <w:rPr>
                <w:rFonts w:eastAsia="Calibri"/>
              </w:rPr>
              <w:t>Агропромышленный парк Казань</w:t>
            </w:r>
          </w:p>
          <w:p w14:paraId="53D0F9FA"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1312C2F7" w14:textId="77777777" w:rsidR="00B13DA9" w:rsidRPr="00B13DA9" w:rsidRDefault="00B13DA9" w:rsidP="00873B3E">
            <w:pPr>
              <w:pStyle w:val="afffffb"/>
              <w:jc w:val="both"/>
              <w:rPr>
                <w:rFonts w:eastAsia="Calibri"/>
              </w:rPr>
            </w:pPr>
            <w:r w:rsidRPr="00B13DA9">
              <w:rPr>
                <w:rFonts w:eastAsia="Calibri"/>
              </w:rPr>
              <w:t>ул. Ак.Сахарова</w:t>
            </w:r>
          </w:p>
          <w:p w14:paraId="51CE3AB9" w14:textId="77777777" w:rsidR="00B13DA9" w:rsidRPr="00B13DA9" w:rsidRDefault="00B13DA9" w:rsidP="00873B3E">
            <w:pPr>
              <w:pStyle w:val="afffffb"/>
              <w:jc w:val="both"/>
              <w:rPr>
                <w:rFonts w:eastAsia="Calibri"/>
              </w:rPr>
            </w:pPr>
            <w:r w:rsidRPr="00B13DA9">
              <w:rPr>
                <w:rFonts w:eastAsia="Calibri"/>
              </w:rPr>
              <w:t>ул. Закиева</w:t>
            </w:r>
          </w:p>
          <w:p w14:paraId="6FAF9F80" w14:textId="77777777" w:rsidR="00B13DA9" w:rsidRPr="00B13DA9" w:rsidRDefault="00B13DA9" w:rsidP="00873B3E">
            <w:pPr>
              <w:pStyle w:val="afffffb"/>
              <w:jc w:val="both"/>
              <w:rPr>
                <w:rFonts w:eastAsia="Calibri"/>
              </w:rPr>
            </w:pPr>
            <w:r w:rsidRPr="00B13DA9">
              <w:rPr>
                <w:rFonts w:eastAsia="Calibri"/>
              </w:rPr>
              <w:t>ул. Минская</w:t>
            </w:r>
          </w:p>
          <w:p w14:paraId="3F86D89A" w14:textId="77777777" w:rsidR="00B13DA9" w:rsidRPr="00B13DA9" w:rsidRDefault="00B13DA9" w:rsidP="00873B3E">
            <w:pPr>
              <w:pStyle w:val="afffffb"/>
              <w:jc w:val="both"/>
              <w:rPr>
                <w:rFonts w:eastAsia="Calibri"/>
              </w:rPr>
            </w:pPr>
            <w:r w:rsidRPr="00B13DA9">
              <w:rPr>
                <w:rFonts w:eastAsia="Calibri"/>
              </w:rPr>
              <w:t>ул. Ломжинская</w:t>
            </w:r>
          </w:p>
          <w:p w14:paraId="33306363" w14:textId="77777777" w:rsidR="00B13DA9" w:rsidRPr="00B13DA9" w:rsidRDefault="00B13DA9" w:rsidP="00873B3E">
            <w:pPr>
              <w:pStyle w:val="afffffb"/>
              <w:jc w:val="both"/>
              <w:rPr>
                <w:rFonts w:eastAsia="Calibri"/>
              </w:rPr>
            </w:pPr>
            <w:r w:rsidRPr="00B13DA9">
              <w:rPr>
                <w:rFonts w:eastAsia="Calibri"/>
              </w:rPr>
              <w:t>ул. Чишмяле</w:t>
            </w:r>
          </w:p>
          <w:p w14:paraId="6261A5D4"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5723A030" w14:textId="77777777" w:rsidR="00B13DA9" w:rsidRPr="00B13DA9" w:rsidRDefault="00B13DA9" w:rsidP="00873B3E">
            <w:pPr>
              <w:pStyle w:val="afffffb"/>
              <w:jc w:val="both"/>
              <w:rPr>
                <w:rFonts w:eastAsia="Calibri"/>
              </w:rPr>
            </w:pPr>
            <w:r w:rsidRPr="00B13DA9">
              <w:rPr>
                <w:rFonts w:eastAsia="Calibri"/>
              </w:rPr>
              <w:t>ст. метро пр. Победы</w:t>
            </w:r>
          </w:p>
          <w:p w14:paraId="0CC53A0A" w14:textId="77777777" w:rsidR="00B13DA9" w:rsidRPr="00B13DA9" w:rsidRDefault="00B13DA9" w:rsidP="00873B3E">
            <w:pPr>
              <w:pStyle w:val="afffffb"/>
              <w:jc w:val="both"/>
              <w:rPr>
                <w:rFonts w:eastAsia="Calibri"/>
              </w:rPr>
            </w:pPr>
            <w:r w:rsidRPr="00B13DA9">
              <w:rPr>
                <w:rFonts w:eastAsia="Calibri"/>
              </w:rPr>
              <w:t>ул. Сыртлановой</w:t>
            </w:r>
          </w:p>
          <w:p w14:paraId="05505AFE"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76BF6F14" w14:textId="77777777" w:rsidR="00B13DA9" w:rsidRPr="00B13DA9" w:rsidRDefault="00B13DA9" w:rsidP="00873B3E">
            <w:pPr>
              <w:pStyle w:val="afffffb"/>
              <w:jc w:val="both"/>
              <w:rPr>
                <w:rFonts w:eastAsia="Calibri"/>
              </w:rPr>
            </w:pPr>
            <w:r w:rsidRPr="00B13DA9">
              <w:rPr>
                <w:rFonts w:eastAsia="Calibri"/>
              </w:rPr>
              <w:t>ЖК «Солнечный город»</w:t>
            </w:r>
          </w:p>
          <w:p w14:paraId="291543EF" w14:textId="77777777" w:rsidR="00B13DA9" w:rsidRPr="00B13DA9" w:rsidRDefault="00B13DA9" w:rsidP="00873B3E">
            <w:pPr>
              <w:pStyle w:val="afffffb"/>
              <w:jc w:val="both"/>
              <w:rPr>
                <w:rFonts w:eastAsia="Calibri"/>
              </w:rPr>
            </w:pPr>
            <w:r w:rsidRPr="00B13DA9">
              <w:rPr>
                <w:rFonts w:eastAsia="Calibri"/>
              </w:rPr>
              <w:t>ул. Баки Урманче, д. 10</w:t>
            </w:r>
          </w:p>
          <w:p w14:paraId="2FDBF06E" w14:textId="0469617A" w:rsidR="00B13DA9" w:rsidRPr="00B13DA9" w:rsidRDefault="00B13DA9" w:rsidP="00873B3E">
            <w:pPr>
              <w:pStyle w:val="afffffb"/>
              <w:jc w:val="both"/>
              <w:rPr>
                <w:rFonts w:eastAsia="Calibri"/>
              </w:rPr>
            </w:pPr>
            <w:r w:rsidRPr="00B13DA9">
              <w:rPr>
                <w:rFonts w:eastAsia="Calibri"/>
              </w:rPr>
              <w:lastRenderedPageBreak/>
              <w:t>Клинический госпиталь МВД</w:t>
            </w:r>
          </w:p>
          <w:p w14:paraId="23A3862D" w14:textId="77777777" w:rsidR="00B13DA9" w:rsidRPr="00B13DA9" w:rsidRDefault="00B13DA9" w:rsidP="00873B3E">
            <w:pPr>
              <w:pStyle w:val="afffffb"/>
              <w:jc w:val="both"/>
              <w:rPr>
                <w:rFonts w:eastAsia="Calibri"/>
              </w:rPr>
            </w:pPr>
            <w:r w:rsidRPr="00B13DA9">
              <w:rPr>
                <w:rFonts w:eastAsia="Calibri"/>
              </w:rPr>
              <w:t>Фермское шоссе</w:t>
            </w:r>
          </w:p>
          <w:p w14:paraId="535F3A7F" w14:textId="77777777" w:rsidR="00B13DA9" w:rsidRPr="00B13DA9" w:rsidRDefault="00B13DA9" w:rsidP="00873B3E">
            <w:pPr>
              <w:pStyle w:val="afffffb"/>
              <w:jc w:val="both"/>
              <w:rPr>
                <w:rFonts w:eastAsia="Calibri"/>
              </w:rPr>
            </w:pPr>
            <w:r w:rsidRPr="00B13DA9">
              <w:rPr>
                <w:rFonts w:eastAsia="Calibri"/>
              </w:rPr>
              <w:t>Борисковская ул.</w:t>
            </w:r>
          </w:p>
          <w:p w14:paraId="0754054A" w14:textId="77777777" w:rsidR="00B13DA9" w:rsidRPr="00B13DA9" w:rsidRDefault="00B13DA9" w:rsidP="00873B3E">
            <w:pPr>
              <w:pStyle w:val="afffffb"/>
              <w:jc w:val="both"/>
              <w:rPr>
                <w:rFonts w:eastAsia="Calibri"/>
              </w:rPr>
            </w:pPr>
            <w:r w:rsidRPr="00B13DA9">
              <w:rPr>
                <w:rFonts w:eastAsia="Calibri"/>
              </w:rPr>
              <w:t>ЖМ Борисково</w:t>
            </w:r>
          </w:p>
          <w:p w14:paraId="3D5B919E" w14:textId="77777777" w:rsidR="00B13DA9" w:rsidRPr="00B13DA9" w:rsidRDefault="00B13DA9" w:rsidP="00873B3E">
            <w:pPr>
              <w:pStyle w:val="afffffb"/>
              <w:jc w:val="both"/>
              <w:rPr>
                <w:rFonts w:eastAsia="Calibri"/>
              </w:rPr>
            </w:pPr>
            <w:r w:rsidRPr="00B13DA9">
              <w:rPr>
                <w:rFonts w:eastAsia="Calibri"/>
              </w:rPr>
              <w:t>Проектная</w:t>
            </w:r>
          </w:p>
          <w:p w14:paraId="7CEE3AE7" w14:textId="77777777" w:rsidR="00B13DA9" w:rsidRPr="00B13DA9" w:rsidRDefault="00B13DA9" w:rsidP="00873B3E">
            <w:pPr>
              <w:pStyle w:val="afffffb"/>
              <w:jc w:val="both"/>
              <w:rPr>
                <w:rFonts w:eastAsia="Calibri"/>
              </w:rPr>
            </w:pPr>
            <w:r w:rsidRPr="00B13DA9">
              <w:rPr>
                <w:rFonts w:eastAsia="Calibri"/>
              </w:rPr>
              <w:t>ул. Авангардная</w:t>
            </w:r>
          </w:p>
          <w:p w14:paraId="5A56AE52" w14:textId="77777777" w:rsidR="00B13DA9" w:rsidRPr="00B13DA9" w:rsidRDefault="00B13DA9" w:rsidP="00873B3E">
            <w:pPr>
              <w:pStyle w:val="afffffb"/>
              <w:jc w:val="both"/>
              <w:rPr>
                <w:rFonts w:eastAsia="Calibri"/>
              </w:rPr>
            </w:pPr>
            <w:r w:rsidRPr="00B13DA9">
              <w:rPr>
                <w:rFonts w:eastAsia="Calibri"/>
              </w:rPr>
              <w:t>Регистрационная палата</w:t>
            </w:r>
          </w:p>
          <w:p w14:paraId="4A6A6A1D" w14:textId="77777777" w:rsidR="00B13DA9" w:rsidRPr="00B13DA9" w:rsidRDefault="00B13DA9" w:rsidP="00873B3E">
            <w:pPr>
              <w:pStyle w:val="afffffb"/>
              <w:jc w:val="both"/>
              <w:rPr>
                <w:rFonts w:eastAsia="Calibri"/>
              </w:rPr>
            </w:pPr>
            <w:r w:rsidRPr="00B13DA9">
              <w:rPr>
                <w:rFonts w:eastAsia="Calibri"/>
              </w:rPr>
              <w:t>ул. В.Кулагина</w:t>
            </w:r>
          </w:p>
          <w:p w14:paraId="6F75AAB5" w14:textId="77777777" w:rsidR="00B13DA9" w:rsidRPr="00B13DA9" w:rsidRDefault="00B13DA9" w:rsidP="00873B3E">
            <w:pPr>
              <w:pStyle w:val="afffffb"/>
              <w:jc w:val="both"/>
              <w:rPr>
                <w:rFonts w:eastAsia="Calibri"/>
              </w:rPr>
            </w:pPr>
            <w:r w:rsidRPr="00B13DA9">
              <w:rPr>
                <w:rFonts w:eastAsia="Calibri"/>
              </w:rPr>
              <w:t>Вторчермет</w:t>
            </w:r>
          </w:p>
          <w:p w14:paraId="1022C93C" w14:textId="77777777" w:rsidR="00B13DA9" w:rsidRPr="00B13DA9" w:rsidRDefault="00B13DA9" w:rsidP="00873B3E">
            <w:pPr>
              <w:pStyle w:val="afffffb"/>
              <w:jc w:val="both"/>
              <w:rPr>
                <w:rFonts w:eastAsia="Calibri"/>
              </w:rPr>
            </w:pPr>
            <w:r w:rsidRPr="00B13DA9">
              <w:rPr>
                <w:rFonts w:eastAsia="Calibri"/>
              </w:rPr>
              <w:t>Завод Искож</w:t>
            </w:r>
          </w:p>
          <w:p w14:paraId="218EB06E" w14:textId="77777777" w:rsidR="00B13DA9" w:rsidRPr="00B13DA9" w:rsidRDefault="00B13DA9" w:rsidP="00873B3E">
            <w:pPr>
              <w:pStyle w:val="afffffb"/>
              <w:jc w:val="both"/>
              <w:rPr>
                <w:rFonts w:eastAsia="Calibri"/>
              </w:rPr>
            </w:pPr>
            <w:r w:rsidRPr="00B13DA9">
              <w:rPr>
                <w:rFonts w:eastAsia="Calibri"/>
              </w:rPr>
              <w:t>ул. Модельная</w:t>
            </w:r>
          </w:p>
          <w:p w14:paraId="7A133730" w14:textId="77777777" w:rsidR="00B13DA9" w:rsidRPr="00B13DA9" w:rsidRDefault="00B13DA9" w:rsidP="00873B3E">
            <w:pPr>
              <w:pStyle w:val="afffffb"/>
              <w:jc w:val="both"/>
              <w:rPr>
                <w:rFonts w:eastAsia="Calibri"/>
              </w:rPr>
            </w:pPr>
            <w:r w:rsidRPr="00B13DA9">
              <w:rPr>
                <w:rFonts w:eastAsia="Calibri"/>
              </w:rPr>
              <w:t>Татмебельбыт</w:t>
            </w:r>
          </w:p>
          <w:p w14:paraId="4E39145D" w14:textId="77777777" w:rsidR="00B13DA9" w:rsidRPr="00B13DA9" w:rsidRDefault="00B13DA9" w:rsidP="00873B3E">
            <w:pPr>
              <w:pStyle w:val="afffffb"/>
              <w:jc w:val="both"/>
              <w:rPr>
                <w:rFonts w:eastAsia="Calibri"/>
              </w:rPr>
            </w:pPr>
            <w:r w:rsidRPr="00B13DA9">
              <w:rPr>
                <w:rFonts w:eastAsia="Calibri"/>
              </w:rPr>
              <w:t>пл. Вахитова</w:t>
            </w:r>
          </w:p>
          <w:p w14:paraId="7ECF0B39" w14:textId="77777777" w:rsidR="00B13DA9" w:rsidRPr="00B13DA9" w:rsidRDefault="00B13DA9" w:rsidP="00873B3E">
            <w:pPr>
              <w:pStyle w:val="afffffb"/>
              <w:jc w:val="both"/>
              <w:rPr>
                <w:rFonts w:eastAsia="Calibri"/>
              </w:rPr>
            </w:pPr>
            <w:r w:rsidRPr="00B13DA9">
              <w:rPr>
                <w:rFonts w:eastAsia="Calibri"/>
              </w:rPr>
              <w:t>ул. С.Сайдашева</w:t>
            </w:r>
          </w:p>
          <w:p w14:paraId="67EE88EF" w14:textId="77777777" w:rsidR="00B13DA9" w:rsidRPr="00B13DA9" w:rsidRDefault="00B13DA9" w:rsidP="00873B3E">
            <w:pPr>
              <w:pStyle w:val="afffffb"/>
              <w:jc w:val="both"/>
              <w:rPr>
                <w:rFonts w:eastAsia="Calibri"/>
              </w:rPr>
            </w:pPr>
            <w:r w:rsidRPr="00B13DA9">
              <w:rPr>
                <w:rFonts w:eastAsia="Calibri"/>
              </w:rPr>
              <w:t>Юнусовская площадь</w:t>
            </w:r>
          </w:p>
          <w:p w14:paraId="45082326" w14:textId="77777777" w:rsidR="00B13DA9" w:rsidRPr="00B13DA9" w:rsidRDefault="00B13DA9" w:rsidP="00873B3E">
            <w:pPr>
              <w:pStyle w:val="afffffb"/>
              <w:jc w:val="both"/>
              <w:rPr>
                <w:rFonts w:eastAsia="Calibri"/>
              </w:rPr>
            </w:pPr>
            <w:r w:rsidRPr="00B13DA9">
              <w:rPr>
                <w:rFonts w:eastAsia="Calibri"/>
              </w:rPr>
              <w:t>ул. Парижской Коммуны</w:t>
            </w:r>
          </w:p>
          <w:p w14:paraId="643938FA" w14:textId="77777777" w:rsidR="00B13DA9" w:rsidRPr="00B13DA9" w:rsidRDefault="00B13DA9" w:rsidP="00873B3E">
            <w:pPr>
              <w:pStyle w:val="afffffb"/>
              <w:jc w:val="both"/>
              <w:rPr>
                <w:rFonts w:eastAsia="Calibri"/>
              </w:rPr>
            </w:pPr>
            <w:r w:rsidRPr="00B13DA9">
              <w:rPr>
                <w:rFonts w:eastAsia="Calibri"/>
              </w:rPr>
              <w:t>Колхозный рынок</w:t>
            </w:r>
          </w:p>
          <w:p w14:paraId="024BB64D" w14:textId="77777777" w:rsidR="00B13DA9" w:rsidRPr="00B13DA9" w:rsidRDefault="00B13DA9" w:rsidP="00873B3E">
            <w:pPr>
              <w:pStyle w:val="afffffb"/>
              <w:jc w:val="both"/>
              <w:rPr>
                <w:rFonts w:eastAsia="Calibri"/>
              </w:rPr>
            </w:pPr>
            <w:r w:rsidRPr="00B13DA9">
              <w:rPr>
                <w:rFonts w:eastAsia="Calibri"/>
              </w:rPr>
              <w:t>ЖД Вокзал</w:t>
            </w:r>
          </w:p>
        </w:tc>
      </w:tr>
      <w:tr w:rsidR="00B13DA9" w:rsidRPr="00B13DA9" w14:paraId="7EF11BB7" w14:textId="77777777" w:rsidTr="001E0121">
        <w:trPr>
          <w:jc w:val="center"/>
        </w:trPr>
        <w:tc>
          <w:tcPr>
            <w:tcW w:w="333" w:type="pct"/>
            <w:vAlign w:val="center"/>
          </w:tcPr>
          <w:p w14:paraId="07E706AC" w14:textId="77777777" w:rsidR="00B13DA9" w:rsidRPr="00B13DA9" w:rsidRDefault="00B13DA9" w:rsidP="001E0121">
            <w:pPr>
              <w:pStyle w:val="afffffb"/>
            </w:pPr>
            <w:r w:rsidRPr="00B13DA9">
              <w:lastRenderedPageBreak/>
              <w:t>6</w:t>
            </w:r>
          </w:p>
        </w:tc>
        <w:tc>
          <w:tcPr>
            <w:tcW w:w="1024" w:type="pct"/>
            <w:vAlign w:val="center"/>
          </w:tcPr>
          <w:p w14:paraId="44F7AACF" w14:textId="77777777" w:rsidR="00B13DA9" w:rsidRPr="00B13DA9" w:rsidRDefault="00B13DA9" w:rsidP="00873B3E">
            <w:pPr>
              <w:pStyle w:val="afffffb"/>
              <w:jc w:val="both"/>
            </w:pPr>
            <w:r w:rsidRPr="00B13DA9">
              <w:t>Жилой массив Караваево - ул.Халитова 2</w:t>
            </w:r>
          </w:p>
        </w:tc>
        <w:tc>
          <w:tcPr>
            <w:tcW w:w="473" w:type="pct"/>
            <w:vAlign w:val="center"/>
          </w:tcPr>
          <w:p w14:paraId="6C60951F" w14:textId="77777777" w:rsidR="00B13DA9" w:rsidRPr="00B13DA9" w:rsidRDefault="00B13DA9" w:rsidP="001E0121">
            <w:pPr>
              <w:pStyle w:val="afffffb"/>
            </w:pPr>
            <w:r w:rsidRPr="00B13DA9">
              <w:t>13,54</w:t>
            </w:r>
          </w:p>
        </w:tc>
        <w:tc>
          <w:tcPr>
            <w:tcW w:w="1810" w:type="pct"/>
            <w:vAlign w:val="center"/>
          </w:tcPr>
          <w:p w14:paraId="5045C2DE" w14:textId="77777777" w:rsidR="00B13DA9" w:rsidRPr="00B13DA9" w:rsidRDefault="00B13DA9" w:rsidP="00873B3E">
            <w:pPr>
              <w:pStyle w:val="afffffb"/>
              <w:jc w:val="both"/>
            </w:pPr>
            <w:r w:rsidRPr="00B13DA9">
              <w:t>Ул. Дементьева - ул. Трамвайная - ул. Олега Кошевого - ул. Копылова - ул. Декабристов - ул. Энергетиков - ул. Серова - пр. Х.Ямашева - ул. Сибирский Тракт</w:t>
            </w:r>
          </w:p>
        </w:tc>
        <w:tc>
          <w:tcPr>
            <w:tcW w:w="1360" w:type="pct"/>
            <w:vAlign w:val="center"/>
          </w:tcPr>
          <w:p w14:paraId="1F519B30" w14:textId="77777777" w:rsidR="00B13DA9" w:rsidRPr="00B13DA9" w:rsidRDefault="00B13DA9" w:rsidP="00873B3E">
            <w:pPr>
              <w:pStyle w:val="afffffb"/>
              <w:jc w:val="both"/>
              <w:rPr>
                <w:rFonts w:eastAsia="Calibri"/>
              </w:rPr>
            </w:pPr>
            <w:r w:rsidRPr="00B13DA9">
              <w:rPr>
                <w:rFonts w:eastAsia="Calibri"/>
              </w:rPr>
              <w:t>Жилой массив Караваево</w:t>
            </w:r>
          </w:p>
          <w:p w14:paraId="18BB406E" w14:textId="77777777" w:rsidR="00B13DA9" w:rsidRPr="00B13DA9" w:rsidRDefault="00B13DA9" w:rsidP="00873B3E">
            <w:pPr>
              <w:pStyle w:val="afffffb"/>
              <w:jc w:val="both"/>
              <w:rPr>
                <w:rFonts w:eastAsia="Calibri"/>
              </w:rPr>
            </w:pPr>
            <w:r w:rsidRPr="00B13DA9">
              <w:rPr>
                <w:rFonts w:eastAsia="Calibri"/>
              </w:rPr>
              <w:t>ул. Максимова</w:t>
            </w:r>
          </w:p>
          <w:p w14:paraId="62A37415" w14:textId="77777777" w:rsidR="00B13DA9" w:rsidRPr="00B13DA9" w:rsidRDefault="00B13DA9" w:rsidP="00873B3E">
            <w:pPr>
              <w:pStyle w:val="afffffb"/>
              <w:jc w:val="both"/>
              <w:rPr>
                <w:rFonts w:eastAsia="Calibri"/>
              </w:rPr>
            </w:pPr>
            <w:r w:rsidRPr="00B13DA9">
              <w:rPr>
                <w:rFonts w:eastAsia="Calibri"/>
              </w:rPr>
              <w:t>ул. Трамвайная</w:t>
            </w:r>
          </w:p>
          <w:p w14:paraId="33A92558" w14:textId="77777777" w:rsidR="00B13DA9" w:rsidRPr="00B13DA9" w:rsidRDefault="00B13DA9" w:rsidP="00873B3E">
            <w:pPr>
              <w:pStyle w:val="afffffb"/>
              <w:jc w:val="both"/>
              <w:rPr>
                <w:rFonts w:eastAsia="Calibri"/>
              </w:rPr>
            </w:pPr>
            <w:r w:rsidRPr="00B13DA9">
              <w:rPr>
                <w:rFonts w:eastAsia="Calibri"/>
              </w:rPr>
              <w:t>Стоматологическая поликлиника</w:t>
            </w:r>
          </w:p>
          <w:p w14:paraId="7B0A6107"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5839555C" w14:textId="77777777" w:rsidR="00B13DA9" w:rsidRPr="00B13DA9" w:rsidRDefault="00B13DA9" w:rsidP="00873B3E">
            <w:pPr>
              <w:pStyle w:val="afffffb"/>
              <w:jc w:val="both"/>
              <w:rPr>
                <w:rFonts w:eastAsia="Calibri"/>
              </w:rPr>
            </w:pPr>
            <w:r w:rsidRPr="00B13DA9">
              <w:rPr>
                <w:rFonts w:eastAsia="Calibri"/>
              </w:rPr>
              <w:t>ул. Дементьева</w:t>
            </w:r>
          </w:p>
          <w:p w14:paraId="2A8C822A"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6B6A53A1" w14:textId="77777777" w:rsidR="00B13DA9" w:rsidRPr="00B13DA9" w:rsidRDefault="00B13DA9" w:rsidP="00873B3E">
            <w:pPr>
              <w:pStyle w:val="afffffb"/>
              <w:jc w:val="both"/>
              <w:rPr>
                <w:rFonts w:eastAsia="Calibri"/>
              </w:rPr>
            </w:pPr>
            <w:r w:rsidRPr="00B13DA9">
              <w:rPr>
                <w:rFonts w:eastAsia="Calibri"/>
              </w:rPr>
              <w:t>ул. Гагарина</w:t>
            </w:r>
          </w:p>
          <w:p w14:paraId="6917478A" w14:textId="77777777" w:rsidR="00B13DA9" w:rsidRPr="00B13DA9" w:rsidRDefault="00B13DA9" w:rsidP="00873B3E">
            <w:pPr>
              <w:pStyle w:val="afffffb"/>
              <w:jc w:val="both"/>
              <w:rPr>
                <w:rFonts w:eastAsia="Calibri"/>
              </w:rPr>
            </w:pPr>
            <w:r w:rsidRPr="00B13DA9">
              <w:rPr>
                <w:rFonts w:eastAsia="Calibri"/>
              </w:rPr>
              <w:t>ул.Восстания</w:t>
            </w:r>
          </w:p>
          <w:p w14:paraId="3D20634F" w14:textId="77777777" w:rsidR="00B13DA9" w:rsidRPr="00B13DA9" w:rsidRDefault="00B13DA9" w:rsidP="00873B3E">
            <w:pPr>
              <w:pStyle w:val="afffffb"/>
              <w:jc w:val="both"/>
              <w:rPr>
                <w:rFonts w:eastAsia="Calibri"/>
              </w:rPr>
            </w:pPr>
            <w:r w:rsidRPr="00B13DA9">
              <w:rPr>
                <w:rFonts w:eastAsia="Calibri"/>
              </w:rPr>
              <w:t>ул. Ш.Усманова</w:t>
            </w:r>
          </w:p>
          <w:p w14:paraId="1E8E8FF0" w14:textId="77777777" w:rsidR="00B13DA9" w:rsidRPr="00B13DA9" w:rsidRDefault="00B13DA9" w:rsidP="00873B3E">
            <w:pPr>
              <w:pStyle w:val="afffffb"/>
              <w:jc w:val="both"/>
              <w:rPr>
                <w:rFonts w:eastAsia="Calibri"/>
              </w:rPr>
            </w:pPr>
            <w:r w:rsidRPr="00B13DA9">
              <w:rPr>
                <w:rFonts w:eastAsia="Calibri"/>
              </w:rPr>
              <w:t>ул. Соловецких Юнг</w:t>
            </w:r>
          </w:p>
          <w:p w14:paraId="5E34B38A" w14:textId="77777777" w:rsidR="00B13DA9" w:rsidRPr="00B13DA9" w:rsidRDefault="00B13DA9" w:rsidP="00873B3E">
            <w:pPr>
              <w:pStyle w:val="afffffb"/>
              <w:jc w:val="both"/>
              <w:rPr>
                <w:rFonts w:eastAsia="Calibri"/>
              </w:rPr>
            </w:pPr>
            <w:r w:rsidRPr="00B13DA9">
              <w:rPr>
                <w:rFonts w:eastAsia="Calibri"/>
              </w:rPr>
              <w:t>ул. Серова</w:t>
            </w:r>
          </w:p>
          <w:p w14:paraId="26D8AEAB" w14:textId="77777777" w:rsidR="00B13DA9" w:rsidRPr="00B13DA9" w:rsidRDefault="00B13DA9" w:rsidP="00873B3E">
            <w:pPr>
              <w:pStyle w:val="afffffb"/>
              <w:jc w:val="both"/>
              <w:rPr>
                <w:rFonts w:eastAsia="Calibri"/>
              </w:rPr>
            </w:pPr>
            <w:r w:rsidRPr="00B13DA9">
              <w:rPr>
                <w:rFonts w:eastAsia="Calibri"/>
              </w:rPr>
              <w:t>ДК Химиков</w:t>
            </w:r>
          </w:p>
          <w:p w14:paraId="61B1A16C" w14:textId="77777777" w:rsidR="00B13DA9" w:rsidRPr="00B13DA9" w:rsidRDefault="00B13DA9" w:rsidP="00873B3E">
            <w:pPr>
              <w:pStyle w:val="afffffb"/>
              <w:jc w:val="both"/>
              <w:rPr>
                <w:rFonts w:eastAsia="Calibri"/>
              </w:rPr>
            </w:pPr>
            <w:r w:rsidRPr="00B13DA9">
              <w:rPr>
                <w:rFonts w:eastAsia="Calibri"/>
              </w:rPr>
              <w:t>Магазин Океан</w:t>
            </w:r>
          </w:p>
          <w:p w14:paraId="768A9B20" w14:textId="77777777" w:rsidR="00B13DA9" w:rsidRPr="00B13DA9" w:rsidRDefault="00B13DA9" w:rsidP="00873B3E">
            <w:pPr>
              <w:pStyle w:val="afffffb"/>
              <w:jc w:val="both"/>
              <w:rPr>
                <w:rFonts w:eastAsia="Calibri"/>
              </w:rPr>
            </w:pPr>
            <w:r w:rsidRPr="00B13DA9">
              <w:rPr>
                <w:rFonts w:eastAsia="Calibri"/>
              </w:rPr>
              <w:t>Парк Победы</w:t>
            </w:r>
          </w:p>
          <w:p w14:paraId="3E6E143C" w14:textId="77777777" w:rsidR="00B13DA9" w:rsidRPr="00B13DA9" w:rsidRDefault="00B13DA9" w:rsidP="00873B3E">
            <w:pPr>
              <w:pStyle w:val="afffffb"/>
              <w:jc w:val="both"/>
              <w:rPr>
                <w:rFonts w:eastAsia="Calibri"/>
              </w:rPr>
            </w:pPr>
            <w:r w:rsidRPr="00B13DA9">
              <w:rPr>
                <w:rFonts w:eastAsia="Calibri"/>
              </w:rPr>
              <w:t>ул. Мусина</w:t>
            </w:r>
          </w:p>
          <w:p w14:paraId="200B1425" w14:textId="77777777" w:rsidR="00B13DA9" w:rsidRPr="00B13DA9" w:rsidRDefault="00B13DA9" w:rsidP="00873B3E">
            <w:pPr>
              <w:pStyle w:val="afffffb"/>
              <w:jc w:val="both"/>
              <w:rPr>
                <w:rFonts w:eastAsia="Calibri"/>
              </w:rPr>
            </w:pPr>
            <w:r w:rsidRPr="00B13DA9">
              <w:rPr>
                <w:rFonts w:eastAsia="Calibri"/>
              </w:rPr>
              <w:t>ул. Ф.Амирхана</w:t>
            </w:r>
          </w:p>
          <w:p w14:paraId="64109AD1" w14:textId="77777777" w:rsidR="00B13DA9" w:rsidRPr="00B13DA9" w:rsidRDefault="00B13DA9" w:rsidP="00873B3E">
            <w:pPr>
              <w:pStyle w:val="afffffb"/>
              <w:jc w:val="both"/>
              <w:rPr>
                <w:rFonts w:eastAsia="Calibri"/>
              </w:rPr>
            </w:pPr>
            <w:r w:rsidRPr="00B13DA9">
              <w:rPr>
                <w:rFonts w:eastAsia="Calibri"/>
              </w:rPr>
              <w:t>ул. Адоратского</w:t>
            </w:r>
          </w:p>
          <w:p w14:paraId="6C1039C9" w14:textId="77777777" w:rsidR="00B13DA9" w:rsidRPr="00B13DA9" w:rsidRDefault="00B13DA9" w:rsidP="00873B3E">
            <w:pPr>
              <w:pStyle w:val="afffffb"/>
              <w:jc w:val="both"/>
              <w:rPr>
                <w:rFonts w:eastAsia="Calibri"/>
              </w:rPr>
            </w:pPr>
            <w:r w:rsidRPr="00B13DA9">
              <w:rPr>
                <w:rFonts w:eastAsia="Calibri"/>
              </w:rPr>
              <w:t>ул. Гаврилова</w:t>
            </w:r>
          </w:p>
          <w:p w14:paraId="4585C982" w14:textId="77777777" w:rsidR="00B13DA9" w:rsidRPr="00B13DA9" w:rsidRDefault="00B13DA9" w:rsidP="00873B3E">
            <w:pPr>
              <w:pStyle w:val="afffffb"/>
              <w:jc w:val="both"/>
              <w:rPr>
                <w:rFonts w:eastAsia="Calibri"/>
              </w:rPr>
            </w:pPr>
            <w:r w:rsidRPr="00B13DA9">
              <w:rPr>
                <w:rFonts w:eastAsia="Calibri"/>
              </w:rPr>
              <w:t>Казань-Арена</w:t>
            </w:r>
          </w:p>
          <w:p w14:paraId="389052E0"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13C81C44" w14:textId="77777777" w:rsidR="00B13DA9" w:rsidRPr="00B13DA9" w:rsidRDefault="00B13DA9" w:rsidP="00873B3E">
            <w:pPr>
              <w:pStyle w:val="afffffb"/>
              <w:jc w:val="both"/>
              <w:rPr>
                <w:rFonts w:eastAsia="Calibri"/>
              </w:rPr>
            </w:pPr>
            <w:r w:rsidRPr="00B13DA9">
              <w:rPr>
                <w:rFonts w:eastAsia="Calibri"/>
              </w:rPr>
              <w:t>ул. Халитова 2</w:t>
            </w:r>
          </w:p>
        </w:tc>
      </w:tr>
      <w:tr w:rsidR="00B13DA9" w:rsidRPr="00B13DA9" w14:paraId="456E8D11" w14:textId="77777777" w:rsidTr="001E0121">
        <w:trPr>
          <w:jc w:val="center"/>
        </w:trPr>
        <w:tc>
          <w:tcPr>
            <w:tcW w:w="333" w:type="pct"/>
            <w:vAlign w:val="center"/>
          </w:tcPr>
          <w:p w14:paraId="02C13278" w14:textId="77777777" w:rsidR="00B13DA9" w:rsidRPr="00B13DA9" w:rsidRDefault="00B13DA9" w:rsidP="001E0121">
            <w:pPr>
              <w:pStyle w:val="afffffb"/>
            </w:pPr>
            <w:r w:rsidRPr="00B13DA9">
              <w:t>7</w:t>
            </w:r>
          </w:p>
        </w:tc>
        <w:tc>
          <w:tcPr>
            <w:tcW w:w="1024" w:type="pct"/>
            <w:vAlign w:val="center"/>
          </w:tcPr>
          <w:p w14:paraId="48B9EA27" w14:textId="77777777" w:rsidR="00B13DA9" w:rsidRPr="00B13DA9" w:rsidRDefault="00B13DA9" w:rsidP="00873B3E">
            <w:pPr>
              <w:pStyle w:val="afffffb"/>
              <w:jc w:val="both"/>
            </w:pPr>
            <w:r w:rsidRPr="00B13DA9">
              <w:t>Осиново - ж.-д. Вокзал</w:t>
            </w:r>
          </w:p>
        </w:tc>
        <w:tc>
          <w:tcPr>
            <w:tcW w:w="473" w:type="pct"/>
            <w:vAlign w:val="center"/>
          </w:tcPr>
          <w:p w14:paraId="1F58BBBB" w14:textId="77777777" w:rsidR="00B13DA9" w:rsidRPr="00B13DA9" w:rsidRDefault="00B13DA9" w:rsidP="001E0121">
            <w:pPr>
              <w:pStyle w:val="afffffb"/>
            </w:pPr>
            <w:r w:rsidRPr="00B13DA9">
              <w:t>21</w:t>
            </w:r>
          </w:p>
        </w:tc>
        <w:tc>
          <w:tcPr>
            <w:tcW w:w="1810" w:type="pct"/>
            <w:vAlign w:val="center"/>
          </w:tcPr>
          <w:p w14:paraId="2A26AC15" w14:textId="77777777" w:rsidR="00B13DA9" w:rsidRPr="00B13DA9" w:rsidRDefault="00B13DA9" w:rsidP="00873B3E">
            <w:pPr>
              <w:pStyle w:val="afffffb"/>
              <w:jc w:val="both"/>
            </w:pPr>
            <w:r w:rsidRPr="00B13DA9">
              <w:t xml:space="preserve">Ул. Комарова - </w:t>
            </w:r>
            <w:r w:rsidRPr="00AC4651">
              <w:t xml:space="preserve">Садовая ул. - ул. Н. Фаттаха - дорога в Осиново - Тэцевская ул. - ул. Копылова - ул. Декабристов - ул. Серова </w:t>
            </w:r>
            <w:r w:rsidRPr="00B13DA9">
              <w:t>- ул. Большая Крыловка - ул. Краснококшайская - ул. Несмелова - ул. Саид-Галиева</w:t>
            </w:r>
          </w:p>
        </w:tc>
        <w:tc>
          <w:tcPr>
            <w:tcW w:w="1360" w:type="pct"/>
            <w:vAlign w:val="center"/>
          </w:tcPr>
          <w:p w14:paraId="28A46F7B" w14:textId="77777777" w:rsidR="00B13DA9" w:rsidRPr="00B13DA9" w:rsidRDefault="00B13DA9" w:rsidP="00873B3E">
            <w:pPr>
              <w:pStyle w:val="afffffb"/>
              <w:jc w:val="both"/>
              <w:rPr>
                <w:rFonts w:eastAsia="Calibri"/>
              </w:rPr>
            </w:pPr>
            <w:r w:rsidRPr="00B13DA9">
              <w:rPr>
                <w:rFonts w:eastAsia="Calibri"/>
              </w:rPr>
              <w:t>Пересечение ул. Тансык и Садовой ул.</w:t>
            </w:r>
          </w:p>
          <w:p w14:paraId="475590F5" w14:textId="77777777" w:rsidR="00B13DA9" w:rsidRPr="00B13DA9" w:rsidRDefault="00B13DA9" w:rsidP="00873B3E">
            <w:pPr>
              <w:pStyle w:val="afffffb"/>
              <w:jc w:val="both"/>
              <w:rPr>
                <w:rFonts w:eastAsia="Calibri"/>
              </w:rPr>
            </w:pPr>
            <w:r w:rsidRPr="00B13DA9">
              <w:rPr>
                <w:rFonts w:eastAsia="Calibri"/>
              </w:rPr>
              <w:t>Ул. Нурихана Фаттаха</w:t>
            </w:r>
          </w:p>
          <w:p w14:paraId="38A6E796" w14:textId="77777777" w:rsidR="00B13DA9" w:rsidRPr="00B13DA9" w:rsidRDefault="00B13DA9" w:rsidP="00873B3E">
            <w:pPr>
              <w:pStyle w:val="afffffb"/>
              <w:jc w:val="both"/>
              <w:rPr>
                <w:rFonts w:eastAsia="Calibri"/>
              </w:rPr>
            </w:pPr>
            <w:r w:rsidRPr="00B13DA9">
              <w:rPr>
                <w:rFonts w:eastAsia="Calibri"/>
              </w:rPr>
              <w:t>Пионерская ул.</w:t>
            </w:r>
          </w:p>
          <w:p w14:paraId="760F4480" w14:textId="77777777" w:rsidR="00B13DA9" w:rsidRPr="00B13DA9" w:rsidRDefault="00B13DA9" w:rsidP="00873B3E">
            <w:pPr>
              <w:pStyle w:val="afffffb"/>
              <w:jc w:val="both"/>
              <w:rPr>
                <w:rFonts w:eastAsia="Calibri"/>
              </w:rPr>
            </w:pPr>
            <w:r w:rsidRPr="00B13DA9">
              <w:rPr>
                <w:rFonts w:eastAsia="Calibri"/>
              </w:rPr>
              <w:t>Северо-Западная ул.</w:t>
            </w:r>
          </w:p>
          <w:p w14:paraId="42C3C8A1" w14:textId="77777777" w:rsidR="00B13DA9" w:rsidRPr="00B13DA9" w:rsidRDefault="00B13DA9" w:rsidP="00873B3E">
            <w:pPr>
              <w:pStyle w:val="afffffb"/>
              <w:jc w:val="both"/>
              <w:rPr>
                <w:rFonts w:eastAsia="Calibri"/>
              </w:rPr>
            </w:pPr>
            <w:r w:rsidRPr="00B13DA9">
              <w:rPr>
                <w:rFonts w:eastAsia="Calibri"/>
              </w:rPr>
              <w:t>Станция Химическая (ул. Тэцевская, д. 273А)</w:t>
            </w:r>
          </w:p>
          <w:p w14:paraId="6BF49224" w14:textId="77777777" w:rsidR="00B13DA9" w:rsidRPr="00B13DA9" w:rsidRDefault="00B13DA9" w:rsidP="00873B3E">
            <w:pPr>
              <w:pStyle w:val="afffffb"/>
              <w:jc w:val="both"/>
              <w:rPr>
                <w:rFonts w:eastAsia="Calibri"/>
              </w:rPr>
            </w:pPr>
            <w:r w:rsidRPr="00B13DA9">
              <w:rPr>
                <w:rFonts w:eastAsia="Calibri"/>
              </w:rPr>
              <w:t>Химическая ул.</w:t>
            </w:r>
          </w:p>
          <w:p w14:paraId="20975E20" w14:textId="77777777" w:rsidR="00B13DA9" w:rsidRPr="00B13DA9" w:rsidRDefault="00B13DA9" w:rsidP="00873B3E">
            <w:pPr>
              <w:pStyle w:val="afffffb"/>
              <w:jc w:val="both"/>
              <w:rPr>
                <w:rFonts w:eastAsia="Calibri"/>
              </w:rPr>
            </w:pPr>
            <w:r w:rsidRPr="00B13DA9">
              <w:rPr>
                <w:rFonts w:eastAsia="Calibri"/>
              </w:rPr>
              <w:t>Ул. Гудованцева</w:t>
            </w:r>
          </w:p>
          <w:p w14:paraId="6A02AC97" w14:textId="77777777" w:rsidR="00B13DA9" w:rsidRPr="00B13DA9" w:rsidRDefault="00B13DA9" w:rsidP="00873B3E">
            <w:pPr>
              <w:pStyle w:val="afffffb"/>
              <w:jc w:val="both"/>
              <w:rPr>
                <w:rFonts w:eastAsia="Calibri"/>
              </w:rPr>
            </w:pPr>
            <w:r w:rsidRPr="00B13DA9">
              <w:rPr>
                <w:rFonts w:eastAsia="Calibri"/>
              </w:rPr>
              <w:t>Водоканал (ул. Тэцевская, д. 181)</w:t>
            </w:r>
          </w:p>
          <w:p w14:paraId="03A41B30" w14:textId="77777777" w:rsidR="00B13DA9" w:rsidRPr="00B13DA9" w:rsidRDefault="00B13DA9" w:rsidP="00873B3E">
            <w:pPr>
              <w:pStyle w:val="afffffb"/>
              <w:jc w:val="both"/>
              <w:rPr>
                <w:rFonts w:eastAsia="Calibri"/>
              </w:rPr>
            </w:pPr>
            <w:r w:rsidRPr="00B13DA9">
              <w:rPr>
                <w:rFonts w:eastAsia="Calibri"/>
              </w:rPr>
              <w:t>Совхоз «Тепличный» (пересечение Тэцевской ул. с Теплично-комбинатской ул.)</w:t>
            </w:r>
          </w:p>
          <w:p w14:paraId="49B3BD5B" w14:textId="77777777" w:rsidR="00B13DA9" w:rsidRPr="00B13DA9" w:rsidRDefault="00B13DA9" w:rsidP="00873B3E">
            <w:pPr>
              <w:pStyle w:val="afffffb"/>
              <w:jc w:val="both"/>
              <w:rPr>
                <w:rFonts w:eastAsia="Calibri"/>
              </w:rPr>
            </w:pPr>
            <w:r w:rsidRPr="00B13DA9">
              <w:rPr>
                <w:rFonts w:eastAsia="Calibri"/>
              </w:rPr>
              <w:t>Ул. Белинского</w:t>
            </w:r>
          </w:p>
          <w:p w14:paraId="0F741963" w14:textId="77777777" w:rsidR="00B13DA9" w:rsidRPr="00B13DA9" w:rsidRDefault="00B13DA9" w:rsidP="00873B3E">
            <w:pPr>
              <w:pStyle w:val="afffffb"/>
              <w:jc w:val="both"/>
              <w:rPr>
                <w:rFonts w:eastAsia="Calibri"/>
              </w:rPr>
            </w:pPr>
            <w:r w:rsidRPr="00B13DA9">
              <w:rPr>
                <w:rFonts w:eastAsia="Calibri"/>
              </w:rPr>
              <w:lastRenderedPageBreak/>
              <w:t>Ул. Челюскина</w:t>
            </w:r>
          </w:p>
          <w:p w14:paraId="73FEAFD2" w14:textId="77777777" w:rsidR="00B13DA9" w:rsidRPr="00B13DA9" w:rsidRDefault="00B13DA9" w:rsidP="00873B3E">
            <w:pPr>
              <w:pStyle w:val="afffffb"/>
              <w:jc w:val="both"/>
              <w:rPr>
                <w:rFonts w:eastAsia="Calibri"/>
              </w:rPr>
            </w:pPr>
            <w:r w:rsidRPr="00B13DA9">
              <w:rPr>
                <w:rFonts w:eastAsia="Calibri"/>
              </w:rPr>
              <w:t>ул. Дементьева</w:t>
            </w:r>
          </w:p>
          <w:p w14:paraId="0CAC08B9"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3ED75761" w14:textId="77777777" w:rsidR="00B13DA9" w:rsidRPr="00B13DA9" w:rsidRDefault="00B13DA9" w:rsidP="00873B3E">
            <w:pPr>
              <w:pStyle w:val="afffffb"/>
              <w:jc w:val="both"/>
              <w:rPr>
                <w:rFonts w:eastAsia="Calibri"/>
              </w:rPr>
            </w:pPr>
            <w:r w:rsidRPr="00B13DA9">
              <w:rPr>
                <w:rFonts w:eastAsia="Calibri"/>
              </w:rPr>
              <w:t>ул. Гагарина</w:t>
            </w:r>
          </w:p>
          <w:p w14:paraId="66400A97" w14:textId="77777777" w:rsidR="00B13DA9" w:rsidRPr="00B13DA9" w:rsidRDefault="00B13DA9" w:rsidP="00873B3E">
            <w:pPr>
              <w:pStyle w:val="afffffb"/>
              <w:jc w:val="both"/>
              <w:rPr>
                <w:rFonts w:eastAsia="Calibri"/>
              </w:rPr>
            </w:pPr>
            <w:r w:rsidRPr="00B13DA9">
              <w:rPr>
                <w:rFonts w:eastAsia="Calibri"/>
              </w:rPr>
              <w:t>ул. Восстания</w:t>
            </w:r>
          </w:p>
          <w:p w14:paraId="41E32157" w14:textId="77777777" w:rsidR="00B13DA9" w:rsidRPr="00B13DA9" w:rsidRDefault="00B13DA9" w:rsidP="00873B3E">
            <w:pPr>
              <w:pStyle w:val="afffffb"/>
              <w:jc w:val="both"/>
              <w:rPr>
                <w:rFonts w:eastAsia="Calibri"/>
              </w:rPr>
            </w:pPr>
            <w:r w:rsidRPr="00B13DA9">
              <w:rPr>
                <w:rFonts w:eastAsia="Calibri"/>
              </w:rPr>
              <w:t>ул. Ш.Усманова</w:t>
            </w:r>
          </w:p>
          <w:p w14:paraId="4182E251" w14:textId="77777777" w:rsidR="00B13DA9" w:rsidRPr="00B13DA9" w:rsidRDefault="00B13DA9" w:rsidP="00873B3E">
            <w:pPr>
              <w:pStyle w:val="afffffb"/>
              <w:jc w:val="both"/>
              <w:rPr>
                <w:rFonts w:eastAsia="Calibri"/>
              </w:rPr>
            </w:pPr>
            <w:r w:rsidRPr="00B13DA9">
              <w:rPr>
                <w:rFonts w:eastAsia="Calibri"/>
              </w:rPr>
              <w:t>ул. Соловецких Юнг</w:t>
            </w:r>
          </w:p>
          <w:p w14:paraId="553123DA" w14:textId="77777777" w:rsidR="00B13DA9" w:rsidRPr="00B13DA9" w:rsidRDefault="00B13DA9" w:rsidP="00873B3E">
            <w:pPr>
              <w:pStyle w:val="afffffb"/>
              <w:jc w:val="both"/>
              <w:rPr>
                <w:rFonts w:eastAsia="Calibri"/>
              </w:rPr>
            </w:pPr>
            <w:r w:rsidRPr="00B13DA9">
              <w:rPr>
                <w:rFonts w:eastAsia="Calibri"/>
              </w:rPr>
              <w:t>ул. Серова</w:t>
            </w:r>
          </w:p>
          <w:p w14:paraId="593947A6" w14:textId="77777777" w:rsidR="00B13DA9" w:rsidRPr="00B13DA9" w:rsidRDefault="00B13DA9" w:rsidP="00873B3E">
            <w:pPr>
              <w:pStyle w:val="afffffb"/>
              <w:jc w:val="both"/>
              <w:rPr>
                <w:rFonts w:eastAsia="Calibri"/>
              </w:rPr>
            </w:pPr>
            <w:r w:rsidRPr="00B13DA9">
              <w:rPr>
                <w:rFonts w:eastAsia="Calibri"/>
              </w:rPr>
              <w:t>ул. Большая Крыловка</w:t>
            </w:r>
          </w:p>
          <w:p w14:paraId="057E82E6" w14:textId="77777777" w:rsidR="00B13DA9" w:rsidRPr="00B13DA9" w:rsidRDefault="00B13DA9" w:rsidP="00873B3E">
            <w:pPr>
              <w:pStyle w:val="afffffb"/>
              <w:jc w:val="both"/>
              <w:rPr>
                <w:rFonts w:eastAsia="Calibri"/>
              </w:rPr>
            </w:pPr>
            <w:r w:rsidRPr="00B13DA9">
              <w:rPr>
                <w:rFonts w:eastAsia="Calibri"/>
              </w:rPr>
              <w:t>ул. Поперечно-Базарная</w:t>
            </w:r>
          </w:p>
          <w:p w14:paraId="617071FE" w14:textId="77777777" w:rsidR="00B13DA9" w:rsidRPr="00B13DA9" w:rsidRDefault="00B13DA9" w:rsidP="00873B3E">
            <w:pPr>
              <w:pStyle w:val="afffffb"/>
              <w:jc w:val="both"/>
              <w:rPr>
                <w:rFonts w:eastAsia="Calibri"/>
              </w:rPr>
            </w:pPr>
            <w:r w:rsidRPr="00B13DA9">
              <w:rPr>
                <w:rFonts w:eastAsia="Calibri"/>
              </w:rPr>
              <w:t>ул. М.Вахитова</w:t>
            </w:r>
          </w:p>
          <w:p w14:paraId="31D1FF35" w14:textId="77777777" w:rsidR="00B13DA9" w:rsidRPr="00B13DA9" w:rsidRDefault="00B13DA9" w:rsidP="00873B3E">
            <w:pPr>
              <w:pStyle w:val="afffffb"/>
              <w:jc w:val="both"/>
              <w:rPr>
                <w:rFonts w:eastAsia="Calibri"/>
              </w:rPr>
            </w:pPr>
            <w:r w:rsidRPr="00B13DA9">
              <w:rPr>
                <w:rFonts w:eastAsia="Calibri"/>
              </w:rPr>
              <w:t>ул. Шоссейная</w:t>
            </w:r>
          </w:p>
          <w:p w14:paraId="6038573D" w14:textId="77777777" w:rsidR="00B13DA9" w:rsidRPr="00B13DA9" w:rsidRDefault="00B13DA9" w:rsidP="00873B3E">
            <w:pPr>
              <w:pStyle w:val="afffffb"/>
              <w:jc w:val="both"/>
              <w:rPr>
                <w:rFonts w:eastAsia="Calibri"/>
              </w:rPr>
            </w:pPr>
            <w:r w:rsidRPr="00B13DA9">
              <w:rPr>
                <w:rFonts w:eastAsia="Calibri"/>
              </w:rPr>
              <w:t>Речной техникум</w:t>
            </w:r>
          </w:p>
          <w:p w14:paraId="6C77A7D5" w14:textId="77777777" w:rsidR="00B13DA9" w:rsidRPr="00B13DA9" w:rsidRDefault="00B13DA9" w:rsidP="00873B3E">
            <w:pPr>
              <w:pStyle w:val="afffffb"/>
              <w:jc w:val="both"/>
              <w:rPr>
                <w:rFonts w:eastAsia="Calibri"/>
              </w:rPr>
            </w:pPr>
            <w:r w:rsidRPr="00B13DA9">
              <w:rPr>
                <w:rFonts w:eastAsia="Calibri"/>
              </w:rPr>
              <w:t>ЖД Вокзал</w:t>
            </w:r>
          </w:p>
        </w:tc>
      </w:tr>
      <w:tr w:rsidR="00B13DA9" w:rsidRPr="00B13DA9" w14:paraId="0C1140C0" w14:textId="77777777" w:rsidTr="001E0121">
        <w:trPr>
          <w:jc w:val="center"/>
        </w:trPr>
        <w:tc>
          <w:tcPr>
            <w:tcW w:w="5000" w:type="pct"/>
            <w:gridSpan w:val="5"/>
            <w:vAlign w:val="center"/>
          </w:tcPr>
          <w:p w14:paraId="3D26943A" w14:textId="77777777" w:rsidR="00B13DA9" w:rsidRPr="00B13DA9" w:rsidRDefault="00B13DA9" w:rsidP="00873B3E">
            <w:pPr>
              <w:pStyle w:val="afffffb"/>
            </w:pPr>
            <w:r w:rsidRPr="00B13DA9">
              <w:lastRenderedPageBreak/>
              <w:t>Троллейбус</w:t>
            </w:r>
          </w:p>
        </w:tc>
      </w:tr>
      <w:tr w:rsidR="00B13DA9" w:rsidRPr="00B13DA9" w14:paraId="06802FBA" w14:textId="77777777" w:rsidTr="001E0121">
        <w:trPr>
          <w:jc w:val="center"/>
        </w:trPr>
        <w:tc>
          <w:tcPr>
            <w:tcW w:w="333" w:type="pct"/>
            <w:vAlign w:val="center"/>
          </w:tcPr>
          <w:p w14:paraId="0CEDCAC3" w14:textId="77777777" w:rsidR="00B13DA9" w:rsidRPr="00B13DA9" w:rsidRDefault="00B13DA9" w:rsidP="001E0121">
            <w:pPr>
              <w:pStyle w:val="afffffb"/>
            </w:pPr>
            <w:r w:rsidRPr="00B13DA9">
              <w:t>1</w:t>
            </w:r>
          </w:p>
        </w:tc>
        <w:tc>
          <w:tcPr>
            <w:tcW w:w="1024" w:type="pct"/>
            <w:vAlign w:val="center"/>
          </w:tcPr>
          <w:p w14:paraId="1988597C" w14:textId="77777777" w:rsidR="00B13DA9" w:rsidRPr="00B13DA9" w:rsidRDefault="00B13DA9" w:rsidP="00873B3E">
            <w:pPr>
              <w:pStyle w:val="afffffb"/>
              <w:jc w:val="both"/>
            </w:pPr>
            <w:r w:rsidRPr="00B13DA9">
              <w:t>Ул. Горьковское шоссе – Роддом</w:t>
            </w:r>
          </w:p>
        </w:tc>
        <w:tc>
          <w:tcPr>
            <w:tcW w:w="473" w:type="pct"/>
            <w:vAlign w:val="center"/>
          </w:tcPr>
          <w:p w14:paraId="1EDD97D5" w14:textId="77777777" w:rsidR="00B13DA9" w:rsidRPr="00B13DA9" w:rsidRDefault="00B13DA9" w:rsidP="001E0121">
            <w:pPr>
              <w:pStyle w:val="afffffb"/>
              <w:rPr>
                <w:lang w:val="pl-PL"/>
              </w:rPr>
            </w:pPr>
            <w:r w:rsidRPr="00B13DA9">
              <w:rPr>
                <w:lang w:val="en-US"/>
              </w:rPr>
              <w:t>9</w:t>
            </w:r>
            <w:r w:rsidRPr="00B13DA9">
              <w:rPr>
                <w:lang w:val="pl-PL"/>
              </w:rPr>
              <w:t>,95</w:t>
            </w:r>
          </w:p>
        </w:tc>
        <w:tc>
          <w:tcPr>
            <w:tcW w:w="1810" w:type="pct"/>
            <w:vAlign w:val="center"/>
          </w:tcPr>
          <w:p w14:paraId="3616792E" w14:textId="77777777" w:rsidR="00B13DA9" w:rsidRPr="00B13DA9" w:rsidRDefault="00B13DA9" w:rsidP="00873B3E">
            <w:pPr>
              <w:pStyle w:val="afffffb"/>
              <w:jc w:val="both"/>
            </w:pPr>
            <w:r w:rsidRPr="00B13DA9">
              <w:t>ул. Восстания - ул. Болотникова - ул. Краснококшайская - ул. М.Вахитова -ул. Декабристов - ул. Чистопольская -ул. Фатыха Амирхана -  ул. Чистопольская - ул. Фатыха Амирхана - ул. Маршала Чуйкова - ул. Адоратского - ул. Чистопольская - ул. М.Вахитова - ул. Краснококшайская - ул. Фрунзе - ул. Восстания</w:t>
            </w:r>
          </w:p>
        </w:tc>
        <w:tc>
          <w:tcPr>
            <w:tcW w:w="1360" w:type="pct"/>
            <w:vAlign w:val="center"/>
          </w:tcPr>
          <w:p w14:paraId="1733B966"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365C2FCF" w14:textId="77777777" w:rsidR="00B13DA9" w:rsidRPr="00B13DA9" w:rsidRDefault="00B13DA9" w:rsidP="00873B3E">
            <w:pPr>
              <w:pStyle w:val="afffffb"/>
              <w:jc w:val="both"/>
              <w:rPr>
                <w:rFonts w:eastAsia="Calibri"/>
              </w:rPr>
            </w:pPr>
            <w:r w:rsidRPr="00B13DA9">
              <w:rPr>
                <w:rFonts w:eastAsia="Calibri"/>
              </w:rPr>
              <w:t>ул. Светлая</w:t>
            </w:r>
          </w:p>
          <w:p w14:paraId="09A2E30E" w14:textId="77777777" w:rsidR="00B13DA9" w:rsidRPr="00B13DA9" w:rsidRDefault="00B13DA9" w:rsidP="00873B3E">
            <w:pPr>
              <w:pStyle w:val="afffffb"/>
              <w:jc w:val="both"/>
              <w:rPr>
                <w:rFonts w:eastAsia="Calibri"/>
              </w:rPr>
            </w:pPr>
            <w:r w:rsidRPr="00B13DA9">
              <w:rPr>
                <w:rFonts w:eastAsia="Calibri"/>
              </w:rPr>
              <w:t>ул. Болотникова</w:t>
            </w:r>
          </w:p>
          <w:p w14:paraId="48ED552B" w14:textId="77777777" w:rsidR="00B13DA9" w:rsidRPr="00B13DA9" w:rsidRDefault="00B13DA9" w:rsidP="00873B3E">
            <w:pPr>
              <w:pStyle w:val="afffffb"/>
              <w:jc w:val="both"/>
              <w:rPr>
                <w:rFonts w:eastAsia="Calibri"/>
              </w:rPr>
            </w:pPr>
            <w:r w:rsidRPr="00B13DA9">
              <w:rPr>
                <w:rFonts w:eastAsia="Calibri"/>
              </w:rPr>
              <w:t>ул. Халтурина</w:t>
            </w:r>
          </w:p>
          <w:p w14:paraId="53E93E98" w14:textId="77777777" w:rsidR="00B13DA9" w:rsidRPr="00B13DA9" w:rsidRDefault="00B13DA9" w:rsidP="00873B3E">
            <w:pPr>
              <w:pStyle w:val="afffffb"/>
              <w:jc w:val="both"/>
              <w:rPr>
                <w:rFonts w:eastAsia="Calibri"/>
              </w:rPr>
            </w:pPr>
            <w:r w:rsidRPr="00B13DA9">
              <w:rPr>
                <w:rFonts w:eastAsia="Calibri"/>
              </w:rPr>
              <w:t>ул. Краснококшайская</w:t>
            </w:r>
          </w:p>
          <w:p w14:paraId="36131D3E" w14:textId="77777777" w:rsidR="00B13DA9" w:rsidRPr="00B13DA9" w:rsidRDefault="00B13DA9" w:rsidP="00873B3E">
            <w:pPr>
              <w:pStyle w:val="afffffb"/>
              <w:jc w:val="both"/>
              <w:rPr>
                <w:rFonts w:eastAsia="Calibri"/>
              </w:rPr>
            </w:pPr>
            <w:r w:rsidRPr="00B13DA9">
              <w:rPr>
                <w:rFonts w:eastAsia="Calibri"/>
              </w:rPr>
              <w:t>ул. Поперечно-Базарная</w:t>
            </w:r>
          </w:p>
          <w:p w14:paraId="1655AD11" w14:textId="77777777" w:rsidR="00B13DA9" w:rsidRPr="00B13DA9" w:rsidRDefault="00B13DA9" w:rsidP="00873B3E">
            <w:pPr>
              <w:pStyle w:val="afffffb"/>
              <w:jc w:val="both"/>
              <w:rPr>
                <w:rFonts w:eastAsia="Calibri"/>
              </w:rPr>
            </w:pPr>
            <w:r w:rsidRPr="00B13DA9">
              <w:rPr>
                <w:rFonts w:eastAsia="Calibri"/>
              </w:rPr>
              <w:t>ул. Большая Крыловка</w:t>
            </w:r>
          </w:p>
          <w:p w14:paraId="6FDD1AF9" w14:textId="77777777" w:rsidR="00B13DA9" w:rsidRPr="00B13DA9" w:rsidRDefault="00B13DA9" w:rsidP="00873B3E">
            <w:pPr>
              <w:pStyle w:val="afffffb"/>
              <w:jc w:val="both"/>
              <w:rPr>
                <w:rFonts w:eastAsia="Calibri"/>
              </w:rPr>
            </w:pPr>
            <w:r w:rsidRPr="00B13DA9">
              <w:rPr>
                <w:rFonts w:eastAsia="Calibri"/>
              </w:rPr>
              <w:t>ул. М.Вахитова</w:t>
            </w:r>
          </w:p>
          <w:p w14:paraId="1060AC55" w14:textId="77777777" w:rsidR="00B13DA9" w:rsidRPr="00B13DA9" w:rsidRDefault="00B13DA9" w:rsidP="00873B3E">
            <w:pPr>
              <w:pStyle w:val="afffffb"/>
              <w:jc w:val="both"/>
              <w:rPr>
                <w:rFonts w:eastAsia="Calibri"/>
              </w:rPr>
            </w:pPr>
            <w:r w:rsidRPr="00B13DA9">
              <w:rPr>
                <w:rFonts w:eastAsia="Calibri"/>
              </w:rPr>
              <w:t>ул. Энергетический университет</w:t>
            </w:r>
          </w:p>
          <w:p w14:paraId="67C005AE" w14:textId="77777777" w:rsidR="00B13DA9" w:rsidRPr="00B13DA9" w:rsidRDefault="00B13DA9" w:rsidP="00873B3E">
            <w:pPr>
              <w:pStyle w:val="afffffb"/>
              <w:jc w:val="both"/>
              <w:rPr>
                <w:rFonts w:eastAsia="Calibri"/>
              </w:rPr>
            </w:pPr>
            <w:r w:rsidRPr="00B13DA9">
              <w:rPr>
                <w:rFonts w:eastAsia="Calibri"/>
              </w:rPr>
              <w:t>ст. метро Козья Слобода</w:t>
            </w:r>
          </w:p>
          <w:p w14:paraId="4CA6C505" w14:textId="77777777" w:rsidR="00B13DA9" w:rsidRPr="00B13DA9" w:rsidRDefault="00B13DA9" w:rsidP="00873B3E">
            <w:pPr>
              <w:pStyle w:val="afffffb"/>
              <w:jc w:val="both"/>
              <w:rPr>
                <w:rFonts w:eastAsia="Calibri"/>
              </w:rPr>
            </w:pPr>
            <w:r w:rsidRPr="00B13DA9">
              <w:rPr>
                <w:rFonts w:eastAsia="Calibri"/>
              </w:rPr>
              <w:t>ул. Бондаренко</w:t>
            </w:r>
          </w:p>
          <w:p w14:paraId="34E11E5E" w14:textId="77777777" w:rsidR="00B13DA9" w:rsidRPr="00B13DA9" w:rsidRDefault="00B13DA9" w:rsidP="00873B3E">
            <w:pPr>
              <w:pStyle w:val="afffffb"/>
              <w:jc w:val="both"/>
              <w:rPr>
                <w:rFonts w:eastAsia="Calibri"/>
              </w:rPr>
            </w:pPr>
            <w:r w:rsidRPr="00B13DA9">
              <w:rPr>
                <w:rFonts w:eastAsia="Calibri"/>
              </w:rPr>
              <w:t>ул. Абсалямова</w:t>
            </w:r>
          </w:p>
          <w:p w14:paraId="3B56D5EA" w14:textId="77777777" w:rsidR="00B13DA9" w:rsidRPr="00B13DA9" w:rsidRDefault="00B13DA9" w:rsidP="00873B3E">
            <w:pPr>
              <w:pStyle w:val="afffffb"/>
              <w:jc w:val="both"/>
              <w:rPr>
                <w:rFonts w:eastAsia="Calibri"/>
              </w:rPr>
            </w:pPr>
            <w:r w:rsidRPr="00B13DA9">
              <w:rPr>
                <w:rFonts w:eastAsia="Calibri"/>
              </w:rPr>
              <w:t>ул. Меридианная</w:t>
            </w:r>
          </w:p>
          <w:p w14:paraId="0D593CB7" w14:textId="77777777" w:rsidR="00B13DA9" w:rsidRPr="00B13DA9" w:rsidRDefault="00B13DA9" w:rsidP="00873B3E">
            <w:pPr>
              <w:pStyle w:val="afffffb"/>
              <w:jc w:val="both"/>
              <w:rPr>
                <w:rFonts w:eastAsia="Calibri"/>
              </w:rPr>
            </w:pPr>
            <w:r w:rsidRPr="00B13DA9">
              <w:rPr>
                <w:rFonts w:eastAsia="Calibri"/>
              </w:rPr>
              <w:t>ул. Мусина</w:t>
            </w:r>
          </w:p>
          <w:p w14:paraId="337AEFA1" w14:textId="77777777" w:rsidR="00B13DA9" w:rsidRPr="00B13DA9" w:rsidRDefault="00B13DA9" w:rsidP="00873B3E">
            <w:pPr>
              <w:pStyle w:val="afffffb"/>
              <w:jc w:val="both"/>
              <w:rPr>
                <w:rFonts w:eastAsia="Calibri"/>
              </w:rPr>
            </w:pPr>
            <w:r w:rsidRPr="00B13DA9">
              <w:rPr>
                <w:rFonts w:eastAsia="Calibri"/>
              </w:rPr>
              <w:t>Татнефть Арена</w:t>
            </w:r>
          </w:p>
          <w:p w14:paraId="0E47C158" w14:textId="77777777" w:rsidR="00B13DA9" w:rsidRPr="00B13DA9" w:rsidRDefault="00B13DA9" w:rsidP="00873B3E">
            <w:pPr>
              <w:pStyle w:val="afffffb"/>
              <w:jc w:val="both"/>
              <w:rPr>
                <w:rFonts w:eastAsia="Calibri"/>
              </w:rPr>
            </w:pPr>
            <w:r w:rsidRPr="00B13DA9">
              <w:rPr>
                <w:rFonts w:eastAsia="Calibri"/>
              </w:rPr>
              <w:t>ул. Чистопольская</w:t>
            </w:r>
          </w:p>
          <w:p w14:paraId="71D0F5E0" w14:textId="77777777" w:rsidR="00B13DA9" w:rsidRPr="00B13DA9" w:rsidRDefault="00B13DA9" w:rsidP="00873B3E">
            <w:pPr>
              <w:pStyle w:val="afffffb"/>
              <w:jc w:val="both"/>
              <w:rPr>
                <w:rFonts w:eastAsia="Calibri"/>
              </w:rPr>
            </w:pPr>
            <w:r w:rsidRPr="00B13DA9">
              <w:rPr>
                <w:rFonts w:eastAsia="Calibri"/>
              </w:rPr>
              <w:t>ул. Чистопольская</w:t>
            </w:r>
          </w:p>
          <w:p w14:paraId="78759951" w14:textId="77777777" w:rsidR="00B13DA9" w:rsidRPr="00B13DA9" w:rsidRDefault="00B13DA9" w:rsidP="00873B3E">
            <w:pPr>
              <w:pStyle w:val="afffffb"/>
              <w:jc w:val="both"/>
              <w:rPr>
                <w:rFonts w:eastAsia="Calibri"/>
              </w:rPr>
            </w:pPr>
            <w:r w:rsidRPr="00B13DA9">
              <w:rPr>
                <w:rFonts w:eastAsia="Calibri"/>
              </w:rPr>
              <w:t>ул. Четаева</w:t>
            </w:r>
          </w:p>
          <w:p w14:paraId="5287BDDF" w14:textId="77777777" w:rsidR="00B13DA9" w:rsidRPr="00B13DA9" w:rsidRDefault="00B13DA9" w:rsidP="00873B3E">
            <w:pPr>
              <w:pStyle w:val="afffffb"/>
              <w:jc w:val="both"/>
              <w:rPr>
                <w:rFonts w:eastAsia="Calibri"/>
              </w:rPr>
            </w:pPr>
            <w:r w:rsidRPr="00B13DA9">
              <w:rPr>
                <w:rFonts w:eastAsia="Calibri"/>
              </w:rPr>
              <w:t>ул. Ф.Амирхана</w:t>
            </w:r>
          </w:p>
          <w:p w14:paraId="3C8C012F" w14:textId="77777777" w:rsidR="00B13DA9" w:rsidRPr="00B13DA9" w:rsidRDefault="00B13DA9" w:rsidP="00873B3E">
            <w:pPr>
              <w:pStyle w:val="afffffb"/>
              <w:jc w:val="both"/>
              <w:rPr>
                <w:rFonts w:eastAsia="Calibri"/>
              </w:rPr>
            </w:pPr>
            <w:r w:rsidRPr="00B13DA9">
              <w:rPr>
                <w:rFonts w:eastAsia="Calibri"/>
              </w:rPr>
              <w:t>7-я поликлиника</w:t>
            </w:r>
          </w:p>
          <w:p w14:paraId="62163480" w14:textId="77777777" w:rsidR="00B13DA9" w:rsidRPr="00B13DA9" w:rsidRDefault="00B13DA9" w:rsidP="00873B3E">
            <w:pPr>
              <w:pStyle w:val="afffffb"/>
              <w:jc w:val="both"/>
              <w:rPr>
                <w:rFonts w:eastAsia="Calibri"/>
              </w:rPr>
            </w:pPr>
            <w:r w:rsidRPr="00B13DA9">
              <w:rPr>
                <w:rFonts w:eastAsia="Calibri"/>
              </w:rPr>
              <w:t>Роддом</w:t>
            </w:r>
          </w:p>
          <w:p w14:paraId="08E8F6D5" w14:textId="77777777" w:rsidR="00B13DA9" w:rsidRPr="00B13DA9" w:rsidRDefault="00B13DA9" w:rsidP="00873B3E">
            <w:pPr>
              <w:pStyle w:val="afffffb"/>
              <w:jc w:val="both"/>
              <w:rPr>
                <w:rFonts w:eastAsia="Calibri"/>
              </w:rPr>
            </w:pPr>
            <w:r w:rsidRPr="00B13DA9">
              <w:rPr>
                <w:rFonts w:eastAsia="Calibri"/>
              </w:rPr>
              <w:t>Универсам 1</w:t>
            </w:r>
          </w:p>
          <w:p w14:paraId="6C52052B" w14:textId="77777777" w:rsidR="00B13DA9" w:rsidRPr="00B13DA9" w:rsidRDefault="00B13DA9" w:rsidP="00873B3E">
            <w:pPr>
              <w:pStyle w:val="afffffb"/>
              <w:jc w:val="both"/>
              <w:rPr>
                <w:rFonts w:eastAsia="Calibri"/>
              </w:rPr>
            </w:pPr>
            <w:r w:rsidRPr="00B13DA9">
              <w:rPr>
                <w:rFonts w:eastAsia="Calibri"/>
              </w:rPr>
              <w:t>ул. Адоратского</w:t>
            </w:r>
          </w:p>
          <w:p w14:paraId="219D40E1" w14:textId="77777777" w:rsidR="00B13DA9" w:rsidRPr="00B13DA9" w:rsidRDefault="00B13DA9" w:rsidP="00873B3E">
            <w:pPr>
              <w:pStyle w:val="afffffb"/>
              <w:jc w:val="both"/>
              <w:rPr>
                <w:rFonts w:eastAsia="Calibri"/>
              </w:rPr>
            </w:pPr>
            <w:r w:rsidRPr="00B13DA9">
              <w:rPr>
                <w:rFonts w:eastAsia="Calibri"/>
              </w:rPr>
              <w:t>ул. Адоратского, д.1а</w:t>
            </w:r>
          </w:p>
          <w:p w14:paraId="28CEADC3" w14:textId="77777777" w:rsidR="00B13DA9" w:rsidRPr="00B13DA9" w:rsidRDefault="00B13DA9" w:rsidP="00873B3E">
            <w:pPr>
              <w:pStyle w:val="afffffb"/>
              <w:jc w:val="both"/>
              <w:rPr>
                <w:rFonts w:eastAsia="Calibri"/>
              </w:rPr>
            </w:pPr>
            <w:r w:rsidRPr="00B13DA9">
              <w:rPr>
                <w:rFonts w:eastAsia="Calibri"/>
              </w:rPr>
              <w:t>СК Олимп</w:t>
            </w:r>
          </w:p>
          <w:p w14:paraId="1BECEA42" w14:textId="77777777" w:rsidR="00B13DA9" w:rsidRPr="00B13DA9" w:rsidRDefault="00B13DA9" w:rsidP="00873B3E">
            <w:pPr>
              <w:pStyle w:val="afffffb"/>
              <w:jc w:val="both"/>
              <w:rPr>
                <w:rFonts w:eastAsia="Calibri"/>
              </w:rPr>
            </w:pPr>
            <w:r w:rsidRPr="00B13DA9">
              <w:rPr>
                <w:rFonts w:eastAsia="Calibri"/>
              </w:rPr>
              <w:t>ул. Чистопольская</w:t>
            </w:r>
          </w:p>
          <w:p w14:paraId="6AE3A656" w14:textId="77777777" w:rsidR="00B13DA9" w:rsidRPr="00B13DA9" w:rsidRDefault="00B13DA9" w:rsidP="00873B3E">
            <w:pPr>
              <w:pStyle w:val="afffffb"/>
              <w:jc w:val="both"/>
              <w:rPr>
                <w:rFonts w:eastAsia="Calibri"/>
              </w:rPr>
            </w:pPr>
            <w:r w:rsidRPr="00B13DA9">
              <w:rPr>
                <w:rFonts w:eastAsia="Calibri"/>
              </w:rPr>
              <w:t>Татнефть Арена</w:t>
            </w:r>
          </w:p>
          <w:p w14:paraId="3A713292" w14:textId="77777777" w:rsidR="00B13DA9" w:rsidRPr="00B13DA9" w:rsidRDefault="00B13DA9" w:rsidP="00873B3E">
            <w:pPr>
              <w:pStyle w:val="afffffb"/>
              <w:jc w:val="both"/>
              <w:rPr>
                <w:rFonts w:eastAsia="Calibri"/>
              </w:rPr>
            </w:pPr>
            <w:r w:rsidRPr="00B13DA9">
              <w:rPr>
                <w:rFonts w:eastAsia="Calibri"/>
              </w:rPr>
              <w:t>ул. Мусина</w:t>
            </w:r>
          </w:p>
          <w:p w14:paraId="23ADD24C" w14:textId="77777777" w:rsidR="00B13DA9" w:rsidRPr="00B13DA9" w:rsidRDefault="00B13DA9" w:rsidP="00873B3E">
            <w:pPr>
              <w:pStyle w:val="afffffb"/>
              <w:jc w:val="both"/>
              <w:rPr>
                <w:rFonts w:eastAsia="Calibri"/>
              </w:rPr>
            </w:pPr>
            <w:r w:rsidRPr="00B13DA9">
              <w:rPr>
                <w:rFonts w:eastAsia="Calibri"/>
              </w:rPr>
              <w:t>ул. Мусина</w:t>
            </w:r>
          </w:p>
          <w:p w14:paraId="5E697D7B" w14:textId="77777777" w:rsidR="00B13DA9" w:rsidRPr="00B13DA9" w:rsidRDefault="00B13DA9" w:rsidP="00873B3E">
            <w:pPr>
              <w:pStyle w:val="afffffb"/>
              <w:jc w:val="both"/>
              <w:rPr>
                <w:rFonts w:eastAsia="Calibri"/>
              </w:rPr>
            </w:pPr>
            <w:r w:rsidRPr="00B13DA9">
              <w:rPr>
                <w:rFonts w:eastAsia="Calibri"/>
              </w:rPr>
              <w:t>ул. Меридианная</w:t>
            </w:r>
          </w:p>
          <w:p w14:paraId="0FFFC9A7" w14:textId="77777777" w:rsidR="00B13DA9" w:rsidRPr="00B13DA9" w:rsidRDefault="00B13DA9" w:rsidP="00873B3E">
            <w:pPr>
              <w:pStyle w:val="afffffb"/>
              <w:jc w:val="both"/>
              <w:rPr>
                <w:rFonts w:eastAsia="Calibri"/>
              </w:rPr>
            </w:pPr>
            <w:r w:rsidRPr="00B13DA9">
              <w:rPr>
                <w:rFonts w:eastAsia="Calibri"/>
              </w:rPr>
              <w:t>ул. Абсалямова</w:t>
            </w:r>
          </w:p>
          <w:p w14:paraId="62E7C9B5" w14:textId="77777777" w:rsidR="00B13DA9" w:rsidRPr="00B13DA9" w:rsidRDefault="00B13DA9" w:rsidP="00873B3E">
            <w:pPr>
              <w:pStyle w:val="afffffb"/>
              <w:jc w:val="both"/>
              <w:rPr>
                <w:rFonts w:eastAsia="Calibri"/>
              </w:rPr>
            </w:pPr>
            <w:r w:rsidRPr="00B13DA9">
              <w:rPr>
                <w:rFonts w:eastAsia="Calibri"/>
              </w:rPr>
              <w:t>ул. Бондаренко</w:t>
            </w:r>
          </w:p>
          <w:p w14:paraId="71320DE0" w14:textId="77777777" w:rsidR="00B13DA9" w:rsidRPr="00B13DA9" w:rsidRDefault="00B13DA9" w:rsidP="00873B3E">
            <w:pPr>
              <w:pStyle w:val="afffffb"/>
              <w:jc w:val="both"/>
              <w:rPr>
                <w:rFonts w:eastAsia="Calibri"/>
              </w:rPr>
            </w:pPr>
            <w:r w:rsidRPr="00B13DA9">
              <w:rPr>
                <w:rFonts w:eastAsia="Calibri"/>
              </w:rPr>
              <w:t>ст. метро Козья Слобода</w:t>
            </w:r>
          </w:p>
          <w:p w14:paraId="284B4483" w14:textId="77777777" w:rsidR="00B13DA9" w:rsidRPr="00B13DA9" w:rsidRDefault="00B13DA9" w:rsidP="00873B3E">
            <w:pPr>
              <w:pStyle w:val="afffffb"/>
              <w:jc w:val="both"/>
              <w:rPr>
                <w:rFonts w:eastAsia="Calibri"/>
              </w:rPr>
            </w:pPr>
            <w:r w:rsidRPr="00B13DA9">
              <w:rPr>
                <w:rFonts w:eastAsia="Calibri"/>
              </w:rPr>
              <w:t>ул. Энергетический университет</w:t>
            </w:r>
          </w:p>
          <w:p w14:paraId="6A900C0F" w14:textId="77777777" w:rsidR="00B13DA9" w:rsidRPr="00B13DA9" w:rsidRDefault="00B13DA9" w:rsidP="00873B3E">
            <w:pPr>
              <w:pStyle w:val="afffffb"/>
              <w:jc w:val="both"/>
              <w:rPr>
                <w:rFonts w:eastAsia="Calibri"/>
              </w:rPr>
            </w:pPr>
            <w:r w:rsidRPr="00B13DA9">
              <w:rPr>
                <w:rFonts w:eastAsia="Calibri"/>
              </w:rPr>
              <w:t>ул. М.Вахитова</w:t>
            </w:r>
          </w:p>
          <w:p w14:paraId="332B9DAD" w14:textId="77777777" w:rsidR="00B13DA9" w:rsidRPr="00B13DA9" w:rsidRDefault="00B13DA9" w:rsidP="00873B3E">
            <w:pPr>
              <w:pStyle w:val="afffffb"/>
              <w:jc w:val="both"/>
              <w:rPr>
                <w:rFonts w:eastAsia="Calibri"/>
              </w:rPr>
            </w:pPr>
            <w:r w:rsidRPr="00B13DA9">
              <w:rPr>
                <w:rFonts w:eastAsia="Calibri"/>
              </w:rPr>
              <w:t>ул. Большая Крыловка</w:t>
            </w:r>
          </w:p>
          <w:p w14:paraId="2B4CC3D9" w14:textId="77777777" w:rsidR="00B13DA9" w:rsidRPr="00B13DA9" w:rsidRDefault="00B13DA9" w:rsidP="00873B3E">
            <w:pPr>
              <w:pStyle w:val="afffffb"/>
              <w:jc w:val="both"/>
              <w:rPr>
                <w:rFonts w:eastAsia="Calibri"/>
              </w:rPr>
            </w:pPr>
            <w:r w:rsidRPr="00B13DA9">
              <w:rPr>
                <w:rFonts w:eastAsia="Calibri"/>
              </w:rPr>
              <w:t>ул. Краснококшайская</w:t>
            </w:r>
          </w:p>
          <w:p w14:paraId="3B02390B" w14:textId="77777777" w:rsidR="00B13DA9" w:rsidRPr="00B13DA9" w:rsidRDefault="00B13DA9" w:rsidP="00873B3E">
            <w:pPr>
              <w:pStyle w:val="afffffb"/>
              <w:jc w:val="both"/>
              <w:rPr>
                <w:rFonts w:eastAsia="Calibri"/>
              </w:rPr>
            </w:pPr>
            <w:r w:rsidRPr="00B13DA9">
              <w:rPr>
                <w:rFonts w:eastAsia="Calibri"/>
              </w:rPr>
              <w:t>ул. Фрунзе</w:t>
            </w:r>
          </w:p>
          <w:p w14:paraId="5F533356" w14:textId="77777777" w:rsidR="00B13DA9" w:rsidRPr="00B13DA9" w:rsidRDefault="00B13DA9" w:rsidP="00873B3E">
            <w:pPr>
              <w:pStyle w:val="afffffb"/>
              <w:jc w:val="both"/>
              <w:rPr>
                <w:rFonts w:eastAsia="Calibri"/>
              </w:rPr>
            </w:pPr>
            <w:r w:rsidRPr="00B13DA9">
              <w:rPr>
                <w:rFonts w:eastAsia="Calibri"/>
              </w:rPr>
              <w:t>Идель</w:t>
            </w:r>
          </w:p>
          <w:p w14:paraId="15E54A01"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1854C116" w14:textId="77777777" w:rsidR="00B13DA9" w:rsidRPr="00B13DA9" w:rsidRDefault="00B13DA9" w:rsidP="00873B3E">
            <w:pPr>
              <w:pStyle w:val="afffffb"/>
              <w:jc w:val="both"/>
              <w:rPr>
                <w:rFonts w:eastAsia="Calibri"/>
              </w:rPr>
            </w:pPr>
          </w:p>
        </w:tc>
      </w:tr>
      <w:tr w:rsidR="00B13DA9" w:rsidRPr="00B13DA9" w14:paraId="0114A0C3" w14:textId="77777777" w:rsidTr="001E0121">
        <w:trPr>
          <w:jc w:val="center"/>
        </w:trPr>
        <w:tc>
          <w:tcPr>
            <w:tcW w:w="333" w:type="pct"/>
            <w:vAlign w:val="center"/>
          </w:tcPr>
          <w:p w14:paraId="7EB3B806" w14:textId="77777777" w:rsidR="00B13DA9" w:rsidRPr="00B13DA9" w:rsidRDefault="00B13DA9" w:rsidP="001E0121">
            <w:pPr>
              <w:pStyle w:val="afffffb"/>
            </w:pPr>
            <w:r w:rsidRPr="00B13DA9">
              <w:lastRenderedPageBreak/>
              <w:t>2</w:t>
            </w:r>
          </w:p>
        </w:tc>
        <w:tc>
          <w:tcPr>
            <w:tcW w:w="1024" w:type="pct"/>
            <w:vAlign w:val="center"/>
          </w:tcPr>
          <w:p w14:paraId="4FA7CCFE" w14:textId="77777777" w:rsidR="00B13DA9" w:rsidRPr="00B13DA9" w:rsidRDefault="00B13DA9" w:rsidP="00873B3E">
            <w:pPr>
              <w:pStyle w:val="afffffb"/>
              <w:jc w:val="both"/>
            </w:pPr>
            <w:r w:rsidRPr="00B13DA9">
              <w:t>Станция метро пл. Г.Тукая - ул. Академика Арбузова (кольцевой)</w:t>
            </w:r>
          </w:p>
        </w:tc>
        <w:tc>
          <w:tcPr>
            <w:tcW w:w="473" w:type="pct"/>
            <w:vAlign w:val="center"/>
          </w:tcPr>
          <w:p w14:paraId="73700E34" w14:textId="77777777" w:rsidR="00B13DA9" w:rsidRPr="00B13DA9" w:rsidRDefault="00B13DA9" w:rsidP="001E0121">
            <w:pPr>
              <w:pStyle w:val="afffffb"/>
              <w:rPr>
                <w:lang w:val="pl-PL"/>
              </w:rPr>
            </w:pPr>
            <w:r w:rsidRPr="00B13DA9">
              <w:rPr>
                <w:lang w:val="pl-PL"/>
              </w:rPr>
              <w:t>10,7</w:t>
            </w:r>
          </w:p>
        </w:tc>
        <w:tc>
          <w:tcPr>
            <w:tcW w:w="1810" w:type="pct"/>
            <w:vAlign w:val="center"/>
          </w:tcPr>
          <w:p w14:paraId="2CDDCA3E" w14:textId="77777777" w:rsidR="00B13DA9" w:rsidRPr="00B13DA9" w:rsidRDefault="00B13DA9" w:rsidP="00873B3E">
            <w:pPr>
              <w:pStyle w:val="afffffb"/>
              <w:jc w:val="both"/>
            </w:pPr>
            <w:r w:rsidRPr="00B13DA9">
              <w:t>ул. Пушкина - ул. Право-Булачная - пл. Тысячелетия - ул. Декабристов - пр. Х.Ямашева - ул. Фатыха Амирхана - ул. Маршала Чуйкова - ул. Адоратского - пр. Х.Ямашева - ул. Сибирский Тракт - ул. Николая Ершова -  ул. К.Маркса -</w:t>
            </w:r>
            <w:r w:rsidRPr="00B13DA9">
              <w:rPr>
                <w:rFonts w:eastAsia="Calibri"/>
              </w:rPr>
              <w:t xml:space="preserve"> ул. Пушкина</w:t>
            </w:r>
          </w:p>
        </w:tc>
        <w:tc>
          <w:tcPr>
            <w:tcW w:w="1360" w:type="pct"/>
            <w:vAlign w:val="center"/>
          </w:tcPr>
          <w:p w14:paraId="53A46EFC" w14:textId="77777777" w:rsidR="00B13DA9" w:rsidRPr="00B13DA9" w:rsidRDefault="00B13DA9" w:rsidP="00873B3E">
            <w:pPr>
              <w:pStyle w:val="afffffb"/>
              <w:jc w:val="both"/>
              <w:rPr>
                <w:rFonts w:eastAsia="Calibri"/>
              </w:rPr>
            </w:pPr>
            <w:r w:rsidRPr="00B13DA9">
              <w:rPr>
                <w:rFonts w:eastAsia="Calibri"/>
              </w:rPr>
              <w:t>ст. метро пл.Г.Тукая</w:t>
            </w:r>
          </w:p>
          <w:p w14:paraId="664297CE" w14:textId="77777777" w:rsidR="00B13DA9" w:rsidRPr="00B13DA9" w:rsidRDefault="00B13DA9" w:rsidP="00873B3E">
            <w:pPr>
              <w:pStyle w:val="afffffb"/>
              <w:jc w:val="both"/>
              <w:rPr>
                <w:rFonts w:eastAsia="Calibri"/>
              </w:rPr>
            </w:pPr>
            <w:r w:rsidRPr="00B13DA9">
              <w:rPr>
                <w:rFonts w:eastAsia="Calibri"/>
              </w:rPr>
              <w:t>Комбинат Здоровье</w:t>
            </w:r>
          </w:p>
          <w:p w14:paraId="23C6A702" w14:textId="77777777" w:rsidR="00B13DA9" w:rsidRPr="00B13DA9" w:rsidRDefault="00B13DA9" w:rsidP="00873B3E">
            <w:pPr>
              <w:pStyle w:val="afffffb"/>
              <w:jc w:val="both"/>
              <w:rPr>
                <w:rFonts w:eastAsia="Calibri"/>
              </w:rPr>
            </w:pPr>
            <w:r w:rsidRPr="00B13DA9">
              <w:rPr>
                <w:rFonts w:eastAsia="Calibri"/>
              </w:rPr>
              <w:t>Педагогический институт</w:t>
            </w:r>
          </w:p>
          <w:p w14:paraId="1701C428" w14:textId="77777777" w:rsidR="00B13DA9" w:rsidRPr="00B13DA9" w:rsidRDefault="00B13DA9" w:rsidP="00873B3E">
            <w:pPr>
              <w:pStyle w:val="afffffb"/>
              <w:jc w:val="both"/>
              <w:rPr>
                <w:rFonts w:eastAsia="Calibri"/>
              </w:rPr>
            </w:pPr>
            <w:r w:rsidRPr="00B13DA9">
              <w:rPr>
                <w:rFonts w:eastAsia="Calibri"/>
              </w:rPr>
              <w:t>ул. Чернышевского</w:t>
            </w:r>
          </w:p>
          <w:p w14:paraId="39CEF07F" w14:textId="77777777" w:rsidR="00B13DA9" w:rsidRPr="00B13DA9" w:rsidRDefault="00B13DA9" w:rsidP="00873B3E">
            <w:pPr>
              <w:pStyle w:val="afffffb"/>
              <w:jc w:val="both"/>
              <w:rPr>
                <w:rFonts w:eastAsia="Calibri"/>
              </w:rPr>
            </w:pPr>
            <w:r w:rsidRPr="00B13DA9">
              <w:rPr>
                <w:rFonts w:eastAsia="Calibri"/>
              </w:rPr>
              <w:t>Центральный стадион</w:t>
            </w:r>
          </w:p>
          <w:p w14:paraId="52ED1A4B"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6D168722" w14:textId="77777777" w:rsidR="00B13DA9" w:rsidRPr="00B13DA9" w:rsidRDefault="00B13DA9" w:rsidP="00873B3E">
            <w:pPr>
              <w:pStyle w:val="afffffb"/>
              <w:jc w:val="both"/>
              <w:rPr>
                <w:rFonts w:eastAsia="Calibri"/>
              </w:rPr>
            </w:pPr>
            <w:r w:rsidRPr="00B13DA9">
              <w:rPr>
                <w:rFonts w:eastAsia="Calibri"/>
              </w:rPr>
              <w:t>ТРК Тандем</w:t>
            </w:r>
          </w:p>
          <w:p w14:paraId="144B2608" w14:textId="77777777" w:rsidR="00B13DA9" w:rsidRPr="00B13DA9" w:rsidRDefault="00B13DA9" w:rsidP="00873B3E">
            <w:pPr>
              <w:pStyle w:val="afffffb"/>
              <w:jc w:val="both"/>
              <w:rPr>
                <w:rFonts w:eastAsia="Calibri"/>
              </w:rPr>
            </w:pPr>
            <w:r w:rsidRPr="00B13DA9">
              <w:rPr>
                <w:rFonts w:eastAsia="Calibri"/>
              </w:rPr>
              <w:t>ул. Декабристов</w:t>
            </w:r>
          </w:p>
          <w:p w14:paraId="21FEABFE" w14:textId="77777777" w:rsidR="00B13DA9" w:rsidRPr="00B13DA9" w:rsidRDefault="00B13DA9" w:rsidP="00873B3E">
            <w:pPr>
              <w:pStyle w:val="afffffb"/>
              <w:jc w:val="both"/>
              <w:rPr>
                <w:rFonts w:eastAsia="Calibri"/>
              </w:rPr>
            </w:pPr>
            <w:r w:rsidRPr="00B13DA9">
              <w:rPr>
                <w:rFonts w:eastAsia="Calibri"/>
              </w:rPr>
              <w:t>Магазин Океан</w:t>
            </w:r>
          </w:p>
          <w:p w14:paraId="4218F3C2" w14:textId="77777777" w:rsidR="00B13DA9" w:rsidRPr="00B13DA9" w:rsidRDefault="00B13DA9" w:rsidP="00873B3E">
            <w:pPr>
              <w:pStyle w:val="afffffb"/>
              <w:jc w:val="both"/>
              <w:rPr>
                <w:rFonts w:eastAsia="Calibri"/>
              </w:rPr>
            </w:pPr>
            <w:r w:rsidRPr="00B13DA9">
              <w:rPr>
                <w:rFonts w:eastAsia="Calibri"/>
              </w:rPr>
              <w:t>Парк Победы</w:t>
            </w:r>
          </w:p>
          <w:p w14:paraId="524C3410" w14:textId="77777777" w:rsidR="00B13DA9" w:rsidRPr="00B13DA9" w:rsidRDefault="00B13DA9" w:rsidP="00873B3E">
            <w:pPr>
              <w:pStyle w:val="afffffb"/>
              <w:jc w:val="both"/>
              <w:rPr>
                <w:rFonts w:eastAsia="Calibri"/>
              </w:rPr>
            </w:pPr>
            <w:r w:rsidRPr="00B13DA9">
              <w:rPr>
                <w:rFonts w:eastAsia="Calibri"/>
              </w:rPr>
              <w:t>ул. Мусина</w:t>
            </w:r>
          </w:p>
          <w:p w14:paraId="50763ACE" w14:textId="77777777" w:rsidR="00B13DA9" w:rsidRPr="00B13DA9" w:rsidRDefault="00B13DA9" w:rsidP="00873B3E">
            <w:pPr>
              <w:pStyle w:val="afffffb"/>
              <w:jc w:val="both"/>
              <w:rPr>
                <w:rFonts w:eastAsia="Calibri"/>
              </w:rPr>
            </w:pPr>
            <w:r w:rsidRPr="00B13DA9">
              <w:rPr>
                <w:rFonts w:eastAsia="Calibri"/>
              </w:rPr>
              <w:t>ул. Ф.Амирхана</w:t>
            </w:r>
          </w:p>
          <w:p w14:paraId="62BAC760" w14:textId="77777777" w:rsidR="00B13DA9" w:rsidRPr="00B13DA9" w:rsidRDefault="00B13DA9" w:rsidP="00873B3E">
            <w:pPr>
              <w:pStyle w:val="afffffb"/>
              <w:jc w:val="both"/>
              <w:rPr>
                <w:rFonts w:eastAsia="Calibri"/>
              </w:rPr>
            </w:pPr>
            <w:r w:rsidRPr="00B13DA9">
              <w:rPr>
                <w:rFonts w:eastAsia="Calibri"/>
              </w:rPr>
              <w:t>7-я поликлиника</w:t>
            </w:r>
          </w:p>
          <w:p w14:paraId="327FA636" w14:textId="77777777" w:rsidR="00B13DA9" w:rsidRPr="00B13DA9" w:rsidRDefault="00B13DA9" w:rsidP="00873B3E">
            <w:pPr>
              <w:pStyle w:val="afffffb"/>
              <w:jc w:val="both"/>
              <w:rPr>
                <w:rFonts w:eastAsia="Calibri"/>
              </w:rPr>
            </w:pPr>
            <w:r w:rsidRPr="00B13DA9">
              <w:rPr>
                <w:rFonts w:eastAsia="Calibri"/>
              </w:rPr>
              <w:t>Роддом</w:t>
            </w:r>
          </w:p>
          <w:p w14:paraId="66183484" w14:textId="77777777" w:rsidR="00B13DA9" w:rsidRPr="00B13DA9" w:rsidRDefault="00B13DA9" w:rsidP="00873B3E">
            <w:pPr>
              <w:pStyle w:val="afffffb"/>
              <w:jc w:val="both"/>
              <w:rPr>
                <w:rFonts w:eastAsia="Calibri"/>
              </w:rPr>
            </w:pPr>
            <w:r w:rsidRPr="00B13DA9">
              <w:rPr>
                <w:rFonts w:eastAsia="Calibri"/>
              </w:rPr>
              <w:t>Универсам 1</w:t>
            </w:r>
          </w:p>
          <w:p w14:paraId="49A3900F" w14:textId="77777777" w:rsidR="00B13DA9" w:rsidRPr="00B13DA9" w:rsidRDefault="00B13DA9" w:rsidP="00873B3E">
            <w:pPr>
              <w:pStyle w:val="afffffb"/>
              <w:jc w:val="both"/>
              <w:rPr>
                <w:rFonts w:eastAsia="Calibri"/>
              </w:rPr>
            </w:pPr>
            <w:r w:rsidRPr="00B13DA9">
              <w:rPr>
                <w:rFonts w:eastAsia="Calibri"/>
              </w:rPr>
              <w:t>ул. Адоратского</w:t>
            </w:r>
          </w:p>
          <w:p w14:paraId="22DA5CB4" w14:textId="77777777" w:rsidR="00B13DA9" w:rsidRPr="00B13DA9" w:rsidRDefault="00B13DA9" w:rsidP="00873B3E">
            <w:pPr>
              <w:pStyle w:val="afffffb"/>
              <w:jc w:val="both"/>
              <w:rPr>
                <w:rFonts w:eastAsia="Calibri"/>
              </w:rPr>
            </w:pPr>
            <w:r w:rsidRPr="00B13DA9">
              <w:rPr>
                <w:rFonts w:eastAsia="Calibri"/>
              </w:rPr>
              <w:t>ул. Гаврилова</w:t>
            </w:r>
          </w:p>
          <w:p w14:paraId="2E232348"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150D5C59"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3C9C77FB" w14:textId="77777777" w:rsidR="00B13DA9" w:rsidRPr="00B13DA9" w:rsidRDefault="00B13DA9" w:rsidP="00873B3E">
            <w:pPr>
              <w:pStyle w:val="afffffb"/>
              <w:jc w:val="both"/>
              <w:rPr>
                <w:rFonts w:eastAsia="Calibri"/>
              </w:rPr>
            </w:pPr>
            <w:r w:rsidRPr="00B13DA9">
              <w:rPr>
                <w:rFonts w:eastAsia="Calibri"/>
              </w:rPr>
              <w:t>ул. Академика Арбузова</w:t>
            </w:r>
          </w:p>
          <w:p w14:paraId="59B3B41F" w14:textId="77777777" w:rsidR="00B13DA9" w:rsidRPr="00B13DA9" w:rsidRDefault="00B13DA9" w:rsidP="00873B3E">
            <w:pPr>
              <w:pStyle w:val="afffffb"/>
              <w:jc w:val="both"/>
              <w:rPr>
                <w:rFonts w:eastAsia="Calibri"/>
              </w:rPr>
            </w:pPr>
            <w:r w:rsidRPr="00B13DA9">
              <w:rPr>
                <w:rFonts w:eastAsia="Calibri"/>
              </w:rPr>
              <w:t>Национальный архив</w:t>
            </w:r>
          </w:p>
          <w:p w14:paraId="5E11DE3B"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6E875685" w14:textId="77777777" w:rsidR="00B13DA9" w:rsidRPr="00B13DA9" w:rsidRDefault="00B13DA9" w:rsidP="00873B3E">
            <w:pPr>
              <w:pStyle w:val="afffffb"/>
              <w:jc w:val="both"/>
              <w:rPr>
                <w:rFonts w:eastAsia="Calibri"/>
              </w:rPr>
            </w:pPr>
            <w:r w:rsidRPr="00B13DA9">
              <w:rPr>
                <w:rFonts w:eastAsia="Calibri"/>
              </w:rPr>
              <w:t>ул. Пионерская</w:t>
            </w:r>
          </w:p>
          <w:p w14:paraId="590F2B65" w14:textId="77777777" w:rsidR="00B13DA9" w:rsidRPr="00B13DA9" w:rsidRDefault="00B13DA9" w:rsidP="00873B3E">
            <w:pPr>
              <w:pStyle w:val="afffffb"/>
              <w:jc w:val="both"/>
              <w:rPr>
                <w:rFonts w:eastAsia="Calibri"/>
              </w:rPr>
            </w:pPr>
            <w:r w:rsidRPr="00B13DA9">
              <w:rPr>
                <w:rFonts w:eastAsia="Calibri"/>
              </w:rPr>
              <w:t>Советская площадь</w:t>
            </w:r>
          </w:p>
          <w:p w14:paraId="36009DEE"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50B77DF0"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2A674F28" w14:textId="77777777" w:rsidR="00B13DA9" w:rsidRPr="00B13DA9" w:rsidRDefault="00B13DA9" w:rsidP="00873B3E">
            <w:pPr>
              <w:pStyle w:val="afffffb"/>
              <w:jc w:val="both"/>
              <w:rPr>
                <w:rFonts w:eastAsia="Calibri"/>
              </w:rPr>
            </w:pPr>
            <w:r w:rsidRPr="00B13DA9">
              <w:rPr>
                <w:rFonts w:eastAsia="Calibri"/>
              </w:rPr>
              <w:t>ул. Абжалилова</w:t>
            </w:r>
          </w:p>
          <w:p w14:paraId="58548BBE" w14:textId="77777777" w:rsidR="00B13DA9" w:rsidRPr="00B13DA9" w:rsidRDefault="00B13DA9" w:rsidP="00873B3E">
            <w:pPr>
              <w:pStyle w:val="afffffb"/>
              <w:jc w:val="both"/>
              <w:rPr>
                <w:rFonts w:eastAsia="Calibri"/>
              </w:rPr>
            </w:pPr>
            <w:r w:rsidRPr="00B13DA9">
              <w:rPr>
                <w:rFonts w:eastAsia="Calibri"/>
              </w:rPr>
              <w:t>ЦПКиО г.Казани</w:t>
            </w:r>
          </w:p>
          <w:p w14:paraId="3E81EC8A" w14:textId="77777777" w:rsidR="00B13DA9" w:rsidRPr="00B13DA9" w:rsidRDefault="00B13DA9" w:rsidP="00873B3E">
            <w:pPr>
              <w:pStyle w:val="afffffb"/>
              <w:jc w:val="both"/>
              <w:rPr>
                <w:rFonts w:eastAsia="Calibri"/>
              </w:rPr>
            </w:pPr>
            <w:r w:rsidRPr="00B13DA9">
              <w:rPr>
                <w:rFonts w:eastAsia="Calibri"/>
              </w:rPr>
              <w:t>ул. Толстого</w:t>
            </w:r>
          </w:p>
          <w:p w14:paraId="195C2EEB" w14:textId="77777777" w:rsidR="00B13DA9" w:rsidRPr="00B13DA9" w:rsidRDefault="00B13DA9" w:rsidP="00873B3E">
            <w:pPr>
              <w:pStyle w:val="afffffb"/>
              <w:jc w:val="both"/>
              <w:rPr>
                <w:rFonts w:eastAsia="Calibri"/>
              </w:rPr>
            </w:pPr>
            <w:r w:rsidRPr="00B13DA9">
              <w:rPr>
                <w:rFonts w:eastAsia="Calibri"/>
              </w:rPr>
              <w:t>ул. Гоголя</w:t>
            </w:r>
          </w:p>
          <w:p w14:paraId="0080BD79" w14:textId="77777777" w:rsidR="00B13DA9" w:rsidRPr="00B13DA9" w:rsidRDefault="00B13DA9" w:rsidP="00873B3E">
            <w:pPr>
              <w:pStyle w:val="afffffb"/>
              <w:jc w:val="both"/>
              <w:rPr>
                <w:rFonts w:eastAsia="Calibri"/>
              </w:rPr>
            </w:pPr>
            <w:r w:rsidRPr="00B13DA9">
              <w:rPr>
                <w:rFonts w:eastAsia="Calibri"/>
              </w:rPr>
              <w:t>пл. Свободы</w:t>
            </w:r>
          </w:p>
          <w:p w14:paraId="65F18519" w14:textId="77777777" w:rsidR="00B13DA9" w:rsidRPr="00B13DA9" w:rsidRDefault="00B13DA9" w:rsidP="00873B3E">
            <w:pPr>
              <w:pStyle w:val="afffffb"/>
              <w:jc w:val="both"/>
              <w:rPr>
                <w:rFonts w:eastAsia="Calibri"/>
              </w:rPr>
            </w:pPr>
            <w:r w:rsidRPr="00B13DA9">
              <w:rPr>
                <w:rFonts w:eastAsia="Calibri"/>
              </w:rPr>
              <w:t>Университет</w:t>
            </w:r>
          </w:p>
          <w:p w14:paraId="7D8C0E7C" w14:textId="77777777" w:rsidR="00B13DA9" w:rsidRPr="00B13DA9" w:rsidRDefault="00B13DA9" w:rsidP="00873B3E">
            <w:pPr>
              <w:pStyle w:val="afffffb"/>
              <w:jc w:val="both"/>
              <w:rPr>
                <w:rFonts w:eastAsia="Calibri"/>
              </w:rPr>
            </w:pPr>
            <w:r w:rsidRPr="00B13DA9">
              <w:rPr>
                <w:rFonts w:eastAsia="Calibri"/>
              </w:rPr>
              <w:t>ст. метро пл.Г.Тукая</w:t>
            </w:r>
          </w:p>
        </w:tc>
      </w:tr>
      <w:tr w:rsidR="00B13DA9" w:rsidRPr="00B13DA9" w14:paraId="7EF18353" w14:textId="77777777" w:rsidTr="001E0121">
        <w:trPr>
          <w:jc w:val="center"/>
        </w:trPr>
        <w:tc>
          <w:tcPr>
            <w:tcW w:w="333" w:type="pct"/>
            <w:vAlign w:val="center"/>
          </w:tcPr>
          <w:p w14:paraId="0F681A1B" w14:textId="77777777" w:rsidR="00B13DA9" w:rsidRPr="00B13DA9" w:rsidRDefault="00B13DA9" w:rsidP="001E0121">
            <w:pPr>
              <w:pStyle w:val="afffffb"/>
            </w:pPr>
            <w:r w:rsidRPr="00B13DA9">
              <w:t>2а</w:t>
            </w:r>
          </w:p>
        </w:tc>
        <w:tc>
          <w:tcPr>
            <w:tcW w:w="1024" w:type="pct"/>
            <w:vAlign w:val="center"/>
          </w:tcPr>
          <w:p w14:paraId="27BE394E" w14:textId="77777777" w:rsidR="00B13DA9" w:rsidRPr="00B13DA9" w:rsidRDefault="00B13DA9" w:rsidP="00873B3E">
            <w:pPr>
              <w:pStyle w:val="afffffb"/>
              <w:jc w:val="both"/>
            </w:pPr>
            <w:r w:rsidRPr="00B13DA9">
              <w:t>Станция метро пл. Г.Тукая - ул. Академика Арбузова (кольцевой)</w:t>
            </w:r>
          </w:p>
        </w:tc>
        <w:tc>
          <w:tcPr>
            <w:tcW w:w="473" w:type="pct"/>
            <w:vAlign w:val="center"/>
          </w:tcPr>
          <w:p w14:paraId="47A92CDB" w14:textId="77777777" w:rsidR="00B13DA9" w:rsidRPr="00B13DA9" w:rsidRDefault="00B13DA9" w:rsidP="001E0121">
            <w:pPr>
              <w:pStyle w:val="afffffb"/>
              <w:rPr>
                <w:lang w:val="pl-PL"/>
              </w:rPr>
            </w:pPr>
            <w:r w:rsidRPr="00B13DA9">
              <w:rPr>
                <w:lang w:val="pl-PL"/>
              </w:rPr>
              <w:t>9,7</w:t>
            </w:r>
          </w:p>
        </w:tc>
        <w:tc>
          <w:tcPr>
            <w:tcW w:w="1810" w:type="pct"/>
            <w:vAlign w:val="center"/>
          </w:tcPr>
          <w:p w14:paraId="402AA2A4" w14:textId="77777777" w:rsidR="00B13DA9" w:rsidRPr="00B13DA9" w:rsidRDefault="00B13DA9" w:rsidP="00873B3E">
            <w:pPr>
              <w:pStyle w:val="afffffb"/>
              <w:jc w:val="both"/>
              <w:rPr>
                <w:rFonts w:eastAsia="Calibri"/>
              </w:rPr>
            </w:pPr>
            <w:r w:rsidRPr="00B13DA9">
              <w:rPr>
                <w:rFonts w:eastAsia="Calibri"/>
              </w:rPr>
              <w:t>ул. Пушкина - ул. К.Маркса - ул. Николая Ершова - ул. Сибирский Тракт - пр. Х.Ямашева - ул. Декабристов - пл. Тысячелетия - ул. Право-Булачная - ул. Пушкина</w:t>
            </w:r>
          </w:p>
          <w:p w14:paraId="3EAE3DE7" w14:textId="77777777" w:rsidR="00B13DA9" w:rsidRPr="00B13DA9" w:rsidRDefault="00B13DA9" w:rsidP="00873B3E">
            <w:pPr>
              <w:pStyle w:val="afffffb"/>
              <w:jc w:val="both"/>
            </w:pPr>
          </w:p>
        </w:tc>
        <w:tc>
          <w:tcPr>
            <w:tcW w:w="1360" w:type="pct"/>
            <w:vAlign w:val="center"/>
          </w:tcPr>
          <w:p w14:paraId="3D8995F8" w14:textId="77777777" w:rsidR="00B13DA9" w:rsidRPr="00B13DA9" w:rsidRDefault="00B13DA9" w:rsidP="00873B3E">
            <w:pPr>
              <w:pStyle w:val="afffffb"/>
              <w:jc w:val="both"/>
              <w:rPr>
                <w:rFonts w:eastAsia="Calibri"/>
              </w:rPr>
            </w:pPr>
            <w:r w:rsidRPr="00B13DA9">
              <w:rPr>
                <w:rFonts w:eastAsia="Calibri"/>
              </w:rPr>
              <w:t>ст. метро пл.Г.Тукая</w:t>
            </w:r>
          </w:p>
          <w:p w14:paraId="624B16C5" w14:textId="77777777" w:rsidR="00B13DA9" w:rsidRPr="00B13DA9" w:rsidRDefault="00B13DA9" w:rsidP="00873B3E">
            <w:pPr>
              <w:pStyle w:val="afffffb"/>
              <w:jc w:val="both"/>
              <w:rPr>
                <w:rFonts w:eastAsia="Calibri"/>
              </w:rPr>
            </w:pPr>
            <w:r w:rsidRPr="00B13DA9">
              <w:rPr>
                <w:rFonts w:eastAsia="Calibri"/>
              </w:rPr>
              <w:t>Университет</w:t>
            </w:r>
          </w:p>
          <w:p w14:paraId="75B56EF0" w14:textId="77777777" w:rsidR="00B13DA9" w:rsidRPr="00B13DA9" w:rsidRDefault="00B13DA9" w:rsidP="00873B3E">
            <w:pPr>
              <w:pStyle w:val="afffffb"/>
              <w:jc w:val="both"/>
              <w:rPr>
                <w:rFonts w:eastAsia="Calibri"/>
              </w:rPr>
            </w:pPr>
            <w:r w:rsidRPr="00B13DA9">
              <w:rPr>
                <w:rFonts w:eastAsia="Calibri"/>
              </w:rPr>
              <w:t>пл. Свободы</w:t>
            </w:r>
          </w:p>
          <w:p w14:paraId="4C6DD231" w14:textId="77777777" w:rsidR="00B13DA9" w:rsidRPr="00B13DA9" w:rsidRDefault="00B13DA9" w:rsidP="00873B3E">
            <w:pPr>
              <w:pStyle w:val="afffffb"/>
              <w:jc w:val="both"/>
              <w:rPr>
                <w:rFonts w:eastAsia="Calibri"/>
              </w:rPr>
            </w:pPr>
            <w:r w:rsidRPr="00B13DA9">
              <w:rPr>
                <w:rFonts w:eastAsia="Calibri"/>
              </w:rPr>
              <w:t>ул. Гоголя</w:t>
            </w:r>
          </w:p>
          <w:p w14:paraId="2C2575F2" w14:textId="77777777" w:rsidR="00B13DA9" w:rsidRPr="00B13DA9" w:rsidRDefault="00B13DA9" w:rsidP="00873B3E">
            <w:pPr>
              <w:pStyle w:val="afffffb"/>
              <w:jc w:val="both"/>
              <w:rPr>
                <w:rFonts w:eastAsia="Calibri"/>
              </w:rPr>
            </w:pPr>
            <w:r w:rsidRPr="00B13DA9">
              <w:rPr>
                <w:rFonts w:eastAsia="Calibri"/>
              </w:rPr>
              <w:t>ул. Толстого</w:t>
            </w:r>
          </w:p>
          <w:p w14:paraId="342A9E14" w14:textId="77777777" w:rsidR="00B13DA9" w:rsidRPr="00B13DA9" w:rsidRDefault="00B13DA9" w:rsidP="00873B3E">
            <w:pPr>
              <w:pStyle w:val="afffffb"/>
              <w:jc w:val="both"/>
              <w:rPr>
                <w:rFonts w:eastAsia="Calibri"/>
              </w:rPr>
            </w:pPr>
            <w:r w:rsidRPr="00B13DA9">
              <w:rPr>
                <w:rFonts w:eastAsia="Calibri"/>
              </w:rPr>
              <w:t>ЦПКиО г.Казани</w:t>
            </w:r>
          </w:p>
          <w:p w14:paraId="61FF44F3" w14:textId="77777777" w:rsidR="00B13DA9" w:rsidRPr="00B13DA9" w:rsidRDefault="00B13DA9" w:rsidP="00873B3E">
            <w:pPr>
              <w:pStyle w:val="afffffb"/>
              <w:jc w:val="both"/>
              <w:rPr>
                <w:rFonts w:eastAsia="Calibri"/>
              </w:rPr>
            </w:pPr>
            <w:r w:rsidRPr="00B13DA9">
              <w:rPr>
                <w:rFonts w:eastAsia="Calibri"/>
              </w:rPr>
              <w:t>ул. Абжалилова</w:t>
            </w:r>
          </w:p>
          <w:p w14:paraId="1904F665"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6E6D4B8B"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71F7FEF1" w14:textId="77777777" w:rsidR="00B13DA9" w:rsidRPr="00B13DA9" w:rsidRDefault="00B13DA9" w:rsidP="00873B3E">
            <w:pPr>
              <w:pStyle w:val="afffffb"/>
              <w:jc w:val="both"/>
              <w:rPr>
                <w:rFonts w:eastAsia="Calibri"/>
              </w:rPr>
            </w:pPr>
            <w:r w:rsidRPr="00B13DA9">
              <w:rPr>
                <w:rFonts w:eastAsia="Calibri"/>
              </w:rPr>
              <w:t>Советская площадь</w:t>
            </w:r>
          </w:p>
          <w:p w14:paraId="51FC4FAC" w14:textId="77777777" w:rsidR="00B13DA9" w:rsidRPr="00B13DA9" w:rsidRDefault="00B13DA9" w:rsidP="00873B3E">
            <w:pPr>
              <w:pStyle w:val="afffffb"/>
              <w:jc w:val="both"/>
              <w:rPr>
                <w:rFonts w:eastAsia="Calibri"/>
              </w:rPr>
            </w:pPr>
            <w:r w:rsidRPr="00B13DA9">
              <w:rPr>
                <w:rFonts w:eastAsia="Calibri"/>
              </w:rPr>
              <w:t>ул. Пионерская</w:t>
            </w:r>
          </w:p>
          <w:p w14:paraId="57895785"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4AEF6195" w14:textId="77777777" w:rsidR="00B13DA9" w:rsidRPr="00B13DA9" w:rsidRDefault="00B13DA9" w:rsidP="00873B3E">
            <w:pPr>
              <w:pStyle w:val="afffffb"/>
              <w:jc w:val="both"/>
              <w:rPr>
                <w:rFonts w:eastAsia="Calibri"/>
              </w:rPr>
            </w:pPr>
            <w:r w:rsidRPr="00B13DA9">
              <w:rPr>
                <w:rFonts w:eastAsia="Calibri"/>
              </w:rPr>
              <w:t>Национальный архив</w:t>
            </w:r>
          </w:p>
          <w:p w14:paraId="5C7F69EB" w14:textId="77777777" w:rsidR="00B13DA9" w:rsidRPr="00B13DA9" w:rsidRDefault="00B13DA9" w:rsidP="00873B3E">
            <w:pPr>
              <w:pStyle w:val="afffffb"/>
              <w:jc w:val="both"/>
              <w:rPr>
                <w:rFonts w:eastAsia="Calibri"/>
              </w:rPr>
            </w:pPr>
            <w:r w:rsidRPr="00B13DA9">
              <w:rPr>
                <w:rFonts w:eastAsia="Calibri"/>
              </w:rPr>
              <w:t>ул. Академика Арбузова</w:t>
            </w:r>
          </w:p>
          <w:p w14:paraId="1F0F3F94"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2706D720"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4C77AF9B" w14:textId="77777777" w:rsidR="00B13DA9" w:rsidRPr="00B13DA9" w:rsidRDefault="00B13DA9" w:rsidP="00873B3E">
            <w:pPr>
              <w:pStyle w:val="afffffb"/>
              <w:jc w:val="both"/>
              <w:rPr>
                <w:rFonts w:eastAsia="Calibri"/>
              </w:rPr>
            </w:pPr>
            <w:r w:rsidRPr="00B13DA9">
              <w:rPr>
                <w:rFonts w:eastAsia="Calibri"/>
              </w:rPr>
              <w:t>ул. Гаврилова</w:t>
            </w:r>
          </w:p>
          <w:p w14:paraId="2698A401" w14:textId="77777777" w:rsidR="00B13DA9" w:rsidRPr="00B13DA9" w:rsidRDefault="00B13DA9" w:rsidP="00873B3E">
            <w:pPr>
              <w:pStyle w:val="afffffb"/>
              <w:jc w:val="both"/>
              <w:rPr>
                <w:rFonts w:eastAsia="Calibri"/>
              </w:rPr>
            </w:pPr>
            <w:r w:rsidRPr="00B13DA9">
              <w:rPr>
                <w:rFonts w:eastAsia="Calibri"/>
              </w:rPr>
              <w:t>ул. Адоратского</w:t>
            </w:r>
          </w:p>
          <w:p w14:paraId="48D873E8" w14:textId="77777777" w:rsidR="00B13DA9" w:rsidRPr="00B13DA9" w:rsidRDefault="00B13DA9" w:rsidP="00873B3E">
            <w:pPr>
              <w:pStyle w:val="afffffb"/>
              <w:jc w:val="both"/>
              <w:rPr>
                <w:rFonts w:eastAsia="Calibri"/>
              </w:rPr>
            </w:pPr>
            <w:r w:rsidRPr="00B13DA9">
              <w:rPr>
                <w:rFonts w:eastAsia="Calibri"/>
              </w:rPr>
              <w:t>ул. Мусина</w:t>
            </w:r>
          </w:p>
          <w:p w14:paraId="32E3784E" w14:textId="77777777" w:rsidR="00B13DA9" w:rsidRPr="00B13DA9" w:rsidRDefault="00B13DA9" w:rsidP="00873B3E">
            <w:pPr>
              <w:pStyle w:val="afffffb"/>
              <w:jc w:val="both"/>
              <w:rPr>
                <w:rFonts w:eastAsia="Calibri"/>
              </w:rPr>
            </w:pPr>
            <w:r w:rsidRPr="00B13DA9">
              <w:rPr>
                <w:rFonts w:eastAsia="Calibri"/>
              </w:rPr>
              <w:t>Парк Победы</w:t>
            </w:r>
          </w:p>
          <w:p w14:paraId="5B8B06D3" w14:textId="77777777" w:rsidR="00B13DA9" w:rsidRPr="00B13DA9" w:rsidRDefault="00B13DA9" w:rsidP="00873B3E">
            <w:pPr>
              <w:pStyle w:val="afffffb"/>
              <w:jc w:val="both"/>
              <w:rPr>
                <w:rFonts w:eastAsia="Calibri"/>
              </w:rPr>
            </w:pPr>
            <w:r w:rsidRPr="00B13DA9">
              <w:rPr>
                <w:rFonts w:eastAsia="Calibri"/>
              </w:rPr>
              <w:t>Магазин Океан</w:t>
            </w:r>
          </w:p>
          <w:p w14:paraId="7F91B938" w14:textId="77777777" w:rsidR="00B13DA9" w:rsidRPr="00B13DA9" w:rsidRDefault="00B13DA9" w:rsidP="00873B3E">
            <w:pPr>
              <w:pStyle w:val="afffffb"/>
              <w:jc w:val="both"/>
              <w:rPr>
                <w:rFonts w:eastAsia="Calibri"/>
              </w:rPr>
            </w:pPr>
            <w:r w:rsidRPr="00B13DA9">
              <w:rPr>
                <w:rFonts w:eastAsia="Calibri"/>
              </w:rPr>
              <w:t>ул. Декабристов</w:t>
            </w:r>
          </w:p>
          <w:p w14:paraId="147BA11E" w14:textId="77777777" w:rsidR="00B13DA9" w:rsidRPr="00B13DA9" w:rsidRDefault="00B13DA9" w:rsidP="00873B3E">
            <w:pPr>
              <w:pStyle w:val="afffffb"/>
              <w:jc w:val="both"/>
              <w:rPr>
                <w:rFonts w:eastAsia="Calibri"/>
              </w:rPr>
            </w:pPr>
            <w:r w:rsidRPr="00B13DA9">
              <w:rPr>
                <w:rFonts w:eastAsia="Calibri"/>
              </w:rPr>
              <w:t>ТРК Тандем</w:t>
            </w:r>
          </w:p>
          <w:p w14:paraId="65E0B478" w14:textId="77777777" w:rsidR="00B13DA9" w:rsidRPr="00B13DA9" w:rsidRDefault="00B13DA9" w:rsidP="00873B3E">
            <w:pPr>
              <w:pStyle w:val="afffffb"/>
              <w:jc w:val="both"/>
              <w:rPr>
                <w:rFonts w:eastAsia="Calibri"/>
              </w:rPr>
            </w:pPr>
            <w:r w:rsidRPr="00B13DA9">
              <w:rPr>
                <w:rFonts w:eastAsia="Calibri"/>
              </w:rPr>
              <w:lastRenderedPageBreak/>
              <w:t>Энергетический университет</w:t>
            </w:r>
          </w:p>
          <w:p w14:paraId="78783EC0" w14:textId="77777777" w:rsidR="00B13DA9" w:rsidRPr="00B13DA9" w:rsidRDefault="00B13DA9" w:rsidP="00873B3E">
            <w:pPr>
              <w:pStyle w:val="afffffb"/>
              <w:jc w:val="both"/>
              <w:rPr>
                <w:rFonts w:eastAsia="Calibri"/>
              </w:rPr>
            </w:pPr>
            <w:r w:rsidRPr="00B13DA9">
              <w:rPr>
                <w:rFonts w:eastAsia="Calibri"/>
              </w:rPr>
              <w:t>Центральный стадион</w:t>
            </w:r>
          </w:p>
          <w:p w14:paraId="380C3FD1" w14:textId="77777777" w:rsidR="00B13DA9" w:rsidRPr="00B13DA9" w:rsidRDefault="00B13DA9" w:rsidP="00873B3E">
            <w:pPr>
              <w:pStyle w:val="afffffb"/>
              <w:jc w:val="both"/>
              <w:rPr>
                <w:rFonts w:eastAsia="Calibri"/>
              </w:rPr>
            </w:pPr>
            <w:r w:rsidRPr="00B13DA9">
              <w:rPr>
                <w:rFonts w:eastAsia="Calibri"/>
              </w:rPr>
              <w:t>ул. Чернышевского</w:t>
            </w:r>
          </w:p>
          <w:p w14:paraId="48F8F657" w14:textId="77777777" w:rsidR="00B13DA9" w:rsidRPr="00B13DA9" w:rsidRDefault="00B13DA9" w:rsidP="00873B3E">
            <w:pPr>
              <w:pStyle w:val="afffffb"/>
              <w:jc w:val="both"/>
              <w:rPr>
                <w:rFonts w:eastAsia="Calibri"/>
              </w:rPr>
            </w:pPr>
            <w:r w:rsidRPr="00B13DA9">
              <w:rPr>
                <w:rFonts w:eastAsia="Calibri"/>
              </w:rPr>
              <w:t>Педагогический институт</w:t>
            </w:r>
          </w:p>
          <w:p w14:paraId="120F310A" w14:textId="77777777" w:rsidR="00B13DA9" w:rsidRPr="00B13DA9" w:rsidRDefault="00B13DA9" w:rsidP="00873B3E">
            <w:pPr>
              <w:pStyle w:val="afffffb"/>
              <w:jc w:val="both"/>
              <w:rPr>
                <w:rFonts w:eastAsia="Calibri"/>
              </w:rPr>
            </w:pPr>
            <w:r w:rsidRPr="00B13DA9">
              <w:rPr>
                <w:rFonts w:eastAsia="Calibri"/>
              </w:rPr>
              <w:t>Комбинат Здоровье</w:t>
            </w:r>
          </w:p>
          <w:p w14:paraId="6BD90068" w14:textId="77777777" w:rsidR="00B13DA9" w:rsidRPr="00B13DA9" w:rsidRDefault="00B13DA9" w:rsidP="00873B3E">
            <w:pPr>
              <w:pStyle w:val="afffffb"/>
              <w:jc w:val="both"/>
              <w:rPr>
                <w:rFonts w:eastAsia="Calibri"/>
              </w:rPr>
            </w:pPr>
            <w:r w:rsidRPr="00B13DA9">
              <w:rPr>
                <w:rFonts w:eastAsia="Calibri"/>
              </w:rPr>
              <w:t>ст. метро пл.Г.Тукая</w:t>
            </w:r>
          </w:p>
        </w:tc>
      </w:tr>
      <w:tr w:rsidR="00B13DA9" w:rsidRPr="00B13DA9" w14:paraId="016B7A81" w14:textId="77777777" w:rsidTr="001E0121">
        <w:trPr>
          <w:jc w:val="center"/>
        </w:trPr>
        <w:tc>
          <w:tcPr>
            <w:tcW w:w="333" w:type="pct"/>
            <w:vAlign w:val="center"/>
          </w:tcPr>
          <w:p w14:paraId="1247F693" w14:textId="77777777" w:rsidR="00B13DA9" w:rsidRPr="00B13DA9" w:rsidRDefault="00B13DA9" w:rsidP="001E0121">
            <w:pPr>
              <w:pStyle w:val="afffffb"/>
            </w:pPr>
            <w:r w:rsidRPr="00B13DA9">
              <w:lastRenderedPageBreak/>
              <w:t>3</w:t>
            </w:r>
          </w:p>
        </w:tc>
        <w:tc>
          <w:tcPr>
            <w:tcW w:w="1024" w:type="pct"/>
            <w:vAlign w:val="center"/>
          </w:tcPr>
          <w:p w14:paraId="6DCB1CC6" w14:textId="77777777" w:rsidR="00B13DA9" w:rsidRPr="00B13DA9" w:rsidRDefault="00B13DA9" w:rsidP="00873B3E">
            <w:pPr>
              <w:pStyle w:val="afffffb"/>
              <w:jc w:val="both"/>
            </w:pPr>
            <w:r w:rsidRPr="00B13DA9">
              <w:t>Ул. Академика Глушко, д.15– Речной порт</w:t>
            </w:r>
          </w:p>
        </w:tc>
        <w:tc>
          <w:tcPr>
            <w:tcW w:w="473" w:type="pct"/>
            <w:vAlign w:val="center"/>
          </w:tcPr>
          <w:p w14:paraId="241BBAB0" w14:textId="77777777" w:rsidR="00B13DA9" w:rsidRPr="00B13DA9" w:rsidRDefault="00B13DA9" w:rsidP="001E0121">
            <w:pPr>
              <w:pStyle w:val="afffffb"/>
              <w:rPr>
                <w:lang w:val="pl-PL"/>
              </w:rPr>
            </w:pPr>
            <w:r w:rsidRPr="00B13DA9">
              <w:rPr>
                <w:lang w:val="pl-PL"/>
              </w:rPr>
              <w:t>13,13</w:t>
            </w:r>
          </w:p>
        </w:tc>
        <w:tc>
          <w:tcPr>
            <w:tcW w:w="1810" w:type="pct"/>
            <w:vAlign w:val="center"/>
          </w:tcPr>
          <w:p w14:paraId="56D5B4FF" w14:textId="77777777" w:rsidR="00B13DA9" w:rsidRPr="00B13DA9" w:rsidRDefault="00B13DA9" w:rsidP="00873B3E">
            <w:pPr>
              <w:pStyle w:val="afffffb"/>
              <w:jc w:val="both"/>
              <w:rPr>
                <w:lang w:val="en-US"/>
              </w:rPr>
            </w:pPr>
            <w:r w:rsidRPr="00B13DA9">
              <w:t xml:space="preserve">ул. Академика Глушко - ул. Х.Бигичева - пр. А.Камалеева - ул. П.Лумумбы - ул. Николая Ершова - ул. К.Маркса - ул. Пушкина - ул. Татарстан - ул. Девятаева - ул. Татарстан - ул. Пушкина - ул. Горького - ул. Николая Ершова - ул. П.Лумумбы - пр. А.Камалеева - ул. Академика Сахарова - ул. Закиева - ул. </w:t>
            </w:r>
            <w:r w:rsidRPr="00B13DA9">
              <w:rPr>
                <w:lang w:val="en-US"/>
              </w:rPr>
              <w:t>Академика Глушко</w:t>
            </w:r>
          </w:p>
        </w:tc>
        <w:tc>
          <w:tcPr>
            <w:tcW w:w="1360" w:type="pct"/>
            <w:vAlign w:val="center"/>
          </w:tcPr>
          <w:p w14:paraId="5F8D8A47" w14:textId="77777777" w:rsidR="00B13DA9" w:rsidRPr="00B13DA9" w:rsidRDefault="00B13DA9" w:rsidP="00873B3E">
            <w:pPr>
              <w:pStyle w:val="afffffb"/>
              <w:jc w:val="both"/>
              <w:rPr>
                <w:rFonts w:eastAsia="Calibri"/>
              </w:rPr>
            </w:pPr>
            <w:r w:rsidRPr="00B13DA9">
              <w:rPr>
                <w:rFonts w:eastAsia="Calibri"/>
              </w:rPr>
              <w:t>ул. Академика Глушко, д.15</w:t>
            </w:r>
          </w:p>
          <w:p w14:paraId="53FEB85C" w14:textId="77777777" w:rsidR="00B13DA9" w:rsidRPr="00B13DA9" w:rsidRDefault="00B13DA9" w:rsidP="00873B3E">
            <w:pPr>
              <w:pStyle w:val="afffffb"/>
              <w:jc w:val="both"/>
              <w:rPr>
                <w:rFonts w:eastAsia="Calibri"/>
              </w:rPr>
            </w:pPr>
            <w:r w:rsidRPr="00B13DA9">
              <w:rPr>
                <w:rFonts w:eastAsia="Calibri"/>
              </w:rPr>
              <w:t>Дворец спорта Ак Буре</w:t>
            </w:r>
          </w:p>
          <w:p w14:paraId="6DF370D8" w14:textId="77777777" w:rsidR="00B13DA9" w:rsidRPr="00B13DA9" w:rsidRDefault="00B13DA9" w:rsidP="00873B3E">
            <w:pPr>
              <w:pStyle w:val="afffffb"/>
              <w:jc w:val="both"/>
              <w:rPr>
                <w:rFonts w:eastAsia="Calibri"/>
              </w:rPr>
            </w:pPr>
            <w:r w:rsidRPr="00B13DA9">
              <w:rPr>
                <w:rFonts w:eastAsia="Calibri"/>
              </w:rPr>
              <w:t>ул. Магистральный проезд</w:t>
            </w:r>
          </w:p>
          <w:p w14:paraId="2F3CFCFD"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51C24CC0" w14:textId="77777777" w:rsidR="00B13DA9" w:rsidRPr="00B13DA9" w:rsidRDefault="00B13DA9" w:rsidP="00873B3E">
            <w:pPr>
              <w:pStyle w:val="afffffb"/>
              <w:jc w:val="both"/>
              <w:rPr>
                <w:rFonts w:eastAsia="Calibri"/>
              </w:rPr>
            </w:pPr>
            <w:r w:rsidRPr="00B13DA9">
              <w:rPr>
                <w:rFonts w:eastAsia="Calibri"/>
              </w:rPr>
              <w:t>ул. Бигичева</w:t>
            </w:r>
          </w:p>
          <w:p w14:paraId="26074F99" w14:textId="77777777" w:rsidR="00B13DA9" w:rsidRPr="00B13DA9" w:rsidRDefault="00B13DA9" w:rsidP="00873B3E">
            <w:pPr>
              <w:pStyle w:val="afffffb"/>
              <w:jc w:val="both"/>
              <w:rPr>
                <w:rFonts w:eastAsia="Calibri"/>
              </w:rPr>
            </w:pPr>
            <w:r w:rsidRPr="00B13DA9">
              <w:rPr>
                <w:rFonts w:eastAsia="Calibri"/>
              </w:rPr>
              <w:t>Торговый комплекс Мега</w:t>
            </w:r>
          </w:p>
          <w:p w14:paraId="01855F00" w14:textId="77777777" w:rsidR="00B13DA9" w:rsidRPr="00B13DA9" w:rsidRDefault="00B13DA9" w:rsidP="00873B3E">
            <w:pPr>
              <w:pStyle w:val="afffffb"/>
              <w:jc w:val="both"/>
              <w:rPr>
                <w:rFonts w:eastAsia="Calibri"/>
              </w:rPr>
            </w:pPr>
            <w:r w:rsidRPr="00B13DA9">
              <w:rPr>
                <w:rFonts w:eastAsia="Calibri"/>
              </w:rPr>
              <w:t>По требованию (пр. А.Камалеева)</w:t>
            </w:r>
          </w:p>
          <w:p w14:paraId="749A423D" w14:textId="77777777" w:rsidR="00B13DA9" w:rsidRPr="00B13DA9" w:rsidRDefault="00B13DA9" w:rsidP="00873B3E">
            <w:pPr>
              <w:pStyle w:val="afffffb"/>
              <w:jc w:val="both"/>
              <w:rPr>
                <w:rFonts w:eastAsia="Calibri"/>
              </w:rPr>
            </w:pPr>
            <w:r w:rsidRPr="00B13DA9">
              <w:rPr>
                <w:rFonts w:eastAsia="Calibri"/>
              </w:rPr>
              <w:t>Конно-спортивный комплекс</w:t>
            </w:r>
          </w:p>
          <w:p w14:paraId="5CEC03B0" w14:textId="77777777" w:rsidR="00B13DA9" w:rsidRPr="00B13DA9" w:rsidRDefault="00B13DA9" w:rsidP="00873B3E">
            <w:pPr>
              <w:pStyle w:val="afffffb"/>
              <w:jc w:val="both"/>
              <w:rPr>
                <w:rFonts w:eastAsia="Calibri"/>
              </w:rPr>
            </w:pPr>
            <w:r w:rsidRPr="00B13DA9">
              <w:rPr>
                <w:rFonts w:eastAsia="Calibri"/>
              </w:rPr>
              <w:t>пр. А.Камалеева</w:t>
            </w:r>
          </w:p>
          <w:p w14:paraId="6556611C" w14:textId="77777777" w:rsidR="00B13DA9" w:rsidRPr="00B13DA9" w:rsidRDefault="00B13DA9" w:rsidP="00873B3E">
            <w:pPr>
              <w:pStyle w:val="afffffb"/>
              <w:jc w:val="both"/>
              <w:rPr>
                <w:rFonts w:eastAsia="Calibri"/>
              </w:rPr>
            </w:pPr>
            <w:r w:rsidRPr="00B13DA9">
              <w:rPr>
                <w:rFonts w:eastAsia="Calibri"/>
              </w:rPr>
              <w:t>ул. П.Лумумбы</w:t>
            </w:r>
          </w:p>
          <w:p w14:paraId="3DD857C6" w14:textId="77777777" w:rsidR="00B13DA9" w:rsidRPr="00B13DA9" w:rsidRDefault="00B13DA9" w:rsidP="00873B3E">
            <w:pPr>
              <w:pStyle w:val="afffffb"/>
              <w:jc w:val="both"/>
              <w:rPr>
                <w:rFonts w:eastAsia="Calibri"/>
              </w:rPr>
            </w:pPr>
            <w:r w:rsidRPr="00B13DA9">
              <w:rPr>
                <w:rFonts w:eastAsia="Calibri"/>
              </w:rPr>
              <w:t>ул. Абжалилова</w:t>
            </w:r>
          </w:p>
          <w:p w14:paraId="2FAC1049" w14:textId="77777777" w:rsidR="00B13DA9" w:rsidRPr="00B13DA9" w:rsidRDefault="00B13DA9" w:rsidP="00873B3E">
            <w:pPr>
              <w:pStyle w:val="afffffb"/>
              <w:jc w:val="both"/>
              <w:rPr>
                <w:rFonts w:eastAsia="Calibri"/>
              </w:rPr>
            </w:pPr>
            <w:r w:rsidRPr="00B13DA9">
              <w:rPr>
                <w:rFonts w:eastAsia="Calibri"/>
              </w:rPr>
              <w:t>ЦПКиО г.Казани</w:t>
            </w:r>
          </w:p>
          <w:p w14:paraId="76F993B0" w14:textId="77777777" w:rsidR="00B13DA9" w:rsidRPr="00B13DA9" w:rsidRDefault="00B13DA9" w:rsidP="00873B3E">
            <w:pPr>
              <w:pStyle w:val="afffffb"/>
              <w:jc w:val="both"/>
              <w:rPr>
                <w:rFonts w:eastAsia="Calibri"/>
              </w:rPr>
            </w:pPr>
            <w:r w:rsidRPr="00B13DA9">
              <w:rPr>
                <w:rFonts w:eastAsia="Calibri"/>
              </w:rPr>
              <w:t>ул. Толстого</w:t>
            </w:r>
          </w:p>
          <w:p w14:paraId="5FA3B89A" w14:textId="77777777" w:rsidR="00B13DA9" w:rsidRPr="00B13DA9" w:rsidRDefault="00B13DA9" w:rsidP="00873B3E">
            <w:pPr>
              <w:pStyle w:val="afffffb"/>
              <w:jc w:val="both"/>
              <w:rPr>
                <w:rFonts w:eastAsia="Calibri"/>
              </w:rPr>
            </w:pPr>
            <w:r w:rsidRPr="00B13DA9">
              <w:rPr>
                <w:rFonts w:eastAsia="Calibri"/>
              </w:rPr>
              <w:t>ул. Гоголя</w:t>
            </w:r>
          </w:p>
          <w:p w14:paraId="26EDDAEA" w14:textId="77777777" w:rsidR="00B13DA9" w:rsidRPr="00B13DA9" w:rsidRDefault="00B13DA9" w:rsidP="00873B3E">
            <w:pPr>
              <w:pStyle w:val="afffffb"/>
              <w:jc w:val="both"/>
              <w:rPr>
                <w:rFonts w:eastAsia="Calibri"/>
              </w:rPr>
            </w:pPr>
            <w:r w:rsidRPr="00B13DA9">
              <w:rPr>
                <w:rFonts w:eastAsia="Calibri"/>
              </w:rPr>
              <w:t>пл. Свободы</w:t>
            </w:r>
          </w:p>
          <w:p w14:paraId="0DF41D3A" w14:textId="77777777" w:rsidR="00B13DA9" w:rsidRPr="00B13DA9" w:rsidRDefault="00B13DA9" w:rsidP="00873B3E">
            <w:pPr>
              <w:pStyle w:val="afffffb"/>
              <w:jc w:val="both"/>
              <w:rPr>
                <w:rFonts w:eastAsia="Calibri"/>
              </w:rPr>
            </w:pPr>
            <w:r w:rsidRPr="00B13DA9">
              <w:rPr>
                <w:rFonts w:eastAsia="Calibri"/>
              </w:rPr>
              <w:t>Университет</w:t>
            </w:r>
          </w:p>
          <w:p w14:paraId="6911E1DB" w14:textId="77777777" w:rsidR="00B13DA9" w:rsidRPr="00B13DA9" w:rsidRDefault="00B13DA9" w:rsidP="00873B3E">
            <w:pPr>
              <w:pStyle w:val="afffffb"/>
              <w:jc w:val="both"/>
              <w:rPr>
                <w:rFonts w:eastAsia="Calibri"/>
              </w:rPr>
            </w:pPr>
            <w:r w:rsidRPr="00B13DA9">
              <w:rPr>
                <w:rFonts w:eastAsia="Calibri"/>
              </w:rPr>
              <w:t>ст. метро пл.Г.Тукая</w:t>
            </w:r>
          </w:p>
          <w:p w14:paraId="6E1279B4" w14:textId="77777777" w:rsidR="00B13DA9" w:rsidRPr="00B13DA9" w:rsidRDefault="00B13DA9" w:rsidP="00873B3E">
            <w:pPr>
              <w:pStyle w:val="afffffb"/>
              <w:jc w:val="both"/>
              <w:rPr>
                <w:rFonts w:eastAsia="Calibri"/>
              </w:rPr>
            </w:pPr>
            <w:r w:rsidRPr="00B13DA9">
              <w:rPr>
                <w:rFonts w:eastAsia="Calibri"/>
              </w:rPr>
              <w:t>Театр им. Г. Камала</w:t>
            </w:r>
          </w:p>
          <w:p w14:paraId="55D3E4DA" w14:textId="77777777" w:rsidR="00B13DA9" w:rsidRPr="00B13DA9" w:rsidRDefault="00B13DA9" w:rsidP="00873B3E">
            <w:pPr>
              <w:pStyle w:val="afffffb"/>
              <w:jc w:val="both"/>
              <w:rPr>
                <w:rFonts w:eastAsia="Calibri"/>
              </w:rPr>
            </w:pPr>
            <w:r w:rsidRPr="00B13DA9">
              <w:rPr>
                <w:rFonts w:eastAsia="Calibri"/>
              </w:rPr>
              <w:t>ул. Г.Тукая</w:t>
            </w:r>
          </w:p>
          <w:p w14:paraId="3CFF5FC7" w14:textId="77777777" w:rsidR="00B13DA9" w:rsidRPr="00B13DA9" w:rsidRDefault="00B13DA9" w:rsidP="00873B3E">
            <w:pPr>
              <w:pStyle w:val="afffffb"/>
              <w:jc w:val="both"/>
              <w:rPr>
                <w:rFonts w:eastAsia="Calibri"/>
              </w:rPr>
            </w:pPr>
            <w:r w:rsidRPr="00B13DA9">
              <w:rPr>
                <w:rFonts w:eastAsia="Calibri"/>
              </w:rPr>
              <w:t>ул. Татарстан</w:t>
            </w:r>
          </w:p>
          <w:p w14:paraId="2C0A344E" w14:textId="77777777" w:rsidR="00B13DA9" w:rsidRPr="00B13DA9" w:rsidRDefault="00B13DA9" w:rsidP="00873B3E">
            <w:pPr>
              <w:pStyle w:val="afffffb"/>
              <w:jc w:val="both"/>
              <w:rPr>
                <w:rFonts w:eastAsia="Calibri"/>
              </w:rPr>
            </w:pPr>
            <w:r w:rsidRPr="00B13DA9">
              <w:rPr>
                <w:rFonts w:eastAsia="Calibri"/>
              </w:rPr>
              <w:t>ул. К.Тинчурина</w:t>
            </w:r>
          </w:p>
          <w:p w14:paraId="1E85541A" w14:textId="77777777" w:rsidR="00B13DA9" w:rsidRPr="00B13DA9" w:rsidRDefault="00B13DA9" w:rsidP="00873B3E">
            <w:pPr>
              <w:pStyle w:val="afffffb"/>
              <w:jc w:val="both"/>
              <w:rPr>
                <w:rFonts w:eastAsia="Calibri"/>
              </w:rPr>
            </w:pPr>
            <w:r w:rsidRPr="00B13DA9">
              <w:rPr>
                <w:rFonts w:eastAsia="Calibri"/>
              </w:rPr>
              <w:t>Автовокзал</w:t>
            </w:r>
          </w:p>
          <w:p w14:paraId="7BF83306" w14:textId="77777777" w:rsidR="00B13DA9" w:rsidRPr="00B13DA9" w:rsidRDefault="00B13DA9" w:rsidP="00873B3E">
            <w:pPr>
              <w:pStyle w:val="afffffb"/>
              <w:jc w:val="both"/>
              <w:rPr>
                <w:rFonts w:eastAsia="Calibri"/>
              </w:rPr>
            </w:pPr>
            <w:r w:rsidRPr="00B13DA9">
              <w:rPr>
                <w:rFonts w:eastAsia="Calibri"/>
              </w:rPr>
              <w:t>Речной порт</w:t>
            </w:r>
          </w:p>
          <w:p w14:paraId="7BCA5540" w14:textId="77777777" w:rsidR="00B13DA9" w:rsidRPr="00B13DA9" w:rsidRDefault="00B13DA9" w:rsidP="00873B3E">
            <w:pPr>
              <w:pStyle w:val="afffffb"/>
              <w:jc w:val="both"/>
              <w:rPr>
                <w:rFonts w:eastAsia="Calibri"/>
              </w:rPr>
            </w:pPr>
            <w:r w:rsidRPr="00B13DA9">
              <w:rPr>
                <w:rFonts w:eastAsia="Calibri"/>
              </w:rPr>
              <w:t>Автовокзал</w:t>
            </w:r>
          </w:p>
          <w:p w14:paraId="1C3583FE" w14:textId="77777777" w:rsidR="00B13DA9" w:rsidRPr="00B13DA9" w:rsidRDefault="00B13DA9" w:rsidP="00873B3E">
            <w:pPr>
              <w:pStyle w:val="afffffb"/>
              <w:jc w:val="both"/>
              <w:rPr>
                <w:rFonts w:eastAsia="Calibri"/>
              </w:rPr>
            </w:pPr>
            <w:r w:rsidRPr="00B13DA9">
              <w:rPr>
                <w:rFonts w:eastAsia="Calibri"/>
              </w:rPr>
              <w:t>ул. К.Тинчурина</w:t>
            </w:r>
          </w:p>
          <w:p w14:paraId="4C1577F9" w14:textId="77777777" w:rsidR="00B13DA9" w:rsidRPr="00B13DA9" w:rsidRDefault="00B13DA9" w:rsidP="00873B3E">
            <w:pPr>
              <w:pStyle w:val="afffffb"/>
              <w:jc w:val="both"/>
              <w:rPr>
                <w:rFonts w:eastAsia="Calibri"/>
              </w:rPr>
            </w:pPr>
            <w:r w:rsidRPr="00B13DA9">
              <w:rPr>
                <w:rFonts w:eastAsia="Calibri"/>
              </w:rPr>
              <w:t>ул. Татарстан</w:t>
            </w:r>
          </w:p>
          <w:p w14:paraId="6EA856FB" w14:textId="77777777" w:rsidR="00B13DA9" w:rsidRPr="00B13DA9" w:rsidRDefault="00B13DA9" w:rsidP="00873B3E">
            <w:pPr>
              <w:pStyle w:val="afffffb"/>
              <w:jc w:val="both"/>
              <w:rPr>
                <w:rFonts w:eastAsia="Calibri"/>
              </w:rPr>
            </w:pPr>
            <w:r w:rsidRPr="00B13DA9">
              <w:rPr>
                <w:rFonts w:eastAsia="Calibri"/>
              </w:rPr>
              <w:t>ул. К.Насыри</w:t>
            </w:r>
          </w:p>
          <w:p w14:paraId="4B1DDEFB" w14:textId="77777777" w:rsidR="00B13DA9" w:rsidRPr="00B13DA9" w:rsidRDefault="00B13DA9" w:rsidP="00873B3E">
            <w:pPr>
              <w:pStyle w:val="afffffb"/>
              <w:jc w:val="both"/>
              <w:rPr>
                <w:rFonts w:eastAsia="Calibri"/>
              </w:rPr>
            </w:pPr>
            <w:r w:rsidRPr="00B13DA9">
              <w:rPr>
                <w:rFonts w:eastAsia="Calibri"/>
              </w:rPr>
              <w:t>Театр им.Г. Камала</w:t>
            </w:r>
          </w:p>
          <w:p w14:paraId="54003081" w14:textId="77777777" w:rsidR="00B13DA9" w:rsidRPr="00B13DA9" w:rsidRDefault="00B13DA9" w:rsidP="00873B3E">
            <w:pPr>
              <w:pStyle w:val="afffffb"/>
              <w:jc w:val="both"/>
              <w:rPr>
                <w:rFonts w:eastAsia="Calibri"/>
              </w:rPr>
            </w:pPr>
            <w:r w:rsidRPr="00B13DA9">
              <w:rPr>
                <w:rFonts w:eastAsia="Calibri"/>
              </w:rPr>
              <w:t>ст. метро пл.Г.Тукая</w:t>
            </w:r>
          </w:p>
          <w:p w14:paraId="26519F3B" w14:textId="77777777" w:rsidR="00B13DA9" w:rsidRPr="00B13DA9" w:rsidRDefault="00B13DA9" w:rsidP="00873B3E">
            <w:pPr>
              <w:pStyle w:val="afffffb"/>
              <w:jc w:val="both"/>
              <w:rPr>
                <w:rFonts w:eastAsia="Calibri"/>
              </w:rPr>
            </w:pPr>
            <w:r w:rsidRPr="00B13DA9">
              <w:rPr>
                <w:rFonts w:eastAsia="Calibri"/>
              </w:rPr>
              <w:t>Университет</w:t>
            </w:r>
          </w:p>
          <w:p w14:paraId="24565029"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1E4DF170" w14:textId="77777777" w:rsidR="00B13DA9" w:rsidRPr="00B13DA9" w:rsidRDefault="00B13DA9" w:rsidP="00873B3E">
            <w:pPr>
              <w:pStyle w:val="afffffb"/>
              <w:jc w:val="both"/>
              <w:rPr>
                <w:rFonts w:eastAsia="Calibri"/>
              </w:rPr>
            </w:pPr>
            <w:r w:rsidRPr="00B13DA9">
              <w:rPr>
                <w:rFonts w:eastAsia="Calibri"/>
              </w:rPr>
              <w:t>ул. Гоголя</w:t>
            </w:r>
          </w:p>
          <w:p w14:paraId="2F342689" w14:textId="77777777" w:rsidR="00B13DA9" w:rsidRPr="00B13DA9" w:rsidRDefault="00B13DA9" w:rsidP="00873B3E">
            <w:pPr>
              <w:pStyle w:val="afffffb"/>
              <w:jc w:val="both"/>
              <w:rPr>
                <w:rFonts w:eastAsia="Calibri"/>
              </w:rPr>
            </w:pPr>
            <w:r w:rsidRPr="00B13DA9">
              <w:rPr>
                <w:rFonts w:eastAsia="Calibri"/>
              </w:rPr>
              <w:t>ул. Толстого</w:t>
            </w:r>
          </w:p>
          <w:p w14:paraId="7EB72F3B" w14:textId="77777777" w:rsidR="00B13DA9" w:rsidRPr="00B13DA9" w:rsidRDefault="00B13DA9" w:rsidP="00873B3E">
            <w:pPr>
              <w:pStyle w:val="afffffb"/>
              <w:jc w:val="both"/>
              <w:rPr>
                <w:rFonts w:eastAsia="Calibri"/>
              </w:rPr>
            </w:pPr>
            <w:r w:rsidRPr="00B13DA9">
              <w:rPr>
                <w:rFonts w:eastAsia="Calibri"/>
              </w:rPr>
              <w:t>ЦПКиО г.Казани</w:t>
            </w:r>
          </w:p>
          <w:p w14:paraId="549BE5FD" w14:textId="77777777" w:rsidR="00B13DA9" w:rsidRPr="00B13DA9" w:rsidRDefault="00B13DA9" w:rsidP="00873B3E">
            <w:pPr>
              <w:pStyle w:val="afffffb"/>
              <w:jc w:val="both"/>
              <w:rPr>
                <w:rFonts w:eastAsia="Calibri"/>
              </w:rPr>
            </w:pPr>
            <w:r w:rsidRPr="00B13DA9">
              <w:rPr>
                <w:rFonts w:eastAsia="Calibri"/>
              </w:rPr>
              <w:t>ул. Абжалилова</w:t>
            </w:r>
          </w:p>
          <w:p w14:paraId="7BD308FA" w14:textId="77777777" w:rsidR="00B13DA9" w:rsidRPr="00B13DA9" w:rsidRDefault="00B13DA9" w:rsidP="00873B3E">
            <w:pPr>
              <w:pStyle w:val="afffffb"/>
              <w:jc w:val="both"/>
              <w:rPr>
                <w:rFonts w:eastAsia="Calibri"/>
              </w:rPr>
            </w:pPr>
            <w:r w:rsidRPr="00B13DA9">
              <w:rPr>
                <w:rFonts w:eastAsia="Calibri"/>
              </w:rPr>
              <w:t>ул. Красной Позиции</w:t>
            </w:r>
          </w:p>
          <w:p w14:paraId="6A0C5880" w14:textId="77777777" w:rsidR="00B13DA9" w:rsidRPr="00B13DA9" w:rsidRDefault="00B13DA9" w:rsidP="00873B3E">
            <w:pPr>
              <w:pStyle w:val="afffffb"/>
              <w:jc w:val="both"/>
              <w:rPr>
                <w:rFonts w:eastAsia="Calibri"/>
              </w:rPr>
            </w:pPr>
            <w:r w:rsidRPr="00B13DA9">
              <w:rPr>
                <w:rFonts w:eastAsia="Calibri"/>
              </w:rPr>
              <w:t>ул. П.Лумумбы</w:t>
            </w:r>
          </w:p>
          <w:p w14:paraId="76AC261A" w14:textId="77777777" w:rsidR="00B13DA9" w:rsidRPr="00B13DA9" w:rsidRDefault="00B13DA9" w:rsidP="00873B3E">
            <w:pPr>
              <w:pStyle w:val="afffffb"/>
              <w:jc w:val="both"/>
              <w:rPr>
                <w:rFonts w:eastAsia="Calibri"/>
              </w:rPr>
            </w:pPr>
            <w:r w:rsidRPr="00B13DA9">
              <w:rPr>
                <w:rFonts w:eastAsia="Calibri"/>
              </w:rPr>
              <w:t>пр. А.Камалеева</w:t>
            </w:r>
          </w:p>
          <w:p w14:paraId="453E9A19" w14:textId="77777777" w:rsidR="00B13DA9" w:rsidRPr="00B13DA9" w:rsidRDefault="00B13DA9" w:rsidP="00873B3E">
            <w:pPr>
              <w:pStyle w:val="afffffb"/>
              <w:jc w:val="both"/>
              <w:rPr>
                <w:rFonts w:eastAsia="Calibri"/>
              </w:rPr>
            </w:pPr>
            <w:r w:rsidRPr="00B13DA9">
              <w:rPr>
                <w:rFonts w:eastAsia="Calibri"/>
              </w:rPr>
              <w:t>Конно-спортивный комплекс</w:t>
            </w:r>
          </w:p>
          <w:p w14:paraId="0DAA853B" w14:textId="77777777" w:rsidR="00B13DA9" w:rsidRPr="00B13DA9" w:rsidRDefault="00B13DA9" w:rsidP="00873B3E">
            <w:pPr>
              <w:pStyle w:val="afffffb"/>
              <w:jc w:val="both"/>
              <w:rPr>
                <w:rFonts w:eastAsia="Calibri"/>
              </w:rPr>
            </w:pPr>
            <w:r w:rsidRPr="00B13DA9">
              <w:rPr>
                <w:rFonts w:eastAsia="Calibri"/>
              </w:rPr>
              <w:t>По требованию (пр. А.Камалеева)</w:t>
            </w:r>
          </w:p>
          <w:p w14:paraId="61C5DB3C" w14:textId="77777777" w:rsidR="00B13DA9" w:rsidRPr="00B13DA9" w:rsidRDefault="00B13DA9" w:rsidP="00873B3E">
            <w:pPr>
              <w:pStyle w:val="afffffb"/>
              <w:jc w:val="both"/>
              <w:rPr>
                <w:rFonts w:eastAsia="Calibri"/>
              </w:rPr>
            </w:pPr>
            <w:r w:rsidRPr="00B13DA9">
              <w:rPr>
                <w:rFonts w:eastAsia="Calibri"/>
              </w:rPr>
              <w:t>Торговый комплекс Мега</w:t>
            </w:r>
          </w:p>
          <w:p w14:paraId="7E786C7A" w14:textId="77777777" w:rsidR="00B13DA9" w:rsidRPr="00B13DA9" w:rsidRDefault="00B13DA9" w:rsidP="00873B3E">
            <w:pPr>
              <w:pStyle w:val="afffffb"/>
              <w:jc w:val="both"/>
              <w:rPr>
                <w:rFonts w:eastAsia="Calibri"/>
              </w:rPr>
            </w:pPr>
            <w:r w:rsidRPr="00B13DA9">
              <w:rPr>
                <w:rFonts w:eastAsia="Calibri"/>
              </w:rPr>
              <w:t>ул. Ак.Сахарова</w:t>
            </w:r>
          </w:p>
          <w:p w14:paraId="6CE682CC" w14:textId="77777777" w:rsidR="00B13DA9" w:rsidRPr="00B13DA9" w:rsidRDefault="00B13DA9" w:rsidP="00873B3E">
            <w:pPr>
              <w:pStyle w:val="afffffb"/>
              <w:jc w:val="both"/>
              <w:rPr>
                <w:rFonts w:eastAsia="Calibri"/>
              </w:rPr>
            </w:pPr>
            <w:r w:rsidRPr="00B13DA9">
              <w:rPr>
                <w:rFonts w:eastAsia="Calibri"/>
              </w:rPr>
              <w:t>ул. Вагапова</w:t>
            </w:r>
          </w:p>
          <w:p w14:paraId="6234BD53"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1C5004AD" w14:textId="77777777" w:rsidR="00B13DA9" w:rsidRPr="00B13DA9" w:rsidRDefault="00B13DA9" w:rsidP="00873B3E">
            <w:pPr>
              <w:pStyle w:val="afffffb"/>
              <w:jc w:val="both"/>
              <w:rPr>
                <w:rFonts w:eastAsia="Calibri"/>
              </w:rPr>
            </w:pPr>
            <w:r w:rsidRPr="00B13DA9">
              <w:rPr>
                <w:rFonts w:eastAsia="Calibri"/>
              </w:rPr>
              <w:t>ул. Г.Кайбицкой</w:t>
            </w:r>
          </w:p>
          <w:p w14:paraId="44D02D6D" w14:textId="77777777" w:rsidR="00B13DA9" w:rsidRPr="00B13DA9" w:rsidRDefault="00B13DA9" w:rsidP="00873B3E">
            <w:pPr>
              <w:pStyle w:val="afffffb"/>
              <w:jc w:val="both"/>
              <w:rPr>
                <w:rFonts w:eastAsia="Calibri"/>
              </w:rPr>
            </w:pPr>
            <w:r w:rsidRPr="00B13DA9">
              <w:rPr>
                <w:rFonts w:eastAsia="Calibri"/>
              </w:rPr>
              <w:t>ул. Академика Глушко, д.15</w:t>
            </w:r>
          </w:p>
        </w:tc>
      </w:tr>
      <w:tr w:rsidR="00B13DA9" w:rsidRPr="00B13DA9" w14:paraId="2030985C" w14:textId="77777777" w:rsidTr="001E0121">
        <w:trPr>
          <w:jc w:val="center"/>
        </w:trPr>
        <w:tc>
          <w:tcPr>
            <w:tcW w:w="333" w:type="pct"/>
            <w:vAlign w:val="center"/>
          </w:tcPr>
          <w:p w14:paraId="13475A6B" w14:textId="77777777" w:rsidR="00B13DA9" w:rsidRPr="00B13DA9" w:rsidRDefault="00B13DA9" w:rsidP="001E0121">
            <w:pPr>
              <w:pStyle w:val="afffffb"/>
            </w:pPr>
            <w:r w:rsidRPr="00B13DA9">
              <w:lastRenderedPageBreak/>
              <w:t>5</w:t>
            </w:r>
          </w:p>
        </w:tc>
        <w:tc>
          <w:tcPr>
            <w:tcW w:w="1024" w:type="pct"/>
            <w:vAlign w:val="center"/>
          </w:tcPr>
          <w:p w14:paraId="33646D26" w14:textId="77777777" w:rsidR="00B13DA9" w:rsidRPr="00B13DA9" w:rsidRDefault="00B13DA9" w:rsidP="00873B3E">
            <w:pPr>
              <w:pStyle w:val="afffffb"/>
              <w:jc w:val="both"/>
            </w:pPr>
            <w:r w:rsidRPr="00B13DA9">
              <w:t>Речной порт – ул. Академика Глушко, д.15</w:t>
            </w:r>
          </w:p>
        </w:tc>
        <w:tc>
          <w:tcPr>
            <w:tcW w:w="473" w:type="pct"/>
            <w:vAlign w:val="center"/>
          </w:tcPr>
          <w:p w14:paraId="2EBC2B93" w14:textId="77777777" w:rsidR="00B13DA9" w:rsidRPr="00B13DA9" w:rsidRDefault="00B13DA9" w:rsidP="001E0121">
            <w:pPr>
              <w:pStyle w:val="afffffb"/>
              <w:rPr>
                <w:lang w:val="pl-PL"/>
              </w:rPr>
            </w:pPr>
            <w:r w:rsidRPr="00B13DA9">
              <w:rPr>
                <w:lang w:val="pl-PL"/>
              </w:rPr>
              <w:t>18,6</w:t>
            </w:r>
          </w:p>
        </w:tc>
        <w:tc>
          <w:tcPr>
            <w:tcW w:w="1810" w:type="pct"/>
            <w:vAlign w:val="center"/>
          </w:tcPr>
          <w:p w14:paraId="03E083A8" w14:textId="77777777" w:rsidR="00B13DA9" w:rsidRPr="00B13DA9" w:rsidRDefault="00B13DA9" w:rsidP="00873B3E">
            <w:pPr>
              <w:pStyle w:val="afffffb"/>
              <w:jc w:val="both"/>
            </w:pPr>
            <w:r w:rsidRPr="00B13DA9">
              <w:t>ул. Девятаева - ул. Татарстан - ул. Пушкина - ул. Горького - ул. Николая Ершова - ул. П.Лумумбы - ул. Гвардейская - ул. Р.Зорге - ул. Бр.Касимовых - ул. Р.Зорге - ул. Ю.Фучика - ул. Академика Сахарова - ул. Р.Вагапова -  ул. Академика Глушко - ул. Ю.Фучика - ул. Р.Зорге - ул. Гвардейская -  ул. Николая Ершова  - ул. К.Маркса - ул. Пушкина - ул. Татарстан - ул. Девятаева</w:t>
            </w:r>
          </w:p>
        </w:tc>
        <w:tc>
          <w:tcPr>
            <w:tcW w:w="1360" w:type="pct"/>
            <w:vAlign w:val="center"/>
          </w:tcPr>
          <w:p w14:paraId="5727664F" w14:textId="77777777" w:rsidR="00B13DA9" w:rsidRPr="00B13DA9" w:rsidRDefault="00B13DA9" w:rsidP="00873B3E">
            <w:pPr>
              <w:pStyle w:val="afffffb"/>
              <w:jc w:val="both"/>
              <w:rPr>
                <w:rFonts w:eastAsia="Calibri"/>
              </w:rPr>
            </w:pPr>
            <w:r w:rsidRPr="00B13DA9">
              <w:rPr>
                <w:rFonts w:eastAsia="Calibri"/>
              </w:rPr>
              <w:t>Речной порт</w:t>
            </w:r>
          </w:p>
          <w:p w14:paraId="1D8CD595" w14:textId="77777777" w:rsidR="00B13DA9" w:rsidRPr="00B13DA9" w:rsidRDefault="00B13DA9" w:rsidP="00873B3E">
            <w:pPr>
              <w:pStyle w:val="afffffb"/>
              <w:jc w:val="both"/>
              <w:rPr>
                <w:rFonts w:eastAsia="Calibri"/>
              </w:rPr>
            </w:pPr>
            <w:r w:rsidRPr="00B13DA9">
              <w:rPr>
                <w:rFonts w:eastAsia="Calibri"/>
              </w:rPr>
              <w:t>Автовокзал</w:t>
            </w:r>
          </w:p>
          <w:p w14:paraId="3EEA6E13" w14:textId="77777777" w:rsidR="00B13DA9" w:rsidRPr="00B13DA9" w:rsidRDefault="00B13DA9" w:rsidP="00873B3E">
            <w:pPr>
              <w:pStyle w:val="afffffb"/>
              <w:jc w:val="both"/>
              <w:rPr>
                <w:rFonts w:eastAsia="Calibri"/>
              </w:rPr>
            </w:pPr>
            <w:r w:rsidRPr="00B13DA9">
              <w:rPr>
                <w:rFonts w:eastAsia="Calibri"/>
              </w:rPr>
              <w:t>ул. К.Тинчурина</w:t>
            </w:r>
          </w:p>
          <w:p w14:paraId="428DAA8A" w14:textId="77777777" w:rsidR="00B13DA9" w:rsidRPr="00B13DA9" w:rsidRDefault="00B13DA9" w:rsidP="00873B3E">
            <w:pPr>
              <w:pStyle w:val="afffffb"/>
              <w:jc w:val="both"/>
              <w:rPr>
                <w:rFonts w:eastAsia="Calibri"/>
              </w:rPr>
            </w:pPr>
            <w:r w:rsidRPr="00B13DA9">
              <w:rPr>
                <w:rFonts w:eastAsia="Calibri"/>
              </w:rPr>
              <w:t>ул. Татарстан</w:t>
            </w:r>
          </w:p>
          <w:p w14:paraId="4FD44F97" w14:textId="77777777" w:rsidR="00B13DA9" w:rsidRPr="00B13DA9" w:rsidRDefault="00B13DA9" w:rsidP="00873B3E">
            <w:pPr>
              <w:pStyle w:val="afffffb"/>
              <w:jc w:val="both"/>
              <w:rPr>
                <w:rFonts w:eastAsia="Calibri"/>
              </w:rPr>
            </w:pPr>
            <w:r w:rsidRPr="00B13DA9">
              <w:rPr>
                <w:rFonts w:eastAsia="Calibri"/>
              </w:rPr>
              <w:t>ул. К.Насыри</w:t>
            </w:r>
          </w:p>
          <w:p w14:paraId="1EFE3D6F" w14:textId="77777777" w:rsidR="00B13DA9" w:rsidRPr="00B13DA9" w:rsidRDefault="00B13DA9" w:rsidP="00873B3E">
            <w:pPr>
              <w:pStyle w:val="afffffb"/>
              <w:jc w:val="both"/>
              <w:rPr>
                <w:rFonts w:eastAsia="Calibri"/>
              </w:rPr>
            </w:pPr>
            <w:r w:rsidRPr="00B13DA9">
              <w:rPr>
                <w:rFonts w:eastAsia="Calibri"/>
              </w:rPr>
              <w:t>Театр им.Г. Камала</w:t>
            </w:r>
          </w:p>
          <w:p w14:paraId="1A877C2E" w14:textId="77777777" w:rsidR="00B13DA9" w:rsidRPr="00B13DA9" w:rsidRDefault="00B13DA9" w:rsidP="00873B3E">
            <w:pPr>
              <w:pStyle w:val="afffffb"/>
              <w:jc w:val="both"/>
              <w:rPr>
                <w:rFonts w:eastAsia="Calibri"/>
              </w:rPr>
            </w:pPr>
            <w:r w:rsidRPr="00B13DA9">
              <w:rPr>
                <w:rFonts w:eastAsia="Calibri"/>
              </w:rPr>
              <w:t>ст. метро пл.Г.Тукая</w:t>
            </w:r>
          </w:p>
          <w:p w14:paraId="5AB3B4AB" w14:textId="77777777" w:rsidR="00B13DA9" w:rsidRPr="00B13DA9" w:rsidRDefault="00B13DA9" w:rsidP="00873B3E">
            <w:pPr>
              <w:pStyle w:val="afffffb"/>
              <w:jc w:val="both"/>
              <w:rPr>
                <w:rFonts w:eastAsia="Calibri"/>
              </w:rPr>
            </w:pPr>
            <w:r w:rsidRPr="00B13DA9">
              <w:rPr>
                <w:rFonts w:eastAsia="Calibri"/>
              </w:rPr>
              <w:t>Университет</w:t>
            </w:r>
          </w:p>
          <w:p w14:paraId="3B26FAA9"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616AE681" w14:textId="77777777" w:rsidR="00B13DA9" w:rsidRPr="00B13DA9" w:rsidRDefault="00B13DA9" w:rsidP="00873B3E">
            <w:pPr>
              <w:pStyle w:val="afffffb"/>
              <w:jc w:val="both"/>
              <w:rPr>
                <w:rFonts w:eastAsia="Calibri"/>
              </w:rPr>
            </w:pPr>
            <w:r w:rsidRPr="00B13DA9">
              <w:rPr>
                <w:rFonts w:eastAsia="Calibri"/>
              </w:rPr>
              <w:t>ул. Гоголя</w:t>
            </w:r>
          </w:p>
          <w:p w14:paraId="5D19DD25" w14:textId="77777777" w:rsidR="00B13DA9" w:rsidRPr="00B13DA9" w:rsidRDefault="00B13DA9" w:rsidP="00873B3E">
            <w:pPr>
              <w:pStyle w:val="afffffb"/>
              <w:jc w:val="both"/>
              <w:rPr>
                <w:rFonts w:eastAsia="Calibri"/>
              </w:rPr>
            </w:pPr>
            <w:r w:rsidRPr="00B13DA9">
              <w:rPr>
                <w:rFonts w:eastAsia="Calibri"/>
              </w:rPr>
              <w:t>ул. Толстого</w:t>
            </w:r>
          </w:p>
          <w:p w14:paraId="4445BF10" w14:textId="77777777" w:rsidR="00B13DA9" w:rsidRPr="00B13DA9" w:rsidRDefault="00B13DA9" w:rsidP="00873B3E">
            <w:pPr>
              <w:pStyle w:val="afffffb"/>
              <w:jc w:val="both"/>
              <w:rPr>
                <w:rFonts w:eastAsia="Calibri"/>
              </w:rPr>
            </w:pPr>
            <w:r w:rsidRPr="00B13DA9">
              <w:rPr>
                <w:rFonts w:eastAsia="Calibri"/>
              </w:rPr>
              <w:t>ЦПКиО г.Казани</w:t>
            </w:r>
          </w:p>
          <w:p w14:paraId="42BFB4DC" w14:textId="77777777" w:rsidR="00B13DA9" w:rsidRPr="00B13DA9" w:rsidRDefault="00B13DA9" w:rsidP="00873B3E">
            <w:pPr>
              <w:pStyle w:val="afffffb"/>
              <w:jc w:val="both"/>
              <w:rPr>
                <w:rFonts w:eastAsia="Calibri"/>
              </w:rPr>
            </w:pPr>
            <w:r w:rsidRPr="00B13DA9">
              <w:rPr>
                <w:rFonts w:eastAsia="Calibri"/>
              </w:rPr>
              <w:t>ул. Абжалилова</w:t>
            </w:r>
          </w:p>
          <w:p w14:paraId="4F8A32EA" w14:textId="77777777" w:rsidR="00B13DA9" w:rsidRPr="00B13DA9" w:rsidRDefault="00B13DA9" w:rsidP="00873B3E">
            <w:pPr>
              <w:pStyle w:val="afffffb"/>
              <w:jc w:val="both"/>
              <w:rPr>
                <w:rFonts w:eastAsia="Calibri"/>
              </w:rPr>
            </w:pPr>
            <w:r w:rsidRPr="00B13DA9">
              <w:rPr>
                <w:rFonts w:eastAsia="Calibri"/>
              </w:rPr>
              <w:t>ул. Красной Позиции</w:t>
            </w:r>
          </w:p>
          <w:p w14:paraId="03D0106E" w14:textId="77777777" w:rsidR="00B13DA9" w:rsidRPr="00B13DA9" w:rsidRDefault="00B13DA9" w:rsidP="00873B3E">
            <w:pPr>
              <w:pStyle w:val="afffffb"/>
              <w:jc w:val="both"/>
              <w:rPr>
                <w:rFonts w:eastAsia="Calibri"/>
              </w:rPr>
            </w:pPr>
            <w:r w:rsidRPr="00B13DA9">
              <w:rPr>
                <w:rFonts w:eastAsia="Calibri"/>
              </w:rPr>
              <w:t>ул. П.Лумумбы</w:t>
            </w:r>
          </w:p>
          <w:p w14:paraId="60130222" w14:textId="77777777" w:rsidR="00B13DA9" w:rsidRPr="00B13DA9" w:rsidRDefault="00B13DA9" w:rsidP="00873B3E">
            <w:pPr>
              <w:pStyle w:val="afffffb"/>
              <w:jc w:val="both"/>
              <w:rPr>
                <w:rFonts w:eastAsia="Calibri"/>
              </w:rPr>
            </w:pPr>
            <w:r w:rsidRPr="00B13DA9">
              <w:rPr>
                <w:rFonts w:eastAsia="Calibri"/>
              </w:rPr>
              <w:t>ул. А.Кутуя</w:t>
            </w:r>
          </w:p>
          <w:p w14:paraId="5445B8B4" w14:textId="77777777" w:rsidR="00B13DA9" w:rsidRPr="00B13DA9" w:rsidRDefault="00B13DA9" w:rsidP="00873B3E">
            <w:pPr>
              <w:pStyle w:val="afffffb"/>
              <w:jc w:val="both"/>
              <w:rPr>
                <w:rFonts w:eastAsia="Calibri"/>
              </w:rPr>
            </w:pPr>
            <w:r w:rsidRPr="00B13DA9">
              <w:rPr>
                <w:rFonts w:eastAsia="Calibri"/>
              </w:rPr>
              <w:t>кафе "Сирень"</w:t>
            </w:r>
          </w:p>
          <w:p w14:paraId="11CBAFE1" w14:textId="77777777" w:rsidR="00B13DA9" w:rsidRPr="00B13DA9" w:rsidRDefault="00B13DA9" w:rsidP="00873B3E">
            <w:pPr>
              <w:pStyle w:val="afffffb"/>
              <w:jc w:val="both"/>
              <w:rPr>
                <w:rFonts w:eastAsia="Calibri"/>
              </w:rPr>
            </w:pPr>
            <w:r w:rsidRPr="00B13DA9">
              <w:rPr>
                <w:rFonts w:eastAsia="Calibri"/>
              </w:rPr>
              <w:t>ул. Гвардейская</w:t>
            </w:r>
          </w:p>
          <w:p w14:paraId="4E270016" w14:textId="77777777" w:rsidR="00B13DA9" w:rsidRPr="00B13DA9" w:rsidRDefault="00B13DA9" w:rsidP="00873B3E">
            <w:pPr>
              <w:pStyle w:val="afffffb"/>
              <w:jc w:val="both"/>
              <w:rPr>
                <w:rFonts w:eastAsia="Calibri"/>
              </w:rPr>
            </w:pPr>
            <w:r w:rsidRPr="00B13DA9">
              <w:rPr>
                <w:rFonts w:eastAsia="Calibri"/>
              </w:rPr>
              <w:t>Сады</w:t>
            </w:r>
          </w:p>
          <w:p w14:paraId="493B326B" w14:textId="77777777" w:rsidR="00B13DA9" w:rsidRPr="00B13DA9" w:rsidRDefault="00B13DA9" w:rsidP="00873B3E">
            <w:pPr>
              <w:pStyle w:val="afffffb"/>
              <w:jc w:val="both"/>
              <w:rPr>
                <w:rFonts w:eastAsia="Calibri"/>
              </w:rPr>
            </w:pPr>
            <w:r w:rsidRPr="00B13DA9">
              <w:rPr>
                <w:rFonts w:eastAsia="Calibri"/>
              </w:rPr>
              <w:t>ул. Даурская</w:t>
            </w:r>
          </w:p>
          <w:p w14:paraId="7F0A1852" w14:textId="77777777" w:rsidR="00B13DA9" w:rsidRPr="00B13DA9" w:rsidRDefault="00B13DA9" w:rsidP="00873B3E">
            <w:pPr>
              <w:pStyle w:val="afffffb"/>
              <w:jc w:val="both"/>
              <w:rPr>
                <w:rFonts w:eastAsia="Calibri"/>
              </w:rPr>
            </w:pPr>
            <w:r w:rsidRPr="00B13DA9">
              <w:rPr>
                <w:rFonts w:eastAsia="Calibri"/>
              </w:rPr>
              <w:t>ул. Р.Зорге</w:t>
            </w:r>
          </w:p>
          <w:p w14:paraId="4153FFBE" w14:textId="77777777" w:rsidR="00B13DA9" w:rsidRPr="00B13DA9" w:rsidRDefault="00B13DA9" w:rsidP="00873B3E">
            <w:pPr>
              <w:pStyle w:val="afffffb"/>
              <w:jc w:val="both"/>
              <w:rPr>
                <w:rFonts w:eastAsia="Calibri"/>
              </w:rPr>
            </w:pPr>
            <w:r w:rsidRPr="00B13DA9">
              <w:rPr>
                <w:rFonts w:eastAsia="Calibri"/>
              </w:rPr>
              <w:t>ст. метро Горки</w:t>
            </w:r>
          </w:p>
          <w:p w14:paraId="4E8702E6"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2C871A75" w14:textId="77777777" w:rsidR="00B13DA9" w:rsidRPr="00B13DA9" w:rsidRDefault="00B13DA9" w:rsidP="00873B3E">
            <w:pPr>
              <w:pStyle w:val="afffffb"/>
              <w:jc w:val="both"/>
              <w:rPr>
                <w:rFonts w:eastAsia="Calibri"/>
              </w:rPr>
            </w:pPr>
            <w:r w:rsidRPr="00B13DA9">
              <w:rPr>
                <w:rFonts w:eastAsia="Calibri"/>
              </w:rPr>
              <w:t>ул. Гарифьянова</w:t>
            </w:r>
          </w:p>
          <w:p w14:paraId="560EB95E" w14:textId="77777777" w:rsidR="00B13DA9" w:rsidRPr="00B13DA9" w:rsidRDefault="00B13DA9" w:rsidP="00873B3E">
            <w:pPr>
              <w:pStyle w:val="afffffb"/>
              <w:jc w:val="both"/>
              <w:rPr>
                <w:rFonts w:eastAsia="Calibri"/>
              </w:rPr>
            </w:pPr>
            <w:r w:rsidRPr="00B13DA9">
              <w:rPr>
                <w:rFonts w:eastAsia="Calibri"/>
              </w:rPr>
              <w:t>пр. Победы</w:t>
            </w:r>
          </w:p>
          <w:p w14:paraId="0DEA3434" w14:textId="77777777" w:rsidR="00B13DA9" w:rsidRPr="00B13DA9" w:rsidRDefault="00B13DA9" w:rsidP="00873B3E">
            <w:pPr>
              <w:pStyle w:val="afffffb"/>
              <w:jc w:val="both"/>
              <w:rPr>
                <w:rFonts w:eastAsia="Calibri"/>
              </w:rPr>
            </w:pPr>
            <w:r w:rsidRPr="00B13DA9">
              <w:rPr>
                <w:rFonts w:eastAsia="Calibri"/>
              </w:rPr>
              <w:t>ул. Ю.Фучика</w:t>
            </w:r>
          </w:p>
          <w:p w14:paraId="6CE15554"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1B935853" w14:textId="77777777" w:rsidR="00B13DA9" w:rsidRPr="00B13DA9" w:rsidRDefault="00B13DA9" w:rsidP="00873B3E">
            <w:pPr>
              <w:pStyle w:val="afffffb"/>
              <w:jc w:val="both"/>
              <w:rPr>
                <w:rFonts w:eastAsia="Calibri"/>
              </w:rPr>
            </w:pPr>
            <w:r w:rsidRPr="00B13DA9">
              <w:rPr>
                <w:rFonts w:eastAsia="Calibri"/>
              </w:rPr>
              <w:t>ул. Кул Гали</w:t>
            </w:r>
          </w:p>
          <w:p w14:paraId="7EB035B3" w14:textId="77777777" w:rsidR="00B13DA9" w:rsidRPr="00B13DA9" w:rsidRDefault="00B13DA9" w:rsidP="00873B3E">
            <w:pPr>
              <w:pStyle w:val="afffffb"/>
              <w:jc w:val="both"/>
              <w:rPr>
                <w:rFonts w:eastAsia="Calibri"/>
              </w:rPr>
            </w:pPr>
            <w:r w:rsidRPr="00B13DA9">
              <w:rPr>
                <w:rFonts w:eastAsia="Calibri"/>
              </w:rPr>
              <w:t>10-й микрорайон</w:t>
            </w:r>
          </w:p>
          <w:p w14:paraId="49091428" w14:textId="77777777" w:rsidR="00B13DA9" w:rsidRPr="00B13DA9" w:rsidRDefault="00B13DA9" w:rsidP="00873B3E">
            <w:pPr>
              <w:pStyle w:val="afffffb"/>
              <w:jc w:val="both"/>
              <w:rPr>
                <w:rFonts w:eastAsia="Calibri"/>
              </w:rPr>
            </w:pPr>
            <w:r w:rsidRPr="00B13DA9">
              <w:rPr>
                <w:rFonts w:eastAsia="Calibri"/>
              </w:rPr>
              <w:t>ул. Ак.Завойского</w:t>
            </w:r>
          </w:p>
          <w:p w14:paraId="7C570D62" w14:textId="77777777" w:rsidR="00B13DA9" w:rsidRPr="00B13DA9" w:rsidRDefault="00B13DA9" w:rsidP="00873B3E">
            <w:pPr>
              <w:pStyle w:val="afffffb"/>
              <w:jc w:val="both"/>
              <w:rPr>
                <w:rFonts w:eastAsia="Calibri"/>
              </w:rPr>
            </w:pPr>
            <w:r w:rsidRPr="00B13DA9">
              <w:rPr>
                <w:rFonts w:eastAsia="Calibri"/>
              </w:rPr>
              <w:t>ул. Чишмяле</w:t>
            </w:r>
          </w:p>
          <w:p w14:paraId="32A9540D" w14:textId="77777777" w:rsidR="00B13DA9" w:rsidRPr="00B13DA9" w:rsidRDefault="00B13DA9" w:rsidP="00873B3E">
            <w:pPr>
              <w:pStyle w:val="afffffb"/>
              <w:jc w:val="both"/>
              <w:rPr>
                <w:rFonts w:eastAsia="Calibri"/>
              </w:rPr>
            </w:pPr>
            <w:r w:rsidRPr="00B13DA9">
              <w:rPr>
                <w:rFonts w:eastAsia="Calibri"/>
              </w:rPr>
              <w:t>ул. Ломжинская</w:t>
            </w:r>
          </w:p>
          <w:p w14:paraId="250A3C7C" w14:textId="77777777" w:rsidR="00B13DA9" w:rsidRPr="00B13DA9" w:rsidRDefault="00B13DA9" w:rsidP="00873B3E">
            <w:pPr>
              <w:pStyle w:val="afffffb"/>
              <w:jc w:val="both"/>
              <w:rPr>
                <w:rFonts w:eastAsia="Calibri"/>
              </w:rPr>
            </w:pPr>
            <w:r w:rsidRPr="00B13DA9">
              <w:rPr>
                <w:rFonts w:eastAsia="Calibri"/>
              </w:rPr>
              <w:t>Школа №125</w:t>
            </w:r>
          </w:p>
          <w:p w14:paraId="14BF18A6" w14:textId="77777777" w:rsidR="00B13DA9" w:rsidRPr="00B13DA9" w:rsidRDefault="00B13DA9" w:rsidP="00873B3E">
            <w:pPr>
              <w:pStyle w:val="afffffb"/>
              <w:jc w:val="both"/>
              <w:rPr>
                <w:rFonts w:eastAsia="Calibri"/>
              </w:rPr>
            </w:pPr>
            <w:r w:rsidRPr="00B13DA9">
              <w:rPr>
                <w:rFonts w:eastAsia="Calibri"/>
              </w:rPr>
              <w:t>ул. Минская</w:t>
            </w:r>
          </w:p>
          <w:p w14:paraId="0221433E"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511D5812" w14:textId="77777777" w:rsidR="00B13DA9" w:rsidRPr="00B13DA9" w:rsidRDefault="00B13DA9" w:rsidP="00873B3E">
            <w:pPr>
              <w:pStyle w:val="afffffb"/>
              <w:jc w:val="both"/>
              <w:rPr>
                <w:rFonts w:eastAsia="Calibri"/>
              </w:rPr>
            </w:pPr>
            <w:r w:rsidRPr="00B13DA9">
              <w:rPr>
                <w:rFonts w:eastAsia="Calibri"/>
              </w:rPr>
              <w:t>ул. Вагапова</w:t>
            </w:r>
          </w:p>
          <w:p w14:paraId="6DC88D5F" w14:textId="77777777" w:rsidR="00B13DA9" w:rsidRPr="00B13DA9" w:rsidRDefault="00B13DA9" w:rsidP="00873B3E">
            <w:pPr>
              <w:pStyle w:val="afffffb"/>
              <w:jc w:val="both"/>
              <w:rPr>
                <w:rFonts w:eastAsia="Calibri"/>
              </w:rPr>
            </w:pPr>
            <w:r w:rsidRPr="00B13DA9">
              <w:rPr>
                <w:rFonts w:eastAsia="Calibri"/>
              </w:rPr>
              <w:t>Дворец спорта Ак Буре</w:t>
            </w:r>
          </w:p>
          <w:p w14:paraId="41E45665" w14:textId="77777777" w:rsidR="00B13DA9" w:rsidRPr="00B13DA9" w:rsidRDefault="00B13DA9" w:rsidP="00873B3E">
            <w:pPr>
              <w:pStyle w:val="afffffb"/>
              <w:jc w:val="both"/>
              <w:rPr>
                <w:rFonts w:eastAsia="Calibri"/>
              </w:rPr>
            </w:pPr>
            <w:r w:rsidRPr="00B13DA9">
              <w:rPr>
                <w:rFonts w:eastAsia="Calibri"/>
              </w:rPr>
              <w:t>ул. Академика Глушко, д.15</w:t>
            </w:r>
          </w:p>
          <w:p w14:paraId="6FD33548" w14:textId="77777777" w:rsidR="00B13DA9" w:rsidRPr="00B13DA9" w:rsidRDefault="00B13DA9" w:rsidP="00873B3E">
            <w:pPr>
              <w:pStyle w:val="afffffb"/>
              <w:jc w:val="both"/>
              <w:rPr>
                <w:rFonts w:eastAsia="Calibri"/>
              </w:rPr>
            </w:pPr>
            <w:r w:rsidRPr="00B13DA9">
              <w:rPr>
                <w:rFonts w:eastAsia="Calibri"/>
              </w:rPr>
              <w:t>ул. Г.Кайбицкой</w:t>
            </w:r>
          </w:p>
          <w:p w14:paraId="14B00E22"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411AF54F" w14:textId="77777777" w:rsidR="00B13DA9" w:rsidRPr="00B13DA9" w:rsidRDefault="00B13DA9" w:rsidP="00873B3E">
            <w:pPr>
              <w:pStyle w:val="afffffb"/>
              <w:jc w:val="both"/>
              <w:rPr>
                <w:rFonts w:eastAsia="Calibri"/>
              </w:rPr>
            </w:pPr>
            <w:r w:rsidRPr="00B13DA9">
              <w:rPr>
                <w:rFonts w:eastAsia="Calibri"/>
              </w:rPr>
              <w:t>ул. Минская</w:t>
            </w:r>
          </w:p>
          <w:p w14:paraId="4241B210" w14:textId="77777777" w:rsidR="00B13DA9" w:rsidRPr="00B13DA9" w:rsidRDefault="00B13DA9" w:rsidP="00873B3E">
            <w:pPr>
              <w:pStyle w:val="afffffb"/>
              <w:jc w:val="both"/>
              <w:rPr>
                <w:rFonts w:eastAsia="Calibri"/>
              </w:rPr>
            </w:pPr>
            <w:r w:rsidRPr="00B13DA9">
              <w:rPr>
                <w:rFonts w:eastAsia="Calibri"/>
              </w:rPr>
              <w:t>Школа №125</w:t>
            </w:r>
          </w:p>
          <w:p w14:paraId="6D58EBE6" w14:textId="77777777" w:rsidR="00B13DA9" w:rsidRPr="00B13DA9" w:rsidRDefault="00B13DA9" w:rsidP="00873B3E">
            <w:pPr>
              <w:pStyle w:val="afffffb"/>
              <w:jc w:val="both"/>
              <w:rPr>
                <w:rFonts w:eastAsia="Calibri"/>
              </w:rPr>
            </w:pPr>
            <w:r w:rsidRPr="00B13DA9">
              <w:rPr>
                <w:rFonts w:eastAsia="Calibri"/>
              </w:rPr>
              <w:t>ул. Ломжинская</w:t>
            </w:r>
          </w:p>
          <w:p w14:paraId="075EB977" w14:textId="77777777" w:rsidR="00B13DA9" w:rsidRPr="00B13DA9" w:rsidRDefault="00B13DA9" w:rsidP="00873B3E">
            <w:pPr>
              <w:pStyle w:val="afffffb"/>
              <w:jc w:val="both"/>
              <w:rPr>
                <w:rFonts w:eastAsia="Calibri"/>
              </w:rPr>
            </w:pPr>
            <w:r w:rsidRPr="00B13DA9">
              <w:rPr>
                <w:rFonts w:eastAsia="Calibri"/>
              </w:rPr>
              <w:t>ул. Чишмяле</w:t>
            </w:r>
          </w:p>
          <w:p w14:paraId="57FDB4B7" w14:textId="77777777" w:rsidR="00B13DA9" w:rsidRPr="00B13DA9" w:rsidRDefault="00B13DA9" w:rsidP="00873B3E">
            <w:pPr>
              <w:pStyle w:val="afffffb"/>
              <w:jc w:val="both"/>
              <w:rPr>
                <w:rFonts w:eastAsia="Calibri"/>
              </w:rPr>
            </w:pPr>
            <w:r w:rsidRPr="00B13DA9">
              <w:rPr>
                <w:rFonts w:eastAsia="Calibri"/>
              </w:rPr>
              <w:t>10-й микрорайон</w:t>
            </w:r>
          </w:p>
          <w:p w14:paraId="3B0AA9F2" w14:textId="77777777" w:rsidR="00B13DA9" w:rsidRPr="00B13DA9" w:rsidRDefault="00B13DA9" w:rsidP="00873B3E">
            <w:pPr>
              <w:pStyle w:val="afffffb"/>
              <w:jc w:val="both"/>
              <w:rPr>
                <w:rFonts w:eastAsia="Calibri"/>
              </w:rPr>
            </w:pPr>
            <w:r w:rsidRPr="00B13DA9">
              <w:rPr>
                <w:rFonts w:eastAsia="Calibri"/>
              </w:rPr>
              <w:t>ул. Кул Гали</w:t>
            </w:r>
          </w:p>
          <w:p w14:paraId="23267E1C"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16C0BFCE" w14:textId="77777777" w:rsidR="00B13DA9" w:rsidRPr="00B13DA9" w:rsidRDefault="00B13DA9" w:rsidP="00873B3E">
            <w:pPr>
              <w:pStyle w:val="afffffb"/>
              <w:jc w:val="both"/>
              <w:rPr>
                <w:rFonts w:eastAsia="Calibri"/>
              </w:rPr>
            </w:pPr>
            <w:r w:rsidRPr="00B13DA9">
              <w:rPr>
                <w:rFonts w:eastAsia="Calibri"/>
              </w:rPr>
              <w:t>ул. Ю.Фучика</w:t>
            </w:r>
          </w:p>
          <w:p w14:paraId="7B8B0E2F" w14:textId="77777777" w:rsidR="00B13DA9" w:rsidRPr="00B13DA9" w:rsidRDefault="00B13DA9" w:rsidP="00873B3E">
            <w:pPr>
              <w:pStyle w:val="afffffb"/>
              <w:jc w:val="both"/>
              <w:rPr>
                <w:rFonts w:eastAsia="Calibri"/>
              </w:rPr>
            </w:pPr>
            <w:r w:rsidRPr="00B13DA9">
              <w:rPr>
                <w:rFonts w:eastAsia="Calibri"/>
              </w:rPr>
              <w:t>пр. Победы</w:t>
            </w:r>
          </w:p>
          <w:p w14:paraId="20AC24CD" w14:textId="77777777" w:rsidR="00B13DA9" w:rsidRPr="00B13DA9" w:rsidRDefault="00B13DA9" w:rsidP="00873B3E">
            <w:pPr>
              <w:pStyle w:val="afffffb"/>
              <w:jc w:val="both"/>
              <w:rPr>
                <w:rFonts w:eastAsia="Calibri"/>
              </w:rPr>
            </w:pPr>
            <w:r w:rsidRPr="00B13DA9">
              <w:rPr>
                <w:rFonts w:eastAsia="Calibri"/>
              </w:rPr>
              <w:t>ул. Гарифьянова</w:t>
            </w:r>
          </w:p>
          <w:p w14:paraId="070C8C8A"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0778493A" w14:textId="77777777" w:rsidR="00B13DA9" w:rsidRPr="00B13DA9" w:rsidRDefault="00B13DA9" w:rsidP="00873B3E">
            <w:pPr>
              <w:pStyle w:val="afffffb"/>
              <w:jc w:val="both"/>
              <w:rPr>
                <w:rFonts w:eastAsia="Calibri"/>
              </w:rPr>
            </w:pPr>
            <w:r w:rsidRPr="00B13DA9">
              <w:rPr>
                <w:rFonts w:eastAsia="Calibri"/>
              </w:rPr>
              <w:t>ст. метро Горки</w:t>
            </w:r>
          </w:p>
          <w:p w14:paraId="2C9DE74D" w14:textId="77777777" w:rsidR="00B13DA9" w:rsidRPr="00B13DA9" w:rsidRDefault="00B13DA9" w:rsidP="00873B3E">
            <w:pPr>
              <w:pStyle w:val="afffffb"/>
              <w:jc w:val="both"/>
              <w:rPr>
                <w:rFonts w:eastAsia="Calibri"/>
              </w:rPr>
            </w:pPr>
            <w:r w:rsidRPr="00B13DA9">
              <w:rPr>
                <w:rFonts w:eastAsia="Calibri"/>
              </w:rPr>
              <w:t>ул. Р.Зорге</w:t>
            </w:r>
          </w:p>
          <w:p w14:paraId="40BF3569" w14:textId="77777777" w:rsidR="00B13DA9" w:rsidRPr="00B13DA9" w:rsidRDefault="00B13DA9" w:rsidP="00873B3E">
            <w:pPr>
              <w:pStyle w:val="afffffb"/>
              <w:jc w:val="both"/>
              <w:rPr>
                <w:rFonts w:eastAsia="Calibri"/>
              </w:rPr>
            </w:pPr>
            <w:r w:rsidRPr="00B13DA9">
              <w:rPr>
                <w:rFonts w:eastAsia="Calibri"/>
              </w:rPr>
              <w:t>ул. Даурская</w:t>
            </w:r>
          </w:p>
          <w:p w14:paraId="0270DF14" w14:textId="77777777" w:rsidR="00B13DA9" w:rsidRPr="00B13DA9" w:rsidRDefault="00B13DA9" w:rsidP="00873B3E">
            <w:pPr>
              <w:pStyle w:val="afffffb"/>
              <w:jc w:val="both"/>
              <w:rPr>
                <w:rFonts w:eastAsia="Calibri"/>
              </w:rPr>
            </w:pPr>
            <w:r w:rsidRPr="00B13DA9">
              <w:rPr>
                <w:rFonts w:eastAsia="Calibri"/>
              </w:rPr>
              <w:t>Сады</w:t>
            </w:r>
          </w:p>
          <w:p w14:paraId="3F2AC540" w14:textId="77777777" w:rsidR="00B13DA9" w:rsidRPr="00B13DA9" w:rsidRDefault="00B13DA9" w:rsidP="00873B3E">
            <w:pPr>
              <w:pStyle w:val="afffffb"/>
              <w:jc w:val="both"/>
              <w:rPr>
                <w:rFonts w:eastAsia="Calibri"/>
              </w:rPr>
            </w:pPr>
            <w:r w:rsidRPr="00B13DA9">
              <w:rPr>
                <w:rFonts w:eastAsia="Calibri"/>
              </w:rPr>
              <w:t>ул. Гвардейская</w:t>
            </w:r>
          </w:p>
          <w:p w14:paraId="66DE10ED" w14:textId="77777777" w:rsidR="00B13DA9" w:rsidRPr="00B13DA9" w:rsidRDefault="00B13DA9" w:rsidP="00873B3E">
            <w:pPr>
              <w:pStyle w:val="afffffb"/>
              <w:jc w:val="both"/>
              <w:rPr>
                <w:rFonts w:eastAsia="Calibri"/>
              </w:rPr>
            </w:pPr>
            <w:r w:rsidRPr="00B13DA9">
              <w:rPr>
                <w:rFonts w:eastAsia="Calibri"/>
              </w:rPr>
              <w:t>кафе "Сирень"</w:t>
            </w:r>
          </w:p>
          <w:p w14:paraId="703C3B6C" w14:textId="77777777" w:rsidR="00B13DA9" w:rsidRPr="00B13DA9" w:rsidRDefault="00B13DA9" w:rsidP="00873B3E">
            <w:pPr>
              <w:pStyle w:val="afffffb"/>
              <w:jc w:val="both"/>
              <w:rPr>
                <w:rFonts w:eastAsia="Calibri"/>
              </w:rPr>
            </w:pPr>
            <w:r w:rsidRPr="00B13DA9">
              <w:rPr>
                <w:rFonts w:eastAsia="Calibri"/>
              </w:rPr>
              <w:t>ул. А.Кутуя</w:t>
            </w:r>
          </w:p>
          <w:p w14:paraId="51C08A94" w14:textId="77777777" w:rsidR="00B13DA9" w:rsidRPr="00B13DA9" w:rsidRDefault="00B13DA9" w:rsidP="00873B3E">
            <w:pPr>
              <w:pStyle w:val="afffffb"/>
              <w:jc w:val="both"/>
              <w:rPr>
                <w:rFonts w:eastAsia="Calibri"/>
              </w:rPr>
            </w:pPr>
            <w:r w:rsidRPr="00B13DA9">
              <w:rPr>
                <w:rFonts w:eastAsia="Calibri"/>
              </w:rPr>
              <w:lastRenderedPageBreak/>
              <w:t>ул. П.Лумумбы</w:t>
            </w:r>
          </w:p>
          <w:p w14:paraId="629142C7" w14:textId="77777777" w:rsidR="00B13DA9" w:rsidRPr="00B13DA9" w:rsidRDefault="00B13DA9" w:rsidP="00873B3E">
            <w:pPr>
              <w:pStyle w:val="afffffb"/>
              <w:jc w:val="both"/>
              <w:rPr>
                <w:rFonts w:eastAsia="Calibri"/>
              </w:rPr>
            </w:pPr>
            <w:r w:rsidRPr="00B13DA9">
              <w:rPr>
                <w:rFonts w:eastAsia="Calibri"/>
              </w:rPr>
              <w:t>ул. Абжалилова</w:t>
            </w:r>
          </w:p>
          <w:p w14:paraId="79BBC586" w14:textId="77777777" w:rsidR="00B13DA9" w:rsidRPr="00B13DA9" w:rsidRDefault="00B13DA9" w:rsidP="00873B3E">
            <w:pPr>
              <w:pStyle w:val="afffffb"/>
              <w:jc w:val="both"/>
              <w:rPr>
                <w:rFonts w:eastAsia="Calibri"/>
              </w:rPr>
            </w:pPr>
            <w:r w:rsidRPr="00B13DA9">
              <w:rPr>
                <w:rFonts w:eastAsia="Calibri"/>
              </w:rPr>
              <w:t>ЦПКиО г.Казани</w:t>
            </w:r>
          </w:p>
          <w:p w14:paraId="3395A1D6" w14:textId="77777777" w:rsidR="00B13DA9" w:rsidRPr="00B13DA9" w:rsidRDefault="00B13DA9" w:rsidP="00873B3E">
            <w:pPr>
              <w:pStyle w:val="afffffb"/>
              <w:jc w:val="both"/>
              <w:rPr>
                <w:rFonts w:eastAsia="Calibri"/>
              </w:rPr>
            </w:pPr>
            <w:r w:rsidRPr="00B13DA9">
              <w:rPr>
                <w:rFonts w:eastAsia="Calibri"/>
              </w:rPr>
              <w:t>ул. Толстого</w:t>
            </w:r>
          </w:p>
          <w:p w14:paraId="0E6E67D6" w14:textId="77777777" w:rsidR="00B13DA9" w:rsidRPr="00B13DA9" w:rsidRDefault="00B13DA9" w:rsidP="00873B3E">
            <w:pPr>
              <w:pStyle w:val="afffffb"/>
              <w:jc w:val="both"/>
              <w:rPr>
                <w:rFonts w:eastAsia="Calibri"/>
              </w:rPr>
            </w:pPr>
            <w:r w:rsidRPr="00B13DA9">
              <w:rPr>
                <w:rFonts w:eastAsia="Calibri"/>
              </w:rPr>
              <w:t>ул. Гоголя</w:t>
            </w:r>
          </w:p>
          <w:p w14:paraId="3C922F18" w14:textId="77777777" w:rsidR="00B13DA9" w:rsidRPr="00B13DA9" w:rsidRDefault="00B13DA9" w:rsidP="00873B3E">
            <w:pPr>
              <w:pStyle w:val="afffffb"/>
              <w:jc w:val="both"/>
              <w:rPr>
                <w:rFonts w:eastAsia="Calibri"/>
              </w:rPr>
            </w:pPr>
            <w:r w:rsidRPr="00B13DA9">
              <w:rPr>
                <w:rFonts w:eastAsia="Calibri"/>
              </w:rPr>
              <w:t>пл. Свободы</w:t>
            </w:r>
          </w:p>
          <w:p w14:paraId="4F2587F4" w14:textId="77777777" w:rsidR="00B13DA9" w:rsidRPr="00B13DA9" w:rsidRDefault="00B13DA9" w:rsidP="00873B3E">
            <w:pPr>
              <w:pStyle w:val="afffffb"/>
              <w:jc w:val="both"/>
              <w:rPr>
                <w:rFonts w:eastAsia="Calibri"/>
              </w:rPr>
            </w:pPr>
            <w:r w:rsidRPr="00B13DA9">
              <w:rPr>
                <w:rFonts w:eastAsia="Calibri"/>
              </w:rPr>
              <w:t>Университет</w:t>
            </w:r>
          </w:p>
          <w:p w14:paraId="6DDD8C7B" w14:textId="77777777" w:rsidR="00B13DA9" w:rsidRPr="00B13DA9" w:rsidRDefault="00B13DA9" w:rsidP="00873B3E">
            <w:pPr>
              <w:pStyle w:val="afffffb"/>
              <w:jc w:val="both"/>
              <w:rPr>
                <w:rFonts w:eastAsia="Calibri"/>
              </w:rPr>
            </w:pPr>
            <w:r w:rsidRPr="00B13DA9">
              <w:rPr>
                <w:rFonts w:eastAsia="Calibri"/>
              </w:rPr>
              <w:t>ст. метро пл.Г.Тукая</w:t>
            </w:r>
          </w:p>
          <w:p w14:paraId="676339A6" w14:textId="77777777" w:rsidR="00B13DA9" w:rsidRPr="00B13DA9" w:rsidRDefault="00B13DA9" w:rsidP="00873B3E">
            <w:pPr>
              <w:pStyle w:val="afffffb"/>
              <w:jc w:val="both"/>
              <w:rPr>
                <w:rFonts w:eastAsia="Calibri"/>
              </w:rPr>
            </w:pPr>
            <w:r w:rsidRPr="00B13DA9">
              <w:rPr>
                <w:rFonts w:eastAsia="Calibri"/>
              </w:rPr>
              <w:t>ул. Татарстан</w:t>
            </w:r>
          </w:p>
          <w:p w14:paraId="64A795F4" w14:textId="77777777" w:rsidR="00B13DA9" w:rsidRPr="00B13DA9" w:rsidRDefault="00B13DA9" w:rsidP="00873B3E">
            <w:pPr>
              <w:pStyle w:val="afffffb"/>
              <w:jc w:val="both"/>
              <w:rPr>
                <w:rFonts w:eastAsia="Calibri"/>
              </w:rPr>
            </w:pPr>
            <w:r w:rsidRPr="00B13DA9">
              <w:rPr>
                <w:rFonts w:eastAsia="Calibri"/>
              </w:rPr>
              <w:t>ул. К.Тинчурина</w:t>
            </w:r>
          </w:p>
          <w:p w14:paraId="0C30AD20" w14:textId="77777777" w:rsidR="00B13DA9" w:rsidRPr="00B13DA9" w:rsidRDefault="00B13DA9" w:rsidP="00873B3E">
            <w:pPr>
              <w:pStyle w:val="afffffb"/>
              <w:jc w:val="both"/>
              <w:rPr>
                <w:rFonts w:eastAsia="Calibri"/>
              </w:rPr>
            </w:pPr>
            <w:r w:rsidRPr="00B13DA9">
              <w:rPr>
                <w:rFonts w:eastAsia="Calibri"/>
              </w:rPr>
              <w:t>Автовокзал</w:t>
            </w:r>
          </w:p>
          <w:p w14:paraId="426E654A" w14:textId="77777777" w:rsidR="00B13DA9" w:rsidRPr="00B13DA9" w:rsidRDefault="00B13DA9" w:rsidP="00873B3E">
            <w:pPr>
              <w:pStyle w:val="afffffb"/>
              <w:jc w:val="both"/>
              <w:rPr>
                <w:rFonts w:eastAsia="Calibri"/>
              </w:rPr>
            </w:pPr>
            <w:r w:rsidRPr="00B13DA9">
              <w:rPr>
                <w:rFonts w:eastAsia="Calibri"/>
              </w:rPr>
              <w:t>Речной порт</w:t>
            </w:r>
          </w:p>
        </w:tc>
      </w:tr>
      <w:tr w:rsidR="00B13DA9" w:rsidRPr="00B13DA9" w14:paraId="14D3D0F6" w14:textId="77777777" w:rsidTr="001E0121">
        <w:trPr>
          <w:jc w:val="center"/>
        </w:trPr>
        <w:tc>
          <w:tcPr>
            <w:tcW w:w="333" w:type="pct"/>
            <w:vAlign w:val="center"/>
          </w:tcPr>
          <w:p w14:paraId="0351B80C" w14:textId="77777777" w:rsidR="00B13DA9" w:rsidRPr="00B13DA9" w:rsidRDefault="00B13DA9" w:rsidP="001E0121">
            <w:pPr>
              <w:pStyle w:val="afffffb"/>
            </w:pPr>
            <w:r w:rsidRPr="00B13DA9">
              <w:lastRenderedPageBreak/>
              <w:t>6</w:t>
            </w:r>
          </w:p>
        </w:tc>
        <w:tc>
          <w:tcPr>
            <w:tcW w:w="1024" w:type="pct"/>
            <w:vAlign w:val="center"/>
          </w:tcPr>
          <w:p w14:paraId="710E67CB" w14:textId="77777777" w:rsidR="00B13DA9" w:rsidRPr="00B13DA9" w:rsidRDefault="00B13DA9" w:rsidP="00873B3E">
            <w:pPr>
              <w:pStyle w:val="afffffb"/>
              <w:jc w:val="both"/>
            </w:pPr>
            <w:r w:rsidRPr="00B13DA9">
              <w:t>Сквер им. Тукая – ул. В.Кулагина</w:t>
            </w:r>
          </w:p>
        </w:tc>
        <w:tc>
          <w:tcPr>
            <w:tcW w:w="473" w:type="pct"/>
            <w:vAlign w:val="center"/>
          </w:tcPr>
          <w:p w14:paraId="50B0C2DF" w14:textId="77777777" w:rsidR="00B13DA9" w:rsidRPr="00B13DA9" w:rsidRDefault="00B13DA9" w:rsidP="001E0121">
            <w:pPr>
              <w:pStyle w:val="afffffb"/>
              <w:rPr>
                <w:lang w:val="pl-PL"/>
              </w:rPr>
            </w:pPr>
            <w:r w:rsidRPr="00B13DA9">
              <w:rPr>
                <w:lang w:val="pl-PL"/>
              </w:rPr>
              <w:t>10,46</w:t>
            </w:r>
          </w:p>
        </w:tc>
        <w:tc>
          <w:tcPr>
            <w:tcW w:w="1810" w:type="pct"/>
            <w:vAlign w:val="center"/>
          </w:tcPr>
          <w:p w14:paraId="2830B39D" w14:textId="77777777" w:rsidR="00B13DA9" w:rsidRPr="00B13DA9" w:rsidRDefault="00B13DA9" w:rsidP="00873B3E">
            <w:pPr>
              <w:pStyle w:val="afffffb"/>
              <w:jc w:val="both"/>
            </w:pPr>
            <w:r w:rsidRPr="00B13DA9">
              <w:t>ул. Островского - ул. М.Салимжанова - ул. Павлюхина -  ул. Оренбургский тракт - Фермское шоссе - ул. Тульская - ул. Авангардная - ул. Владимира Кулагина - ул. Тульская - Фермское шоссе - ул. Оренбургский тракт - ул. Павлюхина - ул. М.Салимжанова - ул. Островского</w:t>
            </w:r>
          </w:p>
        </w:tc>
        <w:tc>
          <w:tcPr>
            <w:tcW w:w="1360" w:type="pct"/>
            <w:vAlign w:val="center"/>
          </w:tcPr>
          <w:p w14:paraId="6F675643" w14:textId="77777777" w:rsidR="00B13DA9" w:rsidRPr="00B13DA9" w:rsidRDefault="00B13DA9" w:rsidP="00873B3E">
            <w:pPr>
              <w:pStyle w:val="afffffb"/>
              <w:jc w:val="both"/>
              <w:rPr>
                <w:rFonts w:eastAsia="Calibri"/>
              </w:rPr>
            </w:pPr>
            <w:r w:rsidRPr="00B13DA9">
              <w:rPr>
                <w:rFonts w:eastAsia="Calibri"/>
              </w:rPr>
              <w:t>сквер им. Г.Тукая</w:t>
            </w:r>
          </w:p>
          <w:p w14:paraId="6A654C70" w14:textId="77777777" w:rsidR="00B13DA9" w:rsidRPr="00B13DA9" w:rsidRDefault="00B13DA9" w:rsidP="00873B3E">
            <w:pPr>
              <w:pStyle w:val="afffffb"/>
              <w:jc w:val="both"/>
              <w:rPr>
                <w:rFonts w:eastAsia="Calibri"/>
              </w:rPr>
            </w:pPr>
            <w:r w:rsidRPr="00B13DA9">
              <w:rPr>
                <w:rFonts w:eastAsia="Calibri"/>
              </w:rPr>
              <w:t>ул. А.Айдинова</w:t>
            </w:r>
          </w:p>
          <w:p w14:paraId="4B324784" w14:textId="77777777" w:rsidR="00B13DA9" w:rsidRPr="00B13DA9" w:rsidRDefault="00B13DA9" w:rsidP="00873B3E">
            <w:pPr>
              <w:pStyle w:val="afffffb"/>
              <w:jc w:val="both"/>
              <w:rPr>
                <w:rFonts w:eastAsia="Calibri"/>
              </w:rPr>
            </w:pPr>
            <w:r w:rsidRPr="00B13DA9">
              <w:rPr>
                <w:rFonts w:eastAsia="Calibri"/>
              </w:rPr>
              <w:t>Театр Кукол</w:t>
            </w:r>
          </w:p>
          <w:p w14:paraId="62EE8332"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732BF2BF"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780C8491" w14:textId="77777777" w:rsidR="00B13DA9" w:rsidRPr="00B13DA9" w:rsidRDefault="00B13DA9" w:rsidP="00873B3E">
            <w:pPr>
              <w:pStyle w:val="afffffb"/>
              <w:jc w:val="both"/>
              <w:rPr>
                <w:rFonts w:eastAsia="Calibri"/>
              </w:rPr>
            </w:pPr>
            <w:r w:rsidRPr="00B13DA9">
              <w:rPr>
                <w:rFonts w:eastAsia="Calibri"/>
              </w:rPr>
              <w:t>ул. Ипподромная</w:t>
            </w:r>
          </w:p>
          <w:p w14:paraId="1346A032" w14:textId="77777777" w:rsidR="00B13DA9" w:rsidRPr="00B13DA9" w:rsidRDefault="00B13DA9" w:rsidP="00873B3E">
            <w:pPr>
              <w:pStyle w:val="afffffb"/>
              <w:jc w:val="both"/>
              <w:rPr>
                <w:rFonts w:eastAsia="Calibri"/>
              </w:rPr>
            </w:pPr>
            <w:r w:rsidRPr="00B13DA9">
              <w:rPr>
                <w:rFonts w:eastAsia="Calibri"/>
              </w:rPr>
              <w:t>ул. Халева</w:t>
            </w:r>
          </w:p>
          <w:p w14:paraId="177C58D6" w14:textId="77777777" w:rsidR="00B13DA9" w:rsidRPr="00B13DA9" w:rsidRDefault="00B13DA9" w:rsidP="00873B3E">
            <w:pPr>
              <w:pStyle w:val="afffffb"/>
              <w:jc w:val="both"/>
              <w:rPr>
                <w:rFonts w:eastAsia="Calibri"/>
              </w:rPr>
            </w:pPr>
            <w:r w:rsidRPr="00B13DA9">
              <w:rPr>
                <w:rFonts w:eastAsia="Calibri"/>
              </w:rPr>
              <w:t>Казанская ярмарка</w:t>
            </w:r>
          </w:p>
          <w:p w14:paraId="1868C5D6" w14:textId="77777777" w:rsidR="00B13DA9" w:rsidRPr="00B13DA9" w:rsidRDefault="00B13DA9" w:rsidP="00873B3E">
            <w:pPr>
              <w:pStyle w:val="afffffb"/>
              <w:jc w:val="both"/>
              <w:rPr>
                <w:rFonts w:eastAsia="Calibri"/>
              </w:rPr>
            </w:pPr>
            <w:r w:rsidRPr="00B13DA9">
              <w:rPr>
                <w:rFonts w:eastAsia="Calibri"/>
              </w:rPr>
              <w:t>ул. Танковая</w:t>
            </w:r>
          </w:p>
          <w:p w14:paraId="067A7026" w14:textId="77777777" w:rsidR="00B13DA9" w:rsidRPr="00B13DA9" w:rsidRDefault="00B13DA9" w:rsidP="00873B3E">
            <w:pPr>
              <w:pStyle w:val="afffffb"/>
              <w:jc w:val="both"/>
              <w:rPr>
                <w:rFonts w:eastAsia="Calibri"/>
              </w:rPr>
            </w:pPr>
            <w:r w:rsidRPr="00B13DA9">
              <w:rPr>
                <w:rFonts w:eastAsia="Calibri"/>
              </w:rPr>
              <w:t>жилой массив Первомайский</w:t>
            </w:r>
          </w:p>
          <w:p w14:paraId="222D0745" w14:textId="77777777" w:rsidR="00B13DA9" w:rsidRPr="00B13DA9" w:rsidRDefault="00B13DA9" w:rsidP="00873B3E">
            <w:pPr>
              <w:pStyle w:val="afffffb"/>
              <w:jc w:val="both"/>
              <w:rPr>
                <w:rFonts w:eastAsia="Calibri"/>
              </w:rPr>
            </w:pPr>
            <w:r w:rsidRPr="00B13DA9">
              <w:rPr>
                <w:rFonts w:eastAsia="Calibri"/>
              </w:rPr>
              <w:t>Озеро Средний Кабан</w:t>
            </w:r>
          </w:p>
          <w:p w14:paraId="347CB503" w14:textId="77777777" w:rsidR="00B13DA9" w:rsidRPr="00B13DA9" w:rsidRDefault="00B13DA9" w:rsidP="00873B3E">
            <w:pPr>
              <w:pStyle w:val="afffffb"/>
              <w:jc w:val="both"/>
              <w:rPr>
                <w:rFonts w:eastAsia="Calibri"/>
              </w:rPr>
            </w:pPr>
            <w:r w:rsidRPr="00B13DA9">
              <w:rPr>
                <w:rFonts w:eastAsia="Calibri"/>
              </w:rPr>
              <w:t>Озероо Верхний Кабан</w:t>
            </w:r>
          </w:p>
          <w:p w14:paraId="2F3910DA"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3B485017" w14:textId="77777777" w:rsidR="00B13DA9" w:rsidRPr="00B13DA9" w:rsidRDefault="00B13DA9" w:rsidP="00873B3E">
            <w:pPr>
              <w:pStyle w:val="afffffb"/>
              <w:jc w:val="both"/>
              <w:rPr>
                <w:rFonts w:eastAsia="Calibri"/>
              </w:rPr>
            </w:pPr>
            <w:r w:rsidRPr="00B13DA9">
              <w:rPr>
                <w:rFonts w:eastAsia="Calibri"/>
              </w:rPr>
              <w:t>ТД Аромат</w:t>
            </w:r>
          </w:p>
          <w:p w14:paraId="6035547A" w14:textId="77777777" w:rsidR="00B13DA9" w:rsidRPr="00B13DA9" w:rsidRDefault="00B13DA9" w:rsidP="00873B3E">
            <w:pPr>
              <w:pStyle w:val="afffffb"/>
              <w:jc w:val="both"/>
              <w:rPr>
                <w:rFonts w:eastAsia="Calibri"/>
              </w:rPr>
            </w:pPr>
            <w:r w:rsidRPr="00B13DA9">
              <w:rPr>
                <w:rFonts w:eastAsia="Calibri"/>
              </w:rPr>
              <w:t>ул. Глазунова</w:t>
            </w:r>
          </w:p>
          <w:p w14:paraId="78F6A927" w14:textId="77777777" w:rsidR="00B13DA9" w:rsidRPr="00B13DA9" w:rsidRDefault="00B13DA9" w:rsidP="00873B3E">
            <w:pPr>
              <w:pStyle w:val="afffffb"/>
              <w:jc w:val="both"/>
              <w:rPr>
                <w:rFonts w:eastAsia="Calibri"/>
              </w:rPr>
            </w:pPr>
            <w:r w:rsidRPr="00B13DA9">
              <w:rPr>
                <w:rFonts w:eastAsia="Calibri"/>
              </w:rPr>
              <w:t>Проектная</w:t>
            </w:r>
          </w:p>
          <w:p w14:paraId="29C43F65" w14:textId="77777777" w:rsidR="00B13DA9" w:rsidRPr="00B13DA9" w:rsidRDefault="00B13DA9" w:rsidP="00873B3E">
            <w:pPr>
              <w:pStyle w:val="afffffb"/>
              <w:jc w:val="both"/>
              <w:rPr>
                <w:rFonts w:eastAsia="Calibri"/>
              </w:rPr>
            </w:pPr>
            <w:r w:rsidRPr="00B13DA9">
              <w:rPr>
                <w:rFonts w:eastAsia="Calibri"/>
              </w:rPr>
              <w:t>ул. Авангардная</w:t>
            </w:r>
          </w:p>
          <w:p w14:paraId="68C0D3D7" w14:textId="77777777" w:rsidR="00B13DA9" w:rsidRPr="00B13DA9" w:rsidRDefault="00B13DA9" w:rsidP="00873B3E">
            <w:pPr>
              <w:pStyle w:val="afffffb"/>
              <w:jc w:val="both"/>
              <w:rPr>
                <w:rFonts w:eastAsia="Calibri"/>
              </w:rPr>
            </w:pPr>
            <w:r w:rsidRPr="00B13DA9">
              <w:rPr>
                <w:rFonts w:eastAsia="Calibri"/>
              </w:rPr>
              <w:t>Регистрационная палата</w:t>
            </w:r>
          </w:p>
          <w:p w14:paraId="488BCA41" w14:textId="77777777" w:rsidR="00B13DA9" w:rsidRPr="00B13DA9" w:rsidRDefault="00B13DA9" w:rsidP="00873B3E">
            <w:pPr>
              <w:pStyle w:val="afffffb"/>
              <w:jc w:val="both"/>
              <w:rPr>
                <w:rFonts w:eastAsia="Calibri"/>
              </w:rPr>
            </w:pPr>
            <w:r w:rsidRPr="00B13DA9">
              <w:rPr>
                <w:rFonts w:eastAsia="Calibri"/>
              </w:rPr>
              <w:t>ул. В.Кулагина</w:t>
            </w:r>
          </w:p>
          <w:p w14:paraId="35DAEFB6" w14:textId="77777777" w:rsidR="00B13DA9" w:rsidRPr="00B13DA9" w:rsidRDefault="00B13DA9" w:rsidP="00873B3E">
            <w:pPr>
              <w:pStyle w:val="afffffb"/>
              <w:jc w:val="both"/>
              <w:rPr>
                <w:rFonts w:eastAsia="Calibri"/>
              </w:rPr>
            </w:pPr>
            <w:r w:rsidRPr="00B13DA9">
              <w:rPr>
                <w:rFonts w:eastAsia="Calibri"/>
              </w:rPr>
              <w:t>Вторчермет</w:t>
            </w:r>
          </w:p>
          <w:p w14:paraId="2B2AF9A0" w14:textId="77777777" w:rsidR="00B13DA9" w:rsidRPr="00B13DA9" w:rsidRDefault="00B13DA9" w:rsidP="00873B3E">
            <w:pPr>
              <w:pStyle w:val="afffffb"/>
              <w:jc w:val="both"/>
              <w:rPr>
                <w:rFonts w:eastAsia="Calibri"/>
              </w:rPr>
            </w:pPr>
            <w:r w:rsidRPr="00B13DA9">
              <w:rPr>
                <w:rFonts w:eastAsia="Calibri"/>
              </w:rPr>
              <w:t>ул. Техническая</w:t>
            </w:r>
          </w:p>
          <w:p w14:paraId="2AB7472B" w14:textId="77777777" w:rsidR="00B13DA9" w:rsidRPr="00B13DA9" w:rsidRDefault="00B13DA9" w:rsidP="00873B3E">
            <w:pPr>
              <w:pStyle w:val="afffffb"/>
              <w:jc w:val="both"/>
              <w:rPr>
                <w:rFonts w:eastAsia="Calibri"/>
              </w:rPr>
            </w:pPr>
            <w:r w:rsidRPr="00B13DA9">
              <w:rPr>
                <w:rFonts w:eastAsia="Calibri"/>
              </w:rPr>
              <w:t>Троллейбусное Депо №2</w:t>
            </w:r>
          </w:p>
          <w:p w14:paraId="54320081" w14:textId="77777777" w:rsidR="00B13DA9" w:rsidRPr="00B13DA9" w:rsidRDefault="00B13DA9" w:rsidP="00873B3E">
            <w:pPr>
              <w:pStyle w:val="afffffb"/>
              <w:jc w:val="both"/>
              <w:rPr>
                <w:rFonts w:eastAsia="Calibri"/>
              </w:rPr>
            </w:pPr>
            <w:r w:rsidRPr="00B13DA9">
              <w:rPr>
                <w:rFonts w:eastAsia="Calibri"/>
              </w:rPr>
              <w:t>ТД Аромат</w:t>
            </w:r>
          </w:p>
          <w:p w14:paraId="1D4A446F"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45301B8F" w14:textId="77777777" w:rsidR="00B13DA9" w:rsidRPr="00B13DA9" w:rsidRDefault="00B13DA9" w:rsidP="00873B3E">
            <w:pPr>
              <w:pStyle w:val="afffffb"/>
              <w:jc w:val="both"/>
              <w:rPr>
                <w:rFonts w:eastAsia="Calibri"/>
              </w:rPr>
            </w:pPr>
            <w:r w:rsidRPr="00B13DA9">
              <w:rPr>
                <w:rFonts w:eastAsia="Calibri"/>
              </w:rPr>
              <w:t>Озеро Верхний Кабан</w:t>
            </w:r>
          </w:p>
          <w:p w14:paraId="619E107E" w14:textId="77777777" w:rsidR="00B13DA9" w:rsidRPr="00B13DA9" w:rsidRDefault="00B13DA9" w:rsidP="00873B3E">
            <w:pPr>
              <w:pStyle w:val="afffffb"/>
              <w:jc w:val="both"/>
              <w:rPr>
                <w:rFonts w:eastAsia="Calibri"/>
              </w:rPr>
            </w:pPr>
            <w:r w:rsidRPr="00B13DA9">
              <w:rPr>
                <w:rFonts w:eastAsia="Calibri"/>
              </w:rPr>
              <w:t>Озеро Средний Кабан</w:t>
            </w:r>
          </w:p>
          <w:p w14:paraId="07EB9FEC" w14:textId="77777777" w:rsidR="00B13DA9" w:rsidRPr="00B13DA9" w:rsidRDefault="00B13DA9" w:rsidP="00873B3E">
            <w:pPr>
              <w:pStyle w:val="afffffb"/>
              <w:jc w:val="both"/>
              <w:rPr>
                <w:rFonts w:eastAsia="Calibri"/>
              </w:rPr>
            </w:pPr>
            <w:r w:rsidRPr="00B13DA9">
              <w:rPr>
                <w:rFonts w:eastAsia="Calibri"/>
              </w:rPr>
              <w:t>жилой массив Первомайский</w:t>
            </w:r>
          </w:p>
          <w:p w14:paraId="7562D4A8" w14:textId="77777777" w:rsidR="00B13DA9" w:rsidRPr="00B13DA9" w:rsidRDefault="00B13DA9" w:rsidP="00873B3E">
            <w:pPr>
              <w:pStyle w:val="afffffb"/>
              <w:jc w:val="both"/>
              <w:rPr>
                <w:rFonts w:eastAsia="Calibri"/>
              </w:rPr>
            </w:pPr>
            <w:r w:rsidRPr="00B13DA9">
              <w:rPr>
                <w:rFonts w:eastAsia="Calibri"/>
              </w:rPr>
              <w:t>ул. Танковая</w:t>
            </w:r>
          </w:p>
          <w:p w14:paraId="6B852C83" w14:textId="77777777" w:rsidR="00B13DA9" w:rsidRPr="00B13DA9" w:rsidRDefault="00B13DA9" w:rsidP="00873B3E">
            <w:pPr>
              <w:pStyle w:val="afffffb"/>
              <w:jc w:val="both"/>
              <w:rPr>
                <w:rFonts w:eastAsia="Calibri"/>
              </w:rPr>
            </w:pPr>
            <w:r w:rsidRPr="00B13DA9">
              <w:rPr>
                <w:rFonts w:eastAsia="Calibri"/>
              </w:rPr>
              <w:t>Казанская ярмарка</w:t>
            </w:r>
          </w:p>
          <w:p w14:paraId="6F09849D" w14:textId="77777777" w:rsidR="00B13DA9" w:rsidRPr="00B13DA9" w:rsidRDefault="00B13DA9" w:rsidP="00873B3E">
            <w:pPr>
              <w:pStyle w:val="afffffb"/>
              <w:jc w:val="both"/>
              <w:rPr>
                <w:rFonts w:eastAsia="Calibri"/>
              </w:rPr>
            </w:pPr>
            <w:r w:rsidRPr="00B13DA9">
              <w:rPr>
                <w:rFonts w:eastAsia="Calibri"/>
              </w:rPr>
              <w:t>ул. Халева</w:t>
            </w:r>
          </w:p>
          <w:p w14:paraId="5B3171F2" w14:textId="77777777" w:rsidR="00B13DA9" w:rsidRPr="00B13DA9" w:rsidRDefault="00B13DA9" w:rsidP="00873B3E">
            <w:pPr>
              <w:pStyle w:val="afffffb"/>
              <w:jc w:val="both"/>
              <w:rPr>
                <w:rFonts w:eastAsia="Calibri"/>
              </w:rPr>
            </w:pPr>
            <w:r w:rsidRPr="00B13DA9">
              <w:rPr>
                <w:rFonts w:eastAsia="Calibri"/>
              </w:rPr>
              <w:t>ул. Ипподромная</w:t>
            </w:r>
          </w:p>
          <w:p w14:paraId="12ED34F2"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3114EE33"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0B02DC8B" w14:textId="77777777" w:rsidR="00B13DA9" w:rsidRPr="00B13DA9" w:rsidRDefault="00B13DA9" w:rsidP="00873B3E">
            <w:pPr>
              <w:pStyle w:val="afffffb"/>
              <w:jc w:val="both"/>
              <w:rPr>
                <w:rFonts w:eastAsia="Calibri"/>
              </w:rPr>
            </w:pPr>
            <w:r w:rsidRPr="00B13DA9">
              <w:rPr>
                <w:rFonts w:eastAsia="Calibri"/>
              </w:rPr>
              <w:t>Торговые ряды Алтын</w:t>
            </w:r>
          </w:p>
          <w:p w14:paraId="07D374F3" w14:textId="77777777" w:rsidR="00B13DA9" w:rsidRPr="00B13DA9" w:rsidRDefault="00B13DA9" w:rsidP="00873B3E">
            <w:pPr>
              <w:pStyle w:val="afffffb"/>
              <w:jc w:val="both"/>
              <w:rPr>
                <w:rFonts w:eastAsia="Calibri"/>
              </w:rPr>
            </w:pPr>
            <w:r w:rsidRPr="00B13DA9">
              <w:rPr>
                <w:rFonts w:eastAsia="Calibri"/>
              </w:rPr>
              <w:t>ул. М.Салимжанова</w:t>
            </w:r>
          </w:p>
          <w:p w14:paraId="563A4772" w14:textId="77777777" w:rsidR="00B13DA9" w:rsidRPr="00B13DA9" w:rsidRDefault="00B13DA9" w:rsidP="00873B3E">
            <w:pPr>
              <w:pStyle w:val="afffffb"/>
              <w:jc w:val="both"/>
              <w:rPr>
                <w:rFonts w:eastAsia="Calibri"/>
              </w:rPr>
            </w:pPr>
            <w:r w:rsidRPr="00B13DA9">
              <w:rPr>
                <w:rFonts w:eastAsia="Calibri"/>
              </w:rPr>
              <w:t>сквер им. Г.Тукая</w:t>
            </w:r>
          </w:p>
        </w:tc>
      </w:tr>
      <w:tr w:rsidR="00B13DA9" w:rsidRPr="00B13DA9" w14:paraId="07C0BDEA" w14:textId="77777777" w:rsidTr="001E0121">
        <w:trPr>
          <w:jc w:val="center"/>
        </w:trPr>
        <w:tc>
          <w:tcPr>
            <w:tcW w:w="333" w:type="pct"/>
            <w:vAlign w:val="center"/>
          </w:tcPr>
          <w:p w14:paraId="1D041A1A" w14:textId="77777777" w:rsidR="00B13DA9" w:rsidRPr="00B13DA9" w:rsidRDefault="00B13DA9" w:rsidP="001E0121">
            <w:pPr>
              <w:pStyle w:val="afffffb"/>
            </w:pPr>
            <w:r w:rsidRPr="00B13DA9">
              <w:t>7</w:t>
            </w:r>
          </w:p>
        </w:tc>
        <w:tc>
          <w:tcPr>
            <w:tcW w:w="1024" w:type="pct"/>
            <w:vAlign w:val="center"/>
          </w:tcPr>
          <w:p w14:paraId="416A1BC8" w14:textId="77777777" w:rsidR="00B13DA9" w:rsidRPr="00B13DA9" w:rsidRDefault="00B13DA9" w:rsidP="00873B3E">
            <w:pPr>
              <w:pStyle w:val="afffffb"/>
              <w:jc w:val="both"/>
            </w:pPr>
            <w:r w:rsidRPr="00B13DA9">
              <w:t>ул. Халитова – Ж.д. вокзал</w:t>
            </w:r>
          </w:p>
        </w:tc>
        <w:tc>
          <w:tcPr>
            <w:tcW w:w="473" w:type="pct"/>
            <w:vAlign w:val="center"/>
          </w:tcPr>
          <w:p w14:paraId="1EB8944F" w14:textId="77777777" w:rsidR="00B13DA9" w:rsidRPr="00B13DA9" w:rsidRDefault="00B13DA9" w:rsidP="001E0121">
            <w:pPr>
              <w:pStyle w:val="afffffb"/>
              <w:rPr>
                <w:lang w:val="pl-PL"/>
              </w:rPr>
            </w:pPr>
            <w:r w:rsidRPr="00B13DA9">
              <w:rPr>
                <w:lang w:val="pl-PL"/>
              </w:rPr>
              <w:t>10,44</w:t>
            </w:r>
          </w:p>
        </w:tc>
        <w:tc>
          <w:tcPr>
            <w:tcW w:w="1810" w:type="pct"/>
            <w:vAlign w:val="center"/>
          </w:tcPr>
          <w:p w14:paraId="2A1E6D92" w14:textId="77777777" w:rsidR="00B13DA9" w:rsidRPr="00B13DA9" w:rsidRDefault="00B13DA9" w:rsidP="00873B3E">
            <w:pPr>
              <w:pStyle w:val="afffffb"/>
              <w:jc w:val="both"/>
            </w:pPr>
            <w:r w:rsidRPr="00B13DA9">
              <w:t xml:space="preserve">ул. Сибирский Тракт - ул. Николая Ершова - ул. К.Маркса - ул. Пушкина - ул. Татарстан -  ул. Московская - ул. Бурхана Шахиди - ул. Московская - ул. Татарстан - ул. Пушкина - ул. Горького - ул. </w:t>
            </w:r>
            <w:r w:rsidRPr="00B13DA9">
              <w:lastRenderedPageBreak/>
              <w:t>Николая Ершова - ул. Сибирский Тракт</w:t>
            </w:r>
          </w:p>
        </w:tc>
        <w:tc>
          <w:tcPr>
            <w:tcW w:w="1360" w:type="pct"/>
            <w:vAlign w:val="center"/>
          </w:tcPr>
          <w:p w14:paraId="6C5E4FD4" w14:textId="77777777" w:rsidR="00B13DA9" w:rsidRPr="00B13DA9" w:rsidRDefault="00B13DA9" w:rsidP="00873B3E">
            <w:pPr>
              <w:pStyle w:val="afffffb"/>
              <w:jc w:val="both"/>
              <w:rPr>
                <w:rFonts w:eastAsia="Calibri"/>
              </w:rPr>
            </w:pPr>
            <w:r w:rsidRPr="00B13DA9">
              <w:rPr>
                <w:rFonts w:eastAsia="Calibri"/>
              </w:rPr>
              <w:lastRenderedPageBreak/>
              <w:t>ул. Халитова</w:t>
            </w:r>
          </w:p>
          <w:p w14:paraId="79297764"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46D62F70" w14:textId="77777777" w:rsidR="00B13DA9" w:rsidRPr="00B13DA9" w:rsidRDefault="00B13DA9" w:rsidP="00873B3E">
            <w:pPr>
              <w:pStyle w:val="afffffb"/>
              <w:jc w:val="both"/>
              <w:rPr>
                <w:rFonts w:eastAsia="Calibri"/>
              </w:rPr>
            </w:pPr>
            <w:r w:rsidRPr="00B13DA9">
              <w:rPr>
                <w:rFonts w:eastAsia="Calibri"/>
              </w:rPr>
              <w:t>Национальный архив</w:t>
            </w:r>
          </w:p>
          <w:p w14:paraId="21E6BC1F"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2BCBC256" w14:textId="77777777" w:rsidR="00B13DA9" w:rsidRPr="00B13DA9" w:rsidRDefault="00B13DA9" w:rsidP="00873B3E">
            <w:pPr>
              <w:pStyle w:val="afffffb"/>
              <w:jc w:val="both"/>
              <w:rPr>
                <w:rFonts w:eastAsia="Calibri"/>
              </w:rPr>
            </w:pPr>
            <w:r w:rsidRPr="00B13DA9">
              <w:rPr>
                <w:rFonts w:eastAsia="Calibri"/>
              </w:rPr>
              <w:t>ул. Пионерская</w:t>
            </w:r>
          </w:p>
          <w:p w14:paraId="42EB2540" w14:textId="77777777" w:rsidR="00B13DA9" w:rsidRPr="00B13DA9" w:rsidRDefault="00B13DA9" w:rsidP="00873B3E">
            <w:pPr>
              <w:pStyle w:val="afffffb"/>
              <w:jc w:val="both"/>
              <w:rPr>
                <w:rFonts w:eastAsia="Calibri"/>
              </w:rPr>
            </w:pPr>
            <w:r w:rsidRPr="00B13DA9">
              <w:rPr>
                <w:rFonts w:eastAsia="Calibri"/>
              </w:rPr>
              <w:t>Советская площадь</w:t>
            </w:r>
          </w:p>
          <w:p w14:paraId="5200D114"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0461DB63" w14:textId="77777777" w:rsidR="00B13DA9" w:rsidRPr="00B13DA9" w:rsidRDefault="00B13DA9" w:rsidP="00873B3E">
            <w:pPr>
              <w:pStyle w:val="afffffb"/>
              <w:jc w:val="both"/>
              <w:rPr>
                <w:rFonts w:eastAsia="Calibri"/>
              </w:rPr>
            </w:pPr>
            <w:r w:rsidRPr="00B13DA9">
              <w:rPr>
                <w:rFonts w:eastAsia="Calibri"/>
              </w:rPr>
              <w:lastRenderedPageBreak/>
              <w:t>Кооперативный институт</w:t>
            </w:r>
          </w:p>
          <w:p w14:paraId="392A26C1" w14:textId="77777777" w:rsidR="00B13DA9" w:rsidRPr="00B13DA9" w:rsidRDefault="00B13DA9" w:rsidP="00873B3E">
            <w:pPr>
              <w:pStyle w:val="afffffb"/>
              <w:jc w:val="both"/>
              <w:rPr>
                <w:rFonts w:eastAsia="Calibri"/>
              </w:rPr>
            </w:pPr>
            <w:r w:rsidRPr="00B13DA9">
              <w:rPr>
                <w:rFonts w:eastAsia="Calibri"/>
              </w:rPr>
              <w:t>ул. Абжалилова</w:t>
            </w:r>
          </w:p>
          <w:p w14:paraId="211D8006" w14:textId="77777777" w:rsidR="00B13DA9" w:rsidRPr="00B13DA9" w:rsidRDefault="00B13DA9" w:rsidP="00873B3E">
            <w:pPr>
              <w:pStyle w:val="afffffb"/>
              <w:jc w:val="both"/>
              <w:rPr>
                <w:rFonts w:eastAsia="Calibri"/>
              </w:rPr>
            </w:pPr>
            <w:r w:rsidRPr="00B13DA9">
              <w:rPr>
                <w:rFonts w:eastAsia="Calibri"/>
              </w:rPr>
              <w:t>ЦПКиО г.Казани</w:t>
            </w:r>
          </w:p>
          <w:p w14:paraId="03C52BB8" w14:textId="77777777" w:rsidR="00B13DA9" w:rsidRPr="00B13DA9" w:rsidRDefault="00B13DA9" w:rsidP="00873B3E">
            <w:pPr>
              <w:pStyle w:val="afffffb"/>
              <w:jc w:val="both"/>
              <w:rPr>
                <w:rFonts w:eastAsia="Calibri"/>
              </w:rPr>
            </w:pPr>
            <w:r w:rsidRPr="00B13DA9">
              <w:rPr>
                <w:rFonts w:eastAsia="Calibri"/>
              </w:rPr>
              <w:t>ул. Толстого</w:t>
            </w:r>
          </w:p>
          <w:p w14:paraId="3E2AD489" w14:textId="77777777" w:rsidR="00B13DA9" w:rsidRPr="00B13DA9" w:rsidRDefault="00B13DA9" w:rsidP="00873B3E">
            <w:pPr>
              <w:pStyle w:val="afffffb"/>
              <w:jc w:val="both"/>
              <w:rPr>
                <w:rFonts w:eastAsia="Calibri"/>
              </w:rPr>
            </w:pPr>
            <w:r w:rsidRPr="00B13DA9">
              <w:rPr>
                <w:rFonts w:eastAsia="Calibri"/>
              </w:rPr>
              <w:t>ул. Гоголя</w:t>
            </w:r>
          </w:p>
          <w:p w14:paraId="0C28696F" w14:textId="77777777" w:rsidR="00B13DA9" w:rsidRPr="00B13DA9" w:rsidRDefault="00B13DA9" w:rsidP="00873B3E">
            <w:pPr>
              <w:pStyle w:val="afffffb"/>
              <w:jc w:val="both"/>
              <w:rPr>
                <w:rFonts w:eastAsia="Calibri"/>
              </w:rPr>
            </w:pPr>
            <w:r w:rsidRPr="00B13DA9">
              <w:rPr>
                <w:rFonts w:eastAsia="Calibri"/>
              </w:rPr>
              <w:t>пл. Свободы</w:t>
            </w:r>
          </w:p>
          <w:p w14:paraId="05617CC1" w14:textId="77777777" w:rsidR="00B13DA9" w:rsidRPr="00B13DA9" w:rsidRDefault="00B13DA9" w:rsidP="00873B3E">
            <w:pPr>
              <w:pStyle w:val="afffffb"/>
              <w:jc w:val="both"/>
              <w:rPr>
                <w:rFonts w:eastAsia="Calibri"/>
              </w:rPr>
            </w:pPr>
            <w:r w:rsidRPr="00B13DA9">
              <w:rPr>
                <w:rFonts w:eastAsia="Calibri"/>
              </w:rPr>
              <w:t>Университет</w:t>
            </w:r>
          </w:p>
          <w:p w14:paraId="07FB98C9" w14:textId="77777777" w:rsidR="00B13DA9" w:rsidRPr="00B13DA9" w:rsidRDefault="00B13DA9" w:rsidP="00873B3E">
            <w:pPr>
              <w:pStyle w:val="afffffb"/>
              <w:jc w:val="both"/>
              <w:rPr>
                <w:rFonts w:eastAsia="Calibri"/>
              </w:rPr>
            </w:pPr>
            <w:r w:rsidRPr="00B13DA9">
              <w:rPr>
                <w:rFonts w:eastAsia="Calibri"/>
              </w:rPr>
              <w:t>ст. метро пл.Г.Тукая</w:t>
            </w:r>
          </w:p>
          <w:p w14:paraId="5A2111FD" w14:textId="77777777" w:rsidR="00B13DA9" w:rsidRPr="00B13DA9" w:rsidRDefault="00B13DA9" w:rsidP="00873B3E">
            <w:pPr>
              <w:pStyle w:val="afffffb"/>
              <w:jc w:val="both"/>
              <w:rPr>
                <w:rFonts w:eastAsia="Calibri"/>
              </w:rPr>
            </w:pPr>
            <w:r w:rsidRPr="00B13DA9">
              <w:rPr>
                <w:rFonts w:eastAsia="Calibri"/>
              </w:rPr>
              <w:t>Театр им.Г.Камала</w:t>
            </w:r>
          </w:p>
          <w:p w14:paraId="41BBEEE0" w14:textId="77777777" w:rsidR="00B13DA9" w:rsidRPr="00B13DA9" w:rsidRDefault="00B13DA9" w:rsidP="00873B3E">
            <w:pPr>
              <w:pStyle w:val="afffffb"/>
              <w:jc w:val="both"/>
              <w:rPr>
                <w:rFonts w:eastAsia="Calibri"/>
              </w:rPr>
            </w:pPr>
            <w:r w:rsidRPr="00B13DA9">
              <w:rPr>
                <w:rFonts w:eastAsia="Calibri"/>
              </w:rPr>
              <w:t>Колхозный рынок</w:t>
            </w:r>
          </w:p>
          <w:p w14:paraId="61C7EAA7" w14:textId="77777777" w:rsidR="00B13DA9" w:rsidRPr="00B13DA9" w:rsidRDefault="00B13DA9" w:rsidP="00873B3E">
            <w:pPr>
              <w:pStyle w:val="afffffb"/>
              <w:jc w:val="both"/>
              <w:rPr>
                <w:rFonts w:eastAsia="Calibri"/>
              </w:rPr>
            </w:pPr>
            <w:r w:rsidRPr="00B13DA9">
              <w:rPr>
                <w:rFonts w:eastAsia="Calibri"/>
              </w:rPr>
              <w:t>ул. Чернышевского</w:t>
            </w:r>
          </w:p>
          <w:p w14:paraId="4D81FC5B" w14:textId="77777777" w:rsidR="00B13DA9" w:rsidRPr="00B13DA9" w:rsidRDefault="00B13DA9" w:rsidP="00873B3E">
            <w:pPr>
              <w:pStyle w:val="afffffb"/>
              <w:jc w:val="both"/>
              <w:rPr>
                <w:rFonts w:eastAsia="Calibri"/>
              </w:rPr>
            </w:pPr>
            <w:r w:rsidRPr="00B13DA9">
              <w:rPr>
                <w:rFonts w:eastAsia="Calibri"/>
              </w:rPr>
              <w:t>ЖД Вокзал</w:t>
            </w:r>
          </w:p>
          <w:p w14:paraId="0EBB1A49" w14:textId="77777777" w:rsidR="00B13DA9" w:rsidRPr="00B13DA9" w:rsidRDefault="00B13DA9" w:rsidP="00873B3E">
            <w:pPr>
              <w:pStyle w:val="afffffb"/>
              <w:jc w:val="both"/>
              <w:rPr>
                <w:rFonts w:eastAsia="Calibri"/>
              </w:rPr>
            </w:pPr>
            <w:r w:rsidRPr="00B13DA9">
              <w:rPr>
                <w:rFonts w:eastAsia="Calibri"/>
              </w:rPr>
              <w:t>ул. С.Саид-Галиева</w:t>
            </w:r>
          </w:p>
          <w:p w14:paraId="3AEC1339" w14:textId="77777777" w:rsidR="00B13DA9" w:rsidRPr="00B13DA9" w:rsidRDefault="00B13DA9" w:rsidP="00873B3E">
            <w:pPr>
              <w:pStyle w:val="afffffb"/>
              <w:jc w:val="both"/>
              <w:rPr>
                <w:rFonts w:eastAsia="Calibri"/>
              </w:rPr>
            </w:pPr>
            <w:r w:rsidRPr="00B13DA9">
              <w:rPr>
                <w:rFonts w:eastAsia="Calibri"/>
              </w:rPr>
              <w:t>Дворец спорта</w:t>
            </w:r>
          </w:p>
          <w:p w14:paraId="0DAA4E19" w14:textId="77777777" w:rsidR="00B13DA9" w:rsidRPr="00B13DA9" w:rsidRDefault="00B13DA9" w:rsidP="00873B3E">
            <w:pPr>
              <w:pStyle w:val="afffffb"/>
              <w:jc w:val="both"/>
              <w:rPr>
                <w:rFonts w:eastAsia="Calibri"/>
              </w:rPr>
            </w:pPr>
            <w:r w:rsidRPr="00B13DA9">
              <w:rPr>
                <w:rFonts w:eastAsia="Calibri"/>
              </w:rPr>
              <w:t>ЦУМ</w:t>
            </w:r>
          </w:p>
          <w:p w14:paraId="5982C722" w14:textId="77777777" w:rsidR="00B13DA9" w:rsidRPr="00B13DA9" w:rsidRDefault="00B13DA9" w:rsidP="00873B3E">
            <w:pPr>
              <w:pStyle w:val="afffffb"/>
              <w:jc w:val="both"/>
              <w:rPr>
                <w:rFonts w:eastAsia="Calibri"/>
              </w:rPr>
            </w:pPr>
            <w:r w:rsidRPr="00B13DA9">
              <w:rPr>
                <w:rFonts w:eastAsia="Calibri"/>
              </w:rPr>
              <w:t>ул. Чернышевского</w:t>
            </w:r>
          </w:p>
          <w:p w14:paraId="091E4A15" w14:textId="77777777" w:rsidR="00B13DA9" w:rsidRPr="00B13DA9" w:rsidRDefault="00B13DA9" w:rsidP="00873B3E">
            <w:pPr>
              <w:pStyle w:val="afffffb"/>
              <w:jc w:val="both"/>
              <w:rPr>
                <w:rFonts w:eastAsia="Calibri"/>
              </w:rPr>
            </w:pPr>
            <w:r w:rsidRPr="00B13DA9">
              <w:rPr>
                <w:rFonts w:eastAsia="Calibri"/>
              </w:rPr>
              <w:t>Колхозный рынок</w:t>
            </w:r>
          </w:p>
          <w:p w14:paraId="6A0CBC3A" w14:textId="77777777" w:rsidR="00B13DA9" w:rsidRPr="00B13DA9" w:rsidRDefault="00B13DA9" w:rsidP="00873B3E">
            <w:pPr>
              <w:pStyle w:val="afffffb"/>
              <w:jc w:val="both"/>
              <w:rPr>
                <w:rFonts w:eastAsia="Calibri"/>
              </w:rPr>
            </w:pPr>
            <w:r w:rsidRPr="00B13DA9">
              <w:rPr>
                <w:rFonts w:eastAsia="Calibri"/>
              </w:rPr>
              <w:t>Театр им.Г. Камала</w:t>
            </w:r>
          </w:p>
          <w:p w14:paraId="059DEA8B" w14:textId="77777777" w:rsidR="00B13DA9" w:rsidRPr="00B13DA9" w:rsidRDefault="00B13DA9" w:rsidP="00873B3E">
            <w:pPr>
              <w:pStyle w:val="afffffb"/>
              <w:jc w:val="both"/>
              <w:rPr>
                <w:rFonts w:eastAsia="Calibri"/>
              </w:rPr>
            </w:pPr>
            <w:r w:rsidRPr="00B13DA9">
              <w:rPr>
                <w:rFonts w:eastAsia="Calibri"/>
              </w:rPr>
              <w:t>ст. метро пл.Г.Тукая</w:t>
            </w:r>
          </w:p>
          <w:p w14:paraId="163B9870" w14:textId="77777777" w:rsidR="00B13DA9" w:rsidRPr="00B13DA9" w:rsidRDefault="00B13DA9" w:rsidP="00873B3E">
            <w:pPr>
              <w:pStyle w:val="afffffb"/>
              <w:jc w:val="both"/>
              <w:rPr>
                <w:rFonts w:eastAsia="Calibri"/>
              </w:rPr>
            </w:pPr>
            <w:r w:rsidRPr="00B13DA9">
              <w:rPr>
                <w:rFonts w:eastAsia="Calibri"/>
              </w:rPr>
              <w:t>Университет</w:t>
            </w:r>
          </w:p>
          <w:p w14:paraId="0753AE2C"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304D8B47" w14:textId="77777777" w:rsidR="00B13DA9" w:rsidRPr="00B13DA9" w:rsidRDefault="00B13DA9" w:rsidP="00873B3E">
            <w:pPr>
              <w:pStyle w:val="afffffb"/>
              <w:jc w:val="both"/>
              <w:rPr>
                <w:rFonts w:eastAsia="Calibri"/>
              </w:rPr>
            </w:pPr>
            <w:r w:rsidRPr="00B13DA9">
              <w:rPr>
                <w:rFonts w:eastAsia="Calibri"/>
              </w:rPr>
              <w:t>ул. Гоголя</w:t>
            </w:r>
          </w:p>
          <w:p w14:paraId="29E4EC99" w14:textId="77777777" w:rsidR="00B13DA9" w:rsidRPr="00B13DA9" w:rsidRDefault="00B13DA9" w:rsidP="00873B3E">
            <w:pPr>
              <w:pStyle w:val="afffffb"/>
              <w:jc w:val="both"/>
              <w:rPr>
                <w:rFonts w:eastAsia="Calibri"/>
              </w:rPr>
            </w:pPr>
            <w:r w:rsidRPr="00B13DA9">
              <w:rPr>
                <w:rFonts w:eastAsia="Calibri"/>
              </w:rPr>
              <w:t>ул. Толстого</w:t>
            </w:r>
          </w:p>
          <w:p w14:paraId="4E558033" w14:textId="77777777" w:rsidR="00B13DA9" w:rsidRPr="00B13DA9" w:rsidRDefault="00B13DA9" w:rsidP="00873B3E">
            <w:pPr>
              <w:pStyle w:val="afffffb"/>
              <w:jc w:val="both"/>
              <w:rPr>
                <w:rFonts w:eastAsia="Calibri"/>
              </w:rPr>
            </w:pPr>
            <w:r w:rsidRPr="00B13DA9">
              <w:rPr>
                <w:rFonts w:eastAsia="Calibri"/>
              </w:rPr>
              <w:t>ЦПКиО г.Казани</w:t>
            </w:r>
          </w:p>
          <w:p w14:paraId="4123FD78" w14:textId="77777777" w:rsidR="00B13DA9" w:rsidRPr="00B13DA9" w:rsidRDefault="00B13DA9" w:rsidP="00873B3E">
            <w:pPr>
              <w:pStyle w:val="afffffb"/>
              <w:jc w:val="both"/>
              <w:rPr>
                <w:rFonts w:eastAsia="Calibri"/>
              </w:rPr>
            </w:pPr>
            <w:r w:rsidRPr="00B13DA9">
              <w:rPr>
                <w:rFonts w:eastAsia="Calibri"/>
              </w:rPr>
              <w:t>ул. Абжалилова</w:t>
            </w:r>
          </w:p>
          <w:p w14:paraId="1CBFAF60"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00B7B3FF"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2280E101" w14:textId="77777777" w:rsidR="00B13DA9" w:rsidRPr="00B13DA9" w:rsidRDefault="00B13DA9" w:rsidP="00873B3E">
            <w:pPr>
              <w:pStyle w:val="afffffb"/>
              <w:jc w:val="both"/>
              <w:rPr>
                <w:rFonts w:eastAsia="Calibri"/>
              </w:rPr>
            </w:pPr>
            <w:r w:rsidRPr="00B13DA9">
              <w:rPr>
                <w:rFonts w:eastAsia="Calibri"/>
              </w:rPr>
              <w:t>Советская площадь</w:t>
            </w:r>
          </w:p>
          <w:p w14:paraId="4544B303" w14:textId="77777777" w:rsidR="00B13DA9" w:rsidRPr="00B13DA9" w:rsidRDefault="00B13DA9" w:rsidP="00873B3E">
            <w:pPr>
              <w:pStyle w:val="afffffb"/>
              <w:jc w:val="both"/>
              <w:rPr>
                <w:rFonts w:eastAsia="Calibri"/>
              </w:rPr>
            </w:pPr>
            <w:r w:rsidRPr="00B13DA9">
              <w:rPr>
                <w:rFonts w:eastAsia="Calibri"/>
              </w:rPr>
              <w:t>ул. Пионерская</w:t>
            </w:r>
          </w:p>
          <w:p w14:paraId="779462A6"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129979B0" w14:textId="77777777" w:rsidR="00B13DA9" w:rsidRPr="00B13DA9" w:rsidRDefault="00B13DA9" w:rsidP="00873B3E">
            <w:pPr>
              <w:pStyle w:val="afffffb"/>
              <w:jc w:val="both"/>
              <w:rPr>
                <w:rFonts w:eastAsia="Calibri"/>
              </w:rPr>
            </w:pPr>
            <w:r w:rsidRPr="00B13DA9">
              <w:rPr>
                <w:rFonts w:eastAsia="Calibri"/>
              </w:rPr>
              <w:t>Национальный архив</w:t>
            </w:r>
          </w:p>
          <w:p w14:paraId="24DE0053"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73BF2A25" w14:textId="77777777" w:rsidR="00B13DA9" w:rsidRPr="00B13DA9" w:rsidRDefault="00B13DA9" w:rsidP="00873B3E">
            <w:pPr>
              <w:pStyle w:val="afffffb"/>
              <w:jc w:val="both"/>
              <w:rPr>
                <w:rFonts w:eastAsia="Calibri"/>
              </w:rPr>
            </w:pPr>
            <w:r w:rsidRPr="00B13DA9">
              <w:rPr>
                <w:rFonts w:eastAsia="Calibri"/>
              </w:rPr>
              <w:t>ул. Халитова</w:t>
            </w:r>
          </w:p>
        </w:tc>
      </w:tr>
      <w:tr w:rsidR="00B13DA9" w:rsidRPr="00B13DA9" w14:paraId="7943C8E1" w14:textId="77777777" w:rsidTr="001E0121">
        <w:trPr>
          <w:jc w:val="center"/>
        </w:trPr>
        <w:tc>
          <w:tcPr>
            <w:tcW w:w="333" w:type="pct"/>
            <w:vAlign w:val="center"/>
          </w:tcPr>
          <w:p w14:paraId="08425FDA" w14:textId="77777777" w:rsidR="00B13DA9" w:rsidRPr="00B13DA9" w:rsidRDefault="00B13DA9" w:rsidP="001E0121">
            <w:pPr>
              <w:pStyle w:val="afffffb"/>
            </w:pPr>
            <w:r w:rsidRPr="00B13DA9">
              <w:lastRenderedPageBreak/>
              <w:t>8</w:t>
            </w:r>
          </w:p>
        </w:tc>
        <w:tc>
          <w:tcPr>
            <w:tcW w:w="1024" w:type="pct"/>
            <w:vAlign w:val="center"/>
          </w:tcPr>
          <w:p w14:paraId="7563D741" w14:textId="77777777" w:rsidR="00B13DA9" w:rsidRPr="00B13DA9" w:rsidRDefault="00B13DA9" w:rsidP="00873B3E">
            <w:pPr>
              <w:pStyle w:val="afffffb"/>
              <w:jc w:val="both"/>
            </w:pPr>
            <w:r w:rsidRPr="00B13DA9">
              <w:t>пл. Свободы – Деревня Универсиады</w:t>
            </w:r>
          </w:p>
        </w:tc>
        <w:tc>
          <w:tcPr>
            <w:tcW w:w="473" w:type="pct"/>
            <w:vAlign w:val="center"/>
          </w:tcPr>
          <w:p w14:paraId="1245C723" w14:textId="77777777" w:rsidR="00B13DA9" w:rsidRPr="00B13DA9" w:rsidRDefault="00B13DA9" w:rsidP="001E0121">
            <w:pPr>
              <w:pStyle w:val="afffffb"/>
              <w:rPr>
                <w:lang w:val="pl-PL"/>
              </w:rPr>
            </w:pPr>
            <w:r w:rsidRPr="00B13DA9">
              <w:rPr>
                <w:lang w:val="pl-PL"/>
              </w:rPr>
              <w:t>11,85</w:t>
            </w:r>
          </w:p>
        </w:tc>
        <w:tc>
          <w:tcPr>
            <w:tcW w:w="1810" w:type="pct"/>
            <w:vAlign w:val="center"/>
          </w:tcPr>
          <w:p w14:paraId="19F53A32" w14:textId="77777777" w:rsidR="00B13DA9" w:rsidRPr="00B13DA9" w:rsidRDefault="00B13DA9" w:rsidP="00873B3E">
            <w:pPr>
              <w:pStyle w:val="afffffb"/>
              <w:jc w:val="both"/>
            </w:pPr>
            <w:r w:rsidRPr="00B13DA9">
              <w:t>ул. Пушкина - ул. Островского - ул. М.Салимжанова - ул. Павлюхина - ул. Оренбургский тракт - ул. Танковая - ул. Мавлютова - ул. Академика Парина - ул. Мавлютова - ул. Танковая - ул. Оренбургский тракт - ул. Павлюхина - ул. М.Салимжанова - ул. Пушкина - ул. Горького - ул. К.Маркса - ул. Пушкина</w:t>
            </w:r>
          </w:p>
        </w:tc>
        <w:tc>
          <w:tcPr>
            <w:tcW w:w="1360" w:type="pct"/>
            <w:vAlign w:val="center"/>
          </w:tcPr>
          <w:p w14:paraId="6FC657A5" w14:textId="77777777" w:rsidR="00B13DA9" w:rsidRPr="00B13DA9" w:rsidRDefault="00B13DA9" w:rsidP="00873B3E">
            <w:pPr>
              <w:pStyle w:val="afffffb"/>
              <w:jc w:val="both"/>
              <w:rPr>
                <w:rFonts w:eastAsia="Calibri"/>
              </w:rPr>
            </w:pPr>
            <w:r w:rsidRPr="00B13DA9">
              <w:rPr>
                <w:rFonts w:eastAsia="Calibri"/>
              </w:rPr>
              <w:t>пл. Свободы</w:t>
            </w:r>
          </w:p>
          <w:p w14:paraId="271D39B9" w14:textId="77777777" w:rsidR="00B13DA9" w:rsidRPr="00B13DA9" w:rsidRDefault="00B13DA9" w:rsidP="00873B3E">
            <w:pPr>
              <w:pStyle w:val="afffffb"/>
              <w:jc w:val="both"/>
              <w:rPr>
                <w:rFonts w:eastAsia="Calibri"/>
              </w:rPr>
            </w:pPr>
            <w:r w:rsidRPr="00B13DA9">
              <w:rPr>
                <w:rFonts w:eastAsia="Calibri"/>
              </w:rPr>
              <w:t>Университет</w:t>
            </w:r>
          </w:p>
          <w:p w14:paraId="273C2D86" w14:textId="77777777" w:rsidR="00B13DA9" w:rsidRPr="00B13DA9" w:rsidRDefault="00B13DA9" w:rsidP="00873B3E">
            <w:pPr>
              <w:pStyle w:val="afffffb"/>
              <w:jc w:val="both"/>
              <w:rPr>
                <w:rFonts w:eastAsia="Calibri"/>
              </w:rPr>
            </w:pPr>
            <w:r w:rsidRPr="00B13DA9">
              <w:rPr>
                <w:rFonts w:eastAsia="Calibri"/>
              </w:rPr>
              <w:t>ст. метро пл.Г.Тукая</w:t>
            </w:r>
          </w:p>
          <w:p w14:paraId="4AAB33D0" w14:textId="77777777" w:rsidR="00B13DA9" w:rsidRPr="00B13DA9" w:rsidRDefault="00B13DA9" w:rsidP="00873B3E">
            <w:pPr>
              <w:pStyle w:val="afffffb"/>
              <w:jc w:val="both"/>
              <w:rPr>
                <w:rFonts w:eastAsia="Calibri"/>
              </w:rPr>
            </w:pPr>
            <w:r w:rsidRPr="00B13DA9">
              <w:rPr>
                <w:rFonts w:eastAsia="Calibri"/>
              </w:rPr>
              <w:t>сквер им. Г.Тукая</w:t>
            </w:r>
          </w:p>
          <w:p w14:paraId="24EF8D01" w14:textId="77777777" w:rsidR="00B13DA9" w:rsidRPr="00B13DA9" w:rsidRDefault="00B13DA9" w:rsidP="00873B3E">
            <w:pPr>
              <w:pStyle w:val="afffffb"/>
              <w:jc w:val="both"/>
              <w:rPr>
                <w:rFonts w:eastAsia="Calibri"/>
              </w:rPr>
            </w:pPr>
            <w:r w:rsidRPr="00B13DA9">
              <w:rPr>
                <w:rFonts w:eastAsia="Calibri"/>
              </w:rPr>
              <w:t>ул. А.Айдинова</w:t>
            </w:r>
          </w:p>
          <w:p w14:paraId="15011C0F" w14:textId="77777777" w:rsidR="00B13DA9" w:rsidRPr="00B13DA9" w:rsidRDefault="00B13DA9" w:rsidP="00873B3E">
            <w:pPr>
              <w:pStyle w:val="afffffb"/>
              <w:jc w:val="both"/>
              <w:rPr>
                <w:rFonts w:eastAsia="Calibri"/>
              </w:rPr>
            </w:pPr>
            <w:r w:rsidRPr="00B13DA9">
              <w:rPr>
                <w:rFonts w:eastAsia="Calibri"/>
              </w:rPr>
              <w:t>Театр Кукол</w:t>
            </w:r>
          </w:p>
          <w:p w14:paraId="669E23DE"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5BD2F33C"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46CA1ABD" w14:textId="77777777" w:rsidR="00B13DA9" w:rsidRPr="00B13DA9" w:rsidRDefault="00B13DA9" w:rsidP="00873B3E">
            <w:pPr>
              <w:pStyle w:val="afffffb"/>
              <w:jc w:val="both"/>
              <w:rPr>
                <w:rFonts w:eastAsia="Calibri"/>
              </w:rPr>
            </w:pPr>
            <w:r w:rsidRPr="00B13DA9">
              <w:rPr>
                <w:rFonts w:eastAsia="Calibri"/>
              </w:rPr>
              <w:t>ул. Ипподромная</w:t>
            </w:r>
          </w:p>
          <w:p w14:paraId="5270AB9C" w14:textId="77777777" w:rsidR="00B13DA9" w:rsidRPr="00B13DA9" w:rsidRDefault="00B13DA9" w:rsidP="00873B3E">
            <w:pPr>
              <w:pStyle w:val="afffffb"/>
              <w:jc w:val="both"/>
              <w:rPr>
                <w:rFonts w:eastAsia="Calibri"/>
              </w:rPr>
            </w:pPr>
            <w:r w:rsidRPr="00B13DA9">
              <w:rPr>
                <w:rFonts w:eastAsia="Calibri"/>
              </w:rPr>
              <w:t>ул. Халева</w:t>
            </w:r>
          </w:p>
          <w:p w14:paraId="47746F8A" w14:textId="77777777" w:rsidR="00B13DA9" w:rsidRPr="00B13DA9" w:rsidRDefault="00B13DA9" w:rsidP="00873B3E">
            <w:pPr>
              <w:pStyle w:val="afffffb"/>
              <w:jc w:val="both"/>
              <w:rPr>
                <w:rFonts w:eastAsia="Calibri"/>
              </w:rPr>
            </w:pPr>
            <w:r w:rsidRPr="00B13DA9">
              <w:rPr>
                <w:rFonts w:eastAsia="Calibri"/>
              </w:rPr>
              <w:t>Казанская ярмарка</w:t>
            </w:r>
          </w:p>
          <w:p w14:paraId="58E7E23D" w14:textId="77777777" w:rsidR="00B13DA9" w:rsidRPr="00B13DA9" w:rsidRDefault="00B13DA9" w:rsidP="00873B3E">
            <w:pPr>
              <w:pStyle w:val="afffffb"/>
              <w:jc w:val="both"/>
              <w:rPr>
                <w:rFonts w:eastAsia="Calibri"/>
              </w:rPr>
            </w:pPr>
            <w:r w:rsidRPr="00B13DA9">
              <w:rPr>
                <w:rFonts w:eastAsia="Calibri"/>
              </w:rPr>
              <w:t>ул. Танковая</w:t>
            </w:r>
          </w:p>
          <w:p w14:paraId="52DF2795" w14:textId="77777777" w:rsidR="00B13DA9" w:rsidRPr="00B13DA9" w:rsidRDefault="00B13DA9" w:rsidP="00873B3E">
            <w:pPr>
              <w:pStyle w:val="afffffb"/>
              <w:jc w:val="both"/>
              <w:rPr>
                <w:rFonts w:eastAsia="Calibri"/>
              </w:rPr>
            </w:pPr>
            <w:r w:rsidRPr="00B13DA9">
              <w:rPr>
                <w:rFonts w:eastAsia="Calibri"/>
              </w:rPr>
              <w:t>ул. Латышских Стрелков</w:t>
            </w:r>
          </w:p>
          <w:p w14:paraId="55FE6EC5" w14:textId="77777777" w:rsidR="00B13DA9" w:rsidRPr="00B13DA9" w:rsidRDefault="00B13DA9" w:rsidP="00873B3E">
            <w:pPr>
              <w:pStyle w:val="afffffb"/>
              <w:jc w:val="both"/>
              <w:rPr>
                <w:rFonts w:eastAsia="Calibri"/>
              </w:rPr>
            </w:pPr>
            <w:r w:rsidRPr="00B13DA9">
              <w:rPr>
                <w:rFonts w:eastAsia="Calibri"/>
              </w:rPr>
              <w:t>ул. Комарова</w:t>
            </w:r>
          </w:p>
          <w:p w14:paraId="1CEC6E22" w14:textId="77777777" w:rsidR="00B13DA9" w:rsidRPr="00B13DA9" w:rsidRDefault="00B13DA9" w:rsidP="00873B3E">
            <w:pPr>
              <w:pStyle w:val="afffffb"/>
              <w:jc w:val="both"/>
              <w:rPr>
                <w:rFonts w:eastAsia="Calibri"/>
              </w:rPr>
            </w:pPr>
            <w:r w:rsidRPr="00B13DA9">
              <w:rPr>
                <w:rFonts w:eastAsia="Calibri"/>
              </w:rPr>
              <w:t>ул. Карбышева</w:t>
            </w:r>
          </w:p>
          <w:p w14:paraId="3549DDC7" w14:textId="77777777" w:rsidR="00B13DA9" w:rsidRPr="00B13DA9" w:rsidRDefault="00B13DA9" w:rsidP="00873B3E">
            <w:pPr>
              <w:pStyle w:val="afffffb"/>
              <w:jc w:val="both"/>
              <w:rPr>
                <w:rFonts w:eastAsia="Calibri"/>
              </w:rPr>
            </w:pPr>
            <w:r w:rsidRPr="00B13DA9">
              <w:rPr>
                <w:rFonts w:eastAsia="Calibri"/>
              </w:rPr>
              <w:t>ст. метро Горки</w:t>
            </w:r>
          </w:p>
          <w:p w14:paraId="6DCDE372" w14:textId="77777777" w:rsidR="00B13DA9" w:rsidRPr="00B13DA9" w:rsidRDefault="00B13DA9" w:rsidP="00873B3E">
            <w:pPr>
              <w:pStyle w:val="afffffb"/>
              <w:jc w:val="both"/>
              <w:rPr>
                <w:rFonts w:eastAsia="Calibri"/>
              </w:rPr>
            </w:pPr>
            <w:r w:rsidRPr="00B13DA9">
              <w:rPr>
                <w:rFonts w:eastAsia="Calibri"/>
              </w:rPr>
              <w:t>ул. Х.Мавлютова</w:t>
            </w:r>
          </w:p>
          <w:p w14:paraId="0E9B898C"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7FF88085" w14:textId="77777777" w:rsidR="00B13DA9" w:rsidRPr="00B13DA9" w:rsidRDefault="00B13DA9" w:rsidP="00873B3E">
            <w:pPr>
              <w:pStyle w:val="afffffb"/>
              <w:jc w:val="both"/>
              <w:rPr>
                <w:rFonts w:eastAsia="Calibri"/>
              </w:rPr>
            </w:pPr>
            <w:r w:rsidRPr="00B13DA9">
              <w:rPr>
                <w:rFonts w:eastAsia="Calibri"/>
              </w:rPr>
              <w:t>ул. Ак.Парина</w:t>
            </w:r>
          </w:p>
          <w:p w14:paraId="7B676526" w14:textId="77777777" w:rsidR="00B13DA9" w:rsidRPr="00B13DA9" w:rsidRDefault="00B13DA9" w:rsidP="00873B3E">
            <w:pPr>
              <w:pStyle w:val="afffffb"/>
              <w:jc w:val="both"/>
              <w:rPr>
                <w:rFonts w:eastAsia="Calibri"/>
              </w:rPr>
            </w:pPr>
            <w:r w:rsidRPr="00B13DA9">
              <w:rPr>
                <w:rFonts w:eastAsia="Calibri"/>
              </w:rPr>
              <w:t>Пенсионный фонд</w:t>
            </w:r>
          </w:p>
          <w:p w14:paraId="48A0664E"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4C818FC8" w14:textId="77777777" w:rsidR="00B13DA9" w:rsidRPr="00B13DA9" w:rsidRDefault="00B13DA9" w:rsidP="00873B3E">
            <w:pPr>
              <w:pStyle w:val="afffffb"/>
              <w:jc w:val="both"/>
              <w:rPr>
                <w:rFonts w:eastAsia="Calibri"/>
              </w:rPr>
            </w:pPr>
            <w:r w:rsidRPr="00B13DA9">
              <w:rPr>
                <w:rFonts w:eastAsia="Calibri"/>
              </w:rPr>
              <w:t>Пенсионный фонд</w:t>
            </w:r>
          </w:p>
          <w:p w14:paraId="2175D682" w14:textId="77777777" w:rsidR="00B13DA9" w:rsidRPr="00B13DA9" w:rsidRDefault="00B13DA9" w:rsidP="00873B3E">
            <w:pPr>
              <w:pStyle w:val="afffffb"/>
              <w:jc w:val="both"/>
              <w:rPr>
                <w:rFonts w:eastAsia="Calibri"/>
              </w:rPr>
            </w:pPr>
            <w:r w:rsidRPr="00B13DA9">
              <w:rPr>
                <w:rFonts w:eastAsia="Calibri"/>
              </w:rPr>
              <w:t>ул. Ак.Парина</w:t>
            </w:r>
          </w:p>
          <w:p w14:paraId="40B2ED74"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2B4C45C5" w14:textId="77777777" w:rsidR="00B13DA9" w:rsidRPr="00B13DA9" w:rsidRDefault="00B13DA9" w:rsidP="00873B3E">
            <w:pPr>
              <w:pStyle w:val="afffffb"/>
              <w:jc w:val="both"/>
              <w:rPr>
                <w:rFonts w:eastAsia="Calibri"/>
              </w:rPr>
            </w:pPr>
            <w:r w:rsidRPr="00B13DA9">
              <w:rPr>
                <w:rFonts w:eastAsia="Calibri"/>
              </w:rPr>
              <w:t>ул. Х.Мавлютова</w:t>
            </w:r>
          </w:p>
          <w:p w14:paraId="281D6D1C" w14:textId="77777777" w:rsidR="00B13DA9" w:rsidRPr="00B13DA9" w:rsidRDefault="00B13DA9" w:rsidP="00873B3E">
            <w:pPr>
              <w:pStyle w:val="afffffb"/>
              <w:jc w:val="both"/>
              <w:rPr>
                <w:rFonts w:eastAsia="Calibri"/>
              </w:rPr>
            </w:pPr>
            <w:r w:rsidRPr="00B13DA9">
              <w:rPr>
                <w:rFonts w:eastAsia="Calibri"/>
              </w:rPr>
              <w:lastRenderedPageBreak/>
              <w:t>ст. метро Горки</w:t>
            </w:r>
          </w:p>
          <w:p w14:paraId="0BEF9D26" w14:textId="77777777" w:rsidR="00B13DA9" w:rsidRPr="00B13DA9" w:rsidRDefault="00B13DA9" w:rsidP="00873B3E">
            <w:pPr>
              <w:pStyle w:val="afffffb"/>
              <w:jc w:val="both"/>
              <w:rPr>
                <w:rFonts w:eastAsia="Calibri"/>
              </w:rPr>
            </w:pPr>
            <w:r w:rsidRPr="00B13DA9">
              <w:rPr>
                <w:rFonts w:eastAsia="Calibri"/>
              </w:rPr>
              <w:t>ул. Карбышева</w:t>
            </w:r>
          </w:p>
          <w:p w14:paraId="026C6358" w14:textId="77777777" w:rsidR="00B13DA9" w:rsidRPr="00B13DA9" w:rsidRDefault="00B13DA9" w:rsidP="00873B3E">
            <w:pPr>
              <w:pStyle w:val="afffffb"/>
              <w:jc w:val="both"/>
              <w:rPr>
                <w:rFonts w:eastAsia="Calibri"/>
              </w:rPr>
            </w:pPr>
            <w:r w:rsidRPr="00B13DA9">
              <w:rPr>
                <w:rFonts w:eastAsia="Calibri"/>
              </w:rPr>
              <w:t>ул. Комарова</w:t>
            </w:r>
          </w:p>
          <w:p w14:paraId="132BE4B6" w14:textId="77777777" w:rsidR="00B13DA9" w:rsidRPr="00B13DA9" w:rsidRDefault="00B13DA9" w:rsidP="00873B3E">
            <w:pPr>
              <w:pStyle w:val="afffffb"/>
              <w:jc w:val="both"/>
              <w:rPr>
                <w:rFonts w:eastAsia="Calibri"/>
              </w:rPr>
            </w:pPr>
            <w:r w:rsidRPr="00B13DA9">
              <w:rPr>
                <w:rFonts w:eastAsia="Calibri"/>
              </w:rPr>
              <w:t>ул. Латышских Стрелков</w:t>
            </w:r>
          </w:p>
          <w:p w14:paraId="15F1E760" w14:textId="77777777" w:rsidR="00B13DA9" w:rsidRPr="00B13DA9" w:rsidRDefault="00B13DA9" w:rsidP="00873B3E">
            <w:pPr>
              <w:pStyle w:val="afffffb"/>
              <w:jc w:val="both"/>
              <w:rPr>
                <w:rFonts w:eastAsia="Calibri"/>
              </w:rPr>
            </w:pPr>
            <w:r w:rsidRPr="00B13DA9">
              <w:rPr>
                <w:rFonts w:eastAsia="Calibri"/>
              </w:rPr>
              <w:t>ул. Танковая</w:t>
            </w:r>
          </w:p>
          <w:p w14:paraId="7C45FC67" w14:textId="77777777" w:rsidR="00B13DA9" w:rsidRPr="00B13DA9" w:rsidRDefault="00B13DA9" w:rsidP="00873B3E">
            <w:pPr>
              <w:pStyle w:val="afffffb"/>
              <w:jc w:val="both"/>
              <w:rPr>
                <w:rFonts w:eastAsia="Calibri"/>
              </w:rPr>
            </w:pPr>
            <w:r w:rsidRPr="00B13DA9">
              <w:rPr>
                <w:rFonts w:eastAsia="Calibri"/>
              </w:rPr>
              <w:t>Казанская ярмарка</w:t>
            </w:r>
          </w:p>
          <w:p w14:paraId="23F0F3E8" w14:textId="77777777" w:rsidR="00B13DA9" w:rsidRPr="00B13DA9" w:rsidRDefault="00B13DA9" w:rsidP="00873B3E">
            <w:pPr>
              <w:pStyle w:val="afffffb"/>
              <w:jc w:val="both"/>
              <w:rPr>
                <w:rFonts w:eastAsia="Calibri"/>
              </w:rPr>
            </w:pPr>
            <w:r w:rsidRPr="00B13DA9">
              <w:rPr>
                <w:rFonts w:eastAsia="Calibri"/>
              </w:rPr>
              <w:t>ул. Халева</w:t>
            </w:r>
          </w:p>
          <w:p w14:paraId="6DC9C1C0" w14:textId="77777777" w:rsidR="00B13DA9" w:rsidRPr="00B13DA9" w:rsidRDefault="00B13DA9" w:rsidP="00873B3E">
            <w:pPr>
              <w:pStyle w:val="afffffb"/>
              <w:jc w:val="both"/>
              <w:rPr>
                <w:rFonts w:eastAsia="Calibri"/>
              </w:rPr>
            </w:pPr>
            <w:r w:rsidRPr="00B13DA9">
              <w:rPr>
                <w:rFonts w:eastAsia="Calibri"/>
              </w:rPr>
              <w:t>ул. Ипподромная</w:t>
            </w:r>
          </w:p>
          <w:p w14:paraId="701AE4F9"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52CF18F8"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6DFDCD50" w14:textId="77777777" w:rsidR="00B13DA9" w:rsidRPr="00B13DA9" w:rsidRDefault="00B13DA9" w:rsidP="00873B3E">
            <w:pPr>
              <w:pStyle w:val="afffffb"/>
              <w:jc w:val="both"/>
              <w:rPr>
                <w:rFonts w:eastAsia="Calibri"/>
              </w:rPr>
            </w:pPr>
            <w:r w:rsidRPr="00B13DA9">
              <w:rPr>
                <w:rFonts w:eastAsia="Calibri"/>
              </w:rPr>
              <w:t>Торговые ряды Алтын</w:t>
            </w:r>
          </w:p>
          <w:p w14:paraId="3CBA737E" w14:textId="77777777" w:rsidR="00B13DA9" w:rsidRPr="00B13DA9" w:rsidRDefault="00B13DA9" w:rsidP="00873B3E">
            <w:pPr>
              <w:pStyle w:val="afffffb"/>
              <w:jc w:val="both"/>
              <w:rPr>
                <w:rFonts w:eastAsia="Calibri"/>
              </w:rPr>
            </w:pPr>
            <w:r w:rsidRPr="00B13DA9">
              <w:rPr>
                <w:rFonts w:eastAsia="Calibri"/>
              </w:rPr>
              <w:t>ул. М.Салимжанова</w:t>
            </w:r>
          </w:p>
          <w:p w14:paraId="57ED854F" w14:textId="77777777" w:rsidR="00B13DA9" w:rsidRPr="00B13DA9" w:rsidRDefault="00B13DA9" w:rsidP="00873B3E">
            <w:pPr>
              <w:pStyle w:val="afffffb"/>
              <w:jc w:val="both"/>
              <w:rPr>
                <w:rFonts w:eastAsia="Calibri"/>
              </w:rPr>
            </w:pPr>
            <w:r w:rsidRPr="00B13DA9">
              <w:rPr>
                <w:rFonts w:eastAsia="Calibri"/>
              </w:rPr>
              <w:t>ст. метро пл.Г.Тукая</w:t>
            </w:r>
          </w:p>
          <w:p w14:paraId="4E200E0D" w14:textId="77777777" w:rsidR="00B13DA9" w:rsidRPr="00B13DA9" w:rsidRDefault="00B13DA9" w:rsidP="00873B3E">
            <w:pPr>
              <w:pStyle w:val="afffffb"/>
              <w:jc w:val="both"/>
              <w:rPr>
                <w:rFonts w:eastAsia="Calibri"/>
              </w:rPr>
            </w:pPr>
            <w:r w:rsidRPr="00B13DA9">
              <w:rPr>
                <w:rFonts w:eastAsia="Calibri"/>
              </w:rPr>
              <w:t>Университет</w:t>
            </w:r>
          </w:p>
          <w:p w14:paraId="3EC7E735"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15FDB7F8" w14:textId="77777777" w:rsidR="00B13DA9" w:rsidRPr="00B13DA9" w:rsidRDefault="00B13DA9" w:rsidP="00873B3E">
            <w:pPr>
              <w:pStyle w:val="afffffb"/>
              <w:jc w:val="both"/>
              <w:rPr>
                <w:rFonts w:eastAsia="Calibri"/>
              </w:rPr>
            </w:pPr>
            <w:r w:rsidRPr="00B13DA9">
              <w:rPr>
                <w:rFonts w:eastAsia="Calibri"/>
              </w:rPr>
              <w:t>ул. Гоголя</w:t>
            </w:r>
          </w:p>
          <w:p w14:paraId="41876528" w14:textId="77777777" w:rsidR="00B13DA9" w:rsidRPr="00B13DA9" w:rsidRDefault="00B13DA9" w:rsidP="00873B3E">
            <w:pPr>
              <w:pStyle w:val="afffffb"/>
              <w:jc w:val="both"/>
              <w:rPr>
                <w:rFonts w:eastAsia="Calibri"/>
              </w:rPr>
            </w:pPr>
            <w:r w:rsidRPr="00B13DA9">
              <w:rPr>
                <w:rFonts w:eastAsia="Calibri"/>
              </w:rPr>
              <w:t>ул. Толстого</w:t>
            </w:r>
          </w:p>
          <w:p w14:paraId="024094FD" w14:textId="77777777" w:rsidR="00B13DA9" w:rsidRPr="00B13DA9" w:rsidRDefault="00B13DA9" w:rsidP="00873B3E">
            <w:pPr>
              <w:pStyle w:val="afffffb"/>
              <w:jc w:val="both"/>
              <w:rPr>
                <w:rFonts w:eastAsia="Calibri"/>
              </w:rPr>
            </w:pPr>
            <w:r w:rsidRPr="00B13DA9">
              <w:rPr>
                <w:rFonts w:eastAsia="Calibri"/>
              </w:rPr>
              <w:t>ул. Толстого</w:t>
            </w:r>
          </w:p>
          <w:p w14:paraId="02A05F24" w14:textId="77777777" w:rsidR="00B13DA9" w:rsidRPr="00B13DA9" w:rsidRDefault="00B13DA9" w:rsidP="00873B3E">
            <w:pPr>
              <w:pStyle w:val="afffffb"/>
              <w:jc w:val="both"/>
              <w:rPr>
                <w:rFonts w:eastAsia="Calibri"/>
              </w:rPr>
            </w:pPr>
            <w:r w:rsidRPr="00B13DA9">
              <w:rPr>
                <w:rFonts w:eastAsia="Calibri"/>
              </w:rPr>
              <w:t>ул. Гоголя</w:t>
            </w:r>
          </w:p>
          <w:p w14:paraId="5D6EA884" w14:textId="77777777" w:rsidR="00B13DA9" w:rsidRPr="00B13DA9" w:rsidRDefault="00B13DA9" w:rsidP="00873B3E">
            <w:pPr>
              <w:pStyle w:val="afffffb"/>
              <w:jc w:val="both"/>
              <w:rPr>
                <w:rFonts w:eastAsia="Calibri"/>
              </w:rPr>
            </w:pPr>
            <w:r w:rsidRPr="00B13DA9">
              <w:rPr>
                <w:rFonts w:eastAsia="Calibri"/>
              </w:rPr>
              <w:t>пл. Свободы</w:t>
            </w:r>
          </w:p>
        </w:tc>
      </w:tr>
      <w:tr w:rsidR="00B13DA9" w:rsidRPr="00B13DA9" w14:paraId="37CFB99E" w14:textId="77777777" w:rsidTr="001E0121">
        <w:trPr>
          <w:jc w:val="center"/>
        </w:trPr>
        <w:tc>
          <w:tcPr>
            <w:tcW w:w="333" w:type="pct"/>
            <w:vAlign w:val="center"/>
          </w:tcPr>
          <w:p w14:paraId="387E5EBE" w14:textId="77777777" w:rsidR="00B13DA9" w:rsidRPr="00B13DA9" w:rsidRDefault="00B13DA9" w:rsidP="001E0121">
            <w:pPr>
              <w:pStyle w:val="afffffb"/>
            </w:pPr>
            <w:r w:rsidRPr="00B13DA9">
              <w:lastRenderedPageBreak/>
              <w:t>9</w:t>
            </w:r>
          </w:p>
        </w:tc>
        <w:tc>
          <w:tcPr>
            <w:tcW w:w="1024" w:type="pct"/>
            <w:vAlign w:val="center"/>
          </w:tcPr>
          <w:p w14:paraId="6305745D" w14:textId="77777777" w:rsidR="00B13DA9" w:rsidRPr="00B13DA9" w:rsidRDefault="00B13DA9" w:rsidP="00873B3E">
            <w:pPr>
              <w:pStyle w:val="afffffb"/>
              <w:jc w:val="both"/>
            </w:pPr>
            <w:r w:rsidRPr="00B13DA9">
              <w:t>Ул. В.Кулагина – ул. Академика Глушко, д.15</w:t>
            </w:r>
          </w:p>
        </w:tc>
        <w:tc>
          <w:tcPr>
            <w:tcW w:w="473" w:type="pct"/>
            <w:vAlign w:val="center"/>
          </w:tcPr>
          <w:p w14:paraId="634E0FB7" w14:textId="77777777" w:rsidR="00B13DA9" w:rsidRPr="00B13DA9" w:rsidRDefault="00B13DA9" w:rsidP="001E0121">
            <w:pPr>
              <w:pStyle w:val="afffffb"/>
              <w:rPr>
                <w:lang w:val="pl-PL"/>
              </w:rPr>
            </w:pPr>
            <w:r w:rsidRPr="00B13DA9">
              <w:rPr>
                <w:lang w:val="pl-PL"/>
              </w:rPr>
              <w:t>15,79</w:t>
            </w:r>
          </w:p>
        </w:tc>
        <w:tc>
          <w:tcPr>
            <w:tcW w:w="1810" w:type="pct"/>
            <w:vAlign w:val="center"/>
          </w:tcPr>
          <w:p w14:paraId="44BDC9F4" w14:textId="77777777" w:rsidR="00B13DA9" w:rsidRPr="00B13DA9" w:rsidRDefault="00B13DA9" w:rsidP="00873B3E">
            <w:pPr>
              <w:pStyle w:val="afffffb"/>
              <w:jc w:val="both"/>
              <w:rPr>
                <w:lang w:val="pl-PL"/>
              </w:rPr>
            </w:pPr>
            <w:r w:rsidRPr="00B13DA9">
              <w:t>ул. Владимира Кулагина - ул. Тульская - Фермское шоссе - ул. Танковая - ул. Р.Зорге - ул. Бр.Касимовых - ул. Р.Зорге - ул. Ю.Фучика - ул. Академика Сахарова - ул. Х.Бигичева - ул. Академика Глушко - ул. Закиева - ул. Ю.Фучика - ул. Р.Зорге - ул. Танковая - Фермское шоссе - ул. Тульская - ул. Авангардная - ул. Владимира Кулагина</w:t>
            </w:r>
          </w:p>
        </w:tc>
        <w:tc>
          <w:tcPr>
            <w:tcW w:w="1360" w:type="pct"/>
            <w:vAlign w:val="center"/>
          </w:tcPr>
          <w:p w14:paraId="3FF973C0" w14:textId="77777777" w:rsidR="00B13DA9" w:rsidRPr="00B13DA9" w:rsidRDefault="00B13DA9" w:rsidP="00873B3E">
            <w:pPr>
              <w:pStyle w:val="afffffb"/>
              <w:jc w:val="both"/>
              <w:rPr>
                <w:rFonts w:eastAsia="Calibri"/>
              </w:rPr>
            </w:pPr>
            <w:r w:rsidRPr="00B13DA9">
              <w:rPr>
                <w:rFonts w:eastAsia="Calibri"/>
              </w:rPr>
              <w:t>ул. В.Кулагина</w:t>
            </w:r>
          </w:p>
          <w:p w14:paraId="5FDA6BFB" w14:textId="77777777" w:rsidR="00B13DA9" w:rsidRPr="00B13DA9" w:rsidRDefault="00B13DA9" w:rsidP="00873B3E">
            <w:pPr>
              <w:pStyle w:val="afffffb"/>
              <w:jc w:val="both"/>
              <w:rPr>
                <w:rFonts w:eastAsia="Calibri"/>
              </w:rPr>
            </w:pPr>
            <w:r w:rsidRPr="00B13DA9">
              <w:rPr>
                <w:rFonts w:eastAsia="Calibri"/>
              </w:rPr>
              <w:t>Вторчермет</w:t>
            </w:r>
          </w:p>
          <w:p w14:paraId="596D7737" w14:textId="77777777" w:rsidR="00B13DA9" w:rsidRPr="00B13DA9" w:rsidRDefault="00B13DA9" w:rsidP="00873B3E">
            <w:pPr>
              <w:pStyle w:val="afffffb"/>
              <w:jc w:val="both"/>
              <w:rPr>
                <w:rFonts w:eastAsia="Calibri"/>
              </w:rPr>
            </w:pPr>
            <w:r w:rsidRPr="00B13DA9">
              <w:rPr>
                <w:rFonts w:eastAsia="Calibri"/>
              </w:rPr>
              <w:t>ул. Техническая</w:t>
            </w:r>
          </w:p>
          <w:p w14:paraId="57835C8F" w14:textId="77777777" w:rsidR="00B13DA9" w:rsidRPr="00B13DA9" w:rsidRDefault="00B13DA9" w:rsidP="00873B3E">
            <w:pPr>
              <w:pStyle w:val="afffffb"/>
              <w:jc w:val="both"/>
              <w:rPr>
                <w:rFonts w:eastAsia="Calibri"/>
              </w:rPr>
            </w:pPr>
            <w:r w:rsidRPr="00B13DA9">
              <w:rPr>
                <w:rFonts w:eastAsia="Calibri"/>
              </w:rPr>
              <w:t>Троллейбусное Депо №2</w:t>
            </w:r>
          </w:p>
          <w:p w14:paraId="6582C326" w14:textId="77777777" w:rsidR="00B13DA9" w:rsidRPr="00B13DA9" w:rsidRDefault="00B13DA9" w:rsidP="00873B3E">
            <w:pPr>
              <w:pStyle w:val="afffffb"/>
              <w:jc w:val="both"/>
              <w:rPr>
                <w:rFonts w:eastAsia="Calibri"/>
              </w:rPr>
            </w:pPr>
            <w:r w:rsidRPr="00B13DA9">
              <w:rPr>
                <w:rFonts w:eastAsia="Calibri"/>
              </w:rPr>
              <w:t>ТД Аромат</w:t>
            </w:r>
          </w:p>
          <w:p w14:paraId="6485638A"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6C48A40F" w14:textId="77777777" w:rsidR="00B13DA9" w:rsidRPr="00B13DA9" w:rsidRDefault="00B13DA9" w:rsidP="00873B3E">
            <w:pPr>
              <w:pStyle w:val="afffffb"/>
              <w:jc w:val="both"/>
              <w:rPr>
                <w:rFonts w:eastAsia="Calibri"/>
              </w:rPr>
            </w:pPr>
            <w:r w:rsidRPr="00B13DA9">
              <w:rPr>
                <w:rFonts w:eastAsia="Calibri"/>
              </w:rPr>
              <w:t>Озероо Верхний Кабан</w:t>
            </w:r>
          </w:p>
          <w:p w14:paraId="39CAC81D" w14:textId="77777777" w:rsidR="00B13DA9" w:rsidRPr="00B13DA9" w:rsidRDefault="00B13DA9" w:rsidP="00873B3E">
            <w:pPr>
              <w:pStyle w:val="afffffb"/>
              <w:jc w:val="both"/>
              <w:rPr>
                <w:rFonts w:eastAsia="Calibri"/>
              </w:rPr>
            </w:pPr>
            <w:r w:rsidRPr="00B13DA9">
              <w:rPr>
                <w:rFonts w:eastAsia="Calibri"/>
              </w:rPr>
              <w:t>ул. Садовая (Борисково)</w:t>
            </w:r>
          </w:p>
          <w:p w14:paraId="336BD355" w14:textId="77777777" w:rsidR="00B13DA9" w:rsidRPr="00B13DA9" w:rsidRDefault="00B13DA9" w:rsidP="00873B3E">
            <w:pPr>
              <w:pStyle w:val="afffffb"/>
              <w:jc w:val="both"/>
              <w:rPr>
                <w:rFonts w:eastAsia="Calibri"/>
              </w:rPr>
            </w:pPr>
            <w:r w:rsidRPr="00B13DA9">
              <w:rPr>
                <w:rFonts w:eastAsia="Calibri"/>
              </w:rPr>
              <w:t>Озеро Средний Кабан</w:t>
            </w:r>
          </w:p>
          <w:p w14:paraId="4A9732B4" w14:textId="77777777" w:rsidR="00B13DA9" w:rsidRPr="00B13DA9" w:rsidRDefault="00B13DA9" w:rsidP="00873B3E">
            <w:pPr>
              <w:pStyle w:val="afffffb"/>
              <w:jc w:val="both"/>
              <w:rPr>
                <w:rFonts w:eastAsia="Calibri"/>
              </w:rPr>
            </w:pPr>
            <w:r w:rsidRPr="00B13DA9">
              <w:rPr>
                <w:rFonts w:eastAsia="Calibri"/>
              </w:rPr>
              <w:t>жилой массив Первомайский</w:t>
            </w:r>
          </w:p>
          <w:p w14:paraId="25810087" w14:textId="77777777" w:rsidR="00B13DA9" w:rsidRPr="00B13DA9" w:rsidRDefault="00B13DA9" w:rsidP="00873B3E">
            <w:pPr>
              <w:pStyle w:val="afffffb"/>
              <w:jc w:val="both"/>
              <w:rPr>
                <w:rFonts w:eastAsia="Calibri"/>
              </w:rPr>
            </w:pPr>
            <w:r w:rsidRPr="00B13DA9">
              <w:rPr>
                <w:rFonts w:eastAsia="Calibri"/>
              </w:rPr>
              <w:t>ул. Латышских Стрелков</w:t>
            </w:r>
          </w:p>
          <w:p w14:paraId="60FE0C6A" w14:textId="77777777" w:rsidR="00B13DA9" w:rsidRPr="00B13DA9" w:rsidRDefault="00B13DA9" w:rsidP="00873B3E">
            <w:pPr>
              <w:pStyle w:val="afffffb"/>
              <w:jc w:val="both"/>
              <w:rPr>
                <w:rFonts w:eastAsia="Calibri"/>
              </w:rPr>
            </w:pPr>
            <w:r w:rsidRPr="00B13DA9">
              <w:rPr>
                <w:rFonts w:eastAsia="Calibri"/>
              </w:rPr>
              <w:t>ул. Комарова</w:t>
            </w:r>
          </w:p>
          <w:p w14:paraId="0D2F2264" w14:textId="77777777" w:rsidR="00B13DA9" w:rsidRPr="00B13DA9" w:rsidRDefault="00B13DA9" w:rsidP="00873B3E">
            <w:pPr>
              <w:pStyle w:val="afffffb"/>
              <w:jc w:val="both"/>
              <w:rPr>
                <w:rFonts w:eastAsia="Calibri"/>
              </w:rPr>
            </w:pPr>
            <w:r w:rsidRPr="00B13DA9">
              <w:rPr>
                <w:rFonts w:eastAsia="Calibri"/>
              </w:rPr>
              <w:t>ул. Карбышева</w:t>
            </w:r>
          </w:p>
          <w:p w14:paraId="64470EAC" w14:textId="77777777" w:rsidR="00B13DA9" w:rsidRPr="00B13DA9" w:rsidRDefault="00B13DA9" w:rsidP="00873B3E">
            <w:pPr>
              <w:pStyle w:val="afffffb"/>
              <w:jc w:val="both"/>
              <w:rPr>
                <w:rFonts w:eastAsia="Calibri"/>
              </w:rPr>
            </w:pPr>
            <w:r w:rsidRPr="00B13DA9">
              <w:rPr>
                <w:rFonts w:eastAsia="Calibri"/>
              </w:rPr>
              <w:t>ст. метро Горки</w:t>
            </w:r>
          </w:p>
          <w:p w14:paraId="150ACD1B"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5A6B3882" w14:textId="77777777" w:rsidR="00B13DA9" w:rsidRPr="00B13DA9" w:rsidRDefault="00B13DA9" w:rsidP="00873B3E">
            <w:pPr>
              <w:pStyle w:val="afffffb"/>
              <w:jc w:val="both"/>
              <w:rPr>
                <w:rFonts w:eastAsia="Calibri"/>
              </w:rPr>
            </w:pPr>
            <w:r w:rsidRPr="00B13DA9">
              <w:rPr>
                <w:rFonts w:eastAsia="Calibri"/>
              </w:rPr>
              <w:t>ул. Гарифьянова</w:t>
            </w:r>
          </w:p>
          <w:p w14:paraId="5E63B9CD" w14:textId="77777777" w:rsidR="00B13DA9" w:rsidRPr="00B13DA9" w:rsidRDefault="00B13DA9" w:rsidP="00873B3E">
            <w:pPr>
              <w:pStyle w:val="afffffb"/>
              <w:jc w:val="both"/>
              <w:rPr>
                <w:rFonts w:eastAsia="Calibri"/>
              </w:rPr>
            </w:pPr>
            <w:r w:rsidRPr="00B13DA9">
              <w:rPr>
                <w:rFonts w:eastAsia="Calibri"/>
              </w:rPr>
              <w:t>пр. Победы</w:t>
            </w:r>
          </w:p>
          <w:p w14:paraId="32DBE0DD" w14:textId="77777777" w:rsidR="00B13DA9" w:rsidRPr="00B13DA9" w:rsidRDefault="00B13DA9" w:rsidP="00873B3E">
            <w:pPr>
              <w:pStyle w:val="afffffb"/>
              <w:jc w:val="both"/>
              <w:rPr>
                <w:rFonts w:eastAsia="Calibri"/>
              </w:rPr>
            </w:pPr>
            <w:r w:rsidRPr="00B13DA9">
              <w:rPr>
                <w:rFonts w:eastAsia="Calibri"/>
              </w:rPr>
              <w:t>ул. Ю.Фучика</w:t>
            </w:r>
          </w:p>
          <w:p w14:paraId="384E4DA3"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2F052767" w14:textId="77777777" w:rsidR="00B13DA9" w:rsidRPr="00B13DA9" w:rsidRDefault="00B13DA9" w:rsidP="00873B3E">
            <w:pPr>
              <w:pStyle w:val="afffffb"/>
              <w:jc w:val="both"/>
              <w:rPr>
                <w:rFonts w:eastAsia="Calibri"/>
              </w:rPr>
            </w:pPr>
            <w:r w:rsidRPr="00B13DA9">
              <w:rPr>
                <w:rFonts w:eastAsia="Calibri"/>
              </w:rPr>
              <w:t>ул. Кул Гали</w:t>
            </w:r>
          </w:p>
          <w:p w14:paraId="73C5754E" w14:textId="77777777" w:rsidR="00B13DA9" w:rsidRPr="00B13DA9" w:rsidRDefault="00B13DA9" w:rsidP="00873B3E">
            <w:pPr>
              <w:pStyle w:val="afffffb"/>
              <w:jc w:val="both"/>
              <w:rPr>
                <w:rFonts w:eastAsia="Calibri"/>
              </w:rPr>
            </w:pPr>
            <w:r w:rsidRPr="00B13DA9">
              <w:rPr>
                <w:rFonts w:eastAsia="Calibri"/>
              </w:rPr>
              <w:t>10-й микрорайон</w:t>
            </w:r>
          </w:p>
          <w:p w14:paraId="793217D6" w14:textId="77777777" w:rsidR="00B13DA9" w:rsidRPr="00B13DA9" w:rsidRDefault="00B13DA9" w:rsidP="00873B3E">
            <w:pPr>
              <w:pStyle w:val="afffffb"/>
              <w:jc w:val="both"/>
              <w:rPr>
                <w:rFonts w:eastAsia="Calibri"/>
              </w:rPr>
            </w:pPr>
            <w:r w:rsidRPr="00B13DA9">
              <w:rPr>
                <w:rFonts w:eastAsia="Calibri"/>
              </w:rPr>
              <w:t>ул. Ак.Завойского</w:t>
            </w:r>
          </w:p>
          <w:p w14:paraId="11C9592B" w14:textId="77777777" w:rsidR="00B13DA9" w:rsidRPr="00B13DA9" w:rsidRDefault="00B13DA9" w:rsidP="00873B3E">
            <w:pPr>
              <w:pStyle w:val="afffffb"/>
              <w:jc w:val="both"/>
              <w:rPr>
                <w:rFonts w:eastAsia="Calibri"/>
              </w:rPr>
            </w:pPr>
            <w:r w:rsidRPr="00B13DA9">
              <w:rPr>
                <w:rFonts w:eastAsia="Calibri"/>
              </w:rPr>
              <w:t>ул. Чишмяле</w:t>
            </w:r>
          </w:p>
          <w:p w14:paraId="746E73CD" w14:textId="77777777" w:rsidR="00B13DA9" w:rsidRPr="00B13DA9" w:rsidRDefault="00B13DA9" w:rsidP="00873B3E">
            <w:pPr>
              <w:pStyle w:val="afffffb"/>
              <w:jc w:val="both"/>
              <w:rPr>
                <w:rFonts w:eastAsia="Calibri"/>
              </w:rPr>
            </w:pPr>
            <w:r w:rsidRPr="00B13DA9">
              <w:rPr>
                <w:rFonts w:eastAsia="Calibri"/>
              </w:rPr>
              <w:t>ул. Ломжинская</w:t>
            </w:r>
          </w:p>
          <w:p w14:paraId="4C5D6D9E" w14:textId="77777777" w:rsidR="00B13DA9" w:rsidRPr="00B13DA9" w:rsidRDefault="00B13DA9" w:rsidP="00873B3E">
            <w:pPr>
              <w:pStyle w:val="afffffb"/>
              <w:jc w:val="both"/>
              <w:rPr>
                <w:rFonts w:eastAsia="Calibri"/>
              </w:rPr>
            </w:pPr>
            <w:r w:rsidRPr="00B13DA9">
              <w:rPr>
                <w:rFonts w:eastAsia="Calibri"/>
              </w:rPr>
              <w:t>Школа №125</w:t>
            </w:r>
          </w:p>
          <w:p w14:paraId="374320D6" w14:textId="77777777" w:rsidR="00B13DA9" w:rsidRPr="00B13DA9" w:rsidRDefault="00B13DA9" w:rsidP="00873B3E">
            <w:pPr>
              <w:pStyle w:val="afffffb"/>
              <w:jc w:val="both"/>
              <w:rPr>
                <w:rFonts w:eastAsia="Calibri"/>
              </w:rPr>
            </w:pPr>
            <w:r w:rsidRPr="00B13DA9">
              <w:rPr>
                <w:rFonts w:eastAsia="Calibri"/>
              </w:rPr>
              <w:t>ул. Минская</w:t>
            </w:r>
          </w:p>
          <w:p w14:paraId="254F94CD"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790C34E4" w14:textId="77777777" w:rsidR="00B13DA9" w:rsidRPr="00B13DA9" w:rsidRDefault="00B13DA9" w:rsidP="00873B3E">
            <w:pPr>
              <w:pStyle w:val="afffffb"/>
              <w:jc w:val="both"/>
              <w:rPr>
                <w:rFonts w:eastAsia="Calibri"/>
              </w:rPr>
            </w:pPr>
            <w:r w:rsidRPr="00B13DA9">
              <w:rPr>
                <w:rFonts w:eastAsia="Calibri"/>
              </w:rPr>
              <w:t>ул. Вагапова</w:t>
            </w:r>
          </w:p>
          <w:p w14:paraId="64560669" w14:textId="77777777" w:rsidR="00B13DA9" w:rsidRPr="00B13DA9" w:rsidRDefault="00B13DA9" w:rsidP="00873B3E">
            <w:pPr>
              <w:pStyle w:val="afffffb"/>
              <w:jc w:val="both"/>
              <w:rPr>
                <w:rFonts w:eastAsia="Calibri"/>
              </w:rPr>
            </w:pPr>
            <w:r w:rsidRPr="00B13DA9">
              <w:rPr>
                <w:rFonts w:eastAsia="Calibri"/>
              </w:rPr>
              <w:t>ул. Ак.Сахарова</w:t>
            </w:r>
          </w:p>
          <w:p w14:paraId="5340E673" w14:textId="77777777" w:rsidR="00B13DA9" w:rsidRPr="00B13DA9" w:rsidRDefault="00B13DA9" w:rsidP="00873B3E">
            <w:pPr>
              <w:pStyle w:val="afffffb"/>
              <w:jc w:val="both"/>
              <w:rPr>
                <w:rFonts w:eastAsia="Calibri"/>
              </w:rPr>
            </w:pPr>
            <w:r w:rsidRPr="00B13DA9">
              <w:rPr>
                <w:rFonts w:eastAsia="Calibri"/>
              </w:rPr>
              <w:t>ул. Бигичева</w:t>
            </w:r>
          </w:p>
          <w:p w14:paraId="7BD5B0BA"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4FE9BF70" w14:textId="77777777" w:rsidR="00B13DA9" w:rsidRPr="00B13DA9" w:rsidRDefault="00B13DA9" w:rsidP="00873B3E">
            <w:pPr>
              <w:pStyle w:val="afffffb"/>
              <w:jc w:val="both"/>
              <w:rPr>
                <w:rFonts w:eastAsia="Calibri"/>
              </w:rPr>
            </w:pPr>
            <w:r w:rsidRPr="00B13DA9">
              <w:rPr>
                <w:rFonts w:eastAsia="Calibri"/>
              </w:rPr>
              <w:t>ул. Магистральный проезд</w:t>
            </w:r>
          </w:p>
          <w:p w14:paraId="55620CDE" w14:textId="77777777" w:rsidR="00B13DA9" w:rsidRPr="00B13DA9" w:rsidRDefault="00B13DA9" w:rsidP="00873B3E">
            <w:pPr>
              <w:pStyle w:val="afffffb"/>
              <w:jc w:val="both"/>
              <w:rPr>
                <w:rFonts w:eastAsia="Calibri"/>
              </w:rPr>
            </w:pPr>
            <w:r w:rsidRPr="00B13DA9">
              <w:rPr>
                <w:rFonts w:eastAsia="Calibri"/>
              </w:rPr>
              <w:t>Дворец спорта Ак Буре</w:t>
            </w:r>
          </w:p>
          <w:p w14:paraId="2D94910B" w14:textId="77777777" w:rsidR="00B13DA9" w:rsidRPr="00B13DA9" w:rsidRDefault="00B13DA9" w:rsidP="00873B3E">
            <w:pPr>
              <w:pStyle w:val="afffffb"/>
              <w:jc w:val="both"/>
              <w:rPr>
                <w:rFonts w:eastAsia="Calibri"/>
              </w:rPr>
            </w:pPr>
            <w:r w:rsidRPr="00B13DA9">
              <w:rPr>
                <w:rFonts w:eastAsia="Calibri"/>
              </w:rPr>
              <w:t>ул. Академика Глушко, д.15</w:t>
            </w:r>
          </w:p>
          <w:p w14:paraId="378D1828" w14:textId="77777777" w:rsidR="00B13DA9" w:rsidRPr="00B13DA9" w:rsidRDefault="00B13DA9" w:rsidP="00873B3E">
            <w:pPr>
              <w:pStyle w:val="afffffb"/>
              <w:jc w:val="both"/>
              <w:rPr>
                <w:rFonts w:eastAsia="Calibri"/>
              </w:rPr>
            </w:pPr>
            <w:r w:rsidRPr="00B13DA9">
              <w:rPr>
                <w:rFonts w:eastAsia="Calibri"/>
              </w:rPr>
              <w:t>ул. Г.Кайбицкой</w:t>
            </w:r>
          </w:p>
          <w:p w14:paraId="3AE4831C" w14:textId="77777777" w:rsidR="00B13DA9" w:rsidRPr="00B13DA9" w:rsidRDefault="00B13DA9" w:rsidP="00873B3E">
            <w:pPr>
              <w:pStyle w:val="afffffb"/>
              <w:jc w:val="both"/>
              <w:rPr>
                <w:rFonts w:eastAsia="Calibri"/>
              </w:rPr>
            </w:pPr>
            <w:r w:rsidRPr="00B13DA9">
              <w:rPr>
                <w:rFonts w:eastAsia="Calibri"/>
              </w:rPr>
              <w:t>ул. Закиева</w:t>
            </w:r>
          </w:p>
          <w:p w14:paraId="6B869512" w14:textId="77777777" w:rsidR="00B13DA9" w:rsidRPr="00B13DA9" w:rsidRDefault="00B13DA9" w:rsidP="00873B3E">
            <w:pPr>
              <w:pStyle w:val="afffffb"/>
              <w:jc w:val="both"/>
              <w:rPr>
                <w:rFonts w:eastAsia="Calibri"/>
              </w:rPr>
            </w:pPr>
            <w:r w:rsidRPr="00B13DA9">
              <w:rPr>
                <w:rFonts w:eastAsia="Calibri"/>
              </w:rPr>
              <w:lastRenderedPageBreak/>
              <w:t>Кабельное телевидение</w:t>
            </w:r>
          </w:p>
          <w:p w14:paraId="2511D3D1" w14:textId="77777777" w:rsidR="00B13DA9" w:rsidRPr="00B13DA9" w:rsidRDefault="00B13DA9" w:rsidP="00873B3E">
            <w:pPr>
              <w:pStyle w:val="afffffb"/>
              <w:jc w:val="both"/>
              <w:rPr>
                <w:rFonts w:eastAsia="Calibri"/>
              </w:rPr>
            </w:pPr>
            <w:r w:rsidRPr="00B13DA9">
              <w:rPr>
                <w:rFonts w:eastAsia="Calibri"/>
              </w:rPr>
              <w:t>ул. Минская</w:t>
            </w:r>
          </w:p>
          <w:p w14:paraId="37F7D191" w14:textId="77777777" w:rsidR="00B13DA9" w:rsidRPr="00B13DA9" w:rsidRDefault="00B13DA9" w:rsidP="00873B3E">
            <w:pPr>
              <w:pStyle w:val="afffffb"/>
              <w:jc w:val="both"/>
              <w:rPr>
                <w:rFonts w:eastAsia="Calibri"/>
              </w:rPr>
            </w:pPr>
            <w:r w:rsidRPr="00B13DA9">
              <w:rPr>
                <w:rFonts w:eastAsia="Calibri"/>
              </w:rPr>
              <w:t>Школа №125</w:t>
            </w:r>
          </w:p>
          <w:p w14:paraId="392F7CF2" w14:textId="77777777" w:rsidR="00B13DA9" w:rsidRPr="00B13DA9" w:rsidRDefault="00B13DA9" w:rsidP="00873B3E">
            <w:pPr>
              <w:pStyle w:val="afffffb"/>
              <w:jc w:val="both"/>
              <w:rPr>
                <w:rFonts w:eastAsia="Calibri"/>
              </w:rPr>
            </w:pPr>
            <w:r w:rsidRPr="00B13DA9">
              <w:rPr>
                <w:rFonts w:eastAsia="Calibri"/>
              </w:rPr>
              <w:t>ул. Ломжинская</w:t>
            </w:r>
          </w:p>
          <w:p w14:paraId="6DD91E83" w14:textId="77777777" w:rsidR="00B13DA9" w:rsidRPr="00B13DA9" w:rsidRDefault="00B13DA9" w:rsidP="00873B3E">
            <w:pPr>
              <w:pStyle w:val="afffffb"/>
              <w:jc w:val="both"/>
              <w:rPr>
                <w:rFonts w:eastAsia="Calibri"/>
              </w:rPr>
            </w:pPr>
            <w:r w:rsidRPr="00B13DA9">
              <w:rPr>
                <w:rFonts w:eastAsia="Calibri"/>
              </w:rPr>
              <w:t>ул. Чишмяле</w:t>
            </w:r>
          </w:p>
          <w:p w14:paraId="3D74762F" w14:textId="77777777" w:rsidR="00B13DA9" w:rsidRPr="00B13DA9" w:rsidRDefault="00B13DA9" w:rsidP="00873B3E">
            <w:pPr>
              <w:pStyle w:val="afffffb"/>
              <w:jc w:val="both"/>
              <w:rPr>
                <w:rFonts w:eastAsia="Calibri"/>
              </w:rPr>
            </w:pPr>
            <w:r w:rsidRPr="00B13DA9">
              <w:rPr>
                <w:rFonts w:eastAsia="Calibri"/>
              </w:rPr>
              <w:t>10-й микрорайон</w:t>
            </w:r>
          </w:p>
          <w:p w14:paraId="37E6C6CF" w14:textId="77777777" w:rsidR="00B13DA9" w:rsidRPr="00B13DA9" w:rsidRDefault="00B13DA9" w:rsidP="00873B3E">
            <w:pPr>
              <w:pStyle w:val="afffffb"/>
              <w:jc w:val="both"/>
              <w:rPr>
                <w:rFonts w:eastAsia="Calibri"/>
              </w:rPr>
            </w:pPr>
            <w:r w:rsidRPr="00B13DA9">
              <w:rPr>
                <w:rFonts w:eastAsia="Calibri"/>
              </w:rPr>
              <w:t>ул. Кул Гали</w:t>
            </w:r>
          </w:p>
          <w:p w14:paraId="2B65D5F5"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7CCDDAE9" w14:textId="77777777" w:rsidR="00B13DA9" w:rsidRPr="00B13DA9" w:rsidRDefault="00B13DA9" w:rsidP="00873B3E">
            <w:pPr>
              <w:pStyle w:val="afffffb"/>
              <w:jc w:val="both"/>
              <w:rPr>
                <w:rFonts w:eastAsia="Calibri"/>
              </w:rPr>
            </w:pPr>
            <w:r w:rsidRPr="00B13DA9">
              <w:rPr>
                <w:rFonts w:eastAsia="Calibri"/>
              </w:rPr>
              <w:t>ул. Ю.Фучика</w:t>
            </w:r>
          </w:p>
          <w:p w14:paraId="005424B8" w14:textId="77777777" w:rsidR="00B13DA9" w:rsidRPr="00B13DA9" w:rsidRDefault="00B13DA9" w:rsidP="00873B3E">
            <w:pPr>
              <w:pStyle w:val="afffffb"/>
              <w:jc w:val="both"/>
              <w:rPr>
                <w:rFonts w:eastAsia="Calibri"/>
              </w:rPr>
            </w:pPr>
            <w:r w:rsidRPr="00B13DA9">
              <w:rPr>
                <w:rFonts w:eastAsia="Calibri"/>
              </w:rPr>
              <w:t>пр. Победы</w:t>
            </w:r>
          </w:p>
          <w:p w14:paraId="371154ED" w14:textId="77777777" w:rsidR="00B13DA9" w:rsidRPr="00B13DA9" w:rsidRDefault="00B13DA9" w:rsidP="00873B3E">
            <w:pPr>
              <w:pStyle w:val="afffffb"/>
              <w:jc w:val="both"/>
              <w:rPr>
                <w:rFonts w:eastAsia="Calibri"/>
              </w:rPr>
            </w:pPr>
            <w:r w:rsidRPr="00B13DA9">
              <w:rPr>
                <w:rFonts w:eastAsia="Calibri"/>
              </w:rPr>
              <w:t>ул. Гарифьянова</w:t>
            </w:r>
          </w:p>
          <w:p w14:paraId="2EF3D6C6"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5B834784" w14:textId="77777777" w:rsidR="00B13DA9" w:rsidRPr="00B13DA9" w:rsidRDefault="00B13DA9" w:rsidP="00873B3E">
            <w:pPr>
              <w:pStyle w:val="afffffb"/>
              <w:jc w:val="both"/>
              <w:rPr>
                <w:rFonts w:eastAsia="Calibri"/>
              </w:rPr>
            </w:pPr>
            <w:r w:rsidRPr="00B13DA9">
              <w:rPr>
                <w:rFonts w:eastAsia="Calibri"/>
              </w:rPr>
              <w:t>ст. метро Горки</w:t>
            </w:r>
          </w:p>
          <w:p w14:paraId="565B67C5" w14:textId="77777777" w:rsidR="00B13DA9" w:rsidRPr="00B13DA9" w:rsidRDefault="00B13DA9" w:rsidP="00873B3E">
            <w:pPr>
              <w:pStyle w:val="afffffb"/>
              <w:jc w:val="both"/>
              <w:rPr>
                <w:rFonts w:eastAsia="Calibri"/>
              </w:rPr>
            </w:pPr>
            <w:r w:rsidRPr="00B13DA9">
              <w:rPr>
                <w:rFonts w:eastAsia="Calibri"/>
              </w:rPr>
              <w:t>ул. Карбышева</w:t>
            </w:r>
          </w:p>
          <w:p w14:paraId="0BA8E216" w14:textId="77777777" w:rsidR="00B13DA9" w:rsidRPr="00B13DA9" w:rsidRDefault="00B13DA9" w:rsidP="00873B3E">
            <w:pPr>
              <w:pStyle w:val="afffffb"/>
              <w:jc w:val="both"/>
              <w:rPr>
                <w:rFonts w:eastAsia="Calibri"/>
              </w:rPr>
            </w:pPr>
            <w:r w:rsidRPr="00B13DA9">
              <w:rPr>
                <w:rFonts w:eastAsia="Calibri"/>
              </w:rPr>
              <w:t>ул. Комарова</w:t>
            </w:r>
          </w:p>
          <w:p w14:paraId="68F62095" w14:textId="77777777" w:rsidR="00B13DA9" w:rsidRPr="00B13DA9" w:rsidRDefault="00B13DA9" w:rsidP="00873B3E">
            <w:pPr>
              <w:pStyle w:val="afffffb"/>
              <w:jc w:val="both"/>
              <w:rPr>
                <w:rFonts w:eastAsia="Calibri"/>
              </w:rPr>
            </w:pPr>
            <w:r w:rsidRPr="00B13DA9">
              <w:rPr>
                <w:rFonts w:eastAsia="Calibri"/>
              </w:rPr>
              <w:t>ул. Латышских Стрелков</w:t>
            </w:r>
          </w:p>
          <w:p w14:paraId="454CF5FB" w14:textId="77777777" w:rsidR="00B13DA9" w:rsidRPr="00B13DA9" w:rsidRDefault="00B13DA9" w:rsidP="00873B3E">
            <w:pPr>
              <w:pStyle w:val="afffffb"/>
              <w:jc w:val="both"/>
              <w:rPr>
                <w:rFonts w:eastAsia="Calibri"/>
              </w:rPr>
            </w:pPr>
            <w:r w:rsidRPr="00B13DA9">
              <w:rPr>
                <w:rFonts w:eastAsia="Calibri"/>
              </w:rPr>
              <w:t>жилой массив Первомайский</w:t>
            </w:r>
          </w:p>
          <w:p w14:paraId="34856FB5" w14:textId="77777777" w:rsidR="00B13DA9" w:rsidRPr="00B13DA9" w:rsidRDefault="00B13DA9" w:rsidP="00873B3E">
            <w:pPr>
              <w:pStyle w:val="afffffb"/>
              <w:jc w:val="both"/>
              <w:rPr>
                <w:rFonts w:eastAsia="Calibri"/>
              </w:rPr>
            </w:pPr>
            <w:r w:rsidRPr="00B13DA9">
              <w:rPr>
                <w:rFonts w:eastAsia="Calibri"/>
              </w:rPr>
              <w:t>Озеро Средний Кабан</w:t>
            </w:r>
          </w:p>
          <w:p w14:paraId="7E1B3E34" w14:textId="77777777" w:rsidR="00B13DA9" w:rsidRPr="00B13DA9" w:rsidRDefault="00B13DA9" w:rsidP="00873B3E">
            <w:pPr>
              <w:pStyle w:val="afffffb"/>
              <w:jc w:val="both"/>
              <w:rPr>
                <w:rFonts w:eastAsia="Calibri"/>
              </w:rPr>
            </w:pPr>
            <w:r w:rsidRPr="00B13DA9">
              <w:rPr>
                <w:rFonts w:eastAsia="Calibri"/>
              </w:rPr>
              <w:t>ул. Садовая (Борисково)</w:t>
            </w:r>
          </w:p>
          <w:p w14:paraId="762E4DB8" w14:textId="77777777" w:rsidR="00B13DA9" w:rsidRPr="00B13DA9" w:rsidRDefault="00B13DA9" w:rsidP="00873B3E">
            <w:pPr>
              <w:pStyle w:val="afffffb"/>
              <w:jc w:val="both"/>
              <w:rPr>
                <w:rFonts w:eastAsia="Calibri"/>
              </w:rPr>
            </w:pPr>
            <w:r w:rsidRPr="00B13DA9">
              <w:rPr>
                <w:rFonts w:eastAsia="Calibri"/>
              </w:rPr>
              <w:t>Озероо Верхний Кабан</w:t>
            </w:r>
          </w:p>
          <w:p w14:paraId="69687D5C"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689E1374" w14:textId="77777777" w:rsidR="00B13DA9" w:rsidRPr="00B13DA9" w:rsidRDefault="00B13DA9" w:rsidP="00873B3E">
            <w:pPr>
              <w:pStyle w:val="afffffb"/>
              <w:jc w:val="both"/>
              <w:rPr>
                <w:rFonts w:eastAsia="Calibri"/>
              </w:rPr>
            </w:pPr>
            <w:r w:rsidRPr="00B13DA9">
              <w:rPr>
                <w:rFonts w:eastAsia="Calibri"/>
              </w:rPr>
              <w:t>ТД Аромат</w:t>
            </w:r>
          </w:p>
          <w:p w14:paraId="135D2B99" w14:textId="77777777" w:rsidR="00B13DA9" w:rsidRPr="00B13DA9" w:rsidRDefault="00B13DA9" w:rsidP="00873B3E">
            <w:pPr>
              <w:pStyle w:val="afffffb"/>
              <w:jc w:val="both"/>
              <w:rPr>
                <w:rFonts w:eastAsia="Calibri"/>
              </w:rPr>
            </w:pPr>
            <w:r w:rsidRPr="00B13DA9">
              <w:rPr>
                <w:rFonts w:eastAsia="Calibri"/>
              </w:rPr>
              <w:t>ул. Глазунова</w:t>
            </w:r>
          </w:p>
          <w:p w14:paraId="785E59FB" w14:textId="77777777" w:rsidR="00B13DA9" w:rsidRPr="00B13DA9" w:rsidRDefault="00B13DA9" w:rsidP="00873B3E">
            <w:pPr>
              <w:pStyle w:val="afffffb"/>
              <w:jc w:val="both"/>
              <w:rPr>
                <w:rFonts w:eastAsia="Calibri"/>
              </w:rPr>
            </w:pPr>
            <w:r w:rsidRPr="00B13DA9">
              <w:rPr>
                <w:rFonts w:eastAsia="Calibri"/>
              </w:rPr>
              <w:t>Проектная</w:t>
            </w:r>
          </w:p>
          <w:p w14:paraId="56AEE460" w14:textId="77777777" w:rsidR="00B13DA9" w:rsidRPr="00B13DA9" w:rsidRDefault="00B13DA9" w:rsidP="00873B3E">
            <w:pPr>
              <w:pStyle w:val="afffffb"/>
              <w:jc w:val="both"/>
              <w:rPr>
                <w:rFonts w:eastAsia="Calibri"/>
              </w:rPr>
            </w:pPr>
            <w:r w:rsidRPr="00B13DA9">
              <w:rPr>
                <w:rFonts w:eastAsia="Calibri"/>
              </w:rPr>
              <w:t>ул. Авангардная</w:t>
            </w:r>
          </w:p>
          <w:p w14:paraId="0E7C09D3" w14:textId="77777777" w:rsidR="00B13DA9" w:rsidRPr="00B13DA9" w:rsidRDefault="00B13DA9" w:rsidP="00873B3E">
            <w:pPr>
              <w:pStyle w:val="afffffb"/>
              <w:jc w:val="both"/>
              <w:rPr>
                <w:rFonts w:eastAsia="Calibri"/>
              </w:rPr>
            </w:pPr>
            <w:r w:rsidRPr="00B13DA9">
              <w:rPr>
                <w:rFonts w:eastAsia="Calibri"/>
              </w:rPr>
              <w:t>Регистрационная палата</w:t>
            </w:r>
          </w:p>
          <w:p w14:paraId="47919A0D" w14:textId="77777777" w:rsidR="00B13DA9" w:rsidRPr="00B13DA9" w:rsidRDefault="00B13DA9" w:rsidP="00873B3E">
            <w:pPr>
              <w:pStyle w:val="afffffb"/>
              <w:jc w:val="both"/>
              <w:rPr>
                <w:rFonts w:eastAsia="Calibri"/>
              </w:rPr>
            </w:pPr>
            <w:r w:rsidRPr="00B13DA9">
              <w:rPr>
                <w:rFonts w:eastAsia="Calibri"/>
              </w:rPr>
              <w:t>ул. В.Кулагина</w:t>
            </w:r>
          </w:p>
        </w:tc>
      </w:tr>
      <w:tr w:rsidR="00B13DA9" w:rsidRPr="00B13DA9" w14:paraId="326B3048" w14:textId="77777777" w:rsidTr="001E0121">
        <w:trPr>
          <w:jc w:val="center"/>
        </w:trPr>
        <w:tc>
          <w:tcPr>
            <w:tcW w:w="333" w:type="pct"/>
            <w:vAlign w:val="center"/>
          </w:tcPr>
          <w:p w14:paraId="3710B485" w14:textId="77777777" w:rsidR="00B13DA9" w:rsidRPr="00B13DA9" w:rsidRDefault="00B13DA9" w:rsidP="001E0121">
            <w:pPr>
              <w:pStyle w:val="afffffb"/>
            </w:pPr>
            <w:r w:rsidRPr="00B13DA9">
              <w:lastRenderedPageBreak/>
              <w:t>10</w:t>
            </w:r>
          </w:p>
        </w:tc>
        <w:tc>
          <w:tcPr>
            <w:tcW w:w="1024" w:type="pct"/>
            <w:vAlign w:val="center"/>
          </w:tcPr>
          <w:p w14:paraId="16EA2F28" w14:textId="77777777" w:rsidR="00B13DA9" w:rsidRPr="00B13DA9" w:rsidRDefault="00B13DA9" w:rsidP="00873B3E">
            <w:pPr>
              <w:pStyle w:val="afffffb"/>
              <w:jc w:val="both"/>
            </w:pPr>
            <w:r w:rsidRPr="00B13DA9">
              <w:t>Ул. Горьковское шоссе – Театр им. Г.Камала (кольцевой)</w:t>
            </w:r>
          </w:p>
        </w:tc>
        <w:tc>
          <w:tcPr>
            <w:tcW w:w="473" w:type="pct"/>
            <w:vAlign w:val="center"/>
          </w:tcPr>
          <w:p w14:paraId="311FC708" w14:textId="77777777" w:rsidR="00B13DA9" w:rsidRPr="00B13DA9" w:rsidRDefault="00B13DA9" w:rsidP="001E0121">
            <w:pPr>
              <w:pStyle w:val="afffffb"/>
              <w:rPr>
                <w:lang w:val="pl-PL"/>
              </w:rPr>
            </w:pPr>
            <w:r w:rsidRPr="00B13DA9">
              <w:rPr>
                <w:lang w:val="pl-PL"/>
              </w:rPr>
              <w:t>8,86</w:t>
            </w:r>
          </w:p>
        </w:tc>
        <w:tc>
          <w:tcPr>
            <w:tcW w:w="1810" w:type="pct"/>
            <w:vAlign w:val="center"/>
          </w:tcPr>
          <w:p w14:paraId="2B234BE8" w14:textId="77777777" w:rsidR="00B13DA9" w:rsidRPr="00B13DA9" w:rsidRDefault="00B13DA9" w:rsidP="00873B3E">
            <w:pPr>
              <w:pStyle w:val="afffffb"/>
              <w:jc w:val="both"/>
            </w:pPr>
            <w:r w:rsidRPr="00B13DA9">
              <w:t>ул. Восстания - ул. Декабристов - пл. Тысячелетия - ул. Лево-Булачная - ул. Татарстан - ул. Московская - ул. Бурхана Шахиди - ул. Саид-Галиева - ул. Несмелова -  ул. Гладилова - ул. 25-го Октября - ул. Фрунзе - ул. Восстания</w:t>
            </w:r>
          </w:p>
        </w:tc>
        <w:tc>
          <w:tcPr>
            <w:tcW w:w="1360" w:type="pct"/>
            <w:vAlign w:val="center"/>
          </w:tcPr>
          <w:p w14:paraId="0423E07F"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6F681A1C" w14:textId="77777777" w:rsidR="00B13DA9" w:rsidRPr="00B13DA9" w:rsidRDefault="00B13DA9" w:rsidP="00873B3E">
            <w:pPr>
              <w:pStyle w:val="afffffb"/>
              <w:jc w:val="both"/>
              <w:rPr>
                <w:rFonts w:eastAsia="Calibri"/>
              </w:rPr>
            </w:pPr>
            <w:r w:rsidRPr="00B13DA9">
              <w:rPr>
                <w:rFonts w:eastAsia="Calibri"/>
              </w:rPr>
              <w:t>ПО Тасма</w:t>
            </w:r>
          </w:p>
          <w:p w14:paraId="07BEAA4C" w14:textId="77777777" w:rsidR="00B13DA9" w:rsidRPr="00B13DA9" w:rsidRDefault="00B13DA9" w:rsidP="00873B3E">
            <w:pPr>
              <w:pStyle w:val="afffffb"/>
              <w:jc w:val="both"/>
              <w:rPr>
                <w:rFonts w:eastAsia="Calibri"/>
              </w:rPr>
            </w:pPr>
            <w:r w:rsidRPr="00B13DA9">
              <w:rPr>
                <w:rFonts w:eastAsia="Calibri"/>
              </w:rPr>
              <w:t>Разьезд Восстания</w:t>
            </w:r>
          </w:p>
          <w:p w14:paraId="3897DE7B" w14:textId="77777777" w:rsidR="00B13DA9" w:rsidRPr="00B13DA9" w:rsidRDefault="00B13DA9" w:rsidP="00873B3E">
            <w:pPr>
              <w:pStyle w:val="afffffb"/>
              <w:jc w:val="both"/>
              <w:rPr>
                <w:rFonts w:eastAsia="Calibri"/>
              </w:rPr>
            </w:pPr>
            <w:r w:rsidRPr="00B13DA9">
              <w:rPr>
                <w:rFonts w:eastAsia="Calibri"/>
              </w:rPr>
              <w:t>ул. Исаева</w:t>
            </w:r>
          </w:p>
          <w:p w14:paraId="353EE95B"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498B0546" w14:textId="77777777" w:rsidR="00B13DA9" w:rsidRPr="00B13DA9" w:rsidRDefault="00B13DA9" w:rsidP="00873B3E">
            <w:pPr>
              <w:pStyle w:val="afffffb"/>
              <w:jc w:val="both"/>
              <w:rPr>
                <w:rFonts w:eastAsia="Calibri"/>
              </w:rPr>
            </w:pPr>
            <w:r w:rsidRPr="00B13DA9">
              <w:rPr>
                <w:rFonts w:eastAsia="Calibri"/>
              </w:rPr>
              <w:t>ул.Восстания</w:t>
            </w:r>
          </w:p>
          <w:p w14:paraId="755637A0" w14:textId="77777777" w:rsidR="00B13DA9" w:rsidRPr="00B13DA9" w:rsidRDefault="00B13DA9" w:rsidP="00873B3E">
            <w:pPr>
              <w:pStyle w:val="afffffb"/>
              <w:jc w:val="both"/>
              <w:rPr>
                <w:rFonts w:eastAsia="Calibri"/>
              </w:rPr>
            </w:pPr>
            <w:r w:rsidRPr="00B13DA9">
              <w:rPr>
                <w:rFonts w:eastAsia="Calibri"/>
              </w:rPr>
              <w:t>ст. метро Яшьлек</w:t>
            </w:r>
          </w:p>
          <w:p w14:paraId="07A0F63B" w14:textId="77777777" w:rsidR="00B13DA9" w:rsidRPr="00B13DA9" w:rsidRDefault="00B13DA9" w:rsidP="00873B3E">
            <w:pPr>
              <w:pStyle w:val="afffffb"/>
              <w:jc w:val="both"/>
              <w:rPr>
                <w:rFonts w:eastAsia="Calibri"/>
              </w:rPr>
            </w:pPr>
            <w:r w:rsidRPr="00B13DA9">
              <w:rPr>
                <w:rFonts w:eastAsia="Calibri"/>
              </w:rPr>
              <w:t>ДК Химиков</w:t>
            </w:r>
          </w:p>
          <w:p w14:paraId="4512E7B6" w14:textId="77777777" w:rsidR="00B13DA9" w:rsidRPr="00B13DA9" w:rsidRDefault="00B13DA9" w:rsidP="00873B3E">
            <w:pPr>
              <w:pStyle w:val="afffffb"/>
              <w:jc w:val="both"/>
              <w:rPr>
                <w:rFonts w:eastAsia="Calibri"/>
              </w:rPr>
            </w:pPr>
            <w:r w:rsidRPr="00B13DA9">
              <w:rPr>
                <w:rFonts w:eastAsia="Calibri"/>
              </w:rPr>
              <w:t>ТРК Тандем</w:t>
            </w:r>
          </w:p>
          <w:p w14:paraId="01500664"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7611D290" w14:textId="77777777" w:rsidR="00B13DA9" w:rsidRPr="00B13DA9" w:rsidRDefault="00B13DA9" w:rsidP="00873B3E">
            <w:pPr>
              <w:pStyle w:val="afffffb"/>
              <w:jc w:val="both"/>
              <w:rPr>
                <w:rFonts w:eastAsia="Calibri"/>
              </w:rPr>
            </w:pPr>
            <w:r w:rsidRPr="00B13DA9">
              <w:rPr>
                <w:rFonts w:eastAsia="Calibri"/>
              </w:rPr>
              <w:t>Молодежный центр</w:t>
            </w:r>
          </w:p>
          <w:p w14:paraId="24C7CCE9" w14:textId="77777777" w:rsidR="00B13DA9" w:rsidRPr="00B13DA9" w:rsidRDefault="00B13DA9" w:rsidP="00873B3E">
            <w:pPr>
              <w:pStyle w:val="afffffb"/>
              <w:jc w:val="both"/>
              <w:rPr>
                <w:rFonts w:eastAsia="Calibri"/>
              </w:rPr>
            </w:pPr>
            <w:r w:rsidRPr="00B13DA9">
              <w:rPr>
                <w:rFonts w:eastAsia="Calibri"/>
              </w:rPr>
              <w:t>Центральный стадион</w:t>
            </w:r>
          </w:p>
          <w:p w14:paraId="200CC98F" w14:textId="77777777" w:rsidR="00B13DA9" w:rsidRPr="00B13DA9" w:rsidRDefault="00B13DA9" w:rsidP="00873B3E">
            <w:pPr>
              <w:pStyle w:val="afffffb"/>
              <w:jc w:val="both"/>
              <w:rPr>
                <w:rFonts w:eastAsia="Calibri"/>
              </w:rPr>
            </w:pPr>
            <w:r w:rsidRPr="00B13DA9">
              <w:rPr>
                <w:rFonts w:eastAsia="Calibri"/>
              </w:rPr>
              <w:t>ул. Чернышевского</w:t>
            </w:r>
          </w:p>
          <w:p w14:paraId="259D2E4B" w14:textId="77777777" w:rsidR="00B13DA9" w:rsidRPr="00B13DA9" w:rsidRDefault="00B13DA9" w:rsidP="00873B3E">
            <w:pPr>
              <w:pStyle w:val="afffffb"/>
              <w:jc w:val="both"/>
              <w:rPr>
                <w:rFonts w:eastAsia="Calibri"/>
              </w:rPr>
            </w:pPr>
            <w:r w:rsidRPr="00B13DA9">
              <w:rPr>
                <w:rFonts w:eastAsia="Calibri"/>
              </w:rPr>
              <w:t>Педагогический институт</w:t>
            </w:r>
          </w:p>
          <w:p w14:paraId="1A05C7B1" w14:textId="77777777" w:rsidR="00B13DA9" w:rsidRPr="00B13DA9" w:rsidRDefault="00B13DA9" w:rsidP="00873B3E">
            <w:pPr>
              <w:pStyle w:val="afffffb"/>
              <w:jc w:val="both"/>
              <w:rPr>
                <w:rFonts w:eastAsia="Calibri"/>
              </w:rPr>
            </w:pPr>
            <w:r w:rsidRPr="00B13DA9">
              <w:rPr>
                <w:rFonts w:eastAsia="Calibri"/>
              </w:rPr>
              <w:t>Комбинат Здоровье</w:t>
            </w:r>
          </w:p>
          <w:p w14:paraId="6ACA9FF9" w14:textId="77777777" w:rsidR="00B13DA9" w:rsidRPr="00B13DA9" w:rsidRDefault="00B13DA9" w:rsidP="00873B3E">
            <w:pPr>
              <w:pStyle w:val="afffffb"/>
              <w:jc w:val="both"/>
              <w:rPr>
                <w:rFonts w:eastAsia="Calibri"/>
              </w:rPr>
            </w:pPr>
            <w:r w:rsidRPr="00B13DA9">
              <w:rPr>
                <w:rFonts w:eastAsia="Calibri"/>
              </w:rPr>
              <w:t>Театр им.Г.Камала</w:t>
            </w:r>
          </w:p>
          <w:p w14:paraId="7A680904" w14:textId="77777777" w:rsidR="00B13DA9" w:rsidRPr="00B13DA9" w:rsidRDefault="00B13DA9" w:rsidP="00873B3E">
            <w:pPr>
              <w:pStyle w:val="afffffb"/>
              <w:jc w:val="both"/>
              <w:rPr>
                <w:rFonts w:eastAsia="Calibri"/>
              </w:rPr>
            </w:pPr>
            <w:r w:rsidRPr="00B13DA9">
              <w:rPr>
                <w:rFonts w:eastAsia="Calibri"/>
              </w:rPr>
              <w:t>Колхозный рынок</w:t>
            </w:r>
          </w:p>
          <w:p w14:paraId="042EDE82" w14:textId="77777777" w:rsidR="00B13DA9" w:rsidRPr="00B13DA9" w:rsidRDefault="00B13DA9" w:rsidP="00873B3E">
            <w:pPr>
              <w:pStyle w:val="afffffb"/>
              <w:jc w:val="both"/>
              <w:rPr>
                <w:rFonts w:eastAsia="Calibri"/>
              </w:rPr>
            </w:pPr>
            <w:r w:rsidRPr="00B13DA9">
              <w:rPr>
                <w:rFonts w:eastAsia="Calibri"/>
              </w:rPr>
              <w:t>ул. Чернышевского</w:t>
            </w:r>
          </w:p>
          <w:p w14:paraId="151AE50A" w14:textId="77777777" w:rsidR="00B13DA9" w:rsidRPr="00B13DA9" w:rsidRDefault="00B13DA9" w:rsidP="00873B3E">
            <w:pPr>
              <w:pStyle w:val="afffffb"/>
              <w:jc w:val="both"/>
              <w:rPr>
                <w:rFonts w:eastAsia="Calibri"/>
              </w:rPr>
            </w:pPr>
            <w:r w:rsidRPr="00B13DA9">
              <w:rPr>
                <w:rFonts w:eastAsia="Calibri"/>
              </w:rPr>
              <w:t>ЖД Вокзал</w:t>
            </w:r>
          </w:p>
          <w:p w14:paraId="43D172DF" w14:textId="77777777" w:rsidR="00B13DA9" w:rsidRPr="00B13DA9" w:rsidRDefault="00B13DA9" w:rsidP="00873B3E">
            <w:pPr>
              <w:pStyle w:val="afffffb"/>
              <w:jc w:val="both"/>
              <w:rPr>
                <w:rFonts w:eastAsia="Calibri"/>
              </w:rPr>
            </w:pPr>
            <w:r w:rsidRPr="00B13DA9">
              <w:rPr>
                <w:rFonts w:eastAsia="Calibri"/>
              </w:rPr>
              <w:t>ул. С.Саид-Галиева</w:t>
            </w:r>
          </w:p>
          <w:p w14:paraId="55309E5E" w14:textId="77777777" w:rsidR="00B13DA9" w:rsidRPr="00B13DA9" w:rsidRDefault="00B13DA9" w:rsidP="00873B3E">
            <w:pPr>
              <w:pStyle w:val="afffffb"/>
              <w:jc w:val="both"/>
              <w:rPr>
                <w:rFonts w:eastAsia="Calibri"/>
              </w:rPr>
            </w:pPr>
            <w:r w:rsidRPr="00B13DA9">
              <w:rPr>
                <w:rFonts w:eastAsia="Calibri"/>
              </w:rPr>
              <w:t>Речной техникум</w:t>
            </w:r>
          </w:p>
          <w:p w14:paraId="45384F52" w14:textId="77777777" w:rsidR="00B13DA9" w:rsidRPr="00B13DA9" w:rsidRDefault="00B13DA9" w:rsidP="00873B3E">
            <w:pPr>
              <w:pStyle w:val="afffffb"/>
              <w:jc w:val="both"/>
              <w:rPr>
                <w:rFonts w:eastAsia="Calibri"/>
              </w:rPr>
            </w:pPr>
            <w:r w:rsidRPr="00B13DA9">
              <w:rPr>
                <w:rFonts w:eastAsia="Calibri"/>
              </w:rPr>
              <w:t>ул. Гладилова</w:t>
            </w:r>
          </w:p>
          <w:p w14:paraId="1C47C818" w14:textId="77777777" w:rsidR="00B13DA9" w:rsidRPr="00B13DA9" w:rsidRDefault="00B13DA9" w:rsidP="00873B3E">
            <w:pPr>
              <w:pStyle w:val="afffffb"/>
              <w:jc w:val="both"/>
              <w:rPr>
                <w:rFonts w:eastAsia="Calibri"/>
              </w:rPr>
            </w:pPr>
            <w:r w:rsidRPr="00B13DA9">
              <w:rPr>
                <w:rFonts w:eastAsia="Calibri"/>
              </w:rPr>
              <w:t>ул. 1  Мая</w:t>
            </w:r>
          </w:p>
          <w:p w14:paraId="08D40941" w14:textId="77777777" w:rsidR="00B13DA9" w:rsidRPr="00B13DA9" w:rsidRDefault="00B13DA9" w:rsidP="00873B3E">
            <w:pPr>
              <w:pStyle w:val="afffffb"/>
              <w:jc w:val="both"/>
              <w:rPr>
                <w:rFonts w:eastAsia="Calibri"/>
              </w:rPr>
            </w:pPr>
            <w:r w:rsidRPr="00B13DA9">
              <w:rPr>
                <w:rFonts w:eastAsia="Calibri"/>
              </w:rPr>
              <w:t>ул. 25-го Октября</w:t>
            </w:r>
          </w:p>
          <w:p w14:paraId="4973AF7F" w14:textId="77777777" w:rsidR="00B13DA9" w:rsidRPr="00B13DA9" w:rsidRDefault="00B13DA9" w:rsidP="00873B3E">
            <w:pPr>
              <w:pStyle w:val="afffffb"/>
              <w:jc w:val="both"/>
              <w:rPr>
                <w:rFonts w:eastAsia="Calibri"/>
              </w:rPr>
            </w:pPr>
            <w:r w:rsidRPr="00B13DA9">
              <w:rPr>
                <w:rFonts w:eastAsia="Calibri"/>
              </w:rPr>
              <w:t>ул. Фрунзе</w:t>
            </w:r>
          </w:p>
          <w:p w14:paraId="76206D68" w14:textId="77777777" w:rsidR="00B13DA9" w:rsidRPr="00B13DA9" w:rsidRDefault="00B13DA9" w:rsidP="00873B3E">
            <w:pPr>
              <w:pStyle w:val="afffffb"/>
              <w:jc w:val="both"/>
              <w:rPr>
                <w:rFonts w:eastAsia="Calibri"/>
              </w:rPr>
            </w:pPr>
            <w:r w:rsidRPr="00B13DA9">
              <w:rPr>
                <w:rFonts w:eastAsia="Calibri"/>
              </w:rPr>
              <w:t>Идель</w:t>
            </w:r>
          </w:p>
          <w:p w14:paraId="5512198E" w14:textId="77777777" w:rsidR="00B13DA9" w:rsidRPr="00B13DA9" w:rsidRDefault="00B13DA9" w:rsidP="00873B3E">
            <w:pPr>
              <w:pStyle w:val="afffffb"/>
              <w:jc w:val="both"/>
              <w:rPr>
                <w:rFonts w:eastAsia="Calibri"/>
              </w:rPr>
            </w:pPr>
            <w:r w:rsidRPr="00B13DA9">
              <w:rPr>
                <w:rFonts w:eastAsia="Calibri"/>
              </w:rPr>
              <w:t>ул. Горьковское шоссе</w:t>
            </w:r>
          </w:p>
        </w:tc>
      </w:tr>
      <w:tr w:rsidR="00B13DA9" w:rsidRPr="00B13DA9" w14:paraId="07E8DD4C" w14:textId="77777777" w:rsidTr="001E0121">
        <w:trPr>
          <w:jc w:val="center"/>
        </w:trPr>
        <w:tc>
          <w:tcPr>
            <w:tcW w:w="333" w:type="pct"/>
            <w:vAlign w:val="center"/>
          </w:tcPr>
          <w:p w14:paraId="55280FE0" w14:textId="77777777" w:rsidR="00B13DA9" w:rsidRPr="00B13DA9" w:rsidRDefault="00B13DA9" w:rsidP="001E0121">
            <w:pPr>
              <w:pStyle w:val="afffffb"/>
            </w:pPr>
            <w:r w:rsidRPr="00B13DA9">
              <w:lastRenderedPageBreak/>
              <w:t>12</w:t>
            </w:r>
          </w:p>
        </w:tc>
        <w:tc>
          <w:tcPr>
            <w:tcW w:w="1024" w:type="pct"/>
            <w:vAlign w:val="center"/>
          </w:tcPr>
          <w:p w14:paraId="7CF5D66B" w14:textId="77777777" w:rsidR="00B13DA9" w:rsidRPr="00B13DA9" w:rsidRDefault="00B13DA9" w:rsidP="00873B3E">
            <w:pPr>
              <w:pStyle w:val="afffffb"/>
              <w:jc w:val="both"/>
            </w:pPr>
            <w:r w:rsidRPr="00B13DA9">
              <w:t>сквер им. Тукая – Ул. Академика Глушко, д.15</w:t>
            </w:r>
          </w:p>
        </w:tc>
        <w:tc>
          <w:tcPr>
            <w:tcW w:w="473" w:type="pct"/>
            <w:vAlign w:val="center"/>
          </w:tcPr>
          <w:p w14:paraId="7E2FC319" w14:textId="77777777" w:rsidR="00B13DA9" w:rsidRPr="00B13DA9" w:rsidRDefault="00B13DA9" w:rsidP="001E0121">
            <w:pPr>
              <w:pStyle w:val="afffffb"/>
              <w:rPr>
                <w:lang w:val="pl-PL"/>
              </w:rPr>
            </w:pPr>
            <w:r w:rsidRPr="00B13DA9">
              <w:rPr>
                <w:lang w:val="pl-PL"/>
              </w:rPr>
              <w:t>15,51</w:t>
            </w:r>
          </w:p>
        </w:tc>
        <w:tc>
          <w:tcPr>
            <w:tcW w:w="1810" w:type="pct"/>
            <w:vAlign w:val="center"/>
          </w:tcPr>
          <w:p w14:paraId="095C9C95" w14:textId="77777777" w:rsidR="00B13DA9" w:rsidRPr="00B13DA9" w:rsidRDefault="00B13DA9" w:rsidP="00873B3E">
            <w:pPr>
              <w:pStyle w:val="afffffb"/>
              <w:jc w:val="both"/>
              <w:rPr>
                <w:lang w:val="en-US"/>
              </w:rPr>
            </w:pPr>
            <w:r w:rsidRPr="00B13DA9">
              <w:t>ул. Островского - ул. М.Салимжанова - ул. Павлюхина - ул. Оренбургский тракт - ул. Танковая - ул. Р.Зорге - ул. Бр.Касимовых - ул. Р.Зорге - ул. Ю.Фучика - ул. Академика Сахарова - ул. Х.Бигичева - ул. Академика Глушко - ул. Закиева - ул. Ю.Фучика - ул. Р.Зорге - ул. Танковая - ул. Оренбургский тракт</w:t>
            </w:r>
            <w:r w:rsidRPr="00B13DA9">
              <w:rPr>
                <w:lang w:val="en-US"/>
              </w:rPr>
              <w:t xml:space="preserve"> - ул. Павлюхина -</w:t>
            </w:r>
            <w:r w:rsidRPr="00B13DA9">
              <w:t xml:space="preserve"> </w:t>
            </w:r>
            <w:r w:rsidRPr="00B13DA9">
              <w:rPr>
                <w:lang w:val="en-US"/>
              </w:rPr>
              <w:t>ул. М.Салимжанова - ул. Островского</w:t>
            </w:r>
          </w:p>
        </w:tc>
        <w:tc>
          <w:tcPr>
            <w:tcW w:w="1360" w:type="pct"/>
            <w:vAlign w:val="center"/>
          </w:tcPr>
          <w:p w14:paraId="40EFB567" w14:textId="77777777" w:rsidR="00B13DA9" w:rsidRPr="00B13DA9" w:rsidRDefault="00B13DA9" w:rsidP="00873B3E">
            <w:pPr>
              <w:pStyle w:val="afffffb"/>
              <w:jc w:val="both"/>
            </w:pPr>
            <w:r w:rsidRPr="00B13DA9">
              <w:t>сквер им. Г.Тукая</w:t>
            </w:r>
          </w:p>
          <w:p w14:paraId="470F0FE0" w14:textId="77777777" w:rsidR="00B13DA9" w:rsidRPr="00B13DA9" w:rsidRDefault="00B13DA9" w:rsidP="00873B3E">
            <w:pPr>
              <w:pStyle w:val="afffffb"/>
              <w:jc w:val="both"/>
            </w:pPr>
            <w:r w:rsidRPr="00B13DA9">
              <w:t>ул. А.Айдинова</w:t>
            </w:r>
          </w:p>
          <w:p w14:paraId="27E0EDF3" w14:textId="77777777" w:rsidR="00B13DA9" w:rsidRPr="00B13DA9" w:rsidRDefault="00B13DA9" w:rsidP="00873B3E">
            <w:pPr>
              <w:pStyle w:val="afffffb"/>
              <w:jc w:val="both"/>
            </w:pPr>
            <w:r w:rsidRPr="00B13DA9">
              <w:t>Театр Кукол</w:t>
            </w:r>
          </w:p>
          <w:p w14:paraId="7B155A7E" w14:textId="77777777" w:rsidR="00B13DA9" w:rsidRPr="00B13DA9" w:rsidRDefault="00B13DA9" w:rsidP="00873B3E">
            <w:pPr>
              <w:pStyle w:val="afffffb"/>
              <w:jc w:val="both"/>
            </w:pPr>
            <w:r w:rsidRPr="00B13DA9">
              <w:t>ул. Туфана Миннуллина</w:t>
            </w:r>
          </w:p>
          <w:p w14:paraId="7D3D7E18" w14:textId="77777777" w:rsidR="00B13DA9" w:rsidRPr="00B13DA9" w:rsidRDefault="00B13DA9" w:rsidP="00873B3E">
            <w:pPr>
              <w:pStyle w:val="afffffb"/>
              <w:jc w:val="both"/>
            </w:pPr>
            <w:r w:rsidRPr="00B13DA9">
              <w:t>Концертный зал филармонии</w:t>
            </w:r>
          </w:p>
          <w:p w14:paraId="3B1B5555" w14:textId="77777777" w:rsidR="00B13DA9" w:rsidRPr="00B13DA9" w:rsidRDefault="00B13DA9" w:rsidP="00873B3E">
            <w:pPr>
              <w:pStyle w:val="afffffb"/>
              <w:jc w:val="both"/>
            </w:pPr>
            <w:r w:rsidRPr="00B13DA9">
              <w:t>ул. Ипподромная</w:t>
            </w:r>
          </w:p>
          <w:p w14:paraId="22A56609" w14:textId="77777777" w:rsidR="00B13DA9" w:rsidRPr="00B13DA9" w:rsidRDefault="00B13DA9" w:rsidP="00873B3E">
            <w:pPr>
              <w:pStyle w:val="afffffb"/>
              <w:jc w:val="both"/>
            </w:pPr>
            <w:r w:rsidRPr="00B13DA9">
              <w:t>ул. Халева</w:t>
            </w:r>
          </w:p>
          <w:p w14:paraId="3E483E09" w14:textId="77777777" w:rsidR="00B13DA9" w:rsidRPr="00B13DA9" w:rsidRDefault="00B13DA9" w:rsidP="00873B3E">
            <w:pPr>
              <w:pStyle w:val="afffffb"/>
              <w:jc w:val="both"/>
            </w:pPr>
            <w:r w:rsidRPr="00B13DA9">
              <w:t>Казанская ярмарка</w:t>
            </w:r>
          </w:p>
          <w:p w14:paraId="7480C625" w14:textId="77777777" w:rsidR="00B13DA9" w:rsidRPr="00B13DA9" w:rsidRDefault="00B13DA9" w:rsidP="00873B3E">
            <w:pPr>
              <w:pStyle w:val="afffffb"/>
              <w:jc w:val="both"/>
            </w:pPr>
            <w:r w:rsidRPr="00B13DA9">
              <w:t>ул. Танковая</w:t>
            </w:r>
          </w:p>
          <w:p w14:paraId="0B3E6258" w14:textId="77777777" w:rsidR="00B13DA9" w:rsidRPr="00B13DA9" w:rsidRDefault="00B13DA9" w:rsidP="00873B3E">
            <w:pPr>
              <w:pStyle w:val="afffffb"/>
              <w:jc w:val="both"/>
            </w:pPr>
            <w:r w:rsidRPr="00B13DA9">
              <w:t>ул. Латышских Стрелков</w:t>
            </w:r>
          </w:p>
          <w:p w14:paraId="734F88D5" w14:textId="77777777" w:rsidR="00B13DA9" w:rsidRPr="00B13DA9" w:rsidRDefault="00B13DA9" w:rsidP="00873B3E">
            <w:pPr>
              <w:pStyle w:val="afffffb"/>
              <w:jc w:val="both"/>
            </w:pPr>
            <w:r w:rsidRPr="00B13DA9">
              <w:t>ул. Комарова</w:t>
            </w:r>
          </w:p>
          <w:p w14:paraId="4D413C6E" w14:textId="77777777" w:rsidR="00B13DA9" w:rsidRPr="00B13DA9" w:rsidRDefault="00B13DA9" w:rsidP="00873B3E">
            <w:pPr>
              <w:pStyle w:val="afffffb"/>
              <w:jc w:val="both"/>
            </w:pPr>
            <w:r w:rsidRPr="00B13DA9">
              <w:t>ул. Карбышева</w:t>
            </w:r>
          </w:p>
          <w:p w14:paraId="5AB814E9" w14:textId="77777777" w:rsidR="00B13DA9" w:rsidRPr="00B13DA9" w:rsidRDefault="00B13DA9" w:rsidP="00873B3E">
            <w:pPr>
              <w:pStyle w:val="afffffb"/>
              <w:jc w:val="both"/>
            </w:pPr>
            <w:r w:rsidRPr="00B13DA9">
              <w:t>ст. метро Горки</w:t>
            </w:r>
          </w:p>
          <w:p w14:paraId="63071D63" w14:textId="77777777" w:rsidR="00B13DA9" w:rsidRPr="00B13DA9" w:rsidRDefault="00B13DA9" w:rsidP="00873B3E">
            <w:pPr>
              <w:pStyle w:val="afffffb"/>
              <w:jc w:val="both"/>
            </w:pPr>
            <w:r w:rsidRPr="00B13DA9">
              <w:t>ул. Братьев Касимовых</w:t>
            </w:r>
          </w:p>
          <w:p w14:paraId="22FF4AA4" w14:textId="77777777" w:rsidR="00B13DA9" w:rsidRPr="00B13DA9" w:rsidRDefault="00B13DA9" w:rsidP="00873B3E">
            <w:pPr>
              <w:pStyle w:val="afffffb"/>
              <w:jc w:val="both"/>
            </w:pPr>
            <w:r w:rsidRPr="00B13DA9">
              <w:t>ул. Гарифьянова</w:t>
            </w:r>
          </w:p>
          <w:p w14:paraId="36DF29BB" w14:textId="77777777" w:rsidR="00B13DA9" w:rsidRPr="00B13DA9" w:rsidRDefault="00B13DA9" w:rsidP="00873B3E">
            <w:pPr>
              <w:pStyle w:val="afffffb"/>
              <w:jc w:val="both"/>
            </w:pPr>
            <w:r w:rsidRPr="00B13DA9">
              <w:t>пр. Победы</w:t>
            </w:r>
          </w:p>
          <w:p w14:paraId="2A50AE98" w14:textId="77777777" w:rsidR="00B13DA9" w:rsidRPr="00B13DA9" w:rsidRDefault="00B13DA9" w:rsidP="00873B3E">
            <w:pPr>
              <w:pStyle w:val="afffffb"/>
              <w:jc w:val="both"/>
            </w:pPr>
            <w:r w:rsidRPr="00B13DA9">
              <w:t>ул. Ю.Фучика</w:t>
            </w:r>
          </w:p>
          <w:p w14:paraId="7446D7E1" w14:textId="77777777" w:rsidR="00B13DA9" w:rsidRPr="00B13DA9" w:rsidRDefault="00B13DA9" w:rsidP="00873B3E">
            <w:pPr>
              <w:pStyle w:val="afffffb"/>
              <w:jc w:val="both"/>
            </w:pPr>
            <w:r w:rsidRPr="00B13DA9">
              <w:t>ул. Генерала Сафиуллина</w:t>
            </w:r>
          </w:p>
          <w:p w14:paraId="5CD4CAB2" w14:textId="77777777" w:rsidR="00B13DA9" w:rsidRPr="00B13DA9" w:rsidRDefault="00B13DA9" w:rsidP="00873B3E">
            <w:pPr>
              <w:pStyle w:val="afffffb"/>
              <w:jc w:val="both"/>
            </w:pPr>
            <w:r w:rsidRPr="00B13DA9">
              <w:t>ул. Кул Гали</w:t>
            </w:r>
          </w:p>
          <w:p w14:paraId="6A710785" w14:textId="77777777" w:rsidR="00B13DA9" w:rsidRPr="00B13DA9" w:rsidRDefault="00B13DA9" w:rsidP="00873B3E">
            <w:pPr>
              <w:pStyle w:val="afffffb"/>
              <w:jc w:val="both"/>
            </w:pPr>
            <w:r w:rsidRPr="00B13DA9">
              <w:t>10-й микрорайон</w:t>
            </w:r>
          </w:p>
          <w:p w14:paraId="0D3A78FF" w14:textId="77777777" w:rsidR="00B13DA9" w:rsidRPr="00B13DA9" w:rsidRDefault="00B13DA9" w:rsidP="00873B3E">
            <w:pPr>
              <w:pStyle w:val="afffffb"/>
              <w:jc w:val="both"/>
            </w:pPr>
            <w:r w:rsidRPr="00B13DA9">
              <w:t>ул. Ак.Завойского</w:t>
            </w:r>
          </w:p>
          <w:p w14:paraId="174095E5" w14:textId="77777777" w:rsidR="00B13DA9" w:rsidRPr="00B13DA9" w:rsidRDefault="00B13DA9" w:rsidP="00873B3E">
            <w:pPr>
              <w:pStyle w:val="afffffb"/>
              <w:jc w:val="both"/>
            </w:pPr>
            <w:r w:rsidRPr="00B13DA9">
              <w:t>ул. Чишмяле</w:t>
            </w:r>
          </w:p>
          <w:p w14:paraId="23C34211" w14:textId="77777777" w:rsidR="00B13DA9" w:rsidRPr="00B13DA9" w:rsidRDefault="00B13DA9" w:rsidP="00873B3E">
            <w:pPr>
              <w:pStyle w:val="afffffb"/>
              <w:jc w:val="both"/>
            </w:pPr>
            <w:r w:rsidRPr="00B13DA9">
              <w:t>ул. Ломжинская</w:t>
            </w:r>
          </w:p>
          <w:p w14:paraId="14CA51C8" w14:textId="77777777" w:rsidR="00B13DA9" w:rsidRPr="00B13DA9" w:rsidRDefault="00B13DA9" w:rsidP="00873B3E">
            <w:pPr>
              <w:pStyle w:val="afffffb"/>
              <w:jc w:val="both"/>
            </w:pPr>
            <w:r w:rsidRPr="00B13DA9">
              <w:t>Школа №125</w:t>
            </w:r>
          </w:p>
          <w:p w14:paraId="30B023B3" w14:textId="77777777" w:rsidR="00B13DA9" w:rsidRPr="00B13DA9" w:rsidRDefault="00B13DA9" w:rsidP="00873B3E">
            <w:pPr>
              <w:pStyle w:val="afffffb"/>
              <w:jc w:val="both"/>
            </w:pPr>
            <w:r w:rsidRPr="00B13DA9">
              <w:t>ул. Минская</w:t>
            </w:r>
          </w:p>
          <w:p w14:paraId="70564CC9" w14:textId="77777777" w:rsidR="00B13DA9" w:rsidRPr="00B13DA9" w:rsidRDefault="00B13DA9" w:rsidP="00873B3E">
            <w:pPr>
              <w:pStyle w:val="afffffb"/>
              <w:jc w:val="both"/>
            </w:pPr>
            <w:r w:rsidRPr="00B13DA9">
              <w:t>Кабельное телевидение</w:t>
            </w:r>
          </w:p>
          <w:p w14:paraId="39CCB527" w14:textId="77777777" w:rsidR="00B13DA9" w:rsidRPr="00B13DA9" w:rsidRDefault="00B13DA9" w:rsidP="00873B3E">
            <w:pPr>
              <w:pStyle w:val="afffffb"/>
              <w:jc w:val="both"/>
            </w:pPr>
            <w:r w:rsidRPr="00B13DA9">
              <w:t>ул. Вагапова</w:t>
            </w:r>
          </w:p>
          <w:p w14:paraId="7D4E7600" w14:textId="77777777" w:rsidR="00B13DA9" w:rsidRPr="00B13DA9" w:rsidRDefault="00B13DA9" w:rsidP="00873B3E">
            <w:pPr>
              <w:pStyle w:val="afffffb"/>
              <w:jc w:val="both"/>
            </w:pPr>
            <w:r w:rsidRPr="00B13DA9">
              <w:t>ул. Ак.Сахарова</w:t>
            </w:r>
          </w:p>
          <w:p w14:paraId="4611E03A" w14:textId="77777777" w:rsidR="00B13DA9" w:rsidRPr="00B13DA9" w:rsidRDefault="00B13DA9" w:rsidP="00873B3E">
            <w:pPr>
              <w:pStyle w:val="afffffb"/>
              <w:jc w:val="both"/>
            </w:pPr>
            <w:r w:rsidRPr="00B13DA9">
              <w:t>ул. Бигичева</w:t>
            </w:r>
          </w:p>
          <w:p w14:paraId="36D3DF39" w14:textId="77777777" w:rsidR="00B13DA9" w:rsidRPr="00B13DA9" w:rsidRDefault="00B13DA9" w:rsidP="00873B3E">
            <w:pPr>
              <w:pStyle w:val="afffffb"/>
              <w:jc w:val="both"/>
            </w:pPr>
            <w:r w:rsidRPr="00B13DA9">
              <w:t>ул. Академика Глушко</w:t>
            </w:r>
          </w:p>
          <w:p w14:paraId="7927527D" w14:textId="77777777" w:rsidR="00B13DA9" w:rsidRPr="00B13DA9" w:rsidRDefault="00B13DA9" w:rsidP="00873B3E">
            <w:pPr>
              <w:pStyle w:val="afffffb"/>
              <w:jc w:val="both"/>
            </w:pPr>
            <w:r w:rsidRPr="00B13DA9">
              <w:t>ул. Магистральный проезд</w:t>
            </w:r>
          </w:p>
          <w:p w14:paraId="74947BDE" w14:textId="77777777" w:rsidR="00B13DA9" w:rsidRPr="00B13DA9" w:rsidRDefault="00B13DA9" w:rsidP="00873B3E">
            <w:pPr>
              <w:pStyle w:val="afffffb"/>
              <w:jc w:val="both"/>
            </w:pPr>
            <w:r w:rsidRPr="00B13DA9">
              <w:t>Дворец спорта Ак Буре</w:t>
            </w:r>
          </w:p>
          <w:p w14:paraId="7F60FA97" w14:textId="77777777" w:rsidR="00B13DA9" w:rsidRPr="00B13DA9" w:rsidRDefault="00B13DA9" w:rsidP="00873B3E">
            <w:pPr>
              <w:pStyle w:val="afffffb"/>
              <w:jc w:val="both"/>
            </w:pPr>
            <w:r w:rsidRPr="00B13DA9">
              <w:t>ул. Академика Глушко, д.15</w:t>
            </w:r>
          </w:p>
          <w:p w14:paraId="467A784D" w14:textId="77777777" w:rsidR="00B13DA9" w:rsidRPr="00B13DA9" w:rsidRDefault="00B13DA9" w:rsidP="00873B3E">
            <w:pPr>
              <w:pStyle w:val="afffffb"/>
              <w:jc w:val="both"/>
            </w:pPr>
            <w:r w:rsidRPr="00B13DA9">
              <w:t>ул. Г.Кайбицкой</w:t>
            </w:r>
          </w:p>
          <w:p w14:paraId="63660F24" w14:textId="77777777" w:rsidR="00B13DA9" w:rsidRPr="00B13DA9" w:rsidRDefault="00B13DA9" w:rsidP="00873B3E">
            <w:pPr>
              <w:pStyle w:val="afffffb"/>
              <w:jc w:val="both"/>
            </w:pPr>
            <w:r w:rsidRPr="00B13DA9">
              <w:t>ул. Закиева</w:t>
            </w:r>
          </w:p>
          <w:p w14:paraId="5D5FCADE" w14:textId="77777777" w:rsidR="00B13DA9" w:rsidRPr="00B13DA9" w:rsidRDefault="00B13DA9" w:rsidP="00873B3E">
            <w:pPr>
              <w:pStyle w:val="afffffb"/>
              <w:jc w:val="both"/>
            </w:pPr>
            <w:r w:rsidRPr="00B13DA9">
              <w:t>Кабельное телевидение</w:t>
            </w:r>
          </w:p>
          <w:p w14:paraId="3EF68AFA" w14:textId="77777777" w:rsidR="00B13DA9" w:rsidRPr="00B13DA9" w:rsidRDefault="00B13DA9" w:rsidP="00873B3E">
            <w:pPr>
              <w:pStyle w:val="afffffb"/>
              <w:jc w:val="both"/>
            </w:pPr>
            <w:r w:rsidRPr="00B13DA9">
              <w:t>ул. Минская</w:t>
            </w:r>
          </w:p>
          <w:p w14:paraId="133E7AFB" w14:textId="77777777" w:rsidR="00B13DA9" w:rsidRPr="00B13DA9" w:rsidRDefault="00B13DA9" w:rsidP="00873B3E">
            <w:pPr>
              <w:pStyle w:val="afffffb"/>
              <w:jc w:val="both"/>
            </w:pPr>
            <w:r w:rsidRPr="00B13DA9">
              <w:t>Школа №125</w:t>
            </w:r>
          </w:p>
          <w:p w14:paraId="5F00A0B6" w14:textId="77777777" w:rsidR="00B13DA9" w:rsidRPr="00B13DA9" w:rsidRDefault="00B13DA9" w:rsidP="00873B3E">
            <w:pPr>
              <w:pStyle w:val="afffffb"/>
              <w:jc w:val="both"/>
            </w:pPr>
            <w:r w:rsidRPr="00B13DA9">
              <w:t>ул. Ломжинская</w:t>
            </w:r>
          </w:p>
          <w:p w14:paraId="3622426E" w14:textId="77777777" w:rsidR="00B13DA9" w:rsidRPr="00B13DA9" w:rsidRDefault="00B13DA9" w:rsidP="00873B3E">
            <w:pPr>
              <w:pStyle w:val="afffffb"/>
              <w:jc w:val="both"/>
            </w:pPr>
            <w:r w:rsidRPr="00B13DA9">
              <w:t>ул. Чишмяле</w:t>
            </w:r>
          </w:p>
          <w:p w14:paraId="5B5B4768" w14:textId="77777777" w:rsidR="00B13DA9" w:rsidRPr="00B13DA9" w:rsidRDefault="00B13DA9" w:rsidP="00873B3E">
            <w:pPr>
              <w:pStyle w:val="afffffb"/>
              <w:jc w:val="both"/>
            </w:pPr>
            <w:r w:rsidRPr="00B13DA9">
              <w:t>10-й микрорайон</w:t>
            </w:r>
          </w:p>
          <w:p w14:paraId="57CF4BA1" w14:textId="77777777" w:rsidR="00B13DA9" w:rsidRPr="00B13DA9" w:rsidRDefault="00B13DA9" w:rsidP="00873B3E">
            <w:pPr>
              <w:pStyle w:val="afffffb"/>
              <w:jc w:val="both"/>
            </w:pPr>
            <w:r w:rsidRPr="00B13DA9">
              <w:t>ул. Кул Гали</w:t>
            </w:r>
          </w:p>
          <w:p w14:paraId="46953A14" w14:textId="77777777" w:rsidR="00B13DA9" w:rsidRPr="00B13DA9" w:rsidRDefault="00B13DA9" w:rsidP="00873B3E">
            <w:pPr>
              <w:pStyle w:val="afffffb"/>
              <w:jc w:val="both"/>
            </w:pPr>
            <w:r w:rsidRPr="00B13DA9">
              <w:t>ул. Генерала Сафиуллина</w:t>
            </w:r>
          </w:p>
          <w:p w14:paraId="65E1DBE4" w14:textId="77777777" w:rsidR="00B13DA9" w:rsidRPr="00B13DA9" w:rsidRDefault="00B13DA9" w:rsidP="00873B3E">
            <w:pPr>
              <w:pStyle w:val="afffffb"/>
              <w:jc w:val="both"/>
            </w:pPr>
            <w:r w:rsidRPr="00B13DA9">
              <w:t>ул. Ю.Фучика</w:t>
            </w:r>
          </w:p>
          <w:p w14:paraId="24BDB6BC" w14:textId="77777777" w:rsidR="00B13DA9" w:rsidRPr="00B13DA9" w:rsidRDefault="00B13DA9" w:rsidP="00873B3E">
            <w:pPr>
              <w:pStyle w:val="afffffb"/>
              <w:jc w:val="both"/>
            </w:pPr>
            <w:r w:rsidRPr="00B13DA9">
              <w:t>пр. Победы</w:t>
            </w:r>
          </w:p>
          <w:p w14:paraId="1D181C45" w14:textId="77777777" w:rsidR="00B13DA9" w:rsidRPr="00B13DA9" w:rsidRDefault="00B13DA9" w:rsidP="00873B3E">
            <w:pPr>
              <w:pStyle w:val="afffffb"/>
              <w:jc w:val="both"/>
            </w:pPr>
            <w:r w:rsidRPr="00B13DA9">
              <w:t>ул. Гарифьянова</w:t>
            </w:r>
          </w:p>
          <w:p w14:paraId="410151F7" w14:textId="77777777" w:rsidR="00B13DA9" w:rsidRPr="00B13DA9" w:rsidRDefault="00B13DA9" w:rsidP="00873B3E">
            <w:pPr>
              <w:pStyle w:val="afffffb"/>
              <w:jc w:val="both"/>
            </w:pPr>
            <w:r w:rsidRPr="00B13DA9">
              <w:t>ул. Братьев Касимовых</w:t>
            </w:r>
          </w:p>
          <w:p w14:paraId="6AB254D5" w14:textId="77777777" w:rsidR="00B13DA9" w:rsidRPr="00B13DA9" w:rsidRDefault="00B13DA9" w:rsidP="00873B3E">
            <w:pPr>
              <w:pStyle w:val="afffffb"/>
              <w:jc w:val="both"/>
            </w:pPr>
            <w:r w:rsidRPr="00B13DA9">
              <w:t>ст. метро Горки</w:t>
            </w:r>
          </w:p>
          <w:p w14:paraId="566D62FE" w14:textId="77777777" w:rsidR="00B13DA9" w:rsidRPr="00B13DA9" w:rsidRDefault="00B13DA9" w:rsidP="00873B3E">
            <w:pPr>
              <w:pStyle w:val="afffffb"/>
              <w:jc w:val="both"/>
            </w:pPr>
            <w:r w:rsidRPr="00B13DA9">
              <w:t>ул. Карбышева</w:t>
            </w:r>
          </w:p>
          <w:p w14:paraId="3D7B8E87" w14:textId="77777777" w:rsidR="00B13DA9" w:rsidRPr="00B13DA9" w:rsidRDefault="00B13DA9" w:rsidP="00873B3E">
            <w:pPr>
              <w:pStyle w:val="afffffb"/>
              <w:jc w:val="both"/>
            </w:pPr>
            <w:r w:rsidRPr="00B13DA9">
              <w:t>ул. Комарова</w:t>
            </w:r>
          </w:p>
          <w:p w14:paraId="4817AC3B" w14:textId="77777777" w:rsidR="00B13DA9" w:rsidRPr="00B13DA9" w:rsidRDefault="00B13DA9" w:rsidP="00873B3E">
            <w:pPr>
              <w:pStyle w:val="afffffb"/>
              <w:jc w:val="both"/>
            </w:pPr>
            <w:r w:rsidRPr="00B13DA9">
              <w:t>ул. Латышских Стрелков</w:t>
            </w:r>
          </w:p>
          <w:p w14:paraId="4F372F72" w14:textId="77777777" w:rsidR="00B13DA9" w:rsidRPr="00B13DA9" w:rsidRDefault="00B13DA9" w:rsidP="00873B3E">
            <w:pPr>
              <w:pStyle w:val="afffffb"/>
              <w:jc w:val="both"/>
            </w:pPr>
            <w:r w:rsidRPr="00B13DA9">
              <w:t>ул. Танковая</w:t>
            </w:r>
          </w:p>
          <w:p w14:paraId="1324045B" w14:textId="77777777" w:rsidR="00B13DA9" w:rsidRPr="00B13DA9" w:rsidRDefault="00B13DA9" w:rsidP="00873B3E">
            <w:pPr>
              <w:pStyle w:val="afffffb"/>
              <w:jc w:val="both"/>
            </w:pPr>
            <w:r w:rsidRPr="00B13DA9">
              <w:t>Казанская ярмарка</w:t>
            </w:r>
          </w:p>
          <w:p w14:paraId="67C7C5A9" w14:textId="77777777" w:rsidR="00B13DA9" w:rsidRPr="00B13DA9" w:rsidRDefault="00B13DA9" w:rsidP="00873B3E">
            <w:pPr>
              <w:pStyle w:val="afffffb"/>
              <w:jc w:val="both"/>
            </w:pPr>
            <w:r w:rsidRPr="00B13DA9">
              <w:t>ул. Халева</w:t>
            </w:r>
          </w:p>
          <w:p w14:paraId="75F6E3D8" w14:textId="77777777" w:rsidR="00B13DA9" w:rsidRPr="00B13DA9" w:rsidRDefault="00B13DA9" w:rsidP="00873B3E">
            <w:pPr>
              <w:pStyle w:val="afffffb"/>
              <w:jc w:val="both"/>
            </w:pPr>
            <w:r w:rsidRPr="00B13DA9">
              <w:t>ул. Ипподромная</w:t>
            </w:r>
          </w:p>
          <w:p w14:paraId="1B8FD48D" w14:textId="77777777" w:rsidR="00B13DA9" w:rsidRPr="00B13DA9" w:rsidRDefault="00B13DA9" w:rsidP="00873B3E">
            <w:pPr>
              <w:pStyle w:val="afffffb"/>
              <w:jc w:val="both"/>
            </w:pPr>
            <w:r w:rsidRPr="00B13DA9">
              <w:t>Концертный зал филармонии</w:t>
            </w:r>
          </w:p>
          <w:p w14:paraId="77D9DB18" w14:textId="77777777" w:rsidR="00B13DA9" w:rsidRPr="00B13DA9" w:rsidRDefault="00B13DA9" w:rsidP="00873B3E">
            <w:pPr>
              <w:pStyle w:val="afffffb"/>
              <w:jc w:val="both"/>
            </w:pPr>
            <w:r w:rsidRPr="00B13DA9">
              <w:lastRenderedPageBreak/>
              <w:t>ул. Туфана Миннуллина</w:t>
            </w:r>
          </w:p>
          <w:p w14:paraId="7BB7188F" w14:textId="77777777" w:rsidR="00B13DA9" w:rsidRPr="00B13DA9" w:rsidRDefault="00B13DA9" w:rsidP="00873B3E">
            <w:pPr>
              <w:pStyle w:val="afffffb"/>
              <w:jc w:val="both"/>
            </w:pPr>
            <w:r w:rsidRPr="00B13DA9">
              <w:t>Торговые ряды Алтын</w:t>
            </w:r>
          </w:p>
          <w:p w14:paraId="3A361512" w14:textId="77777777" w:rsidR="00B13DA9" w:rsidRPr="00B13DA9" w:rsidRDefault="00B13DA9" w:rsidP="00873B3E">
            <w:pPr>
              <w:pStyle w:val="afffffb"/>
              <w:jc w:val="both"/>
            </w:pPr>
            <w:r w:rsidRPr="00B13DA9">
              <w:t>ул. М.Салимжанова</w:t>
            </w:r>
          </w:p>
          <w:p w14:paraId="47D31567" w14:textId="77777777" w:rsidR="00B13DA9" w:rsidRPr="00B13DA9" w:rsidRDefault="00B13DA9" w:rsidP="00873B3E">
            <w:pPr>
              <w:pStyle w:val="afffffb"/>
              <w:jc w:val="both"/>
            </w:pPr>
            <w:r w:rsidRPr="00B13DA9">
              <w:t>сквер им. Г.Тукая</w:t>
            </w:r>
          </w:p>
        </w:tc>
      </w:tr>
      <w:tr w:rsidR="00B13DA9" w:rsidRPr="00B13DA9" w14:paraId="0C4FA59D" w14:textId="77777777" w:rsidTr="001E0121">
        <w:trPr>
          <w:jc w:val="center"/>
        </w:trPr>
        <w:tc>
          <w:tcPr>
            <w:tcW w:w="5000" w:type="pct"/>
            <w:gridSpan w:val="5"/>
            <w:vAlign w:val="center"/>
          </w:tcPr>
          <w:p w14:paraId="0B7E6E06" w14:textId="77777777" w:rsidR="00B13DA9" w:rsidRPr="00B13DA9" w:rsidRDefault="00B13DA9" w:rsidP="001E0121">
            <w:pPr>
              <w:pStyle w:val="afffffb"/>
            </w:pPr>
            <w:r w:rsidRPr="00B13DA9">
              <w:lastRenderedPageBreak/>
              <w:t>Автобус</w:t>
            </w:r>
          </w:p>
        </w:tc>
      </w:tr>
      <w:tr w:rsidR="00B13DA9" w:rsidRPr="00B13DA9" w14:paraId="76329FF3" w14:textId="77777777" w:rsidTr="001E0121">
        <w:trPr>
          <w:jc w:val="center"/>
        </w:trPr>
        <w:tc>
          <w:tcPr>
            <w:tcW w:w="333" w:type="pct"/>
            <w:vAlign w:val="center"/>
          </w:tcPr>
          <w:p w14:paraId="66912BCF" w14:textId="77777777" w:rsidR="00B13DA9" w:rsidRPr="00B13DA9" w:rsidRDefault="00B13DA9" w:rsidP="001E0121">
            <w:pPr>
              <w:pStyle w:val="afffffb"/>
              <w:rPr>
                <w:lang w:val="en-US"/>
              </w:rPr>
            </w:pPr>
            <w:r w:rsidRPr="00B13DA9">
              <w:rPr>
                <w:lang w:val="en-US"/>
              </w:rPr>
              <w:t>1</w:t>
            </w:r>
          </w:p>
        </w:tc>
        <w:tc>
          <w:tcPr>
            <w:tcW w:w="1024" w:type="pct"/>
            <w:vAlign w:val="center"/>
          </w:tcPr>
          <w:p w14:paraId="6A4A91BE" w14:textId="77777777" w:rsidR="00B13DA9" w:rsidRPr="00B13DA9" w:rsidRDefault="00B13DA9" w:rsidP="00873B3E">
            <w:pPr>
              <w:pStyle w:val="afffffb"/>
              <w:jc w:val="both"/>
            </w:pPr>
            <w:r w:rsidRPr="00B13DA9">
              <w:t>Речной порт - жилой массив Дербышки</w:t>
            </w:r>
          </w:p>
        </w:tc>
        <w:tc>
          <w:tcPr>
            <w:tcW w:w="473" w:type="pct"/>
            <w:vAlign w:val="center"/>
          </w:tcPr>
          <w:p w14:paraId="49C6154B" w14:textId="77777777" w:rsidR="00B13DA9" w:rsidRPr="00B13DA9" w:rsidRDefault="00B13DA9" w:rsidP="001E0121">
            <w:pPr>
              <w:pStyle w:val="afffffb"/>
            </w:pPr>
            <w:r w:rsidRPr="00B13DA9">
              <w:t>18,53</w:t>
            </w:r>
          </w:p>
        </w:tc>
        <w:tc>
          <w:tcPr>
            <w:tcW w:w="1810" w:type="pct"/>
            <w:vAlign w:val="center"/>
          </w:tcPr>
          <w:p w14:paraId="4F2BADF8" w14:textId="77777777" w:rsidR="00B13DA9" w:rsidRPr="00B13DA9" w:rsidRDefault="00B13DA9" w:rsidP="00873B3E">
            <w:pPr>
              <w:pStyle w:val="afffffb"/>
              <w:jc w:val="both"/>
            </w:pPr>
            <w:r w:rsidRPr="00B13DA9">
              <w:t>ул. Девятаева - ул.Татарстан - ул.Островского - ул. Н.Назарбаева - ул. Вишневского - ул. Н.Ершова - ул. Сибирский Тракт - ул. Мира - ул.Советская - ул.Главная - ул.Мира - ул.Сибирский Тракт -  ул. Н.Ершова - ул.Вишневского -  ул.Н.Назарбаева - ул.Островского - ул.Татарстан - ул. Девятаева</w:t>
            </w:r>
          </w:p>
        </w:tc>
        <w:tc>
          <w:tcPr>
            <w:tcW w:w="1360" w:type="pct"/>
            <w:vAlign w:val="center"/>
          </w:tcPr>
          <w:p w14:paraId="59BDE71F" w14:textId="77777777" w:rsidR="00B13DA9" w:rsidRPr="00B13DA9" w:rsidRDefault="00B13DA9" w:rsidP="00873B3E">
            <w:pPr>
              <w:pStyle w:val="afffffb"/>
              <w:jc w:val="both"/>
              <w:rPr>
                <w:rFonts w:eastAsia="Calibri"/>
              </w:rPr>
            </w:pPr>
            <w:r w:rsidRPr="00B13DA9">
              <w:rPr>
                <w:rFonts w:eastAsia="Calibri"/>
              </w:rPr>
              <w:t>Речной порт</w:t>
            </w:r>
          </w:p>
          <w:p w14:paraId="65587CE8" w14:textId="77777777" w:rsidR="00B13DA9" w:rsidRPr="00B13DA9" w:rsidRDefault="00B13DA9" w:rsidP="00873B3E">
            <w:pPr>
              <w:pStyle w:val="afffffb"/>
              <w:jc w:val="both"/>
              <w:rPr>
                <w:rFonts w:eastAsia="Calibri"/>
              </w:rPr>
            </w:pPr>
            <w:r w:rsidRPr="00B13DA9">
              <w:rPr>
                <w:rFonts w:eastAsia="Calibri"/>
              </w:rPr>
              <w:t>Автовокзал</w:t>
            </w:r>
          </w:p>
          <w:p w14:paraId="0EBCB8A9" w14:textId="77777777" w:rsidR="00B13DA9" w:rsidRPr="00B13DA9" w:rsidRDefault="00B13DA9" w:rsidP="00873B3E">
            <w:pPr>
              <w:pStyle w:val="afffffb"/>
              <w:jc w:val="both"/>
              <w:rPr>
                <w:rFonts w:eastAsia="Calibri"/>
              </w:rPr>
            </w:pPr>
            <w:r w:rsidRPr="00B13DA9">
              <w:rPr>
                <w:rFonts w:eastAsia="Calibri"/>
              </w:rPr>
              <w:t>ул.Карима Тинчурина</w:t>
            </w:r>
          </w:p>
          <w:p w14:paraId="7904DFD7" w14:textId="77777777" w:rsidR="00B13DA9" w:rsidRPr="00B13DA9" w:rsidRDefault="00B13DA9" w:rsidP="00873B3E">
            <w:pPr>
              <w:pStyle w:val="afffffb"/>
              <w:jc w:val="both"/>
              <w:rPr>
                <w:rFonts w:eastAsia="Calibri"/>
              </w:rPr>
            </w:pPr>
            <w:r w:rsidRPr="00B13DA9">
              <w:rPr>
                <w:rFonts w:eastAsia="Calibri"/>
              </w:rPr>
              <w:t>ул.Татарстан</w:t>
            </w:r>
          </w:p>
          <w:p w14:paraId="4B0C4101" w14:textId="77777777" w:rsidR="00B13DA9" w:rsidRPr="00B13DA9" w:rsidRDefault="00B13DA9" w:rsidP="00873B3E">
            <w:pPr>
              <w:pStyle w:val="afffffb"/>
              <w:jc w:val="both"/>
              <w:rPr>
                <w:rFonts w:eastAsia="Calibri"/>
              </w:rPr>
            </w:pPr>
            <w:r w:rsidRPr="00B13DA9">
              <w:rPr>
                <w:rFonts w:eastAsia="Calibri"/>
              </w:rPr>
              <w:t>Театр им.Г.Камала</w:t>
            </w:r>
          </w:p>
          <w:p w14:paraId="30268D9E" w14:textId="77777777" w:rsidR="00B13DA9" w:rsidRPr="00B13DA9" w:rsidRDefault="00B13DA9" w:rsidP="00873B3E">
            <w:pPr>
              <w:pStyle w:val="afffffb"/>
              <w:jc w:val="both"/>
              <w:rPr>
                <w:rFonts w:eastAsia="Calibri"/>
              </w:rPr>
            </w:pPr>
            <w:r w:rsidRPr="00B13DA9">
              <w:rPr>
                <w:rFonts w:eastAsia="Calibri"/>
              </w:rPr>
              <w:t>сквер им. Г.Тукая</w:t>
            </w:r>
          </w:p>
          <w:p w14:paraId="5213C076" w14:textId="77777777" w:rsidR="00B13DA9" w:rsidRPr="00B13DA9" w:rsidRDefault="00B13DA9" w:rsidP="00873B3E">
            <w:pPr>
              <w:pStyle w:val="afffffb"/>
              <w:jc w:val="both"/>
              <w:rPr>
                <w:rFonts w:eastAsia="Calibri"/>
              </w:rPr>
            </w:pPr>
            <w:r w:rsidRPr="00B13DA9">
              <w:rPr>
                <w:rFonts w:eastAsia="Calibri"/>
              </w:rPr>
              <w:t>ул.А.Айдинова</w:t>
            </w:r>
          </w:p>
          <w:p w14:paraId="5ACB5571" w14:textId="77777777" w:rsidR="00B13DA9" w:rsidRPr="00B13DA9" w:rsidRDefault="00B13DA9" w:rsidP="00873B3E">
            <w:pPr>
              <w:pStyle w:val="afffffb"/>
              <w:jc w:val="both"/>
              <w:rPr>
                <w:rFonts w:eastAsia="Calibri"/>
              </w:rPr>
            </w:pPr>
            <w:r w:rsidRPr="00B13DA9">
              <w:rPr>
                <w:rFonts w:eastAsia="Calibri"/>
              </w:rPr>
              <w:t>Театр Кукол</w:t>
            </w:r>
          </w:p>
          <w:p w14:paraId="4599C371" w14:textId="77777777" w:rsidR="00B13DA9" w:rsidRPr="00B13DA9" w:rsidRDefault="00B13DA9" w:rsidP="00873B3E">
            <w:pPr>
              <w:pStyle w:val="afffffb"/>
              <w:jc w:val="both"/>
              <w:rPr>
                <w:rFonts w:eastAsia="Calibri"/>
              </w:rPr>
            </w:pPr>
            <w:r w:rsidRPr="00B13DA9">
              <w:rPr>
                <w:rFonts w:eastAsia="Calibri"/>
              </w:rPr>
              <w:t>ст. метро Суконная Слобода</w:t>
            </w:r>
          </w:p>
          <w:p w14:paraId="36EB9567" w14:textId="77777777" w:rsidR="00B13DA9" w:rsidRPr="00B13DA9" w:rsidRDefault="00B13DA9" w:rsidP="00873B3E">
            <w:pPr>
              <w:pStyle w:val="afffffb"/>
              <w:jc w:val="both"/>
              <w:rPr>
                <w:rFonts w:eastAsia="Calibri"/>
              </w:rPr>
            </w:pPr>
            <w:r w:rsidRPr="00B13DA9">
              <w:rPr>
                <w:rFonts w:eastAsia="Calibri"/>
              </w:rPr>
              <w:t>ул.Калинина</w:t>
            </w:r>
          </w:p>
          <w:p w14:paraId="06CF519C" w14:textId="77777777" w:rsidR="00B13DA9" w:rsidRPr="00B13DA9" w:rsidRDefault="00B13DA9" w:rsidP="00873B3E">
            <w:pPr>
              <w:pStyle w:val="afffffb"/>
              <w:jc w:val="both"/>
              <w:rPr>
                <w:rFonts w:eastAsia="Calibri"/>
              </w:rPr>
            </w:pPr>
            <w:r w:rsidRPr="00B13DA9">
              <w:rPr>
                <w:rFonts w:eastAsia="Calibri"/>
              </w:rPr>
              <w:t>ул.Лейтенанта Шмидта</w:t>
            </w:r>
          </w:p>
          <w:p w14:paraId="5A7A8232" w14:textId="77777777" w:rsidR="00B13DA9" w:rsidRPr="00B13DA9" w:rsidRDefault="00B13DA9" w:rsidP="00873B3E">
            <w:pPr>
              <w:pStyle w:val="afffffb"/>
              <w:jc w:val="both"/>
              <w:rPr>
                <w:rFonts w:eastAsia="Calibri"/>
              </w:rPr>
            </w:pPr>
            <w:r w:rsidRPr="00B13DA9">
              <w:rPr>
                <w:rFonts w:eastAsia="Calibri"/>
              </w:rPr>
              <w:t>ЦПКиО г.Казани</w:t>
            </w:r>
          </w:p>
          <w:p w14:paraId="28E19EAB" w14:textId="77777777" w:rsidR="00B13DA9" w:rsidRPr="00B13DA9" w:rsidRDefault="00B13DA9" w:rsidP="00873B3E">
            <w:pPr>
              <w:pStyle w:val="afffffb"/>
              <w:jc w:val="both"/>
              <w:rPr>
                <w:rFonts w:eastAsia="Calibri"/>
              </w:rPr>
            </w:pPr>
            <w:r w:rsidRPr="00B13DA9">
              <w:rPr>
                <w:rFonts w:eastAsia="Calibri"/>
              </w:rPr>
              <w:t>ул.Абжалилова</w:t>
            </w:r>
          </w:p>
          <w:p w14:paraId="7290CC2D"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37F5D42F"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6CD9D009" w14:textId="77777777" w:rsidR="00B13DA9" w:rsidRPr="00B13DA9" w:rsidRDefault="00B13DA9" w:rsidP="00873B3E">
            <w:pPr>
              <w:pStyle w:val="afffffb"/>
              <w:jc w:val="both"/>
              <w:rPr>
                <w:rFonts w:eastAsia="Calibri"/>
              </w:rPr>
            </w:pPr>
            <w:r w:rsidRPr="00B13DA9">
              <w:rPr>
                <w:rFonts w:eastAsia="Calibri"/>
              </w:rPr>
              <w:t>Советская площадь</w:t>
            </w:r>
          </w:p>
          <w:p w14:paraId="7B0ED59D" w14:textId="77777777" w:rsidR="00B13DA9" w:rsidRPr="00B13DA9" w:rsidRDefault="00B13DA9" w:rsidP="00873B3E">
            <w:pPr>
              <w:pStyle w:val="afffffb"/>
              <w:jc w:val="both"/>
              <w:rPr>
                <w:rFonts w:eastAsia="Calibri"/>
              </w:rPr>
            </w:pPr>
            <w:r w:rsidRPr="00B13DA9">
              <w:rPr>
                <w:rFonts w:eastAsia="Calibri"/>
              </w:rPr>
              <w:t>ул.Пионерская</w:t>
            </w:r>
          </w:p>
          <w:p w14:paraId="0325DB0E" w14:textId="77777777" w:rsidR="00B13DA9" w:rsidRPr="00B13DA9" w:rsidRDefault="00B13DA9" w:rsidP="00873B3E">
            <w:pPr>
              <w:pStyle w:val="afffffb"/>
              <w:jc w:val="both"/>
              <w:rPr>
                <w:rFonts w:eastAsia="Calibri"/>
              </w:rPr>
            </w:pPr>
            <w:r w:rsidRPr="00B13DA9">
              <w:rPr>
                <w:rFonts w:eastAsia="Calibri"/>
              </w:rPr>
              <w:t>ул.Академика Попова</w:t>
            </w:r>
          </w:p>
          <w:p w14:paraId="5E5154AB" w14:textId="77777777" w:rsidR="00B13DA9" w:rsidRPr="00B13DA9" w:rsidRDefault="00B13DA9" w:rsidP="00873B3E">
            <w:pPr>
              <w:pStyle w:val="afffffb"/>
              <w:jc w:val="both"/>
              <w:rPr>
                <w:rFonts w:eastAsia="Calibri"/>
              </w:rPr>
            </w:pPr>
            <w:r w:rsidRPr="00B13DA9">
              <w:rPr>
                <w:rFonts w:eastAsia="Calibri"/>
              </w:rPr>
              <w:t>Национальный архив</w:t>
            </w:r>
          </w:p>
          <w:p w14:paraId="712A00E2" w14:textId="77777777" w:rsidR="00B13DA9" w:rsidRPr="00B13DA9" w:rsidRDefault="00B13DA9" w:rsidP="00873B3E">
            <w:pPr>
              <w:pStyle w:val="afffffb"/>
              <w:jc w:val="both"/>
              <w:rPr>
                <w:rFonts w:eastAsia="Calibri"/>
              </w:rPr>
            </w:pPr>
            <w:r w:rsidRPr="00B13DA9">
              <w:rPr>
                <w:rFonts w:eastAsia="Calibri"/>
              </w:rPr>
              <w:t>ул.Академика Арбузова</w:t>
            </w:r>
          </w:p>
          <w:p w14:paraId="7370C9FF" w14:textId="77777777" w:rsidR="00B13DA9" w:rsidRPr="00B13DA9" w:rsidRDefault="00B13DA9" w:rsidP="00873B3E">
            <w:pPr>
              <w:pStyle w:val="afffffb"/>
              <w:jc w:val="both"/>
              <w:rPr>
                <w:rFonts w:eastAsia="Calibri"/>
              </w:rPr>
            </w:pPr>
            <w:r w:rsidRPr="00B13DA9">
              <w:rPr>
                <w:rFonts w:eastAsia="Calibri"/>
              </w:rPr>
              <w:t>ул. Халитова</w:t>
            </w:r>
          </w:p>
          <w:p w14:paraId="49022B0E" w14:textId="77777777" w:rsidR="00B13DA9" w:rsidRPr="00B13DA9" w:rsidRDefault="00B13DA9" w:rsidP="00873B3E">
            <w:pPr>
              <w:pStyle w:val="afffffb"/>
              <w:jc w:val="both"/>
              <w:rPr>
                <w:rFonts w:eastAsia="Calibri"/>
              </w:rPr>
            </w:pPr>
            <w:r w:rsidRPr="00B13DA9">
              <w:rPr>
                <w:rFonts w:eastAsia="Calibri"/>
              </w:rPr>
              <w:t>2-й переезд</w:t>
            </w:r>
          </w:p>
          <w:p w14:paraId="733A95D2"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29927C0C"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73AD9B6B"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66304783" w14:textId="77777777" w:rsidR="00B13DA9" w:rsidRPr="00B13DA9" w:rsidRDefault="00B13DA9" w:rsidP="00873B3E">
            <w:pPr>
              <w:pStyle w:val="afffffb"/>
              <w:jc w:val="both"/>
              <w:rPr>
                <w:rFonts w:eastAsia="Calibri"/>
              </w:rPr>
            </w:pPr>
            <w:r w:rsidRPr="00B13DA9">
              <w:rPr>
                <w:rFonts w:eastAsia="Calibri"/>
              </w:rPr>
              <w:t>Интернат</w:t>
            </w:r>
          </w:p>
          <w:p w14:paraId="65345F4E" w14:textId="77777777" w:rsidR="00B13DA9" w:rsidRPr="00B13DA9" w:rsidRDefault="00B13DA9" w:rsidP="00873B3E">
            <w:pPr>
              <w:pStyle w:val="afffffb"/>
              <w:jc w:val="both"/>
              <w:rPr>
                <w:rFonts w:eastAsia="Calibri"/>
              </w:rPr>
            </w:pPr>
            <w:r w:rsidRPr="00B13DA9">
              <w:rPr>
                <w:rFonts w:eastAsia="Calibri"/>
              </w:rPr>
              <w:t>Магазин Комсомольский</w:t>
            </w:r>
          </w:p>
          <w:p w14:paraId="253910B3" w14:textId="77777777" w:rsidR="00B13DA9" w:rsidRPr="00B13DA9" w:rsidRDefault="00B13DA9" w:rsidP="00873B3E">
            <w:pPr>
              <w:pStyle w:val="afffffb"/>
              <w:jc w:val="both"/>
              <w:rPr>
                <w:rFonts w:eastAsia="Calibri"/>
              </w:rPr>
            </w:pPr>
            <w:r w:rsidRPr="00B13DA9">
              <w:rPr>
                <w:rFonts w:eastAsia="Calibri"/>
              </w:rPr>
              <w:t>ул.Советская</w:t>
            </w:r>
          </w:p>
          <w:p w14:paraId="194262F2" w14:textId="77777777" w:rsidR="00B13DA9" w:rsidRPr="00B13DA9" w:rsidRDefault="00B13DA9" w:rsidP="00873B3E">
            <w:pPr>
              <w:pStyle w:val="afffffb"/>
              <w:jc w:val="both"/>
              <w:rPr>
                <w:rFonts w:eastAsia="Calibri"/>
              </w:rPr>
            </w:pPr>
            <w:r w:rsidRPr="00B13DA9">
              <w:rPr>
                <w:rFonts w:eastAsia="Calibri"/>
              </w:rPr>
              <w:t>Стадион Ракета</w:t>
            </w:r>
          </w:p>
          <w:p w14:paraId="22DA8F12" w14:textId="77777777" w:rsidR="00B13DA9" w:rsidRPr="00B13DA9" w:rsidRDefault="00B13DA9" w:rsidP="00873B3E">
            <w:pPr>
              <w:pStyle w:val="afffffb"/>
              <w:jc w:val="both"/>
              <w:rPr>
                <w:rFonts w:eastAsia="Calibri"/>
              </w:rPr>
            </w:pPr>
            <w:r w:rsidRPr="00B13DA9">
              <w:rPr>
                <w:rFonts w:eastAsia="Calibri"/>
              </w:rPr>
              <w:t>жилой массив Дербышки</w:t>
            </w:r>
          </w:p>
          <w:p w14:paraId="35AF5F03" w14:textId="77777777" w:rsidR="00B13DA9" w:rsidRPr="00B13DA9" w:rsidRDefault="00B13DA9" w:rsidP="00873B3E">
            <w:pPr>
              <w:pStyle w:val="afffffb"/>
              <w:jc w:val="both"/>
              <w:rPr>
                <w:rFonts w:eastAsia="Calibri"/>
              </w:rPr>
            </w:pPr>
            <w:r w:rsidRPr="00B13DA9">
              <w:rPr>
                <w:rFonts w:eastAsia="Calibri"/>
              </w:rPr>
              <w:t>Магазин Восток</w:t>
            </w:r>
          </w:p>
          <w:p w14:paraId="23DCB5C8" w14:textId="77777777" w:rsidR="00B13DA9" w:rsidRPr="00B13DA9" w:rsidRDefault="00B13DA9" w:rsidP="00873B3E">
            <w:pPr>
              <w:pStyle w:val="afffffb"/>
              <w:jc w:val="both"/>
              <w:rPr>
                <w:rFonts w:eastAsia="Calibri"/>
              </w:rPr>
            </w:pPr>
            <w:r w:rsidRPr="00B13DA9">
              <w:rPr>
                <w:rFonts w:eastAsia="Calibri"/>
              </w:rPr>
              <w:t>Интернат</w:t>
            </w:r>
          </w:p>
          <w:p w14:paraId="65367C44"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764A28E6"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160FE47C"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7ABD364B" w14:textId="77777777" w:rsidR="00B13DA9" w:rsidRPr="00B13DA9" w:rsidRDefault="00B13DA9" w:rsidP="00873B3E">
            <w:pPr>
              <w:pStyle w:val="afffffb"/>
              <w:jc w:val="both"/>
              <w:rPr>
                <w:rFonts w:eastAsia="Calibri"/>
              </w:rPr>
            </w:pPr>
            <w:r w:rsidRPr="00B13DA9">
              <w:rPr>
                <w:rFonts w:eastAsia="Calibri"/>
              </w:rPr>
              <w:t>2-й переезд</w:t>
            </w:r>
          </w:p>
          <w:p w14:paraId="47D8E5DD" w14:textId="77777777" w:rsidR="00B13DA9" w:rsidRPr="00B13DA9" w:rsidRDefault="00B13DA9" w:rsidP="00873B3E">
            <w:pPr>
              <w:pStyle w:val="afffffb"/>
              <w:jc w:val="both"/>
              <w:rPr>
                <w:rFonts w:eastAsia="Calibri"/>
              </w:rPr>
            </w:pPr>
            <w:r w:rsidRPr="00B13DA9">
              <w:rPr>
                <w:rFonts w:eastAsia="Calibri"/>
              </w:rPr>
              <w:t>ул.Халитова</w:t>
            </w:r>
          </w:p>
          <w:p w14:paraId="66F72A9F" w14:textId="77777777" w:rsidR="00B13DA9" w:rsidRPr="00B13DA9" w:rsidRDefault="00B13DA9" w:rsidP="00873B3E">
            <w:pPr>
              <w:pStyle w:val="afffffb"/>
              <w:jc w:val="both"/>
              <w:rPr>
                <w:rFonts w:eastAsia="Calibri"/>
              </w:rPr>
            </w:pPr>
            <w:r w:rsidRPr="00B13DA9">
              <w:rPr>
                <w:rFonts w:eastAsia="Calibri"/>
              </w:rPr>
              <w:t>ул.Академика Арбузова</w:t>
            </w:r>
          </w:p>
          <w:p w14:paraId="332AFFB6" w14:textId="77777777" w:rsidR="00B13DA9" w:rsidRPr="00B13DA9" w:rsidRDefault="00B13DA9" w:rsidP="00873B3E">
            <w:pPr>
              <w:pStyle w:val="afffffb"/>
              <w:jc w:val="both"/>
              <w:rPr>
                <w:rFonts w:eastAsia="Calibri"/>
              </w:rPr>
            </w:pPr>
            <w:r w:rsidRPr="00B13DA9">
              <w:rPr>
                <w:rFonts w:eastAsia="Calibri"/>
              </w:rPr>
              <w:t>Национальный архив</w:t>
            </w:r>
          </w:p>
          <w:p w14:paraId="13A0BCD1" w14:textId="77777777" w:rsidR="00B13DA9" w:rsidRPr="00B13DA9" w:rsidRDefault="00B13DA9" w:rsidP="00873B3E">
            <w:pPr>
              <w:pStyle w:val="afffffb"/>
              <w:jc w:val="both"/>
              <w:rPr>
                <w:rFonts w:eastAsia="Calibri"/>
              </w:rPr>
            </w:pPr>
            <w:r w:rsidRPr="00B13DA9">
              <w:rPr>
                <w:rFonts w:eastAsia="Calibri"/>
              </w:rPr>
              <w:t>ул.Академика Попова</w:t>
            </w:r>
          </w:p>
          <w:p w14:paraId="18784D49" w14:textId="77777777" w:rsidR="00B13DA9" w:rsidRPr="00B13DA9" w:rsidRDefault="00B13DA9" w:rsidP="00873B3E">
            <w:pPr>
              <w:pStyle w:val="afffffb"/>
              <w:jc w:val="both"/>
              <w:rPr>
                <w:rFonts w:eastAsia="Calibri"/>
              </w:rPr>
            </w:pPr>
            <w:r w:rsidRPr="00B13DA9">
              <w:rPr>
                <w:rFonts w:eastAsia="Calibri"/>
              </w:rPr>
              <w:t>ул. Пионерская</w:t>
            </w:r>
          </w:p>
          <w:p w14:paraId="5A399534" w14:textId="77777777" w:rsidR="00B13DA9" w:rsidRPr="00B13DA9" w:rsidRDefault="00B13DA9" w:rsidP="00873B3E">
            <w:pPr>
              <w:pStyle w:val="afffffb"/>
              <w:jc w:val="both"/>
              <w:rPr>
                <w:rFonts w:eastAsia="Calibri"/>
              </w:rPr>
            </w:pPr>
            <w:r w:rsidRPr="00B13DA9">
              <w:rPr>
                <w:rFonts w:eastAsia="Calibri"/>
              </w:rPr>
              <w:t>Советская площадь</w:t>
            </w:r>
          </w:p>
          <w:p w14:paraId="6E1DC1C2"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069F0F77"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1F20EF92" w14:textId="77777777" w:rsidR="00B13DA9" w:rsidRPr="00B13DA9" w:rsidRDefault="00B13DA9" w:rsidP="00873B3E">
            <w:pPr>
              <w:pStyle w:val="afffffb"/>
              <w:jc w:val="both"/>
              <w:rPr>
                <w:rFonts w:eastAsia="Calibri"/>
              </w:rPr>
            </w:pPr>
            <w:r w:rsidRPr="00B13DA9">
              <w:rPr>
                <w:rFonts w:eastAsia="Calibri"/>
              </w:rPr>
              <w:t>ул.Абжалилова</w:t>
            </w:r>
          </w:p>
          <w:p w14:paraId="4D937560" w14:textId="77777777" w:rsidR="00B13DA9" w:rsidRPr="00B13DA9" w:rsidRDefault="00B13DA9" w:rsidP="00873B3E">
            <w:pPr>
              <w:pStyle w:val="afffffb"/>
              <w:jc w:val="both"/>
              <w:rPr>
                <w:rFonts w:eastAsia="Calibri"/>
              </w:rPr>
            </w:pPr>
            <w:r w:rsidRPr="00B13DA9">
              <w:rPr>
                <w:rFonts w:eastAsia="Calibri"/>
              </w:rPr>
              <w:t>ЦПКиО г.Казани</w:t>
            </w:r>
          </w:p>
          <w:p w14:paraId="2D0ACCB3" w14:textId="77777777" w:rsidR="00B13DA9" w:rsidRPr="00B13DA9" w:rsidRDefault="00B13DA9" w:rsidP="00873B3E">
            <w:pPr>
              <w:pStyle w:val="afffffb"/>
              <w:jc w:val="both"/>
              <w:rPr>
                <w:rFonts w:eastAsia="Calibri"/>
              </w:rPr>
            </w:pPr>
            <w:r w:rsidRPr="00B13DA9">
              <w:rPr>
                <w:rFonts w:eastAsia="Calibri"/>
              </w:rPr>
              <w:t>ул.Л.Шмидта</w:t>
            </w:r>
          </w:p>
          <w:p w14:paraId="125BCD4A" w14:textId="77777777" w:rsidR="00B13DA9" w:rsidRPr="00B13DA9" w:rsidRDefault="00B13DA9" w:rsidP="00873B3E">
            <w:pPr>
              <w:pStyle w:val="afffffb"/>
              <w:jc w:val="both"/>
              <w:rPr>
                <w:rFonts w:eastAsia="Calibri"/>
              </w:rPr>
            </w:pPr>
            <w:r w:rsidRPr="00B13DA9">
              <w:rPr>
                <w:rFonts w:eastAsia="Calibri"/>
              </w:rPr>
              <w:t>ул. Калинина</w:t>
            </w:r>
          </w:p>
          <w:p w14:paraId="66DF56B0" w14:textId="77777777" w:rsidR="00B13DA9" w:rsidRPr="00B13DA9" w:rsidRDefault="00B13DA9" w:rsidP="00873B3E">
            <w:pPr>
              <w:pStyle w:val="afffffb"/>
              <w:jc w:val="both"/>
              <w:rPr>
                <w:rFonts w:eastAsia="Calibri"/>
              </w:rPr>
            </w:pPr>
            <w:r w:rsidRPr="00B13DA9">
              <w:rPr>
                <w:rFonts w:eastAsia="Calibri"/>
              </w:rPr>
              <w:t>ст. метро Суконная Слобода</w:t>
            </w:r>
          </w:p>
          <w:p w14:paraId="210D90BB" w14:textId="77777777" w:rsidR="00B13DA9" w:rsidRPr="00B13DA9" w:rsidRDefault="00B13DA9" w:rsidP="00873B3E">
            <w:pPr>
              <w:pStyle w:val="afffffb"/>
              <w:jc w:val="both"/>
              <w:rPr>
                <w:rFonts w:eastAsia="Calibri"/>
              </w:rPr>
            </w:pPr>
            <w:r w:rsidRPr="00B13DA9">
              <w:rPr>
                <w:rFonts w:eastAsia="Calibri"/>
              </w:rPr>
              <w:t>Театр Кукол</w:t>
            </w:r>
          </w:p>
          <w:p w14:paraId="207613E7" w14:textId="77777777" w:rsidR="00B13DA9" w:rsidRPr="00B13DA9" w:rsidRDefault="00B13DA9" w:rsidP="00873B3E">
            <w:pPr>
              <w:pStyle w:val="afffffb"/>
              <w:jc w:val="both"/>
              <w:rPr>
                <w:rFonts w:eastAsia="Calibri"/>
              </w:rPr>
            </w:pPr>
            <w:r w:rsidRPr="00B13DA9">
              <w:rPr>
                <w:rFonts w:eastAsia="Calibri"/>
              </w:rPr>
              <w:lastRenderedPageBreak/>
              <w:t>ул. А.Айдинова</w:t>
            </w:r>
          </w:p>
          <w:p w14:paraId="6CE640B5" w14:textId="77777777" w:rsidR="00B13DA9" w:rsidRPr="00B13DA9" w:rsidRDefault="00B13DA9" w:rsidP="00873B3E">
            <w:pPr>
              <w:pStyle w:val="afffffb"/>
              <w:jc w:val="both"/>
              <w:rPr>
                <w:rFonts w:eastAsia="Calibri"/>
              </w:rPr>
            </w:pPr>
            <w:r w:rsidRPr="00B13DA9">
              <w:rPr>
                <w:rFonts w:eastAsia="Calibri"/>
              </w:rPr>
              <w:t>сквер им. Г.Тукая</w:t>
            </w:r>
          </w:p>
          <w:p w14:paraId="584D5E02" w14:textId="77777777" w:rsidR="00B13DA9" w:rsidRPr="00B13DA9" w:rsidRDefault="00B13DA9" w:rsidP="00873B3E">
            <w:pPr>
              <w:pStyle w:val="afffffb"/>
              <w:jc w:val="both"/>
              <w:rPr>
                <w:rFonts w:eastAsia="Calibri"/>
              </w:rPr>
            </w:pPr>
            <w:r w:rsidRPr="00B13DA9">
              <w:rPr>
                <w:rFonts w:eastAsia="Calibri"/>
              </w:rPr>
              <w:t>Театр им. Г. Камала</w:t>
            </w:r>
          </w:p>
          <w:p w14:paraId="2B1C4F1D" w14:textId="77777777" w:rsidR="00B13DA9" w:rsidRPr="00B13DA9" w:rsidRDefault="00B13DA9" w:rsidP="00873B3E">
            <w:pPr>
              <w:pStyle w:val="afffffb"/>
              <w:jc w:val="both"/>
              <w:rPr>
                <w:rFonts w:eastAsia="Calibri"/>
              </w:rPr>
            </w:pPr>
            <w:r w:rsidRPr="00B13DA9">
              <w:rPr>
                <w:rFonts w:eastAsia="Calibri"/>
              </w:rPr>
              <w:t>ул.Г.Тукая</w:t>
            </w:r>
          </w:p>
          <w:p w14:paraId="7813E3F3" w14:textId="77777777" w:rsidR="00B13DA9" w:rsidRPr="00B13DA9" w:rsidRDefault="00B13DA9" w:rsidP="00873B3E">
            <w:pPr>
              <w:pStyle w:val="afffffb"/>
              <w:jc w:val="both"/>
              <w:rPr>
                <w:rFonts w:eastAsia="Calibri"/>
              </w:rPr>
            </w:pPr>
            <w:r w:rsidRPr="00B13DA9">
              <w:rPr>
                <w:rFonts w:eastAsia="Calibri"/>
              </w:rPr>
              <w:t>ул.Татарстан</w:t>
            </w:r>
          </w:p>
          <w:p w14:paraId="2E1CC801" w14:textId="77777777" w:rsidR="00B13DA9" w:rsidRPr="00B13DA9" w:rsidRDefault="00B13DA9" w:rsidP="00873B3E">
            <w:pPr>
              <w:pStyle w:val="afffffb"/>
              <w:jc w:val="both"/>
              <w:rPr>
                <w:rFonts w:eastAsia="Calibri"/>
              </w:rPr>
            </w:pPr>
            <w:r w:rsidRPr="00B13DA9">
              <w:rPr>
                <w:rFonts w:eastAsia="Calibri"/>
              </w:rPr>
              <w:t>ул. К.Тинчурина</w:t>
            </w:r>
          </w:p>
          <w:p w14:paraId="2131A967" w14:textId="77777777" w:rsidR="00B13DA9" w:rsidRPr="00B13DA9" w:rsidRDefault="00B13DA9" w:rsidP="00873B3E">
            <w:pPr>
              <w:pStyle w:val="afffffb"/>
              <w:jc w:val="both"/>
              <w:rPr>
                <w:rFonts w:eastAsia="Calibri"/>
              </w:rPr>
            </w:pPr>
            <w:r w:rsidRPr="00B13DA9">
              <w:rPr>
                <w:rFonts w:eastAsia="Calibri"/>
              </w:rPr>
              <w:t>Автовокзал</w:t>
            </w:r>
          </w:p>
          <w:p w14:paraId="093CA27F" w14:textId="77777777" w:rsidR="00B13DA9" w:rsidRPr="00B13DA9" w:rsidRDefault="00B13DA9" w:rsidP="00873B3E">
            <w:pPr>
              <w:pStyle w:val="afffffb"/>
              <w:jc w:val="both"/>
              <w:rPr>
                <w:rFonts w:eastAsia="Calibri"/>
              </w:rPr>
            </w:pPr>
            <w:r w:rsidRPr="00B13DA9">
              <w:rPr>
                <w:rFonts w:eastAsia="Calibri"/>
              </w:rPr>
              <w:t>Речной порт</w:t>
            </w:r>
          </w:p>
        </w:tc>
      </w:tr>
      <w:tr w:rsidR="00B13DA9" w:rsidRPr="00B13DA9" w14:paraId="5D0B8692" w14:textId="77777777" w:rsidTr="001E0121">
        <w:trPr>
          <w:jc w:val="center"/>
        </w:trPr>
        <w:tc>
          <w:tcPr>
            <w:tcW w:w="333" w:type="pct"/>
            <w:vAlign w:val="center"/>
          </w:tcPr>
          <w:p w14:paraId="0F2F27DD" w14:textId="77777777" w:rsidR="00B13DA9" w:rsidRPr="00B13DA9" w:rsidRDefault="00B13DA9" w:rsidP="001E0121">
            <w:pPr>
              <w:pStyle w:val="afffffb"/>
              <w:rPr>
                <w:lang w:val="en-US"/>
              </w:rPr>
            </w:pPr>
            <w:r w:rsidRPr="00B13DA9">
              <w:rPr>
                <w:lang w:val="en-US"/>
              </w:rPr>
              <w:lastRenderedPageBreak/>
              <w:t>2</w:t>
            </w:r>
          </w:p>
        </w:tc>
        <w:tc>
          <w:tcPr>
            <w:tcW w:w="1024" w:type="pct"/>
            <w:vAlign w:val="center"/>
          </w:tcPr>
          <w:p w14:paraId="1F19030F" w14:textId="77777777" w:rsidR="00B13DA9" w:rsidRPr="00B13DA9" w:rsidRDefault="00B13DA9" w:rsidP="00873B3E">
            <w:pPr>
              <w:pStyle w:val="afffffb"/>
              <w:jc w:val="both"/>
            </w:pPr>
            <w:r w:rsidRPr="00B13DA9">
              <w:t>Ст.м."Аметьево" - ул.Колымская</w:t>
            </w:r>
          </w:p>
        </w:tc>
        <w:tc>
          <w:tcPr>
            <w:tcW w:w="473" w:type="pct"/>
            <w:vAlign w:val="center"/>
          </w:tcPr>
          <w:p w14:paraId="1D970BA7" w14:textId="77777777" w:rsidR="00B13DA9" w:rsidRPr="00B13DA9" w:rsidRDefault="00B13DA9" w:rsidP="001E0121">
            <w:pPr>
              <w:pStyle w:val="afffffb"/>
            </w:pPr>
            <w:r w:rsidRPr="00B13DA9">
              <w:t>23,65</w:t>
            </w:r>
          </w:p>
        </w:tc>
        <w:tc>
          <w:tcPr>
            <w:tcW w:w="1810" w:type="pct"/>
            <w:vAlign w:val="center"/>
          </w:tcPr>
          <w:p w14:paraId="46A6B7CB" w14:textId="77777777" w:rsidR="00B13DA9" w:rsidRPr="00B13DA9" w:rsidRDefault="00B13DA9" w:rsidP="00873B3E">
            <w:pPr>
              <w:pStyle w:val="afffffb"/>
              <w:jc w:val="both"/>
            </w:pPr>
            <w:r w:rsidRPr="00B13DA9">
              <w:t>ул.Моторная - ул. Аметьевская - ул. Шаляпина - ул. Павлюхина - ул. М.Салимжанова - ул. Островского - ул. Татарстан - ул. Московская - ул. Б.Шахиди - ул. С.Саид-Галиева - ул. К.Цеткин -  ул. Боевая - Аракчинское Шоссе - ул. 2-я Старо-Аракчинская - ул. Приволжская - ул. Богатырская - ул. Привокзальная – Бирюзовая ул. - Колымская ул. – Бирюзовая ул. - Привокзальная ул. - ул. Богатырская - ул. Приволжская -  ул. 2-я Старо-Аракчинская - Аракчинское Шоссе - ул. Боевая - ул. К.Цеткин - ул. Бурхана Шахиди - ул. Московская - ул. Татарстан - ул. Островского - ул. Качалова - ул. Шаляпина - ул. Аметьевская - ул. Моторная</w:t>
            </w:r>
          </w:p>
        </w:tc>
        <w:tc>
          <w:tcPr>
            <w:tcW w:w="1360" w:type="pct"/>
            <w:vAlign w:val="center"/>
          </w:tcPr>
          <w:p w14:paraId="04E5D472" w14:textId="77777777" w:rsidR="00B13DA9" w:rsidRPr="00B13DA9" w:rsidRDefault="00B13DA9" w:rsidP="00873B3E">
            <w:pPr>
              <w:pStyle w:val="afffffb"/>
              <w:jc w:val="both"/>
              <w:rPr>
                <w:rFonts w:eastAsia="Calibri"/>
              </w:rPr>
            </w:pPr>
            <w:r w:rsidRPr="00B13DA9">
              <w:rPr>
                <w:rFonts w:eastAsia="Calibri"/>
              </w:rPr>
              <w:t>ст. метро Аметьево</w:t>
            </w:r>
          </w:p>
          <w:p w14:paraId="0013C9E6" w14:textId="77777777" w:rsidR="00B13DA9" w:rsidRPr="00B13DA9" w:rsidRDefault="00B13DA9" w:rsidP="00873B3E">
            <w:pPr>
              <w:pStyle w:val="afffffb"/>
              <w:jc w:val="both"/>
              <w:rPr>
                <w:rFonts w:eastAsia="Calibri"/>
              </w:rPr>
            </w:pPr>
            <w:r w:rsidRPr="00B13DA9">
              <w:rPr>
                <w:rFonts w:eastAsia="Calibri"/>
              </w:rPr>
              <w:t>жилой массив Ометьево</w:t>
            </w:r>
          </w:p>
          <w:p w14:paraId="12351DAD" w14:textId="77777777" w:rsidR="00B13DA9" w:rsidRPr="00B13DA9" w:rsidRDefault="00B13DA9" w:rsidP="00873B3E">
            <w:pPr>
              <w:pStyle w:val="afffffb"/>
              <w:jc w:val="both"/>
              <w:rPr>
                <w:rFonts w:eastAsia="Calibri"/>
              </w:rPr>
            </w:pPr>
            <w:r w:rsidRPr="00B13DA9">
              <w:rPr>
                <w:rFonts w:eastAsia="Calibri"/>
              </w:rPr>
              <w:t>Школа №14</w:t>
            </w:r>
          </w:p>
          <w:p w14:paraId="1AC03444" w14:textId="77777777" w:rsidR="00B13DA9" w:rsidRPr="00B13DA9" w:rsidRDefault="00B13DA9" w:rsidP="00873B3E">
            <w:pPr>
              <w:pStyle w:val="afffffb"/>
              <w:jc w:val="both"/>
              <w:rPr>
                <w:rFonts w:eastAsia="Calibri"/>
              </w:rPr>
            </w:pPr>
            <w:r w:rsidRPr="00B13DA9">
              <w:rPr>
                <w:rFonts w:eastAsia="Calibri"/>
              </w:rPr>
              <w:t>ул. Мичурина</w:t>
            </w:r>
          </w:p>
          <w:p w14:paraId="5AA1E199" w14:textId="77777777" w:rsidR="00B13DA9" w:rsidRPr="00B13DA9" w:rsidRDefault="00B13DA9" w:rsidP="00873B3E">
            <w:pPr>
              <w:pStyle w:val="afffffb"/>
              <w:jc w:val="both"/>
              <w:rPr>
                <w:rFonts w:eastAsia="Calibri"/>
              </w:rPr>
            </w:pPr>
            <w:r w:rsidRPr="00B13DA9">
              <w:rPr>
                <w:rFonts w:eastAsia="Calibri"/>
              </w:rPr>
              <w:t>ул. Качалова</w:t>
            </w:r>
          </w:p>
          <w:p w14:paraId="0F588A7E"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52C5CA6E"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08F3C2D1" w14:textId="77777777" w:rsidR="00B13DA9" w:rsidRPr="00B13DA9" w:rsidRDefault="00B13DA9" w:rsidP="00873B3E">
            <w:pPr>
              <w:pStyle w:val="afffffb"/>
              <w:jc w:val="both"/>
              <w:rPr>
                <w:rFonts w:eastAsia="Calibri"/>
              </w:rPr>
            </w:pPr>
            <w:r w:rsidRPr="00B13DA9">
              <w:rPr>
                <w:rFonts w:eastAsia="Calibri"/>
              </w:rPr>
              <w:t>Театр Кукол</w:t>
            </w:r>
          </w:p>
          <w:p w14:paraId="0A859223" w14:textId="77777777" w:rsidR="00B13DA9" w:rsidRPr="00B13DA9" w:rsidRDefault="00B13DA9" w:rsidP="00873B3E">
            <w:pPr>
              <w:pStyle w:val="afffffb"/>
              <w:jc w:val="both"/>
              <w:rPr>
                <w:rFonts w:eastAsia="Calibri"/>
              </w:rPr>
            </w:pPr>
            <w:r w:rsidRPr="00B13DA9">
              <w:rPr>
                <w:rFonts w:eastAsia="Calibri"/>
              </w:rPr>
              <w:t>ул. А.Айдинова</w:t>
            </w:r>
          </w:p>
          <w:p w14:paraId="414403C2" w14:textId="77777777" w:rsidR="00B13DA9" w:rsidRPr="00B13DA9" w:rsidRDefault="00B13DA9" w:rsidP="00873B3E">
            <w:pPr>
              <w:pStyle w:val="afffffb"/>
              <w:jc w:val="both"/>
              <w:rPr>
                <w:rFonts w:eastAsia="Calibri"/>
              </w:rPr>
            </w:pPr>
            <w:r w:rsidRPr="00B13DA9">
              <w:rPr>
                <w:rFonts w:eastAsia="Calibri"/>
              </w:rPr>
              <w:t>сквер им. Г.Тукая</w:t>
            </w:r>
          </w:p>
          <w:p w14:paraId="69510869" w14:textId="77777777" w:rsidR="00B13DA9" w:rsidRPr="00B13DA9" w:rsidRDefault="00B13DA9" w:rsidP="00873B3E">
            <w:pPr>
              <w:pStyle w:val="afffffb"/>
              <w:jc w:val="both"/>
              <w:rPr>
                <w:rFonts w:eastAsia="Calibri"/>
              </w:rPr>
            </w:pPr>
            <w:r w:rsidRPr="00B13DA9">
              <w:rPr>
                <w:rFonts w:eastAsia="Calibri"/>
              </w:rPr>
              <w:t>Театр им.Г.Камала</w:t>
            </w:r>
          </w:p>
          <w:p w14:paraId="64BC834D" w14:textId="77777777" w:rsidR="00B13DA9" w:rsidRPr="00B13DA9" w:rsidRDefault="00B13DA9" w:rsidP="00873B3E">
            <w:pPr>
              <w:pStyle w:val="afffffb"/>
              <w:jc w:val="both"/>
              <w:rPr>
                <w:rFonts w:eastAsia="Calibri"/>
              </w:rPr>
            </w:pPr>
            <w:r w:rsidRPr="00B13DA9">
              <w:rPr>
                <w:rFonts w:eastAsia="Calibri"/>
              </w:rPr>
              <w:t>Колхозный рынок</w:t>
            </w:r>
          </w:p>
          <w:p w14:paraId="2F06150A" w14:textId="77777777" w:rsidR="00B13DA9" w:rsidRPr="00B13DA9" w:rsidRDefault="00B13DA9" w:rsidP="00873B3E">
            <w:pPr>
              <w:pStyle w:val="afffffb"/>
              <w:jc w:val="both"/>
              <w:rPr>
                <w:rFonts w:eastAsia="Calibri"/>
              </w:rPr>
            </w:pPr>
            <w:r w:rsidRPr="00B13DA9">
              <w:rPr>
                <w:rFonts w:eastAsia="Calibri"/>
              </w:rPr>
              <w:t>ул. Чернышевского</w:t>
            </w:r>
          </w:p>
          <w:p w14:paraId="1761E1F9" w14:textId="77777777" w:rsidR="00B13DA9" w:rsidRPr="00B13DA9" w:rsidRDefault="00B13DA9" w:rsidP="00873B3E">
            <w:pPr>
              <w:pStyle w:val="afffffb"/>
              <w:jc w:val="both"/>
              <w:rPr>
                <w:rFonts w:eastAsia="Calibri"/>
              </w:rPr>
            </w:pPr>
            <w:r w:rsidRPr="00B13DA9">
              <w:rPr>
                <w:rFonts w:eastAsia="Calibri"/>
              </w:rPr>
              <w:t>ЖД Вокзал</w:t>
            </w:r>
          </w:p>
          <w:p w14:paraId="2126CFEC" w14:textId="77777777" w:rsidR="00B13DA9" w:rsidRPr="00B13DA9" w:rsidRDefault="00B13DA9" w:rsidP="00873B3E">
            <w:pPr>
              <w:pStyle w:val="afffffb"/>
              <w:jc w:val="both"/>
              <w:rPr>
                <w:rFonts w:eastAsia="Calibri"/>
              </w:rPr>
            </w:pPr>
            <w:r w:rsidRPr="00B13DA9">
              <w:rPr>
                <w:rFonts w:eastAsia="Calibri"/>
              </w:rPr>
              <w:t>ул. С.Саид-Галиева</w:t>
            </w:r>
          </w:p>
          <w:p w14:paraId="690348A1" w14:textId="77777777" w:rsidR="00B13DA9" w:rsidRPr="00B13DA9" w:rsidRDefault="00B13DA9" w:rsidP="00873B3E">
            <w:pPr>
              <w:pStyle w:val="afffffb"/>
              <w:jc w:val="both"/>
              <w:rPr>
                <w:rFonts w:eastAsia="Calibri"/>
              </w:rPr>
            </w:pPr>
            <w:r w:rsidRPr="00B13DA9">
              <w:rPr>
                <w:rFonts w:eastAsia="Calibri"/>
              </w:rPr>
              <w:t>ул. Серп и Молот</w:t>
            </w:r>
          </w:p>
          <w:p w14:paraId="3E0635A9" w14:textId="77777777" w:rsidR="00B13DA9" w:rsidRPr="00B13DA9" w:rsidRDefault="00B13DA9" w:rsidP="00873B3E">
            <w:pPr>
              <w:pStyle w:val="afffffb"/>
              <w:jc w:val="both"/>
              <w:rPr>
                <w:rFonts w:eastAsia="Calibri"/>
              </w:rPr>
            </w:pPr>
            <w:r w:rsidRPr="00B13DA9">
              <w:rPr>
                <w:rFonts w:eastAsia="Calibri"/>
              </w:rPr>
              <w:t>ул.Урицкого</w:t>
            </w:r>
          </w:p>
          <w:p w14:paraId="0F4560D3" w14:textId="77777777" w:rsidR="00B13DA9" w:rsidRPr="00B13DA9" w:rsidRDefault="00B13DA9" w:rsidP="00873B3E">
            <w:pPr>
              <w:pStyle w:val="afffffb"/>
              <w:jc w:val="both"/>
              <w:rPr>
                <w:rFonts w:eastAsia="Calibri"/>
              </w:rPr>
            </w:pPr>
            <w:r w:rsidRPr="00B13DA9">
              <w:rPr>
                <w:rFonts w:eastAsia="Calibri"/>
              </w:rPr>
              <w:t>ул. Адмиралтейская</w:t>
            </w:r>
          </w:p>
          <w:p w14:paraId="73A03C9D" w14:textId="77777777" w:rsidR="00B13DA9" w:rsidRPr="00B13DA9" w:rsidRDefault="00B13DA9" w:rsidP="00873B3E">
            <w:pPr>
              <w:pStyle w:val="afffffb"/>
              <w:jc w:val="both"/>
              <w:rPr>
                <w:rFonts w:eastAsia="Calibri"/>
              </w:rPr>
            </w:pPr>
            <w:r w:rsidRPr="00B13DA9">
              <w:rPr>
                <w:rFonts w:eastAsia="Calibri"/>
              </w:rPr>
              <w:t>ул. Набережная</w:t>
            </w:r>
          </w:p>
          <w:p w14:paraId="65425B8D" w14:textId="77777777" w:rsidR="00B13DA9" w:rsidRPr="00B13DA9" w:rsidRDefault="00B13DA9" w:rsidP="00873B3E">
            <w:pPr>
              <w:pStyle w:val="afffffb"/>
              <w:jc w:val="both"/>
              <w:rPr>
                <w:rFonts w:eastAsia="Calibri"/>
              </w:rPr>
            </w:pPr>
            <w:r w:rsidRPr="00B13DA9">
              <w:rPr>
                <w:rFonts w:eastAsia="Calibri"/>
              </w:rPr>
              <w:t>ул. Боевая</w:t>
            </w:r>
          </w:p>
          <w:p w14:paraId="3DBF2EA1" w14:textId="77777777" w:rsidR="00B13DA9" w:rsidRPr="00B13DA9" w:rsidRDefault="00B13DA9" w:rsidP="00873B3E">
            <w:pPr>
              <w:pStyle w:val="afffffb"/>
              <w:jc w:val="both"/>
              <w:rPr>
                <w:rFonts w:eastAsia="Calibri"/>
              </w:rPr>
            </w:pPr>
            <w:r w:rsidRPr="00B13DA9">
              <w:rPr>
                <w:rFonts w:eastAsia="Calibri"/>
              </w:rPr>
              <w:t>ул. Слесарная</w:t>
            </w:r>
          </w:p>
          <w:p w14:paraId="6A6C9A5F" w14:textId="77777777" w:rsidR="00B13DA9" w:rsidRPr="00B13DA9" w:rsidRDefault="00B13DA9" w:rsidP="00873B3E">
            <w:pPr>
              <w:pStyle w:val="afffffb"/>
              <w:jc w:val="both"/>
              <w:rPr>
                <w:rFonts w:eastAsia="Calibri"/>
              </w:rPr>
            </w:pPr>
            <w:r w:rsidRPr="00B13DA9">
              <w:rPr>
                <w:rFonts w:eastAsia="Calibri"/>
              </w:rPr>
              <w:t>Товарный двор</w:t>
            </w:r>
          </w:p>
          <w:p w14:paraId="636B1E14" w14:textId="77777777" w:rsidR="00B13DA9" w:rsidRPr="00B13DA9" w:rsidRDefault="00B13DA9" w:rsidP="00873B3E">
            <w:pPr>
              <w:pStyle w:val="afffffb"/>
              <w:jc w:val="both"/>
              <w:rPr>
                <w:rFonts w:eastAsia="Calibri"/>
              </w:rPr>
            </w:pPr>
            <w:r w:rsidRPr="00B13DA9">
              <w:rPr>
                <w:rFonts w:eastAsia="Calibri"/>
              </w:rPr>
              <w:t>ст. Лагерная</w:t>
            </w:r>
          </w:p>
          <w:p w14:paraId="1F6DD0DD" w14:textId="77777777" w:rsidR="00B13DA9" w:rsidRPr="00B13DA9" w:rsidRDefault="00B13DA9" w:rsidP="00873B3E">
            <w:pPr>
              <w:pStyle w:val="afffffb"/>
              <w:jc w:val="both"/>
              <w:rPr>
                <w:rFonts w:eastAsia="Calibri"/>
              </w:rPr>
            </w:pPr>
            <w:r w:rsidRPr="00B13DA9">
              <w:rPr>
                <w:rFonts w:eastAsia="Calibri"/>
              </w:rPr>
              <w:t>Водозабор</w:t>
            </w:r>
          </w:p>
          <w:p w14:paraId="52F281D4" w14:textId="77777777" w:rsidR="00B13DA9" w:rsidRPr="00B13DA9" w:rsidRDefault="00B13DA9" w:rsidP="00873B3E">
            <w:pPr>
              <w:pStyle w:val="afffffb"/>
              <w:jc w:val="both"/>
              <w:rPr>
                <w:rFonts w:eastAsia="Calibri"/>
              </w:rPr>
            </w:pPr>
            <w:r w:rsidRPr="00B13DA9">
              <w:rPr>
                <w:rFonts w:eastAsia="Calibri"/>
              </w:rPr>
              <w:t>Поликлиника №4</w:t>
            </w:r>
          </w:p>
          <w:p w14:paraId="3C6B9029" w14:textId="77777777" w:rsidR="00B13DA9" w:rsidRPr="00B13DA9" w:rsidRDefault="00B13DA9" w:rsidP="00873B3E">
            <w:pPr>
              <w:pStyle w:val="afffffb"/>
              <w:jc w:val="both"/>
              <w:rPr>
                <w:rFonts w:eastAsia="Calibri"/>
              </w:rPr>
            </w:pPr>
            <w:r w:rsidRPr="00B13DA9">
              <w:rPr>
                <w:rFonts w:eastAsia="Calibri"/>
              </w:rPr>
              <w:t>жилой массив Алтай</w:t>
            </w:r>
          </w:p>
          <w:p w14:paraId="05864F30" w14:textId="77777777" w:rsidR="00B13DA9" w:rsidRPr="00B13DA9" w:rsidRDefault="00B13DA9" w:rsidP="00873B3E">
            <w:pPr>
              <w:pStyle w:val="afffffb"/>
              <w:jc w:val="both"/>
              <w:rPr>
                <w:rFonts w:eastAsia="Calibri"/>
              </w:rPr>
            </w:pPr>
            <w:r w:rsidRPr="00B13DA9">
              <w:rPr>
                <w:rFonts w:eastAsia="Calibri"/>
              </w:rPr>
              <w:t>Переправа</w:t>
            </w:r>
          </w:p>
          <w:p w14:paraId="0C989332" w14:textId="77777777" w:rsidR="00B13DA9" w:rsidRPr="00B13DA9" w:rsidRDefault="00B13DA9" w:rsidP="00873B3E">
            <w:pPr>
              <w:pStyle w:val="afffffb"/>
              <w:jc w:val="both"/>
              <w:rPr>
                <w:rFonts w:eastAsia="Calibri"/>
              </w:rPr>
            </w:pPr>
            <w:r w:rsidRPr="00B13DA9">
              <w:rPr>
                <w:rFonts w:eastAsia="Calibri"/>
              </w:rPr>
              <w:t>жилой массив Старое Аракчино</w:t>
            </w:r>
          </w:p>
          <w:p w14:paraId="5453A5D4" w14:textId="77777777" w:rsidR="00B13DA9" w:rsidRPr="00B13DA9" w:rsidRDefault="00B13DA9" w:rsidP="00873B3E">
            <w:pPr>
              <w:pStyle w:val="afffffb"/>
              <w:jc w:val="both"/>
              <w:rPr>
                <w:rFonts w:eastAsia="Calibri"/>
              </w:rPr>
            </w:pPr>
            <w:r w:rsidRPr="00B13DA9">
              <w:rPr>
                <w:rFonts w:eastAsia="Calibri"/>
              </w:rPr>
              <w:t>жилой массив Новое Аракчино</w:t>
            </w:r>
          </w:p>
          <w:p w14:paraId="280D867E" w14:textId="77777777" w:rsidR="00B13DA9" w:rsidRPr="00B13DA9" w:rsidRDefault="00B13DA9" w:rsidP="00873B3E">
            <w:pPr>
              <w:pStyle w:val="afffffb"/>
              <w:jc w:val="both"/>
              <w:rPr>
                <w:rFonts w:eastAsia="Calibri"/>
              </w:rPr>
            </w:pPr>
            <w:r w:rsidRPr="00B13DA9">
              <w:rPr>
                <w:rFonts w:eastAsia="Calibri"/>
              </w:rPr>
              <w:t>Затон</w:t>
            </w:r>
          </w:p>
          <w:p w14:paraId="29ED4666" w14:textId="77777777" w:rsidR="00B13DA9" w:rsidRPr="00B13DA9" w:rsidRDefault="00B13DA9" w:rsidP="00873B3E">
            <w:pPr>
              <w:pStyle w:val="afffffb"/>
              <w:jc w:val="both"/>
              <w:rPr>
                <w:rFonts w:eastAsia="Calibri"/>
              </w:rPr>
            </w:pPr>
            <w:r w:rsidRPr="00B13DA9">
              <w:rPr>
                <w:rFonts w:eastAsia="Calibri"/>
              </w:rPr>
              <w:t>Гипсовый завод</w:t>
            </w:r>
          </w:p>
          <w:p w14:paraId="0EB27A7E" w14:textId="77777777" w:rsidR="00B13DA9" w:rsidRPr="00B13DA9" w:rsidRDefault="00B13DA9" w:rsidP="00873B3E">
            <w:pPr>
              <w:pStyle w:val="afffffb"/>
              <w:jc w:val="both"/>
              <w:rPr>
                <w:rFonts w:eastAsia="Calibri"/>
              </w:rPr>
            </w:pPr>
            <w:r w:rsidRPr="00B13DA9">
              <w:rPr>
                <w:rFonts w:eastAsia="Calibri"/>
              </w:rPr>
              <w:t>жилой массив Новостройка</w:t>
            </w:r>
          </w:p>
          <w:p w14:paraId="7011F987" w14:textId="77777777" w:rsidR="00B13DA9" w:rsidRPr="00B13DA9" w:rsidRDefault="00B13DA9" w:rsidP="00873B3E">
            <w:pPr>
              <w:pStyle w:val="afffffb"/>
              <w:jc w:val="both"/>
              <w:rPr>
                <w:rFonts w:eastAsia="Calibri"/>
              </w:rPr>
            </w:pPr>
            <w:r w:rsidRPr="00B13DA9">
              <w:rPr>
                <w:rFonts w:eastAsia="Calibri"/>
              </w:rPr>
              <w:t>Школа №8</w:t>
            </w:r>
          </w:p>
          <w:p w14:paraId="7C9EB45D" w14:textId="77777777" w:rsidR="00B13DA9" w:rsidRPr="00B13DA9" w:rsidRDefault="00B13DA9" w:rsidP="00873B3E">
            <w:pPr>
              <w:pStyle w:val="afffffb"/>
              <w:jc w:val="both"/>
              <w:rPr>
                <w:rFonts w:eastAsia="Calibri"/>
              </w:rPr>
            </w:pPr>
            <w:r w:rsidRPr="00B13DA9">
              <w:rPr>
                <w:rFonts w:eastAsia="Calibri"/>
              </w:rPr>
              <w:t>ул. Приволжская</w:t>
            </w:r>
          </w:p>
          <w:p w14:paraId="6F7A4B98" w14:textId="77777777" w:rsidR="00B13DA9" w:rsidRPr="00B13DA9" w:rsidRDefault="00B13DA9" w:rsidP="00873B3E">
            <w:pPr>
              <w:pStyle w:val="afffffb"/>
              <w:jc w:val="both"/>
              <w:rPr>
                <w:rFonts w:eastAsia="Calibri"/>
              </w:rPr>
            </w:pPr>
            <w:r w:rsidRPr="00B13DA9">
              <w:rPr>
                <w:rFonts w:eastAsia="Calibri"/>
              </w:rPr>
              <w:t>жилой массив Красная Горка</w:t>
            </w:r>
          </w:p>
          <w:p w14:paraId="41B2F124" w14:textId="77777777" w:rsidR="00B13DA9" w:rsidRPr="00B13DA9" w:rsidRDefault="00B13DA9" w:rsidP="00873B3E">
            <w:pPr>
              <w:pStyle w:val="afffffb"/>
              <w:jc w:val="both"/>
              <w:rPr>
                <w:rFonts w:eastAsia="Calibri"/>
              </w:rPr>
            </w:pPr>
            <w:r w:rsidRPr="00B13DA9">
              <w:rPr>
                <w:rFonts w:eastAsia="Calibri"/>
              </w:rPr>
              <w:t>ул. Богатырская</w:t>
            </w:r>
          </w:p>
          <w:p w14:paraId="08D9D3B7" w14:textId="77777777" w:rsidR="00B13DA9" w:rsidRPr="00B13DA9" w:rsidRDefault="00B13DA9" w:rsidP="00873B3E">
            <w:pPr>
              <w:pStyle w:val="afffffb"/>
              <w:jc w:val="both"/>
              <w:rPr>
                <w:rFonts w:eastAsia="Calibri"/>
              </w:rPr>
            </w:pPr>
            <w:r w:rsidRPr="00B13DA9">
              <w:rPr>
                <w:rFonts w:eastAsia="Calibri"/>
              </w:rPr>
              <w:t>ул. Привокзальная</w:t>
            </w:r>
          </w:p>
          <w:p w14:paraId="279BBA98" w14:textId="77777777" w:rsidR="00B13DA9" w:rsidRPr="00B13DA9" w:rsidRDefault="00B13DA9" w:rsidP="00873B3E">
            <w:pPr>
              <w:pStyle w:val="afffffb"/>
              <w:jc w:val="both"/>
              <w:rPr>
                <w:rFonts w:eastAsia="Calibri"/>
              </w:rPr>
            </w:pPr>
            <w:r w:rsidRPr="00B13DA9">
              <w:rPr>
                <w:rFonts w:eastAsia="Calibri"/>
              </w:rPr>
              <w:t>Колымская ул.</w:t>
            </w:r>
          </w:p>
          <w:p w14:paraId="1C522C04" w14:textId="77777777" w:rsidR="00B13DA9" w:rsidRPr="00B13DA9" w:rsidRDefault="00B13DA9" w:rsidP="00873B3E">
            <w:pPr>
              <w:pStyle w:val="afffffb"/>
              <w:jc w:val="both"/>
              <w:rPr>
                <w:rFonts w:eastAsia="Calibri"/>
              </w:rPr>
            </w:pPr>
            <w:r w:rsidRPr="00B13DA9">
              <w:rPr>
                <w:rFonts w:eastAsia="Calibri"/>
              </w:rPr>
              <w:t>ул. Привокзальная</w:t>
            </w:r>
          </w:p>
          <w:p w14:paraId="176F6448" w14:textId="77777777" w:rsidR="00B13DA9" w:rsidRPr="00B13DA9" w:rsidRDefault="00B13DA9" w:rsidP="00873B3E">
            <w:pPr>
              <w:pStyle w:val="afffffb"/>
              <w:jc w:val="both"/>
              <w:rPr>
                <w:rFonts w:eastAsia="Calibri"/>
              </w:rPr>
            </w:pPr>
            <w:r w:rsidRPr="00B13DA9">
              <w:rPr>
                <w:rFonts w:eastAsia="Calibri"/>
              </w:rPr>
              <w:t>ул. Богатырская</w:t>
            </w:r>
          </w:p>
          <w:p w14:paraId="2766D4EE" w14:textId="77777777" w:rsidR="00B13DA9" w:rsidRPr="00B13DA9" w:rsidRDefault="00B13DA9" w:rsidP="00873B3E">
            <w:pPr>
              <w:pStyle w:val="afffffb"/>
              <w:jc w:val="both"/>
              <w:rPr>
                <w:rFonts w:eastAsia="Calibri"/>
              </w:rPr>
            </w:pPr>
            <w:r w:rsidRPr="00B13DA9">
              <w:rPr>
                <w:rFonts w:eastAsia="Calibri"/>
              </w:rPr>
              <w:t>жилой массив Красная Горка</w:t>
            </w:r>
          </w:p>
          <w:p w14:paraId="2F037FD6" w14:textId="77777777" w:rsidR="00B13DA9" w:rsidRPr="00B13DA9" w:rsidRDefault="00B13DA9" w:rsidP="00873B3E">
            <w:pPr>
              <w:pStyle w:val="afffffb"/>
              <w:jc w:val="both"/>
              <w:rPr>
                <w:rFonts w:eastAsia="Calibri"/>
              </w:rPr>
            </w:pPr>
            <w:r w:rsidRPr="00B13DA9">
              <w:rPr>
                <w:rFonts w:eastAsia="Calibri"/>
              </w:rPr>
              <w:t>ул. Приволжская</w:t>
            </w:r>
          </w:p>
          <w:p w14:paraId="344BF242" w14:textId="77777777" w:rsidR="00B13DA9" w:rsidRPr="00B13DA9" w:rsidRDefault="00B13DA9" w:rsidP="00873B3E">
            <w:pPr>
              <w:pStyle w:val="afffffb"/>
              <w:jc w:val="both"/>
              <w:rPr>
                <w:rFonts w:eastAsia="Calibri"/>
              </w:rPr>
            </w:pPr>
            <w:r w:rsidRPr="00B13DA9">
              <w:rPr>
                <w:rFonts w:eastAsia="Calibri"/>
              </w:rPr>
              <w:t>Школа №8</w:t>
            </w:r>
          </w:p>
          <w:p w14:paraId="6099ACAF" w14:textId="77777777" w:rsidR="00B13DA9" w:rsidRPr="00B13DA9" w:rsidRDefault="00B13DA9" w:rsidP="00873B3E">
            <w:pPr>
              <w:pStyle w:val="afffffb"/>
              <w:jc w:val="both"/>
              <w:rPr>
                <w:rFonts w:eastAsia="Calibri"/>
              </w:rPr>
            </w:pPr>
            <w:r w:rsidRPr="00B13DA9">
              <w:rPr>
                <w:rFonts w:eastAsia="Calibri"/>
              </w:rPr>
              <w:t>жилой массив Новостройка</w:t>
            </w:r>
          </w:p>
          <w:p w14:paraId="0282A632" w14:textId="77777777" w:rsidR="00B13DA9" w:rsidRPr="00B13DA9" w:rsidRDefault="00B13DA9" w:rsidP="00873B3E">
            <w:pPr>
              <w:pStyle w:val="afffffb"/>
              <w:jc w:val="both"/>
              <w:rPr>
                <w:rFonts w:eastAsia="Calibri"/>
              </w:rPr>
            </w:pPr>
            <w:r w:rsidRPr="00B13DA9">
              <w:rPr>
                <w:rFonts w:eastAsia="Calibri"/>
              </w:rPr>
              <w:t>Гипсовый завод</w:t>
            </w:r>
          </w:p>
          <w:p w14:paraId="692E7FDD" w14:textId="77777777" w:rsidR="00B13DA9" w:rsidRPr="00B13DA9" w:rsidRDefault="00B13DA9" w:rsidP="00873B3E">
            <w:pPr>
              <w:pStyle w:val="afffffb"/>
              <w:jc w:val="both"/>
              <w:rPr>
                <w:rFonts w:eastAsia="Calibri"/>
              </w:rPr>
            </w:pPr>
            <w:r w:rsidRPr="00B13DA9">
              <w:rPr>
                <w:rFonts w:eastAsia="Calibri"/>
              </w:rPr>
              <w:t>Затон</w:t>
            </w:r>
          </w:p>
          <w:p w14:paraId="37EC27DD" w14:textId="77777777" w:rsidR="00B13DA9" w:rsidRPr="00B13DA9" w:rsidRDefault="00B13DA9" w:rsidP="00873B3E">
            <w:pPr>
              <w:pStyle w:val="afffffb"/>
              <w:jc w:val="both"/>
              <w:rPr>
                <w:rFonts w:eastAsia="Calibri"/>
              </w:rPr>
            </w:pPr>
            <w:r w:rsidRPr="00B13DA9">
              <w:rPr>
                <w:rFonts w:eastAsia="Calibri"/>
              </w:rPr>
              <w:lastRenderedPageBreak/>
              <w:t>жилой массив Новое Аракчино</w:t>
            </w:r>
          </w:p>
          <w:p w14:paraId="79C22D50" w14:textId="77777777" w:rsidR="00B13DA9" w:rsidRPr="00B13DA9" w:rsidRDefault="00B13DA9" w:rsidP="00873B3E">
            <w:pPr>
              <w:pStyle w:val="afffffb"/>
              <w:jc w:val="both"/>
              <w:rPr>
                <w:rFonts w:eastAsia="Calibri"/>
              </w:rPr>
            </w:pPr>
            <w:r w:rsidRPr="00B13DA9">
              <w:rPr>
                <w:rFonts w:eastAsia="Calibri"/>
              </w:rPr>
              <w:t>жилой массив Старое Аракчино</w:t>
            </w:r>
          </w:p>
          <w:p w14:paraId="295142B6" w14:textId="77777777" w:rsidR="00B13DA9" w:rsidRPr="00B13DA9" w:rsidRDefault="00B13DA9" w:rsidP="00873B3E">
            <w:pPr>
              <w:pStyle w:val="afffffb"/>
              <w:jc w:val="both"/>
              <w:rPr>
                <w:rFonts w:eastAsia="Calibri"/>
              </w:rPr>
            </w:pPr>
            <w:r w:rsidRPr="00B13DA9">
              <w:rPr>
                <w:rFonts w:eastAsia="Calibri"/>
              </w:rPr>
              <w:t>Переправа</w:t>
            </w:r>
          </w:p>
          <w:p w14:paraId="2D790248" w14:textId="77777777" w:rsidR="00B13DA9" w:rsidRPr="00B13DA9" w:rsidRDefault="00B13DA9" w:rsidP="00873B3E">
            <w:pPr>
              <w:pStyle w:val="afffffb"/>
              <w:jc w:val="both"/>
              <w:rPr>
                <w:rFonts w:eastAsia="Calibri"/>
              </w:rPr>
            </w:pPr>
            <w:r w:rsidRPr="00B13DA9">
              <w:rPr>
                <w:rFonts w:eastAsia="Calibri"/>
              </w:rPr>
              <w:t>жилой массив Алтай</w:t>
            </w:r>
          </w:p>
          <w:p w14:paraId="1659468C" w14:textId="77777777" w:rsidR="00B13DA9" w:rsidRPr="00B13DA9" w:rsidRDefault="00B13DA9" w:rsidP="00873B3E">
            <w:pPr>
              <w:pStyle w:val="afffffb"/>
              <w:jc w:val="both"/>
              <w:rPr>
                <w:rFonts w:eastAsia="Calibri"/>
              </w:rPr>
            </w:pPr>
            <w:r w:rsidRPr="00B13DA9">
              <w:rPr>
                <w:rFonts w:eastAsia="Calibri"/>
              </w:rPr>
              <w:t>Поликлиника №4</w:t>
            </w:r>
          </w:p>
          <w:p w14:paraId="79F419C9" w14:textId="77777777" w:rsidR="00B13DA9" w:rsidRPr="00B13DA9" w:rsidRDefault="00B13DA9" w:rsidP="00873B3E">
            <w:pPr>
              <w:pStyle w:val="afffffb"/>
              <w:jc w:val="both"/>
              <w:rPr>
                <w:rFonts w:eastAsia="Calibri"/>
              </w:rPr>
            </w:pPr>
            <w:r w:rsidRPr="00B13DA9">
              <w:rPr>
                <w:rFonts w:eastAsia="Calibri"/>
              </w:rPr>
              <w:t>Водозабор</w:t>
            </w:r>
          </w:p>
          <w:p w14:paraId="248E2550" w14:textId="77777777" w:rsidR="00B13DA9" w:rsidRPr="00B13DA9" w:rsidRDefault="00B13DA9" w:rsidP="00873B3E">
            <w:pPr>
              <w:pStyle w:val="afffffb"/>
              <w:jc w:val="both"/>
              <w:rPr>
                <w:rFonts w:eastAsia="Calibri"/>
              </w:rPr>
            </w:pPr>
            <w:r w:rsidRPr="00B13DA9">
              <w:rPr>
                <w:rFonts w:eastAsia="Calibri"/>
              </w:rPr>
              <w:t>ст. Лагерная</w:t>
            </w:r>
          </w:p>
          <w:p w14:paraId="7C3A3A1D" w14:textId="77777777" w:rsidR="00B13DA9" w:rsidRPr="00B13DA9" w:rsidRDefault="00B13DA9" w:rsidP="00873B3E">
            <w:pPr>
              <w:pStyle w:val="afffffb"/>
              <w:jc w:val="both"/>
              <w:rPr>
                <w:rFonts w:eastAsia="Calibri"/>
              </w:rPr>
            </w:pPr>
            <w:r w:rsidRPr="00B13DA9">
              <w:rPr>
                <w:rFonts w:eastAsia="Calibri"/>
              </w:rPr>
              <w:t>Товарный двор</w:t>
            </w:r>
          </w:p>
          <w:p w14:paraId="60D45262" w14:textId="77777777" w:rsidR="00B13DA9" w:rsidRPr="00B13DA9" w:rsidRDefault="00B13DA9" w:rsidP="00873B3E">
            <w:pPr>
              <w:pStyle w:val="afffffb"/>
              <w:jc w:val="both"/>
              <w:rPr>
                <w:rFonts w:eastAsia="Calibri"/>
              </w:rPr>
            </w:pPr>
            <w:r w:rsidRPr="00B13DA9">
              <w:rPr>
                <w:rFonts w:eastAsia="Calibri"/>
              </w:rPr>
              <w:t>ул. Слесарная</w:t>
            </w:r>
          </w:p>
          <w:p w14:paraId="4C697083" w14:textId="77777777" w:rsidR="00B13DA9" w:rsidRPr="00B13DA9" w:rsidRDefault="00B13DA9" w:rsidP="00873B3E">
            <w:pPr>
              <w:pStyle w:val="afffffb"/>
              <w:jc w:val="both"/>
              <w:rPr>
                <w:rFonts w:eastAsia="Calibri"/>
              </w:rPr>
            </w:pPr>
            <w:r w:rsidRPr="00B13DA9">
              <w:rPr>
                <w:rFonts w:eastAsia="Calibri"/>
              </w:rPr>
              <w:t>ул. Боевая</w:t>
            </w:r>
          </w:p>
          <w:p w14:paraId="040E358C" w14:textId="77777777" w:rsidR="00B13DA9" w:rsidRPr="00B13DA9" w:rsidRDefault="00B13DA9" w:rsidP="00873B3E">
            <w:pPr>
              <w:pStyle w:val="afffffb"/>
              <w:jc w:val="both"/>
              <w:rPr>
                <w:rFonts w:eastAsia="Calibri"/>
              </w:rPr>
            </w:pPr>
            <w:r w:rsidRPr="00B13DA9">
              <w:rPr>
                <w:rFonts w:eastAsia="Calibri"/>
              </w:rPr>
              <w:t>ул. Набережная</w:t>
            </w:r>
          </w:p>
          <w:p w14:paraId="3028FB2D" w14:textId="77777777" w:rsidR="00B13DA9" w:rsidRPr="00B13DA9" w:rsidRDefault="00B13DA9" w:rsidP="00873B3E">
            <w:pPr>
              <w:pStyle w:val="afffffb"/>
              <w:jc w:val="both"/>
              <w:rPr>
                <w:rFonts w:eastAsia="Calibri"/>
              </w:rPr>
            </w:pPr>
            <w:r w:rsidRPr="00B13DA9">
              <w:rPr>
                <w:rFonts w:eastAsia="Calibri"/>
              </w:rPr>
              <w:t>ул. Адмиралтейская</w:t>
            </w:r>
          </w:p>
          <w:p w14:paraId="2F38B37B" w14:textId="77777777" w:rsidR="00B13DA9" w:rsidRPr="00B13DA9" w:rsidRDefault="00B13DA9" w:rsidP="00873B3E">
            <w:pPr>
              <w:pStyle w:val="afffffb"/>
              <w:jc w:val="both"/>
              <w:rPr>
                <w:rFonts w:eastAsia="Calibri"/>
              </w:rPr>
            </w:pPr>
            <w:r w:rsidRPr="00B13DA9">
              <w:rPr>
                <w:rFonts w:eastAsia="Calibri"/>
              </w:rPr>
              <w:t>ул. Урицкого</w:t>
            </w:r>
          </w:p>
          <w:p w14:paraId="2D4A5020" w14:textId="77777777" w:rsidR="00B13DA9" w:rsidRPr="00B13DA9" w:rsidRDefault="00B13DA9" w:rsidP="00873B3E">
            <w:pPr>
              <w:pStyle w:val="afffffb"/>
              <w:jc w:val="both"/>
              <w:rPr>
                <w:rFonts w:eastAsia="Calibri"/>
              </w:rPr>
            </w:pPr>
            <w:r w:rsidRPr="00B13DA9">
              <w:rPr>
                <w:rFonts w:eastAsia="Calibri"/>
              </w:rPr>
              <w:t>ул. Серп и Молот</w:t>
            </w:r>
          </w:p>
          <w:p w14:paraId="16F09852" w14:textId="77777777" w:rsidR="00B13DA9" w:rsidRPr="00B13DA9" w:rsidRDefault="00B13DA9" w:rsidP="00873B3E">
            <w:pPr>
              <w:pStyle w:val="afffffb"/>
              <w:jc w:val="both"/>
              <w:rPr>
                <w:rFonts w:eastAsia="Calibri"/>
              </w:rPr>
            </w:pPr>
            <w:r w:rsidRPr="00B13DA9">
              <w:rPr>
                <w:rFonts w:eastAsia="Calibri"/>
              </w:rPr>
              <w:t>ЖД Вокзал</w:t>
            </w:r>
          </w:p>
          <w:p w14:paraId="27103A36" w14:textId="77777777" w:rsidR="00B13DA9" w:rsidRPr="00B13DA9" w:rsidRDefault="00B13DA9" w:rsidP="00873B3E">
            <w:pPr>
              <w:pStyle w:val="afffffb"/>
              <w:jc w:val="both"/>
              <w:rPr>
                <w:rFonts w:eastAsia="Calibri"/>
              </w:rPr>
            </w:pPr>
            <w:r w:rsidRPr="00B13DA9">
              <w:rPr>
                <w:rFonts w:eastAsia="Calibri"/>
              </w:rPr>
              <w:t>ул. Чернышевского</w:t>
            </w:r>
          </w:p>
          <w:p w14:paraId="3495FAD7" w14:textId="77777777" w:rsidR="00B13DA9" w:rsidRPr="00B13DA9" w:rsidRDefault="00B13DA9" w:rsidP="00873B3E">
            <w:pPr>
              <w:pStyle w:val="afffffb"/>
              <w:jc w:val="both"/>
              <w:rPr>
                <w:rFonts w:eastAsia="Calibri"/>
              </w:rPr>
            </w:pPr>
            <w:r w:rsidRPr="00B13DA9">
              <w:rPr>
                <w:rFonts w:eastAsia="Calibri"/>
              </w:rPr>
              <w:t>Колхозный рынок</w:t>
            </w:r>
          </w:p>
          <w:p w14:paraId="78C4E00C" w14:textId="77777777" w:rsidR="00B13DA9" w:rsidRPr="00B13DA9" w:rsidRDefault="00B13DA9" w:rsidP="00873B3E">
            <w:pPr>
              <w:pStyle w:val="afffffb"/>
              <w:jc w:val="both"/>
              <w:rPr>
                <w:rFonts w:eastAsia="Calibri"/>
              </w:rPr>
            </w:pPr>
            <w:r w:rsidRPr="00B13DA9">
              <w:rPr>
                <w:rFonts w:eastAsia="Calibri"/>
              </w:rPr>
              <w:t>Театр им.Г. Камала</w:t>
            </w:r>
          </w:p>
          <w:p w14:paraId="33D41350" w14:textId="77777777" w:rsidR="00B13DA9" w:rsidRPr="00B13DA9" w:rsidRDefault="00B13DA9" w:rsidP="00873B3E">
            <w:pPr>
              <w:pStyle w:val="afffffb"/>
              <w:jc w:val="both"/>
              <w:rPr>
                <w:rFonts w:eastAsia="Calibri"/>
              </w:rPr>
            </w:pPr>
            <w:r w:rsidRPr="00B13DA9">
              <w:rPr>
                <w:rFonts w:eastAsia="Calibri"/>
              </w:rPr>
              <w:t>сквер им. Г.Тукая</w:t>
            </w:r>
          </w:p>
          <w:p w14:paraId="69F5ADB7" w14:textId="77777777" w:rsidR="00B13DA9" w:rsidRPr="00B13DA9" w:rsidRDefault="00B13DA9" w:rsidP="00873B3E">
            <w:pPr>
              <w:pStyle w:val="afffffb"/>
              <w:jc w:val="both"/>
              <w:rPr>
                <w:rFonts w:eastAsia="Calibri"/>
              </w:rPr>
            </w:pPr>
            <w:r w:rsidRPr="00B13DA9">
              <w:rPr>
                <w:rFonts w:eastAsia="Calibri"/>
              </w:rPr>
              <w:t>ул. А.Айдинова</w:t>
            </w:r>
          </w:p>
          <w:p w14:paraId="11163487" w14:textId="77777777" w:rsidR="00B13DA9" w:rsidRPr="00B13DA9" w:rsidRDefault="00B13DA9" w:rsidP="00873B3E">
            <w:pPr>
              <w:pStyle w:val="afffffb"/>
              <w:jc w:val="both"/>
              <w:rPr>
                <w:rFonts w:eastAsia="Calibri"/>
              </w:rPr>
            </w:pPr>
            <w:r w:rsidRPr="00B13DA9">
              <w:rPr>
                <w:rFonts w:eastAsia="Calibri"/>
              </w:rPr>
              <w:t>Театр Кукол</w:t>
            </w:r>
          </w:p>
          <w:p w14:paraId="1BE9D9DD" w14:textId="77777777" w:rsidR="00B13DA9" w:rsidRPr="00B13DA9" w:rsidRDefault="00B13DA9" w:rsidP="00873B3E">
            <w:pPr>
              <w:pStyle w:val="afffffb"/>
              <w:jc w:val="both"/>
              <w:rPr>
                <w:rFonts w:eastAsia="Calibri"/>
              </w:rPr>
            </w:pPr>
            <w:r w:rsidRPr="00B13DA9">
              <w:rPr>
                <w:rFonts w:eastAsia="Calibri"/>
              </w:rPr>
              <w:t>ул. Н.Назарбаева</w:t>
            </w:r>
          </w:p>
          <w:p w14:paraId="7557BD50" w14:textId="77777777" w:rsidR="00B13DA9" w:rsidRPr="00B13DA9" w:rsidRDefault="00B13DA9" w:rsidP="00873B3E">
            <w:pPr>
              <w:pStyle w:val="afffffb"/>
              <w:jc w:val="both"/>
              <w:rPr>
                <w:rFonts w:eastAsia="Calibri"/>
              </w:rPr>
            </w:pPr>
            <w:r w:rsidRPr="00B13DA9">
              <w:rPr>
                <w:rFonts w:eastAsia="Calibri"/>
              </w:rPr>
              <w:t>ул. Качалова</w:t>
            </w:r>
          </w:p>
          <w:p w14:paraId="42069196" w14:textId="77777777" w:rsidR="00B13DA9" w:rsidRPr="00B13DA9" w:rsidRDefault="00B13DA9" w:rsidP="00873B3E">
            <w:pPr>
              <w:pStyle w:val="afffffb"/>
              <w:jc w:val="both"/>
              <w:rPr>
                <w:rFonts w:eastAsia="Calibri"/>
              </w:rPr>
            </w:pPr>
            <w:r w:rsidRPr="00B13DA9">
              <w:rPr>
                <w:rFonts w:eastAsia="Calibri"/>
              </w:rPr>
              <w:t>ул. Мичурина</w:t>
            </w:r>
          </w:p>
          <w:p w14:paraId="110BF426" w14:textId="77777777" w:rsidR="00B13DA9" w:rsidRPr="00B13DA9" w:rsidRDefault="00B13DA9" w:rsidP="00873B3E">
            <w:pPr>
              <w:pStyle w:val="afffffb"/>
              <w:jc w:val="both"/>
              <w:rPr>
                <w:rFonts w:eastAsia="Calibri"/>
              </w:rPr>
            </w:pPr>
            <w:r w:rsidRPr="00B13DA9">
              <w:rPr>
                <w:rFonts w:eastAsia="Calibri"/>
              </w:rPr>
              <w:t>Школа №14</w:t>
            </w:r>
          </w:p>
          <w:p w14:paraId="12A20251" w14:textId="77777777" w:rsidR="00B13DA9" w:rsidRPr="00B13DA9" w:rsidRDefault="00B13DA9" w:rsidP="00873B3E">
            <w:pPr>
              <w:pStyle w:val="afffffb"/>
              <w:jc w:val="both"/>
              <w:rPr>
                <w:rFonts w:eastAsia="Calibri"/>
              </w:rPr>
            </w:pPr>
            <w:r w:rsidRPr="00B13DA9">
              <w:rPr>
                <w:rFonts w:eastAsia="Calibri"/>
              </w:rPr>
              <w:t>жилой массив Ометьево</w:t>
            </w:r>
          </w:p>
          <w:p w14:paraId="6C3F8CDA" w14:textId="77777777" w:rsidR="00B13DA9" w:rsidRPr="00B13DA9" w:rsidRDefault="00B13DA9" w:rsidP="00873B3E">
            <w:pPr>
              <w:pStyle w:val="afffffb"/>
              <w:jc w:val="both"/>
              <w:rPr>
                <w:rFonts w:eastAsia="Calibri"/>
              </w:rPr>
            </w:pPr>
            <w:r w:rsidRPr="00B13DA9">
              <w:rPr>
                <w:rFonts w:eastAsia="Calibri"/>
              </w:rPr>
              <w:t>ст. метро Аметьево</w:t>
            </w:r>
          </w:p>
        </w:tc>
      </w:tr>
      <w:tr w:rsidR="00B13DA9" w:rsidRPr="00B13DA9" w14:paraId="26CE43A3" w14:textId="77777777" w:rsidTr="001E0121">
        <w:trPr>
          <w:jc w:val="center"/>
        </w:trPr>
        <w:tc>
          <w:tcPr>
            <w:tcW w:w="333" w:type="pct"/>
            <w:vAlign w:val="center"/>
          </w:tcPr>
          <w:p w14:paraId="1E368727" w14:textId="77777777" w:rsidR="00B13DA9" w:rsidRPr="00B13DA9" w:rsidRDefault="00B13DA9" w:rsidP="001E0121">
            <w:pPr>
              <w:pStyle w:val="afffffb"/>
            </w:pPr>
            <w:r w:rsidRPr="00B13DA9">
              <w:lastRenderedPageBreak/>
              <w:t>4</w:t>
            </w:r>
          </w:p>
        </w:tc>
        <w:tc>
          <w:tcPr>
            <w:tcW w:w="1024" w:type="pct"/>
            <w:vAlign w:val="center"/>
          </w:tcPr>
          <w:p w14:paraId="2CEB9D2A" w14:textId="77777777" w:rsidR="00B13DA9" w:rsidRPr="00B13DA9" w:rsidRDefault="00B13DA9" w:rsidP="00873B3E">
            <w:pPr>
              <w:pStyle w:val="afffffb"/>
              <w:jc w:val="both"/>
            </w:pPr>
            <w:r w:rsidRPr="00B13DA9">
              <w:t>ул. Халитова - Царицыно</w:t>
            </w:r>
          </w:p>
        </w:tc>
        <w:tc>
          <w:tcPr>
            <w:tcW w:w="473" w:type="pct"/>
            <w:vAlign w:val="center"/>
          </w:tcPr>
          <w:p w14:paraId="65F91E5C" w14:textId="77777777" w:rsidR="00B13DA9" w:rsidRPr="00B13DA9" w:rsidRDefault="00B13DA9" w:rsidP="001E0121">
            <w:pPr>
              <w:pStyle w:val="afffffb"/>
            </w:pPr>
            <w:r w:rsidRPr="00B13DA9">
              <w:t>9,1</w:t>
            </w:r>
          </w:p>
        </w:tc>
        <w:tc>
          <w:tcPr>
            <w:tcW w:w="1810" w:type="pct"/>
            <w:vAlign w:val="center"/>
          </w:tcPr>
          <w:p w14:paraId="210EA1EA" w14:textId="77777777" w:rsidR="00B13DA9" w:rsidRPr="00B13DA9" w:rsidRDefault="00B13DA9" w:rsidP="00873B3E">
            <w:pPr>
              <w:pStyle w:val="afffffb"/>
              <w:jc w:val="both"/>
            </w:pPr>
            <w:r w:rsidRPr="00B13DA9">
              <w:t>Ул. Халитова – Сибирский тракт – ул. Дорожная – ул. Таежная – ул. Лесная – ул. Дорожная – ул. Каспийская – ул. Дорожная – ул. Лесная – ул. Таежная – ул. Дорожная – Сибирский тракт – ул. Халитова</w:t>
            </w:r>
          </w:p>
        </w:tc>
        <w:tc>
          <w:tcPr>
            <w:tcW w:w="1360" w:type="pct"/>
            <w:vAlign w:val="center"/>
          </w:tcPr>
          <w:p w14:paraId="49665677" w14:textId="77777777" w:rsidR="00B13DA9" w:rsidRPr="00B13DA9" w:rsidRDefault="00B13DA9" w:rsidP="00873B3E">
            <w:pPr>
              <w:pStyle w:val="afffffb"/>
              <w:jc w:val="both"/>
              <w:rPr>
                <w:rFonts w:eastAsia="Calibri"/>
              </w:rPr>
            </w:pPr>
            <w:r w:rsidRPr="00B13DA9">
              <w:rPr>
                <w:rFonts w:eastAsia="Calibri"/>
              </w:rPr>
              <w:t>ул. Халитова</w:t>
            </w:r>
          </w:p>
          <w:p w14:paraId="760FDF81" w14:textId="77777777" w:rsidR="00B13DA9" w:rsidRPr="00B13DA9" w:rsidRDefault="00B13DA9" w:rsidP="00873B3E">
            <w:pPr>
              <w:pStyle w:val="afffffb"/>
              <w:jc w:val="both"/>
              <w:rPr>
                <w:rFonts w:eastAsia="Calibri"/>
              </w:rPr>
            </w:pPr>
            <w:r w:rsidRPr="00B13DA9">
              <w:rPr>
                <w:rFonts w:eastAsia="Calibri"/>
              </w:rPr>
              <w:t>2-й переезд</w:t>
            </w:r>
          </w:p>
          <w:p w14:paraId="59FE549E"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0D011BE0"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7E97181E" w14:textId="77777777" w:rsidR="00B13DA9" w:rsidRPr="00B13DA9" w:rsidRDefault="00B13DA9" w:rsidP="00873B3E">
            <w:pPr>
              <w:pStyle w:val="afffffb"/>
              <w:jc w:val="both"/>
              <w:rPr>
                <w:rFonts w:eastAsia="Calibri"/>
              </w:rPr>
            </w:pPr>
            <w:r w:rsidRPr="00B13DA9">
              <w:rPr>
                <w:rFonts w:eastAsia="Calibri"/>
              </w:rPr>
              <w:t>ул. Круговая</w:t>
            </w:r>
          </w:p>
          <w:p w14:paraId="05853C80" w14:textId="77777777" w:rsidR="00B13DA9" w:rsidRPr="00B13DA9" w:rsidRDefault="00B13DA9" w:rsidP="00873B3E">
            <w:pPr>
              <w:pStyle w:val="afffffb"/>
              <w:jc w:val="both"/>
              <w:rPr>
                <w:rFonts w:eastAsia="Calibri"/>
              </w:rPr>
            </w:pPr>
            <w:r w:rsidRPr="00B13DA9">
              <w:rPr>
                <w:rFonts w:eastAsia="Calibri"/>
              </w:rPr>
              <w:t>Школа №124</w:t>
            </w:r>
          </w:p>
          <w:p w14:paraId="636EA8E1" w14:textId="77777777" w:rsidR="00B13DA9" w:rsidRPr="00B13DA9" w:rsidRDefault="00B13DA9" w:rsidP="00873B3E">
            <w:pPr>
              <w:pStyle w:val="afffffb"/>
              <w:jc w:val="both"/>
              <w:rPr>
                <w:rFonts w:eastAsia="Calibri"/>
              </w:rPr>
            </w:pPr>
            <w:r w:rsidRPr="00B13DA9">
              <w:rPr>
                <w:rFonts w:eastAsia="Calibri"/>
              </w:rPr>
              <w:t>Магазин (Нагорный)</w:t>
            </w:r>
          </w:p>
          <w:p w14:paraId="2751AA4A" w14:textId="77777777" w:rsidR="00B13DA9" w:rsidRPr="00B13DA9" w:rsidRDefault="00B13DA9" w:rsidP="00873B3E">
            <w:pPr>
              <w:pStyle w:val="afffffb"/>
              <w:jc w:val="both"/>
              <w:rPr>
                <w:rFonts w:eastAsia="Calibri"/>
              </w:rPr>
            </w:pPr>
            <w:r w:rsidRPr="00B13DA9">
              <w:rPr>
                <w:rFonts w:eastAsia="Calibri"/>
              </w:rPr>
              <w:t>ул. Таежная</w:t>
            </w:r>
          </w:p>
          <w:p w14:paraId="02FE979A" w14:textId="77777777" w:rsidR="00B13DA9" w:rsidRPr="00B13DA9" w:rsidRDefault="00B13DA9" w:rsidP="00873B3E">
            <w:pPr>
              <w:pStyle w:val="afffffb"/>
              <w:jc w:val="both"/>
              <w:rPr>
                <w:rFonts w:eastAsia="Calibri"/>
              </w:rPr>
            </w:pPr>
            <w:r w:rsidRPr="00B13DA9">
              <w:rPr>
                <w:rFonts w:eastAsia="Calibri"/>
              </w:rPr>
              <w:t>ул. Машиностроителей</w:t>
            </w:r>
          </w:p>
          <w:p w14:paraId="7C0AA3B1" w14:textId="77777777" w:rsidR="00B13DA9" w:rsidRPr="00B13DA9" w:rsidRDefault="00B13DA9" w:rsidP="00873B3E">
            <w:pPr>
              <w:pStyle w:val="afffffb"/>
              <w:jc w:val="both"/>
              <w:rPr>
                <w:rFonts w:eastAsia="Calibri"/>
              </w:rPr>
            </w:pPr>
            <w:r w:rsidRPr="00B13DA9">
              <w:rPr>
                <w:rFonts w:eastAsia="Calibri"/>
              </w:rPr>
              <w:t>ул. Вишневая</w:t>
            </w:r>
          </w:p>
          <w:p w14:paraId="3F36B8B6" w14:textId="77777777" w:rsidR="00B13DA9" w:rsidRPr="00B13DA9" w:rsidRDefault="00B13DA9" w:rsidP="00873B3E">
            <w:pPr>
              <w:pStyle w:val="afffffb"/>
              <w:jc w:val="both"/>
              <w:rPr>
                <w:rFonts w:eastAsia="Calibri"/>
              </w:rPr>
            </w:pPr>
            <w:r w:rsidRPr="00B13DA9">
              <w:rPr>
                <w:rFonts w:eastAsia="Calibri"/>
              </w:rPr>
              <w:t>ул. Алмагач</w:t>
            </w:r>
          </w:p>
          <w:p w14:paraId="3158EED1" w14:textId="77777777" w:rsidR="00B13DA9" w:rsidRPr="00B13DA9" w:rsidRDefault="00B13DA9" w:rsidP="00873B3E">
            <w:pPr>
              <w:pStyle w:val="afffffb"/>
              <w:jc w:val="both"/>
              <w:rPr>
                <w:rFonts w:eastAsia="Calibri"/>
              </w:rPr>
            </w:pPr>
            <w:r w:rsidRPr="00B13DA9">
              <w:rPr>
                <w:rFonts w:eastAsia="Calibri"/>
              </w:rPr>
              <w:t>ул. Возрождения</w:t>
            </w:r>
          </w:p>
          <w:p w14:paraId="3BCE9374" w14:textId="77777777" w:rsidR="00B13DA9" w:rsidRPr="00B13DA9" w:rsidRDefault="00B13DA9" w:rsidP="00873B3E">
            <w:pPr>
              <w:pStyle w:val="afffffb"/>
              <w:jc w:val="both"/>
              <w:rPr>
                <w:rFonts w:eastAsia="Calibri"/>
              </w:rPr>
            </w:pPr>
            <w:r w:rsidRPr="00B13DA9">
              <w:rPr>
                <w:rFonts w:eastAsia="Calibri"/>
              </w:rPr>
              <w:t>Царицыно</w:t>
            </w:r>
          </w:p>
          <w:p w14:paraId="7EFBA693" w14:textId="77777777" w:rsidR="00B13DA9" w:rsidRPr="00B13DA9" w:rsidRDefault="00B13DA9" w:rsidP="00873B3E">
            <w:pPr>
              <w:pStyle w:val="afffffb"/>
              <w:jc w:val="both"/>
              <w:rPr>
                <w:rFonts w:eastAsia="Calibri"/>
              </w:rPr>
            </w:pPr>
            <w:r w:rsidRPr="00B13DA9">
              <w:rPr>
                <w:rFonts w:eastAsia="Calibri"/>
              </w:rPr>
              <w:t>Ул. Возрождения</w:t>
            </w:r>
          </w:p>
          <w:p w14:paraId="173242A7" w14:textId="77777777" w:rsidR="00B13DA9" w:rsidRPr="00B13DA9" w:rsidRDefault="00B13DA9" w:rsidP="00873B3E">
            <w:pPr>
              <w:pStyle w:val="afffffb"/>
              <w:jc w:val="both"/>
              <w:rPr>
                <w:rFonts w:eastAsia="Calibri"/>
              </w:rPr>
            </w:pPr>
            <w:r w:rsidRPr="00B13DA9">
              <w:rPr>
                <w:rFonts w:eastAsia="Calibri"/>
              </w:rPr>
              <w:t>Ул. Алмагач</w:t>
            </w:r>
          </w:p>
          <w:p w14:paraId="7E33ADD9" w14:textId="77777777" w:rsidR="00B13DA9" w:rsidRPr="00B13DA9" w:rsidRDefault="00B13DA9" w:rsidP="00873B3E">
            <w:pPr>
              <w:pStyle w:val="afffffb"/>
              <w:jc w:val="both"/>
              <w:rPr>
                <w:rFonts w:eastAsia="Calibri"/>
              </w:rPr>
            </w:pPr>
            <w:r w:rsidRPr="00B13DA9">
              <w:rPr>
                <w:rFonts w:eastAsia="Calibri"/>
              </w:rPr>
              <w:t>ул. Вишневая</w:t>
            </w:r>
          </w:p>
          <w:p w14:paraId="1FA14BFB" w14:textId="77777777" w:rsidR="00B13DA9" w:rsidRPr="00B13DA9" w:rsidRDefault="00B13DA9" w:rsidP="00873B3E">
            <w:pPr>
              <w:pStyle w:val="afffffb"/>
              <w:jc w:val="both"/>
              <w:rPr>
                <w:rFonts w:eastAsia="Calibri"/>
              </w:rPr>
            </w:pPr>
            <w:r w:rsidRPr="00B13DA9">
              <w:rPr>
                <w:rFonts w:eastAsia="Calibri"/>
              </w:rPr>
              <w:t>ул. Машиностроителей</w:t>
            </w:r>
          </w:p>
          <w:p w14:paraId="09EC9043" w14:textId="77777777" w:rsidR="00B13DA9" w:rsidRPr="00B13DA9" w:rsidRDefault="00B13DA9" w:rsidP="00873B3E">
            <w:pPr>
              <w:pStyle w:val="afffffb"/>
              <w:jc w:val="both"/>
              <w:rPr>
                <w:rFonts w:eastAsia="Calibri"/>
              </w:rPr>
            </w:pPr>
            <w:r w:rsidRPr="00B13DA9">
              <w:rPr>
                <w:rFonts w:eastAsia="Calibri"/>
              </w:rPr>
              <w:t>жилой массив Нагорный 2</w:t>
            </w:r>
          </w:p>
          <w:p w14:paraId="53671708" w14:textId="77777777" w:rsidR="00B13DA9" w:rsidRPr="00B13DA9" w:rsidRDefault="00B13DA9" w:rsidP="00873B3E">
            <w:pPr>
              <w:pStyle w:val="afffffb"/>
              <w:jc w:val="both"/>
              <w:rPr>
                <w:rFonts w:eastAsia="Calibri"/>
              </w:rPr>
            </w:pPr>
            <w:r w:rsidRPr="00B13DA9">
              <w:rPr>
                <w:rFonts w:eastAsia="Calibri"/>
              </w:rPr>
              <w:t>ул. Таежная</w:t>
            </w:r>
          </w:p>
          <w:p w14:paraId="34EB6CB1" w14:textId="77777777" w:rsidR="00B13DA9" w:rsidRPr="00B13DA9" w:rsidRDefault="00B13DA9" w:rsidP="00873B3E">
            <w:pPr>
              <w:pStyle w:val="afffffb"/>
              <w:jc w:val="both"/>
              <w:rPr>
                <w:rFonts w:eastAsia="Calibri"/>
              </w:rPr>
            </w:pPr>
            <w:r w:rsidRPr="00B13DA9">
              <w:rPr>
                <w:rFonts w:eastAsia="Calibri"/>
              </w:rPr>
              <w:t>Магазин (Нагорный)</w:t>
            </w:r>
          </w:p>
          <w:p w14:paraId="46B59386" w14:textId="77777777" w:rsidR="00B13DA9" w:rsidRPr="00B13DA9" w:rsidRDefault="00B13DA9" w:rsidP="00873B3E">
            <w:pPr>
              <w:pStyle w:val="afffffb"/>
              <w:jc w:val="both"/>
              <w:rPr>
                <w:rFonts w:eastAsia="Calibri"/>
              </w:rPr>
            </w:pPr>
            <w:r w:rsidRPr="00B13DA9">
              <w:rPr>
                <w:rFonts w:eastAsia="Calibri"/>
              </w:rPr>
              <w:t>Школа №124</w:t>
            </w:r>
          </w:p>
          <w:p w14:paraId="3EE9519F" w14:textId="77777777" w:rsidR="00B13DA9" w:rsidRPr="00B13DA9" w:rsidRDefault="00B13DA9" w:rsidP="00873B3E">
            <w:pPr>
              <w:pStyle w:val="afffffb"/>
              <w:jc w:val="both"/>
              <w:rPr>
                <w:rFonts w:eastAsia="Calibri"/>
              </w:rPr>
            </w:pPr>
            <w:r w:rsidRPr="00B13DA9">
              <w:rPr>
                <w:rFonts w:eastAsia="Calibri"/>
              </w:rPr>
              <w:t>ул. Круговая</w:t>
            </w:r>
          </w:p>
          <w:p w14:paraId="17ED27B7"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001960FD"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68AA84A7" w14:textId="77777777" w:rsidR="00B13DA9" w:rsidRPr="00B13DA9" w:rsidRDefault="00B13DA9" w:rsidP="00873B3E">
            <w:pPr>
              <w:pStyle w:val="afffffb"/>
              <w:jc w:val="both"/>
              <w:rPr>
                <w:rFonts w:eastAsia="Calibri"/>
              </w:rPr>
            </w:pPr>
            <w:r w:rsidRPr="00B13DA9">
              <w:rPr>
                <w:rFonts w:eastAsia="Calibri"/>
              </w:rPr>
              <w:t>2-й переезд</w:t>
            </w:r>
          </w:p>
          <w:p w14:paraId="70AFE417" w14:textId="77777777" w:rsidR="00B13DA9" w:rsidRPr="00B13DA9" w:rsidRDefault="00B13DA9" w:rsidP="00873B3E">
            <w:pPr>
              <w:pStyle w:val="afffffb"/>
              <w:jc w:val="both"/>
              <w:rPr>
                <w:rFonts w:eastAsia="Calibri"/>
                <w:color w:val="FF0000"/>
              </w:rPr>
            </w:pPr>
            <w:r w:rsidRPr="00B13DA9">
              <w:rPr>
                <w:rFonts w:eastAsia="Calibri"/>
              </w:rPr>
              <w:t>ул. Халитова</w:t>
            </w:r>
          </w:p>
        </w:tc>
      </w:tr>
      <w:tr w:rsidR="00B13DA9" w:rsidRPr="00B13DA9" w14:paraId="68363099" w14:textId="77777777" w:rsidTr="001E0121">
        <w:trPr>
          <w:jc w:val="center"/>
        </w:trPr>
        <w:tc>
          <w:tcPr>
            <w:tcW w:w="333" w:type="pct"/>
            <w:vAlign w:val="center"/>
          </w:tcPr>
          <w:p w14:paraId="520592AA" w14:textId="77777777" w:rsidR="00B13DA9" w:rsidRPr="00B13DA9" w:rsidRDefault="00B13DA9" w:rsidP="001E0121">
            <w:pPr>
              <w:pStyle w:val="afffffb"/>
            </w:pPr>
            <w:r w:rsidRPr="00B13DA9">
              <w:t>5</w:t>
            </w:r>
          </w:p>
        </w:tc>
        <w:tc>
          <w:tcPr>
            <w:tcW w:w="1024" w:type="pct"/>
            <w:vAlign w:val="center"/>
          </w:tcPr>
          <w:p w14:paraId="3AD8646A" w14:textId="77777777" w:rsidR="00B13DA9" w:rsidRPr="00B13DA9" w:rsidRDefault="00B13DA9" w:rsidP="00873B3E">
            <w:pPr>
              <w:pStyle w:val="afffffb"/>
              <w:jc w:val="both"/>
            </w:pPr>
            <w:r w:rsidRPr="00B13DA9">
              <w:t>ЦУМ - ул.Халитова</w:t>
            </w:r>
          </w:p>
        </w:tc>
        <w:tc>
          <w:tcPr>
            <w:tcW w:w="473" w:type="pct"/>
            <w:vAlign w:val="center"/>
          </w:tcPr>
          <w:p w14:paraId="1A911C7D" w14:textId="77777777" w:rsidR="00B13DA9" w:rsidRPr="00B13DA9" w:rsidRDefault="00B13DA9" w:rsidP="001E0121">
            <w:pPr>
              <w:pStyle w:val="afffffb"/>
            </w:pPr>
            <w:r w:rsidRPr="00B13DA9">
              <w:t>29,1</w:t>
            </w:r>
          </w:p>
        </w:tc>
        <w:tc>
          <w:tcPr>
            <w:tcW w:w="1810" w:type="pct"/>
            <w:vAlign w:val="center"/>
          </w:tcPr>
          <w:p w14:paraId="4BFEA30D" w14:textId="77777777" w:rsidR="00B13DA9" w:rsidRPr="00B13DA9" w:rsidRDefault="00B13DA9" w:rsidP="00873B3E">
            <w:pPr>
              <w:pStyle w:val="afffffb"/>
              <w:jc w:val="both"/>
            </w:pPr>
            <w:r w:rsidRPr="00B13DA9">
              <w:t xml:space="preserve">Местный проезд - ул. Московская - ул. Татарстан - ул. Г.Тукая - ул. Н.Назарбаева - пр. Универсиады - ул. Танковая - ул. Мавлютова - пр. </w:t>
            </w:r>
            <w:r w:rsidRPr="00B13DA9">
              <w:lastRenderedPageBreak/>
              <w:t>Победы - ул. Р.Зорге - ул. Ю.Фучика - ул. Академика Сахарова – пр. А. Камалеева – ул. П. Лумумбы – ул. Н. Ершова – ул. Ак. Губкина – ул. Ак. Арбузова – ул. Сибирский тракт – ул. Ак. Арбузова – ул. Ак. Губкина – ул. Н. Ершова – ул. П. Лумумбы – ул. А. Камалеева – ул. Ак. Сахарова -ул. Ю.Фучика -  ул. Р.Зорге - пр. Победы - ул. Мавлютова - ул. Танковая - ул. Оренбургский тракт - ул. Павлюхина - ул. Н.Назарбаева - ул. Г.Тукая - ул. Татарстан - ул. Московская - ул. Б.Шахиди - ул. Саид-Галиева - Местный проезд</w:t>
            </w:r>
          </w:p>
        </w:tc>
        <w:tc>
          <w:tcPr>
            <w:tcW w:w="1360" w:type="pct"/>
            <w:vAlign w:val="center"/>
          </w:tcPr>
          <w:p w14:paraId="02C21A0B" w14:textId="77777777" w:rsidR="00B13DA9" w:rsidRPr="00B13DA9" w:rsidRDefault="00B13DA9" w:rsidP="00873B3E">
            <w:pPr>
              <w:pStyle w:val="afffffb"/>
              <w:jc w:val="both"/>
              <w:rPr>
                <w:color w:val="000000" w:themeColor="text1"/>
              </w:rPr>
            </w:pPr>
            <w:r w:rsidRPr="00B13DA9">
              <w:rPr>
                <w:color w:val="000000" w:themeColor="text1"/>
              </w:rPr>
              <w:lastRenderedPageBreak/>
              <w:t>ЦУМ</w:t>
            </w:r>
          </w:p>
          <w:p w14:paraId="6B6DD62F" w14:textId="77777777" w:rsidR="00B13DA9" w:rsidRPr="00B13DA9" w:rsidRDefault="00B13DA9" w:rsidP="00873B3E">
            <w:pPr>
              <w:pStyle w:val="afffffb"/>
              <w:jc w:val="both"/>
              <w:rPr>
                <w:color w:val="000000" w:themeColor="text1"/>
              </w:rPr>
            </w:pPr>
            <w:r w:rsidRPr="00B13DA9">
              <w:rPr>
                <w:color w:val="000000" w:themeColor="text1"/>
              </w:rPr>
              <w:t>ул. Чернышевского</w:t>
            </w:r>
          </w:p>
          <w:p w14:paraId="6FBEC023" w14:textId="77777777" w:rsidR="00B13DA9" w:rsidRPr="00B13DA9" w:rsidRDefault="00B13DA9" w:rsidP="00873B3E">
            <w:pPr>
              <w:pStyle w:val="afffffb"/>
              <w:jc w:val="both"/>
              <w:rPr>
                <w:color w:val="000000" w:themeColor="text1"/>
              </w:rPr>
            </w:pPr>
            <w:r w:rsidRPr="00B13DA9">
              <w:rPr>
                <w:color w:val="000000" w:themeColor="text1"/>
              </w:rPr>
              <w:t>Колхозный рынок</w:t>
            </w:r>
          </w:p>
          <w:p w14:paraId="03DDE140" w14:textId="77777777" w:rsidR="00B13DA9" w:rsidRPr="00B13DA9" w:rsidRDefault="00B13DA9" w:rsidP="00873B3E">
            <w:pPr>
              <w:pStyle w:val="afffffb"/>
              <w:jc w:val="both"/>
              <w:rPr>
                <w:color w:val="000000" w:themeColor="text1"/>
              </w:rPr>
            </w:pPr>
            <w:r w:rsidRPr="00B13DA9">
              <w:rPr>
                <w:color w:val="000000" w:themeColor="text1"/>
              </w:rPr>
              <w:t>Театр им. Г. Камала</w:t>
            </w:r>
          </w:p>
          <w:p w14:paraId="72170254" w14:textId="77777777" w:rsidR="00B13DA9" w:rsidRPr="00B13DA9" w:rsidRDefault="00B13DA9" w:rsidP="00873B3E">
            <w:pPr>
              <w:pStyle w:val="afffffb"/>
              <w:jc w:val="both"/>
              <w:rPr>
                <w:color w:val="000000" w:themeColor="text1"/>
              </w:rPr>
            </w:pPr>
            <w:r w:rsidRPr="00B13DA9">
              <w:rPr>
                <w:color w:val="000000" w:themeColor="text1"/>
              </w:rPr>
              <w:lastRenderedPageBreak/>
              <w:t>Юнусовская площадь</w:t>
            </w:r>
          </w:p>
          <w:p w14:paraId="77C1458D" w14:textId="77777777" w:rsidR="00B13DA9" w:rsidRPr="00B13DA9" w:rsidRDefault="00B13DA9" w:rsidP="00873B3E">
            <w:pPr>
              <w:pStyle w:val="afffffb"/>
              <w:jc w:val="both"/>
              <w:rPr>
                <w:color w:val="000000" w:themeColor="text1"/>
              </w:rPr>
            </w:pPr>
            <w:r w:rsidRPr="00B13DA9">
              <w:rPr>
                <w:color w:val="000000" w:themeColor="text1"/>
              </w:rPr>
              <w:t>ул. Ахтямова</w:t>
            </w:r>
          </w:p>
          <w:p w14:paraId="4C9627EF" w14:textId="77777777" w:rsidR="00B13DA9" w:rsidRPr="00B13DA9" w:rsidRDefault="00B13DA9" w:rsidP="00873B3E">
            <w:pPr>
              <w:pStyle w:val="afffffb"/>
              <w:jc w:val="both"/>
              <w:rPr>
                <w:color w:val="000000" w:themeColor="text1"/>
              </w:rPr>
            </w:pPr>
            <w:r w:rsidRPr="00B13DA9">
              <w:rPr>
                <w:color w:val="000000" w:themeColor="text1"/>
              </w:rPr>
              <w:t>ул. С.Сайдашева</w:t>
            </w:r>
          </w:p>
          <w:p w14:paraId="3786E373" w14:textId="77777777" w:rsidR="00B13DA9" w:rsidRPr="00B13DA9" w:rsidRDefault="00B13DA9" w:rsidP="00873B3E">
            <w:pPr>
              <w:pStyle w:val="afffffb"/>
              <w:jc w:val="both"/>
              <w:rPr>
                <w:color w:val="000000" w:themeColor="text1"/>
              </w:rPr>
            </w:pPr>
            <w:r w:rsidRPr="00B13DA9">
              <w:rPr>
                <w:color w:val="000000" w:themeColor="text1"/>
              </w:rPr>
              <w:t>пл. Вахитова</w:t>
            </w:r>
          </w:p>
          <w:p w14:paraId="4CD094A2" w14:textId="77777777" w:rsidR="00B13DA9" w:rsidRPr="00B13DA9" w:rsidRDefault="00B13DA9" w:rsidP="00873B3E">
            <w:pPr>
              <w:pStyle w:val="afffffb"/>
              <w:jc w:val="both"/>
              <w:rPr>
                <w:color w:val="000000" w:themeColor="text1"/>
              </w:rPr>
            </w:pPr>
            <w:r w:rsidRPr="00B13DA9">
              <w:rPr>
                <w:color w:val="000000" w:themeColor="text1"/>
              </w:rPr>
              <w:t>ул. Х.Такташа</w:t>
            </w:r>
          </w:p>
          <w:p w14:paraId="78E2ED3B" w14:textId="77777777" w:rsidR="00B13DA9" w:rsidRPr="00B13DA9" w:rsidRDefault="00B13DA9" w:rsidP="00873B3E">
            <w:pPr>
              <w:pStyle w:val="afffffb"/>
              <w:jc w:val="both"/>
              <w:rPr>
                <w:color w:val="000000" w:themeColor="text1"/>
              </w:rPr>
            </w:pPr>
            <w:r w:rsidRPr="00B13DA9">
              <w:rPr>
                <w:color w:val="000000" w:themeColor="text1"/>
              </w:rPr>
              <w:t>Концертный зал филармонии</w:t>
            </w:r>
          </w:p>
          <w:p w14:paraId="34B3DD3B" w14:textId="77777777" w:rsidR="00B13DA9" w:rsidRPr="00B13DA9" w:rsidRDefault="00B13DA9" w:rsidP="00873B3E">
            <w:pPr>
              <w:pStyle w:val="afffffb"/>
              <w:jc w:val="both"/>
              <w:rPr>
                <w:color w:val="000000" w:themeColor="text1"/>
              </w:rPr>
            </w:pPr>
            <w:r w:rsidRPr="00B13DA9">
              <w:rPr>
                <w:color w:val="000000" w:themeColor="text1"/>
              </w:rPr>
              <w:t>ул. Ипподромная</w:t>
            </w:r>
          </w:p>
          <w:p w14:paraId="733AF061" w14:textId="77777777" w:rsidR="00B13DA9" w:rsidRPr="00B13DA9" w:rsidRDefault="00B13DA9" w:rsidP="00873B3E">
            <w:pPr>
              <w:pStyle w:val="afffffb"/>
              <w:jc w:val="both"/>
              <w:rPr>
                <w:color w:val="000000" w:themeColor="text1"/>
              </w:rPr>
            </w:pPr>
            <w:r w:rsidRPr="00B13DA9">
              <w:rPr>
                <w:color w:val="000000" w:themeColor="text1"/>
              </w:rPr>
              <w:t>ул. Халева</w:t>
            </w:r>
          </w:p>
          <w:p w14:paraId="3724B22C" w14:textId="77777777" w:rsidR="00B13DA9" w:rsidRPr="00B13DA9" w:rsidRDefault="00B13DA9" w:rsidP="00873B3E">
            <w:pPr>
              <w:pStyle w:val="afffffb"/>
              <w:jc w:val="both"/>
              <w:rPr>
                <w:color w:val="000000" w:themeColor="text1"/>
              </w:rPr>
            </w:pPr>
            <w:r w:rsidRPr="00B13DA9">
              <w:rPr>
                <w:color w:val="000000" w:themeColor="text1"/>
              </w:rPr>
              <w:t>Казанская ярмарка</w:t>
            </w:r>
          </w:p>
          <w:p w14:paraId="15D4226C" w14:textId="77777777" w:rsidR="00B13DA9" w:rsidRPr="00B13DA9" w:rsidRDefault="00B13DA9" w:rsidP="00873B3E">
            <w:pPr>
              <w:pStyle w:val="afffffb"/>
              <w:jc w:val="both"/>
              <w:rPr>
                <w:color w:val="000000" w:themeColor="text1"/>
              </w:rPr>
            </w:pPr>
            <w:r w:rsidRPr="00B13DA9">
              <w:rPr>
                <w:color w:val="000000" w:themeColor="text1"/>
              </w:rPr>
              <w:t>ул. Танковая</w:t>
            </w:r>
          </w:p>
          <w:p w14:paraId="063933F3" w14:textId="77777777" w:rsidR="00B13DA9" w:rsidRPr="00B13DA9" w:rsidRDefault="00B13DA9" w:rsidP="00873B3E">
            <w:pPr>
              <w:pStyle w:val="afffffb"/>
              <w:jc w:val="both"/>
              <w:rPr>
                <w:color w:val="000000" w:themeColor="text1"/>
              </w:rPr>
            </w:pPr>
            <w:r w:rsidRPr="00B13DA9">
              <w:rPr>
                <w:color w:val="000000" w:themeColor="text1"/>
              </w:rPr>
              <w:t>ул. Латышских Стрелков</w:t>
            </w:r>
          </w:p>
          <w:p w14:paraId="5B8A92EB" w14:textId="77777777" w:rsidR="00B13DA9" w:rsidRPr="00B13DA9" w:rsidRDefault="00B13DA9" w:rsidP="00873B3E">
            <w:pPr>
              <w:pStyle w:val="afffffb"/>
              <w:jc w:val="both"/>
              <w:rPr>
                <w:color w:val="000000" w:themeColor="text1"/>
              </w:rPr>
            </w:pPr>
            <w:r w:rsidRPr="00B13DA9">
              <w:rPr>
                <w:color w:val="000000" w:themeColor="text1"/>
              </w:rPr>
              <w:t>ул. Комарова</w:t>
            </w:r>
          </w:p>
          <w:p w14:paraId="6E333090" w14:textId="77777777" w:rsidR="00B13DA9" w:rsidRPr="00B13DA9" w:rsidRDefault="00B13DA9" w:rsidP="00873B3E">
            <w:pPr>
              <w:pStyle w:val="afffffb"/>
              <w:jc w:val="both"/>
              <w:rPr>
                <w:color w:val="000000" w:themeColor="text1"/>
              </w:rPr>
            </w:pPr>
            <w:r w:rsidRPr="00B13DA9">
              <w:rPr>
                <w:color w:val="000000" w:themeColor="text1"/>
              </w:rPr>
              <w:t>ул. Карбышева</w:t>
            </w:r>
          </w:p>
          <w:p w14:paraId="3CDAF36F" w14:textId="77777777" w:rsidR="00B13DA9" w:rsidRPr="00B13DA9" w:rsidRDefault="00B13DA9" w:rsidP="00873B3E">
            <w:pPr>
              <w:pStyle w:val="afffffb"/>
              <w:jc w:val="both"/>
              <w:rPr>
                <w:color w:val="000000" w:themeColor="text1"/>
              </w:rPr>
            </w:pPr>
            <w:r w:rsidRPr="00B13DA9">
              <w:rPr>
                <w:color w:val="000000" w:themeColor="text1"/>
              </w:rPr>
              <w:t>ст. метро Горки</w:t>
            </w:r>
          </w:p>
          <w:p w14:paraId="36B9AB30" w14:textId="77777777" w:rsidR="00B13DA9" w:rsidRPr="00B13DA9" w:rsidRDefault="00B13DA9" w:rsidP="00873B3E">
            <w:pPr>
              <w:pStyle w:val="afffffb"/>
              <w:jc w:val="both"/>
              <w:rPr>
                <w:color w:val="000000" w:themeColor="text1"/>
              </w:rPr>
            </w:pPr>
            <w:r w:rsidRPr="00B13DA9">
              <w:rPr>
                <w:color w:val="000000" w:themeColor="text1"/>
              </w:rPr>
              <w:t>ул. Х.Мавлютова</w:t>
            </w:r>
          </w:p>
          <w:p w14:paraId="0BE91D51" w14:textId="77777777" w:rsidR="00B13DA9" w:rsidRPr="00B13DA9" w:rsidRDefault="00B13DA9" w:rsidP="00873B3E">
            <w:pPr>
              <w:pStyle w:val="afffffb"/>
              <w:jc w:val="both"/>
              <w:rPr>
                <w:color w:val="000000" w:themeColor="text1"/>
              </w:rPr>
            </w:pPr>
            <w:r w:rsidRPr="00B13DA9">
              <w:rPr>
                <w:color w:val="000000" w:themeColor="text1"/>
              </w:rPr>
              <w:t>Медицинское училище</w:t>
            </w:r>
          </w:p>
          <w:p w14:paraId="09166DD8" w14:textId="77777777" w:rsidR="00B13DA9" w:rsidRPr="00B13DA9" w:rsidRDefault="00B13DA9" w:rsidP="00873B3E">
            <w:pPr>
              <w:pStyle w:val="afffffb"/>
              <w:jc w:val="both"/>
              <w:rPr>
                <w:color w:val="000000" w:themeColor="text1"/>
              </w:rPr>
            </w:pPr>
            <w:r w:rsidRPr="00B13DA9">
              <w:rPr>
                <w:color w:val="000000" w:themeColor="text1"/>
              </w:rPr>
              <w:t>ул. Академика Парина</w:t>
            </w:r>
          </w:p>
          <w:p w14:paraId="3C809A89" w14:textId="77777777" w:rsidR="00B13DA9" w:rsidRPr="00B13DA9" w:rsidRDefault="00B13DA9" w:rsidP="00873B3E">
            <w:pPr>
              <w:pStyle w:val="afffffb"/>
              <w:jc w:val="both"/>
              <w:rPr>
                <w:color w:val="000000" w:themeColor="text1"/>
              </w:rPr>
            </w:pPr>
            <w:r w:rsidRPr="00B13DA9">
              <w:rPr>
                <w:color w:val="000000" w:themeColor="text1"/>
              </w:rPr>
              <w:t>Деревня Универсиады</w:t>
            </w:r>
          </w:p>
          <w:p w14:paraId="2CB553E9" w14:textId="77777777" w:rsidR="00B13DA9" w:rsidRPr="00B13DA9" w:rsidRDefault="00B13DA9" w:rsidP="00873B3E">
            <w:pPr>
              <w:pStyle w:val="afffffb"/>
              <w:jc w:val="both"/>
              <w:rPr>
                <w:color w:val="000000" w:themeColor="text1"/>
              </w:rPr>
            </w:pPr>
            <w:r w:rsidRPr="00B13DA9">
              <w:rPr>
                <w:color w:val="000000" w:themeColor="text1"/>
              </w:rPr>
              <w:t>ул. Сыртлановой</w:t>
            </w:r>
          </w:p>
          <w:p w14:paraId="4360D8D4" w14:textId="77777777" w:rsidR="00B13DA9" w:rsidRPr="00B13DA9" w:rsidRDefault="00B13DA9" w:rsidP="00873B3E">
            <w:pPr>
              <w:pStyle w:val="afffffb"/>
              <w:jc w:val="both"/>
              <w:rPr>
                <w:color w:val="000000" w:themeColor="text1"/>
              </w:rPr>
            </w:pPr>
            <w:r w:rsidRPr="00B13DA9">
              <w:rPr>
                <w:color w:val="000000" w:themeColor="text1"/>
              </w:rPr>
              <w:t>ст. метро пр. Победы</w:t>
            </w:r>
          </w:p>
          <w:p w14:paraId="756B05EB" w14:textId="77777777" w:rsidR="00B13DA9" w:rsidRPr="00B13DA9" w:rsidRDefault="00B13DA9" w:rsidP="00873B3E">
            <w:pPr>
              <w:pStyle w:val="afffffb"/>
              <w:jc w:val="both"/>
              <w:rPr>
                <w:color w:val="000000" w:themeColor="text1"/>
              </w:rPr>
            </w:pPr>
            <w:r w:rsidRPr="00B13DA9">
              <w:rPr>
                <w:color w:val="000000" w:themeColor="text1"/>
              </w:rPr>
              <w:t>пр. Победы</w:t>
            </w:r>
          </w:p>
          <w:p w14:paraId="25CEFE76" w14:textId="77777777" w:rsidR="00B13DA9" w:rsidRPr="00B13DA9" w:rsidRDefault="00B13DA9" w:rsidP="00873B3E">
            <w:pPr>
              <w:pStyle w:val="afffffb"/>
              <w:jc w:val="both"/>
              <w:rPr>
                <w:color w:val="000000" w:themeColor="text1"/>
              </w:rPr>
            </w:pPr>
            <w:r w:rsidRPr="00B13DA9">
              <w:rPr>
                <w:color w:val="000000" w:themeColor="text1"/>
              </w:rPr>
              <w:t>ул. Ю.Фучика</w:t>
            </w:r>
          </w:p>
          <w:p w14:paraId="1104B289" w14:textId="77777777" w:rsidR="00B13DA9" w:rsidRPr="00B13DA9" w:rsidRDefault="00B13DA9" w:rsidP="00873B3E">
            <w:pPr>
              <w:pStyle w:val="afffffb"/>
              <w:jc w:val="both"/>
              <w:rPr>
                <w:color w:val="000000" w:themeColor="text1"/>
              </w:rPr>
            </w:pPr>
            <w:r w:rsidRPr="00B13DA9">
              <w:rPr>
                <w:color w:val="000000" w:themeColor="text1"/>
              </w:rPr>
              <w:t>ул. Генерала Сафиуллина</w:t>
            </w:r>
          </w:p>
          <w:p w14:paraId="7C41F80D" w14:textId="77777777" w:rsidR="00B13DA9" w:rsidRPr="00B13DA9" w:rsidRDefault="00B13DA9" w:rsidP="00873B3E">
            <w:pPr>
              <w:pStyle w:val="afffffb"/>
              <w:jc w:val="both"/>
              <w:rPr>
                <w:color w:val="000000" w:themeColor="text1"/>
              </w:rPr>
            </w:pPr>
            <w:r w:rsidRPr="00B13DA9">
              <w:rPr>
                <w:color w:val="000000" w:themeColor="text1"/>
              </w:rPr>
              <w:t>ул. Кул Гали</w:t>
            </w:r>
          </w:p>
          <w:p w14:paraId="09D5F31A" w14:textId="77777777" w:rsidR="00B13DA9" w:rsidRPr="00B13DA9" w:rsidRDefault="00B13DA9" w:rsidP="00873B3E">
            <w:pPr>
              <w:pStyle w:val="afffffb"/>
              <w:jc w:val="both"/>
              <w:rPr>
                <w:color w:val="000000" w:themeColor="text1"/>
              </w:rPr>
            </w:pPr>
            <w:r w:rsidRPr="00B13DA9">
              <w:rPr>
                <w:color w:val="000000" w:themeColor="text1"/>
              </w:rPr>
              <w:t>10-й микрорайон</w:t>
            </w:r>
          </w:p>
          <w:p w14:paraId="6FDBE0F8" w14:textId="77777777" w:rsidR="00B13DA9" w:rsidRPr="00B13DA9" w:rsidRDefault="00B13DA9" w:rsidP="00873B3E">
            <w:pPr>
              <w:pStyle w:val="afffffb"/>
              <w:jc w:val="both"/>
              <w:rPr>
                <w:color w:val="000000" w:themeColor="text1"/>
              </w:rPr>
            </w:pPr>
            <w:r w:rsidRPr="00B13DA9">
              <w:rPr>
                <w:color w:val="000000" w:themeColor="text1"/>
              </w:rPr>
              <w:t>ул. Ак.Завойского</w:t>
            </w:r>
          </w:p>
          <w:p w14:paraId="61527098" w14:textId="77777777" w:rsidR="00B13DA9" w:rsidRPr="00B13DA9" w:rsidRDefault="00B13DA9" w:rsidP="00873B3E">
            <w:pPr>
              <w:pStyle w:val="afffffb"/>
              <w:jc w:val="both"/>
              <w:rPr>
                <w:color w:val="000000" w:themeColor="text1"/>
              </w:rPr>
            </w:pPr>
            <w:r w:rsidRPr="00B13DA9">
              <w:rPr>
                <w:color w:val="000000" w:themeColor="text1"/>
              </w:rPr>
              <w:t>ул. Чишмяле</w:t>
            </w:r>
          </w:p>
          <w:p w14:paraId="32B663A4" w14:textId="77777777" w:rsidR="00B13DA9" w:rsidRPr="00B13DA9" w:rsidRDefault="00B13DA9" w:rsidP="00873B3E">
            <w:pPr>
              <w:pStyle w:val="afffffb"/>
              <w:jc w:val="both"/>
              <w:rPr>
                <w:color w:val="000000" w:themeColor="text1"/>
              </w:rPr>
            </w:pPr>
            <w:r w:rsidRPr="00B13DA9">
              <w:rPr>
                <w:color w:val="000000" w:themeColor="text1"/>
              </w:rPr>
              <w:t>ул. Ломжинская</w:t>
            </w:r>
          </w:p>
          <w:p w14:paraId="1A195E0D" w14:textId="77777777" w:rsidR="00B13DA9" w:rsidRPr="00B13DA9" w:rsidRDefault="00B13DA9" w:rsidP="00873B3E">
            <w:pPr>
              <w:pStyle w:val="afffffb"/>
              <w:jc w:val="both"/>
              <w:rPr>
                <w:color w:val="000000" w:themeColor="text1"/>
              </w:rPr>
            </w:pPr>
            <w:r w:rsidRPr="00B13DA9">
              <w:rPr>
                <w:color w:val="000000" w:themeColor="text1"/>
              </w:rPr>
              <w:t>Школа №125</w:t>
            </w:r>
          </w:p>
          <w:p w14:paraId="5A39D989" w14:textId="77777777" w:rsidR="00B13DA9" w:rsidRPr="00B13DA9" w:rsidRDefault="00B13DA9" w:rsidP="00873B3E">
            <w:pPr>
              <w:pStyle w:val="afffffb"/>
              <w:jc w:val="both"/>
              <w:rPr>
                <w:color w:val="000000" w:themeColor="text1"/>
              </w:rPr>
            </w:pPr>
            <w:r w:rsidRPr="00B13DA9">
              <w:rPr>
                <w:color w:val="000000" w:themeColor="text1"/>
              </w:rPr>
              <w:t>ул. Минская</w:t>
            </w:r>
          </w:p>
          <w:p w14:paraId="785B3B2D" w14:textId="77777777" w:rsidR="00B13DA9" w:rsidRPr="00B13DA9" w:rsidRDefault="00B13DA9" w:rsidP="00873B3E">
            <w:pPr>
              <w:pStyle w:val="afffffb"/>
              <w:jc w:val="both"/>
              <w:rPr>
                <w:color w:val="000000" w:themeColor="text1"/>
              </w:rPr>
            </w:pPr>
            <w:r w:rsidRPr="00B13DA9">
              <w:rPr>
                <w:color w:val="000000" w:themeColor="text1"/>
              </w:rPr>
              <w:t>Кабельное телевидение</w:t>
            </w:r>
          </w:p>
          <w:p w14:paraId="5EFA2874" w14:textId="77777777" w:rsidR="00B13DA9" w:rsidRPr="00B13DA9" w:rsidRDefault="00B13DA9" w:rsidP="00873B3E">
            <w:pPr>
              <w:pStyle w:val="afffffb"/>
              <w:jc w:val="both"/>
              <w:rPr>
                <w:color w:val="000000" w:themeColor="text1"/>
              </w:rPr>
            </w:pPr>
            <w:r w:rsidRPr="00B13DA9">
              <w:rPr>
                <w:color w:val="000000" w:themeColor="text1"/>
              </w:rPr>
              <w:t>ул. Вагапова</w:t>
            </w:r>
          </w:p>
          <w:p w14:paraId="3DEED4C4" w14:textId="77777777" w:rsidR="00B13DA9" w:rsidRPr="00B13DA9" w:rsidRDefault="00B13DA9" w:rsidP="00873B3E">
            <w:pPr>
              <w:pStyle w:val="afffffb"/>
              <w:jc w:val="both"/>
              <w:rPr>
                <w:color w:val="000000" w:themeColor="text1"/>
              </w:rPr>
            </w:pPr>
            <w:r w:rsidRPr="00B13DA9">
              <w:rPr>
                <w:color w:val="000000" w:themeColor="text1"/>
              </w:rPr>
              <w:t>ул. Ак.Сахарова</w:t>
            </w:r>
          </w:p>
          <w:p w14:paraId="0E6528E4" w14:textId="77777777" w:rsidR="00B13DA9" w:rsidRPr="00B13DA9" w:rsidRDefault="00B13DA9" w:rsidP="00873B3E">
            <w:pPr>
              <w:pStyle w:val="afffffb"/>
              <w:jc w:val="both"/>
              <w:rPr>
                <w:color w:val="000000" w:themeColor="text1"/>
              </w:rPr>
            </w:pPr>
            <w:r w:rsidRPr="00B13DA9">
              <w:rPr>
                <w:color w:val="000000" w:themeColor="text1"/>
              </w:rPr>
              <w:t>ТЦ Мега</w:t>
            </w:r>
          </w:p>
          <w:p w14:paraId="59DE6375" w14:textId="77777777" w:rsidR="00B13DA9" w:rsidRPr="00B13DA9" w:rsidRDefault="00B13DA9" w:rsidP="00873B3E">
            <w:pPr>
              <w:pStyle w:val="afffffb"/>
              <w:jc w:val="both"/>
              <w:rPr>
                <w:color w:val="000000" w:themeColor="text1"/>
              </w:rPr>
            </w:pPr>
            <w:r w:rsidRPr="00B13DA9">
              <w:rPr>
                <w:color w:val="000000" w:themeColor="text1"/>
              </w:rPr>
              <w:t>Пр. Альберта Камалеева</w:t>
            </w:r>
          </w:p>
          <w:p w14:paraId="439A54EC" w14:textId="77777777" w:rsidR="00B13DA9" w:rsidRPr="00B13DA9" w:rsidRDefault="00B13DA9" w:rsidP="00873B3E">
            <w:pPr>
              <w:pStyle w:val="afffffb"/>
              <w:jc w:val="both"/>
              <w:rPr>
                <w:color w:val="000000" w:themeColor="text1"/>
              </w:rPr>
            </w:pPr>
            <w:r w:rsidRPr="00B13DA9">
              <w:rPr>
                <w:color w:val="000000" w:themeColor="text1"/>
              </w:rPr>
              <w:t>Конно-спортивный комплекс</w:t>
            </w:r>
          </w:p>
          <w:p w14:paraId="12B8BE46" w14:textId="77777777" w:rsidR="00B13DA9" w:rsidRPr="00B13DA9" w:rsidRDefault="00B13DA9" w:rsidP="00873B3E">
            <w:pPr>
              <w:pStyle w:val="afffffb"/>
              <w:jc w:val="both"/>
              <w:rPr>
                <w:color w:val="000000" w:themeColor="text1"/>
              </w:rPr>
            </w:pPr>
            <w:r w:rsidRPr="00B13DA9">
              <w:rPr>
                <w:color w:val="000000" w:themeColor="text1"/>
              </w:rPr>
              <w:t>Пр. Альберта Камалеева</w:t>
            </w:r>
          </w:p>
          <w:p w14:paraId="5468436B" w14:textId="77777777" w:rsidR="00B13DA9" w:rsidRPr="00B13DA9" w:rsidRDefault="00B13DA9" w:rsidP="00873B3E">
            <w:pPr>
              <w:pStyle w:val="afffffb"/>
              <w:jc w:val="both"/>
              <w:rPr>
                <w:color w:val="000000" w:themeColor="text1"/>
              </w:rPr>
            </w:pPr>
            <w:r w:rsidRPr="00B13DA9">
              <w:rPr>
                <w:color w:val="000000" w:themeColor="text1"/>
              </w:rPr>
              <w:t>Кооперативный институт</w:t>
            </w:r>
          </w:p>
          <w:p w14:paraId="3EEF3E5B" w14:textId="77777777" w:rsidR="00B13DA9" w:rsidRPr="00B13DA9" w:rsidRDefault="00B13DA9" w:rsidP="00873B3E">
            <w:pPr>
              <w:pStyle w:val="afffffb"/>
              <w:jc w:val="both"/>
              <w:rPr>
                <w:color w:val="000000" w:themeColor="text1"/>
              </w:rPr>
            </w:pPr>
            <w:r w:rsidRPr="00B13DA9">
              <w:rPr>
                <w:color w:val="000000" w:themeColor="text1"/>
              </w:rPr>
              <w:t>Октябрьский городок</w:t>
            </w:r>
          </w:p>
          <w:p w14:paraId="7B3804C4" w14:textId="77777777" w:rsidR="00B13DA9" w:rsidRPr="00B13DA9" w:rsidRDefault="00B13DA9" w:rsidP="00873B3E">
            <w:pPr>
              <w:pStyle w:val="afffffb"/>
              <w:jc w:val="both"/>
              <w:rPr>
                <w:color w:val="000000" w:themeColor="text1"/>
              </w:rPr>
            </w:pPr>
            <w:r w:rsidRPr="00B13DA9">
              <w:rPr>
                <w:color w:val="000000" w:themeColor="text1"/>
              </w:rPr>
              <w:t>Советская площадь</w:t>
            </w:r>
          </w:p>
          <w:p w14:paraId="2F1BDFFF" w14:textId="77777777" w:rsidR="00B13DA9" w:rsidRPr="00B13DA9" w:rsidRDefault="00B13DA9" w:rsidP="00873B3E">
            <w:pPr>
              <w:pStyle w:val="afffffb"/>
              <w:jc w:val="both"/>
              <w:rPr>
                <w:color w:val="000000" w:themeColor="text1"/>
              </w:rPr>
            </w:pPr>
            <w:r w:rsidRPr="00B13DA9">
              <w:rPr>
                <w:color w:val="000000" w:themeColor="text1"/>
              </w:rPr>
              <w:t>Полёт</w:t>
            </w:r>
          </w:p>
          <w:p w14:paraId="5B6CF8CD" w14:textId="77777777" w:rsidR="00B13DA9" w:rsidRPr="00B13DA9" w:rsidRDefault="00B13DA9" w:rsidP="00873B3E">
            <w:pPr>
              <w:pStyle w:val="afffffb"/>
              <w:jc w:val="both"/>
              <w:rPr>
                <w:color w:val="000000" w:themeColor="text1"/>
              </w:rPr>
            </w:pPr>
            <w:r w:rsidRPr="00B13DA9">
              <w:rPr>
                <w:color w:val="000000" w:themeColor="text1"/>
              </w:rPr>
              <w:t>Зур Урам</w:t>
            </w:r>
          </w:p>
          <w:p w14:paraId="7E91AF07" w14:textId="77777777" w:rsidR="00B13DA9" w:rsidRPr="00B13DA9" w:rsidRDefault="00B13DA9" w:rsidP="00873B3E">
            <w:pPr>
              <w:pStyle w:val="afffffb"/>
              <w:jc w:val="both"/>
              <w:rPr>
                <w:color w:val="000000" w:themeColor="text1"/>
              </w:rPr>
            </w:pPr>
            <w:r w:rsidRPr="00B13DA9">
              <w:rPr>
                <w:color w:val="000000" w:themeColor="text1"/>
              </w:rPr>
              <w:t>Ул. Академика Губкина</w:t>
            </w:r>
          </w:p>
          <w:p w14:paraId="35F4A896" w14:textId="77777777" w:rsidR="00B13DA9" w:rsidRPr="00B13DA9" w:rsidRDefault="00B13DA9" w:rsidP="00873B3E">
            <w:pPr>
              <w:pStyle w:val="afffffb"/>
              <w:jc w:val="both"/>
              <w:rPr>
                <w:color w:val="000000" w:themeColor="text1"/>
              </w:rPr>
            </w:pPr>
            <w:r w:rsidRPr="00B13DA9">
              <w:rPr>
                <w:color w:val="000000" w:themeColor="text1"/>
              </w:rPr>
              <w:t>Т/д Риф Эль</w:t>
            </w:r>
          </w:p>
          <w:p w14:paraId="05F464E0" w14:textId="77777777" w:rsidR="00B13DA9" w:rsidRPr="00B13DA9" w:rsidRDefault="00B13DA9" w:rsidP="00873B3E">
            <w:pPr>
              <w:pStyle w:val="afffffb"/>
              <w:jc w:val="both"/>
              <w:rPr>
                <w:color w:val="000000" w:themeColor="text1"/>
              </w:rPr>
            </w:pPr>
            <w:r w:rsidRPr="00B13DA9">
              <w:rPr>
                <w:color w:val="000000" w:themeColor="text1"/>
              </w:rPr>
              <w:t>ул. Академика Арбузова</w:t>
            </w:r>
          </w:p>
          <w:p w14:paraId="0BCEABD0" w14:textId="77777777" w:rsidR="00B13DA9" w:rsidRPr="00B13DA9" w:rsidRDefault="00B13DA9" w:rsidP="00873B3E">
            <w:pPr>
              <w:pStyle w:val="afffffb"/>
              <w:jc w:val="both"/>
              <w:rPr>
                <w:color w:val="000000" w:themeColor="text1"/>
              </w:rPr>
            </w:pPr>
            <w:r w:rsidRPr="00B13DA9">
              <w:rPr>
                <w:color w:val="000000" w:themeColor="text1"/>
              </w:rPr>
              <w:t>ул. Академика Арбузова (Сиб. Тракт)</w:t>
            </w:r>
          </w:p>
          <w:p w14:paraId="12A1F427" w14:textId="77777777" w:rsidR="00B13DA9" w:rsidRPr="00B13DA9" w:rsidRDefault="00B13DA9" w:rsidP="00873B3E">
            <w:pPr>
              <w:pStyle w:val="afffffb"/>
              <w:jc w:val="both"/>
              <w:rPr>
                <w:color w:val="000000" w:themeColor="text1"/>
              </w:rPr>
            </w:pPr>
            <w:r w:rsidRPr="00B13DA9">
              <w:rPr>
                <w:color w:val="000000" w:themeColor="text1"/>
              </w:rPr>
              <w:t>ул. Халитова</w:t>
            </w:r>
          </w:p>
          <w:p w14:paraId="6A202860" w14:textId="77777777" w:rsidR="00B13DA9" w:rsidRPr="00B13DA9" w:rsidRDefault="00B13DA9" w:rsidP="00873B3E">
            <w:pPr>
              <w:pStyle w:val="afffffb"/>
              <w:jc w:val="both"/>
              <w:rPr>
                <w:color w:val="000000" w:themeColor="text1"/>
              </w:rPr>
            </w:pPr>
            <w:r w:rsidRPr="00B13DA9">
              <w:rPr>
                <w:color w:val="000000" w:themeColor="text1"/>
              </w:rPr>
              <w:t>ул. Академика Арбузова (Сиб. Тракт)</w:t>
            </w:r>
          </w:p>
          <w:p w14:paraId="6EB9CB28" w14:textId="77777777" w:rsidR="00B13DA9" w:rsidRPr="00B13DA9" w:rsidRDefault="00B13DA9" w:rsidP="00873B3E">
            <w:pPr>
              <w:pStyle w:val="afffffb"/>
              <w:jc w:val="both"/>
              <w:rPr>
                <w:color w:val="000000" w:themeColor="text1"/>
              </w:rPr>
            </w:pPr>
            <w:r w:rsidRPr="00B13DA9">
              <w:rPr>
                <w:color w:val="000000" w:themeColor="text1"/>
              </w:rPr>
              <w:t>ул. Академика Арбузова</w:t>
            </w:r>
          </w:p>
          <w:p w14:paraId="68B3A707" w14:textId="77777777" w:rsidR="00B13DA9" w:rsidRPr="00B13DA9" w:rsidRDefault="00B13DA9" w:rsidP="00873B3E">
            <w:pPr>
              <w:pStyle w:val="afffffb"/>
              <w:jc w:val="both"/>
              <w:rPr>
                <w:color w:val="000000" w:themeColor="text1"/>
              </w:rPr>
            </w:pPr>
            <w:r w:rsidRPr="00B13DA9">
              <w:rPr>
                <w:color w:val="000000" w:themeColor="text1"/>
              </w:rPr>
              <w:t>Т/д Риф Эль</w:t>
            </w:r>
          </w:p>
          <w:p w14:paraId="4F1BAE27" w14:textId="77777777" w:rsidR="00B13DA9" w:rsidRPr="00B13DA9" w:rsidRDefault="00B13DA9" w:rsidP="00873B3E">
            <w:pPr>
              <w:pStyle w:val="afffffb"/>
              <w:jc w:val="both"/>
              <w:rPr>
                <w:color w:val="000000" w:themeColor="text1"/>
              </w:rPr>
            </w:pPr>
            <w:r w:rsidRPr="00B13DA9">
              <w:rPr>
                <w:color w:val="000000" w:themeColor="text1"/>
              </w:rPr>
              <w:t>Ул. Академика Губкина</w:t>
            </w:r>
          </w:p>
          <w:p w14:paraId="73F4FC9C" w14:textId="77777777" w:rsidR="00B13DA9" w:rsidRPr="00B13DA9" w:rsidRDefault="00B13DA9" w:rsidP="00873B3E">
            <w:pPr>
              <w:pStyle w:val="afffffb"/>
              <w:jc w:val="both"/>
              <w:rPr>
                <w:color w:val="000000" w:themeColor="text1"/>
              </w:rPr>
            </w:pPr>
            <w:r w:rsidRPr="00B13DA9">
              <w:rPr>
                <w:color w:val="000000" w:themeColor="text1"/>
              </w:rPr>
              <w:t>Зур Урам</w:t>
            </w:r>
          </w:p>
          <w:p w14:paraId="188BE2D6" w14:textId="77777777" w:rsidR="00B13DA9" w:rsidRPr="00B13DA9" w:rsidRDefault="00B13DA9" w:rsidP="00873B3E">
            <w:pPr>
              <w:pStyle w:val="afffffb"/>
              <w:jc w:val="both"/>
              <w:rPr>
                <w:color w:val="000000" w:themeColor="text1"/>
              </w:rPr>
            </w:pPr>
            <w:r w:rsidRPr="00B13DA9">
              <w:rPr>
                <w:color w:val="000000" w:themeColor="text1"/>
              </w:rPr>
              <w:t>Полёт</w:t>
            </w:r>
          </w:p>
          <w:p w14:paraId="4989F074" w14:textId="77777777" w:rsidR="00B13DA9" w:rsidRPr="00B13DA9" w:rsidRDefault="00B13DA9" w:rsidP="00873B3E">
            <w:pPr>
              <w:pStyle w:val="afffffb"/>
              <w:jc w:val="both"/>
              <w:rPr>
                <w:color w:val="000000" w:themeColor="text1"/>
              </w:rPr>
            </w:pPr>
            <w:r w:rsidRPr="00B13DA9">
              <w:rPr>
                <w:color w:val="000000" w:themeColor="text1"/>
              </w:rPr>
              <w:t>Советская площадь</w:t>
            </w:r>
          </w:p>
          <w:p w14:paraId="4BDA5B45" w14:textId="77777777" w:rsidR="00B13DA9" w:rsidRPr="00B13DA9" w:rsidRDefault="00B13DA9" w:rsidP="00873B3E">
            <w:pPr>
              <w:pStyle w:val="afffffb"/>
              <w:jc w:val="both"/>
              <w:rPr>
                <w:color w:val="000000" w:themeColor="text1"/>
              </w:rPr>
            </w:pPr>
            <w:r w:rsidRPr="00B13DA9">
              <w:rPr>
                <w:color w:val="000000" w:themeColor="text1"/>
              </w:rPr>
              <w:t>Октябрьский городок</w:t>
            </w:r>
          </w:p>
          <w:p w14:paraId="12EC4AB3" w14:textId="77777777" w:rsidR="00B13DA9" w:rsidRPr="00B13DA9" w:rsidRDefault="00B13DA9" w:rsidP="00873B3E">
            <w:pPr>
              <w:pStyle w:val="afffffb"/>
              <w:jc w:val="both"/>
              <w:rPr>
                <w:color w:val="000000" w:themeColor="text1"/>
              </w:rPr>
            </w:pPr>
            <w:r w:rsidRPr="00B13DA9">
              <w:rPr>
                <w:color w:val="000000" w:themeColor="text1"/>
              </w:rPr>
              <w:lastRenderedPageBreak/>
              <w:t>Кооперативный институт</w:t>
            </w:r>
          </w:p>
          <w:p w14:paraId="0DFA6655" w14:textId="77777777" w:rsidR="00B13DA9" w:rsidRPr="00B13DA9" w:rsidRDefault="00B13DA9" w:rsidP="00873B3E">
            <w:pPr>
              <w:pStyle w:val="afffffb"/>
              <w:jc w:val="both"/>
              <w:rPr>
                <w:color w:val="000000" w:themeColor="text1"/>
              </w:rPr>
            </w:pPr>
            <w:r w:rsidRPr="00B13DA9">
              <w:rPr>
                <w:color w:val="000000" w:themeColor="text1"/>
              </w:rPr>
              <w:t>Пр. Альберта Камалеева</w:t>
            </w:r>
          </w:p>
          <w:p w14:paraId="5A349249" w14:textId="77777777" w:rsidR="00B13DA9" w:rsidRPr="00B13DA9" w:rsidRDefault="00B13DA9" w:rsidP="00873B3E">
            <w:pPr>
              <w:pStyle w:val="afffffb"/>
              <w:jc w:val="both"/>
              <w:rPr>
                <w:color w:val="000000" w:themeColor="text1"/>
              </w:rPr>
            </w:pPr>
            <w:r w:rsidRPr="00B13DA9">
              <w:rPr>
                <w:color w:val="000000" w:themeColor="text1"/>
              </w:rPr>
              <w:t>Конно-спортивный комплекс</w:t>
            </w:r>
          </w:p>
          <w:p w14:paraId="2DDCD855" w14:textId="77777777" w:rsidR="00B13DA9" w:rsidRPr="00B13DA9" w:rsidRDefault="00B13DA9" w:rsidP="00873B3E">
            <w:pPr>
              <w:pStyle w:val="afffffb"/>
              <w:jc w:val="both"/>
              <w:rPr>
                <w:color w:val="000000" w:themeColor="text1"/>
              </w:rPr>
            </w:pPr>
            <w:r w:rsidRPr="00B13DA9">
              <w:rPr>
                <w:color w:val="000000" w:themeColor="text1"/>
              </w:rPr>
              <w:t>Пр. Альберта Камалеева</w:t>
            </w:r>
          </w:p>
          <w:p w14:paraId="0C63F83E" w14:textId="77777777" w:rsidR="00B13DA9" w:rsidRPr="00B13DA9" w:rsidRDefault="00B13DA9" w:rsidP="00873B3E">
            <w:pPr>
              <w:pStyle w:val="afffffb"/>
              <w:jc w:val="both"/>
              <w:rPr>
                <w:color w:val="000000" w:themeColor="text1"/>
              </w:rPr>
            </w:pPr>
            <w:r w:rsidRPr="00B13DA9">
              <w:rPr>
                <w:color w:val="000000" w:themeColor="text1"/>
              </w:rPr>
              <w:t>ТЦ Мега</w:t>
            </w:r>
          </w:p>
          <w:p w14:paraId="72372150" w14:textId="77777777" w:rsidR="00B13DA9" w:rsidRPr="00B13DA9" w:rsidRDefault="00B13DA9" w:rsidP="00873B3E">
            <w:pPr>
              <w:pStyle w:val="afffffb"/>
              <w:jc w:val="both"/>
              <w:rPr>
                <w:color w:val="000000" w:themeColor="text1"/>
              </w:rPr>
            </w:pPr>
            <w:r w:rsidRPr="00B13DA9">
              <w:rPr>
                <w:color w:val="000000" w:themeColor="text1"/>
              </w:rPr>
              <w:t>ул. Академика Сахарова</w:t>
            </w:r>
          </w:p>
          <w:p w14:paraId="4805DC25" w14:textId="77777777" w:rsidR="00B13DA9" w:rsidRPr="00B13DA9" w:rsidRDefault="00B13DA9" w:rsidP="00873B3E">
            <w:pPr>
              <w:pStyle w:val="afffffb"/>
              <w:jc w:val="both"/>
              <w:rPr>
                <w:color w:val="000000" w:themeColor="text1"/>
              </w:rPr>
            </w:pPr>
            <w:r w:rsidRPr="00B13DA9">
              <w:rPr>
                <w:color w:val="000000" w:themeColor="text1"/>
              </w:rPr>
              <w:t>ул. Вагапова</w:t>
            </w:r>
          </w:p>
          <w:p w14:paraId="23DB4871" w14:textId="77777777" w:rsidR="00B13DA9" w:rsidRPr="00B13DA9" w:rsidRDefault="00B13DA9" w:rsidP="00873B3E">
            <w:pPr>
              <w:pStyle w:val="afffffb"/>
              <w:jc w:val="both"/>
              <w:rPr>
                <w:color w:val="000000" w:themeColor="text1"/>
              </w:rPr>
            </w:pPr>
            <w:r w:rsidRPr="00B13DA9">
              <w:rPr>
                <w:color w:val="000000" w:themeColor="text1"/>
              </w:rPr>
              <w:t>Кабельное телевидение</w:t>
            </w:r>
          </w:p>
          <w:p w14:paraId="2E76D817" w14:textId="77777777" w:rsidR="00B13DA9" w:rsidRPr="00B13DA9" w:rsidRDefault="00B13DA9" w:rsidP="00873B3E">
            <w:pPr>
              <w:pStyle w:val="afffffb"/>
              <w:jc w:val="both"/>
              <w:rPr>
                <w:color w:val="000000" w:themeColor="text1"/>
              </w:rPr>
            </w:pPr>
            <w:r w:rsidRPr="00B13DA9">
              <w:rPr>
                <w:color w:val="000000" w:themeColor="text1"/>
              </w:rPr>
              <w:t>ул. Минская</w:t>
            </w:r>
          </w:p>
          <w:p w14:paraId="204CB74F" w14:textId="77777777" w:rsidR="00B13DA9" w:rsidRPr="00B13DA9" w:rsidRDefault="00B13DA9" w:rsidP="00873B3E">
            <w:pPr>
              <w:pStyle w:val="afffffb"/>
              <w:jc w:val="both"/>
              <w:rPr>
                <w:color w:val="000000" w:themeColor="text1"/>
              </w:rPr>
            </w:pPr>
            <w:r w:rsidRPr="00B13DA9">
              <w:rPr>
                <w:color w:val="000000" w:themeColor="text1"/>
              </w:rPr>
              <w:t>Школа №125</w:t>
            </w:r>
          </w:p>
          <w:p w14:paraId="3A211A15" w14:textId="77777777" w:rsidR="00B13DA9" w:rsidRPr="00B13DA9" w:rsidRDefault="00B13DA9" w:rsidP="00873B3E">
            <w:pPr>
              <w:pStyle w:val="afffffb"/>
              <w:jc w:val="both"/>
              <w:rPr>
                <w:color w:val="000000" w:themeColor="text1"/>
              </w:rPr>
            </w:pPr>
            <w:r w:rsidRPr="00B13DA9">
              <w:rPr>
                <w:color w:val="000000" w:themeColor="text1"/>
              </w:rPr>
              <w:t>ул. Ломжинская</w:t>
            </w:r>
          </w:p>
          <w:p w14:paraId="22F25CF1" w14:textId="77777777" w:rsidR="00B13DA9" w:rsidRPr="00B13DA9" w:rsidRDefault="00B13DA9" w:rsidP="00873B3E">
            <w:pPr>
              <w:pStyle w:val="afffffb"/>
              <w:jc w:val="both"/>
              <w:rPr>
                <w:color w:val="000000" w:themeColor="text1"/>
              </w:rPr>
            </w:pPr>
            <w:r w:rsidRPr="00B13DA9">
              <w:rPr>
                <w:color w:val="000000" w:themeColor="text1"/>
              </w:rPr>
              <w:t>ул. Чишмяле</w:t>
            </w:r>
          </w:p>
          <w:p w14:paraId="46E43DB3" w14:textId="77777777" w:rsidR="00B13DA9" w:rsidRPr="00B13DA9" w:rsidRDefault="00B13DA9" w:rsidP="00873B3E">
            <w:pPr>
              <w:pStyle w:val="afffffb"/>
              <w:jc w:val="both"/>
              <w:rPr>
                <w:color w:val="000000" w:themeColor="text1"/>
              </w:rPr>
            </w:pPr>
            <w:r w:rsidRPr="00B13DA9">
              <w:rPr>
                <w:color w:val="000000" w:themeColor="text1"/>
              </w:rPr>
              <w:t>10-й микрорайон</w:t>
            </w:r>
          </w:p>
          <w:p w14:paraId="3D1FE60D" w14:textId="77777777" w:rsidR="00B13DA9" w:rsidRPr="00B13DA9" w:rsidRDefault="00B13DA9" w:rsidP="00873B3E">
            <w:pPr>
              <w:pStyle w:val="afffffb"/>
              <w:jc w:val="both"/>
              <w:rPr>
                <w:color w:val="000000" w:themeColor="text1"/>
              </w:rPr>
            </w:pPr>
            <w:r w:rsidRPr="00B13DA9">
              <w:rPr>
                <w:color w:val="000000" w:themeColor="text1"/>
              </w:rPr>
              <w:t>ул. Кул Гали</w:t>
            </w:r>
          </w:p>
          <w:p w14:paraId="0BC95B64" w14:textId="77777777" w:rsidR="00B13DA9" w:rsidRPr="00B13DA9" w:rsidRDefault="00B13DA9" w:rsidP="00873B3E">
            <w:pPr>
              <w:pStyle w:val="afffffb"/>
              <w:jc w:val="both"/>
              <w:rPr>
                <w:color w:val="000000" w:themeColor="text1"/>
              </w:rPr>
            </w:pPr>
            <w:r w:rsidRPr="00B13DA9">
              <w:rPr>
                <w:color w:val="000000" w:themeColor="text1"/>
              </w:rPr>
              <w:t>ул. Генерала Сафиуллина</w:t>
            </w:r>
          </w:p>
          <w:p w14:paraId="46C3B690" w14:textId="77777777" w:rsidR="00B13DA9" w:rsidRPr="00B13DA9" w:rsidRDefault="00B13DA9" w:rsidP="00873B3E">
            <w:pPr>
              <w:pStyle w:val="afffffb"/>
              <w:jc w:val="both"/>
              <w:rPr>
                <w:color w:val="000000" w:themeColor="text1"/>
              </w:rPr>
            </w:pPr>
            <w:r w:rsidRPr="00B13DA9">
              <w:rPr>
                <w:color w:val="000000" w:themeColor="text1"/>
              </w:rPr>
              <w:t>ул. Ю.Фучика</w:t>
            </w:r>
          </w:p>
          <w:p w14:paraId="5D3F84BB" w14:textId="77777777" w:rsidR="00B13DA9" w:rsidRPr="00B13DA9" w:rsidRDefault="00B13DA9" w:rsidP="00873B3E">
            <w:pPr>
              <w:pStyle w:val="afffffb"/>
              <w:jc w:val="both"/>
              <w:rPr>
                <w:color w:val="000000" w:themeColor="text1"/>
              </w:rPr>
            </w:pPr>
            <w:r w:rsidRPr="00B13DA9">
              <w:rPr>
                <w:color w:val="000000" w:themeColor="text1"/>
              </w:rPr>
              <w:t>пр. Победы</w:t>
            </w:r>
          </w:p>
          <w:p w14:paraId="68D3F2A4" w14:textId="77777777" w:rsidR="00B13DA9" w:rsidRPr="00B13DA9" w:rsidRDefault="00B13DA9" w:rsidP="00873B3E">
            <w:pPr>
              <w:pStyle w:val="afffffb"/>
              <w:jc w:val="both"/>
              <w:rPr>
                <w:color w:val="000000" w:themeColor="text1"/>
              </w:rPr>
            </w:pPr>
            <w:r w:rsidRPr="00B13DA9">
              <w:rPr>
                <w:color w:val="000000" w:themeColor="text1"/>
              </w:rPr>
              <w:t>ст. метро пр. Победы</w:t>
            </w:r>
          </w:p>
          <w:p w14:paraId="26106F52" w14:textId="77777777" w:rsidR="00B13DA9" w:rsidRPr="00B13DA9" w:rsidRDefault="00B13DA9" w:rsidP="00873B3E">
            <w:pPr>
              <w:pStyle w:val="afffffb"/>
              <w:jc w:val="both"/>
              <w:rPr>
                <w:color w:val="000000" w:themeColor="text1"/>
              </w:rPr>
            </w:pPr>
            <w:r w:rsidRPr="00B13DA9">
              <w:rPr>
                <w:color w:val="000000" w:themeColor="text1"/>
              </w:rPr>
              <w:t>ул. Сыртлановой</w:t>
            </w:r>
          </w:p>
          <w:p w14:paraId="5F8B6C49" w14:textId="77777777" w:rsidR="00B13DA9" w:rsidRPr="00B13DA9" w:rsidRDefault="00B13DA9" w:rsidP="00873B3E">
            <w:pPr>
              <w:pStyle w:val="afffffb"/>
              <w:jc w:val="both"/>
              <w:rPr>
                <w:color w:val="000000" w:themeColor="text1"/>
              </w:rPr>
            </w:pPr>
            <w:r w:rsidRPr="00B13DA9">
              <w:rPr>
                <w:color w:val="000000" w:themeColor="text1"/>
              </w:rPr>
              <w:t>Деревня Универсиады</w:t>
            </w:r>
          </w:p>
          <w:p w14:paraId="02C62203" w14:textId="77777777" w:rsidR="00B13DA9" w:rsidRPr="00B13DA9" w:rsidRDefault="00B13DA9" w:rsidP="00873B3E">
            <w:pPr>
              <w:pStyle w:val="afffffb"/>
              <w:jc w:val="both"/>
              <w:rPr>
                <w:color w:val="000000" w:themeColor="text1"/>
              </w:rPr>
            </w:pPr>
            <w:r w:rsidRPr="00B13DA9">
              <w:rPr>
                <w:color w:val="000000" w:themeColor="text1"/>
              </w:rPr>
              <w:t>ул. Ак.Парина</w:t>
            </w:r>
          </w:p>
          <w:p w14:paraId="06137960" w14:textId="77777777" w:rsidR="00B13DA9" w:rsidRPr="00B13DA9" w:rsidRDefault="00B13DA9" w:rsidP="00873B3E">
            <w:pPr>
              <w:pStyle w:val="afffffb"/>
              <w:jc w:val="both"/>
              <w:rPr>
                <w:color w:val="000000" w:themeColor="text1"/>
              </w:rPr>
            </w:pPr>
            <w:r w:rsidRPr="00B13DA9">
              <w:rPr>
                <w:color w:val="000000" w:themeColor="text1"/>
              </w:rPr>
              <w:t>Медицинское училище</w:t>
            </w:r>
          </w:p>
          <w:p w14:paraId="342418C4" w14:textId="77777777" w:rsidR="00B13DA9" w:rsidRPr="00B13DA9" w:rsidRDefault="00B13DA9" w:rsidP="00873B3E">
            <w:pPr>
              <w:pStyle w:val="afffffb"/>
              <w:jc w:val="both"/>
              <w:rPr>
                <w:color w:val="000000" w:themeColor="text1"/>
              </w:rPr>
            </w:pPr>
            <w:r w:rsidRPr="00B13DA9">
              <w:rPr>
                <w:color w:val="000000" w:themeColor="text1"/>
              </w:rPr>
              <w:t>ул. Х.Мавлютова</w:t>
            </w:r>
          </w:p>
          <w:p w14:paraId="67D6ED36" w14:textId="77777777" w:rsidR="00B13DA9" w:rsidRPr="00B13DA9" w:rsidRDefault="00B13DA9" w:rsidP="00873B3E">
            <w:pPr>
              <w:pStyle w:val="afffffb"/>
              <w:jc w:val="both"/>
              <w:rPr>
                <w:color w:val="000000" w:themeColor="text1"/>
              </w:rPr>
            </w:pPr>
            <w:r w:rsidRPr="00B13DA9">
              <w:rPr>
                <w:color w:val="000000" w:themeColor="text1"/>
              </w:rPr>
              <w:t>ст. метро Горки</w:t>
            </w:r>
          </w:p>
          <w:p w14:paraId="3B570F4A" w14:textId="77777777" w:rsidR="00B13DA9" w:rsidRPr="00B13DA9" w:rsidRDefault="00B13DA9" w:rsidP="00873B3E">
            <w:pPr>
              <w:pStyle w:val="afffffb"/>
              <w:jc w:val="both"/>
              <w:rPr>
                <w:color w:val="000000" w:themeColor="text1"/>
              </w:rPr>
            </w:pPr>
            <w:r w:rsidRPr="00B13DA9">
              <w:rPr>
                <w:color w:val="000000" w:themeColor="text1"/>
              </w:rPr>
              <w:t>ул. Карбышева</w:t>
            </w:r>
          </w:p>
          <w:p w14:paraId="15F263CD" w14:textId="77777777" w:rsidR="00B13DA9" w:rsidRPr="00B13DA9" w:rsidRDefault="00B13DA9" w:rsidP="00873B3E">
            <w:pPr>
              <w:pStyle w:val="afffffb"/>
              <w:jc w:val="both"/>
              <w:rPr>
                <w:color w:val="000000" w:themeColor="text1"/>
              </w:rPr>
            </w:pPr>
            <w:r w:rsidRPr="00B13DA9">
              <w:rPr>
                <w:color w:val="000000" w:themeColor="text1"/>
              </w:rPr>
              <w:t>ул. Комарова</w:t>
            </w:r>
          </w:p>
          <w:p w14:paraId="0EEB61C1" w14:textId="77777777" w:rsidR="00B13DA9" w:rsidRPr="00B13DA9" w:rsidRDefault="00B13DA9" w:rsidP="00873B3E">
            <w:pPr>
              <w:pStyle w:val="afffffb"/>
              <w:jc w:val="both"/>
              <w:rPr>
                <w:color w:val="000000" w:themeColor="text1"/>
              </w:rPr>
            </w:pPr>
            <w:r w:rsidRPr="00B13DA9">
              <w:rPr>
                <w:color w:val="000000" w:themeColor="text1"/>
              </w:rPr>
              <w:t>ул. Латышских Стрелков</w:t>
            </w:r>
          </w:p>
          <w:p w14:paraId="7711D804" w14:textId="77777777" w:rsidR="00B13DA9" w:rsidRPr="00B13DA9" w:rsidRDefault="00B13DA9" w:rsidP="00873B3E">
            <w:pPr>
              <w:pStyle w:val="afffffb"/>
              <w:jc w:val="both"/>
              <w:rPr>
                <w:color w:val="000000" w:themeColor="text1"/>
              </w:rPr>
            </w:pPr>
            <w:r w:rsidRPr="00B13DA9">
              <w:rPr>
                <w:color w:val="000000" w:themeColor="text1"/>
              </w:rPr>
              <w:t>ул. Танковая</w:t>
            </w:r>
          </w:p>
          <w:p w14:paraId="0299066C" w14:textId="77777777" w:rsidR="00B13DA9" w:rsidRPr="00B13DA9" w:rsidRDefault="00B13DA9" w:rsidP="00873B3E">
            <w:pPr>
              <w:pStyle w:val="afffffb"/>
              <w:jc w:val="both"/>
              <w:rPr>
                <w:color w:val="000000" w:themeColor="text1"/>
              </w:rPr>
            </w:pPr>
            <w:r w:rsidRPr="00B13DA9">
              <w:rPr>
                <w:color w:val="000000" w:themeColor="text1"/>
              </w:rPr>
              <w:t>Казанская ярмарка</w:t>
            </w:r>
          </w:p>
          <w:p w14:paraId="4397FF2D" w14:textId="77777777" w:rsidR="00B13DA9" w:rsidRPr="00B13DA9" w:rsidRDefault="00B13DA9" w:rsidP="00873B3E">
            <w:pPr>
              <w:pStyle w:val="afffffb"/>
              <w:jc w:val="both"/>
              <w:rPr>
                <w:color w:val="000000" w:themeColor="text1"/>
              </w:rPr>
            </w:pPr>
            <w:r w:rsidRPr="00B13DA9">
              <w:rPr>
                <w:color w:val="000000" w:themeColor="text1"/>
              </w:rPr>
              <w:t>ул. Халева</w:t>
            </w:r>
          </w:p>
          <w:p w14:paraId="3925460E" w14:textId="77777777" w:rsidR="00B13DA9" w:rsidRPr="00B13DA9" w:rsidRDefault="00B13DA9" w:rsidP="00873B3E">
            <w:pPr>
              <w:pStyle w:val="afffffb"/>
              <w:jc w:val="both"/>
              <w:rPr>
                <w:color w:val="000000" w:themeColor="text1"/>
              </w:rPr>
            </w:pPr>
            <w:r w:rsidRPr="00B13DA9">
              <w:rPr>
                <w:color w:val="000000" w:themeColor="text1"/>
              </w:rPr>
              <w:t>ул. Ипподромная</w:t>
            </w:r>
          </w:p>
          <w:p w14:paraId="65FD565C" w14:textId="77777777" w:rsidR="00B13DA9" w:rsidRPr="00B13DA9" w:rsidRDefault="00B13DA9" w:rsidP="00873B3E">
            <w:pPr>
              <w:pStyle w:val="afffffb"/>
              <w:jc w:val="both"/>
              <w:rPr>
                <w:color w:val="000000" w:themeColor="text1"/>
              </w:rPr>
            </w:pPr>
            <w:r w:rsidRPr="00B13DA9">
              <w:rPr>
                <w:color w:val="000000" w:themeColor="text1"/>
              </w:rPr>
              <w:t>Концертный зал филармонии</w:t>
            </w:r>
          </w:p>
          <w:p w14:paraId="42E6E801" w14:textId="77777777" w:rsidR="00B13DA9" w:rsidRPr="00B13DA9" w:rsidRDefault="00B13DA9" w:rsidP="00873B3E">
            <w:pPr>
              <w:pStyle w:val="afffffb"/>
              <w:jc w:val="both"/>
              <w:rPr>
                <w:color w:val="000000" w:themeColor="text1"/>
              </w:rPr>
            </w:pPr>
            <w:r w:rsidRPr="00B13DA9">
              <w:rPr>
                <w:color w:val="000000" w:themeColor="text1"/>
              </w:rPr>
              <w:t>ул. Павлюхина</w:t>
            </w:r>
          </w:p>
          <w:p w14:paraId="2F5F4D60" w14:textId="77777777" w:rsidR="00B13DA9" w:rsidRPr="00B13DA9" w:rsidRDefault="00B13DA9" w:rsidP="00873B3E">
            <w:pPr>
              <w:pStyle w:val="afffffb"/>
              <w:jc w:val="both"/>
              <w:rPr>
                <w:color w:val="000000" w:themeColor="text1"/>
              </w:rPr>
            </w:pPr>
            <w:r w:rsidRPr="00B13DA9">
              <w:rPr>
                <w:color w:val="000000" w:themeColor="text1"/>
              </w:rPr>
              <w:t>ул. Хади Такташа</w:t>
            </w:r>
          </w:p>
          <w:p w14:paraId="76281BA3" w14:textId="77777777" w:rsidR="00B13DA9" w:rsidRPr="00B13DA9" w:rsidRDefault="00B13DA9" w:rsidP="00873B3E">
            <w:pPr>
              <w:pStyle w:val="afffffb"/>
              <w:jc w:val="both"/>
              <w:rPr>
                <w:color w:val="000000" w:themeColor="text1"/>
              </w:rPr>
            </w:pPr>
            <w:r w:rsidRPr="00B13DA9">
              <w:rPr>
                <w:color w:val="000000" w:themeColor="text1"/>
              </w:rPr>
              <w:t>пл. Вахитова</w:t>
            </w:r>
          </w:p>
          <w:p w14:paraId="7BB92C28" w14:textId="77777777" w:rsidR="00B13DA9" w:rsidRPr="00B13DA9" w:rsidRDefault="00B13DA9" w:rsidP="00873B3E">
            <w:pPr>
              <w:pStyle w:val="afffffb"/>
              <w:jc w:val="both"/>
              <w:rPr>
                <w:color w:val="000000" w:themeColor="text1"/>
              </w:rPr>
            </w:pPr>
            <w:r w:rsidRPr="00B13DA9">
              <w:rPr>
                <w:color w:val="000000" w:themeColor="text1"/>
              </w:rPr>
              <w:t>ул. С.Сайдашева</w:t>
            </w:r>
          </w:p>
          <w:p w14:paraId="09DFE2C3" w14:textId="77777777" w:rsidR="00B13DA9" w:rsidRPr="00B13DA9" w:rsidRDefault="00B13DA9" w:rsidP="00873B3E">
            <w:pPr>
              <w:pStyle w:val="afffffb"/>
              <w:jc w:val="both"/>
              <w:rPr>
                <w:color w:val="000000" w:themeColor="text1"/>
              </w:rPr>
            </w:pPr>
            <w:r w:rsidRPr="00B13DA9">
              <w:rPr>
                <w:color w:val="000000" w:themeColor="text1"/>
              </w:rPr>
              <w:t>ул. Ахтямова</w:t>
            </w:r>
          </w:p>
          <w:p w14:paraId="6D0AF96D" w14:textId="77777777" w:rsidR="00B13DA9" w:rsidRPr="00B13DA9" w:rsidRDefault="00B13DA9" w:rsidP="00873B3E">
            <w:pPr>
              <w:pStyle w:val="afffffb"/>
              <w:jc w:val="both"/>
              <w:rPr>
                <w:color w:val="000000" w:themeColor="text1"/>
              </w:rPr>
            </w:pPr>
            <w:r w:rsidRPr="00B13DA9">
              <w:rPr>
                <w:color w:val="000000" w:themeColor="text1"/>
              </w:rPr>
              <w:t>Юнусовская площадь</w:t>
            </w:r>
          </w:p>
          <w:p w14:paraId="590FB957" w14:textId="77777777" w:rsidR="00B13DA9" w:rsidRPr="00B13DA9" w:rsidRDefault="00B13DA9" w:rsidP="00873B3E">
            <w:pPr>
              <w:pStyle w:val="afffffb"/>
              <w:jc w:val="both"/>
              <w:rPr>
                <w:color w:val="000000" w:themeColor="text1"/>
              </w:rPr>
            </w:pPr>
            <w:r w:rsidRPr="00B13DA9">
              <w:rPr>
                <w:color w:val="000000" w:themeColor="text1"/>
              </w:rPr>
              <w:t>ул. К.Насыри</w:t>
            </w:r>
          </w:p>
          <w:p w14:paraId="4B462A6D" w14:textId="77777777" w:rsidR="00B13DA9" w:rsidRPr="00B13DA9" w:rsidRDefault="00B13DA9" w:rsidP="00873B3E">
            <w:pPr>
              <w:pStyle w:val="afffffb"/>
              <w:jc w:val="both"/>
              <w:rPr>
                <w:color w:val="000000" w:themeColor="text1"/>
              </w:rPr>
            </w:pPr>
            <w:r w:rsidRPr="00B13DA9">
              <w:rPr>
                <w:color w:val="000000" w:themeColor="text1"/>
              </w:rPr>
              <w:t>Колхозный рынок</w:t>
            </w:r>
          </w:p>
          <w:p w14:paraId="5DD6800C" w14:textId="77777777" w:rsidR="00B13DA9" w:rsidRPr="00B13DA9" w:rsidRDefault="00B13DA9" w:rsidP="00873B3E">
            <w:pPr>
              <w:pStyle w:val="afffffb"/>
              <w:jc w:val="both"/>
              <w:rPr>
                <w:color w:val="000000" w:themeColor="text1"/>
              </w:rPr>
            </w:pPr>
            <w:r w:rsidRPr="00B13DA9">
              <w:rPr>
                <w:color w:val="000000" w:themeColor="text1"/>
              </w:rPr>
              <w:t>ул. Чернышевского</w:t>
            </w:r>
          </w:p>
          <w:p w14:paraId="08FB2E25" w14:textId="77777777" w:rsidR="00B13DA9" w:rsidRPr="00B13DA9" w:rsidRDefault="00B13DA9" w:rsidP="00873B3E">
            <w:pPr>
              <w:pStyle w:val="afffffb"/>
              <w:jc w:val="both"/>
              <w:rPr>
                <w:color w:val="000000" w:themeColor="text1"/>
              </w:rPr>
            </w:pPr>
            <w:r w:rsidRPr="00B13DA9">
              <w:rPr>
                <w:color w:val="000000" w:themeColor="text1"/>
              </w:rPr>
              <w:t>ЖД Вокзал</w:t>
            </w:r>
          </w:p>
          <w:p w14:paraId="2725F67E" w14:textId="77777777" w:rsidR="00B13DA9" w:rsidRPr="00B13DA9" w:rsidRDefault="00B13DA9" w:rsidP="00873B3E">
            <w:pPr>
              <w:pStyle w:val="afffffb"/>
              <w:jc w:val="both"/>
              <w:rPr>
                <w:color w:val="000000" w:themeColor="text1"/>
              </w:rPr>
            </w:pPr>
            <w:r w:rsidRPr="00B13DA9">
              <w:rPr>
                <w:color w:val="000000" w:themeColor="text1"/>
              </w:rPr>
              <w:t>ул. С.Саид-Галиева</w:t>
            </w:r>
          </w:p>
          <w:p w14:paraId="766E0A53" w14:textId="77777777" w:rsidR="00B13DA9" w:rsidRPr="00B13DA9" w:rsidRDefault="00B13DA9" w:rsidP="00873B3E">
            <w:pPr>
              <w:pStyle w:val="afffffb"/>
              <w:jc w:val="both"/>
              <w:rPr>
                <w:color w:val="000000" w:themeColor="text1"/>
              </w:rPr>
            </w:pPr>
            <w:r w:rsidRPr="00B13DA9">
              <w:rPr>
                <w:color w:val="000000" w:themeColor="text1"/>
              </w:rPr>
              <w:t>ЦУМ</w:t>
            </w:r>
          </w:p>
          <w:p w14:paraId="768F0816" w14:textId="77777777" w:rsidR="00B13DA9" w:rsidRPr="00B13DA9" w:rsidRDefault="00B13DA9" w:rsidP="00873B3E">
            <w:pPr>
              <w:pStyle w:val="afffffb"/>
              <w:jc w:val="both"/>
            </w:pPr>
          </w:p>
        </w:tc>
      </w:tr>
      <w:tr w:rsidR="00B13DA9" w:rsidRPr="00B13DA9" w14:paraId="7483A23C" w14:textId="77777777" w:rsidTr="001E0121">
        <w:trPr>
          <w:jc w:val="center"/>
        </w:trPr>
        <w:tc>
          <w:tcPr>
            <w:tcW w:w="333" w:type="pct"/>
            <w:vAlign w:val="center"/>
          </w:tcPr>
          <w:p w14:paraId="01F33A1F" w14:textId="77777777" w:rsidR="00B13DA9" w:rsidRPr="00B13DA9" w:rsidRDefault="00B13DA9" w:rsidP="001E0121">
            <w:pPr>
              <w:pStyle w:val="afffffb"/>
            </w:pPr>
            <w:r w:rsidRPr="00B13DA9">
              <w:lastRenderedPageBreak/>
              <w:t>6</w:t>
            </w:r>
          </w:p>
        </w:tc>
        <w:tc>
          <w:tcPr>
            <w:tcW w:w="1024" w:type="pct"/>
            <w:vAlign w:val="center"/>
          </w:tcPr>
          <w:p w14:paraId="6B097740" w14:textId="77777777" w:rsidR="00B13DA9" w:rsidRPr="00B13DA9" w:rsidRDefault="00B13DA9" w:rsidP="00873B3E">
            <w:pPr>
              <w:pStyle w:val="afffffb"/>
              <w:jc w:val="both"/>
            </w:pPr>
            <w:r w:rsidRPr="00B13DA9">
              <w:t>Ст.м Авиастроительная - жилой массив Северный</w:t>
            </w:r>
          </w:p>
        </w:tc>
        <w:tc>
          <w:tcPr>
            <w:tcW w:w="473" w:type="pct"/>
            <w:vAlign w:val="center"/>
          </w:tcPr>
          <w:p w14:paraId="6530B0BC" w14:textId="77777777" w:rsidR="00B13DA9" w:rsidRPr="00B13DA9" w:rsidRDefault="00B13DA9" w:rsidP="001E0121">
            <w:pPr>
              <w:pStyle w:val="afffffb"/>
            </w:pPr>
            <w:r w:rsidRPr="00B13DA9">
              <w:t>7,28</w:t>
            </w:r>
          </w:p>
        </w:tc>
        <w:tc>
          <w:tcPr>
            <w:tcW w:w="1810" w:type="pct"/>
            <w:vAlign w:val="center"/>
          </w:tcPr>
          <w:p w14:paraId="17F90F04" w14:textId="77777777" w:rsidR="00B13DA9" w:rsidRPr="00B13DA9" w:rsidRDefault="00B13DA9" w:rsidP="00873B3E">
            <w:pPr>
              <w:pStyle w:val="afffffb"/>
              <w:jc w:val="both"/>
            </w:pPr>
            <w:r w:rsidRPr="00B13DA9">
              <w:t>ул. О.Кошевого - ул. Ижевская - ул. Максимова - ул. Ленинградская - ул. Беломорская - ул. Айдарова - ул. Центрально-Мариупольская - ул. Литвинова - ул. Центрально-Мариупольская - ул. Челюскина - ул. Максимова - ул. Олега Кошевого - ул. Копылова</w:t>
            </w:r>
          </w:p>
        </w:tc>
        <w:tc>
          <w:tcPr>
            <w:tcW w:w="1360" w:type="pct"/>
            <w:vAlign w:val="center"/>
          </w:tcPr>
          <w:p w14:paraId="48C1C373" w14:textId="77777777" w:rsidR="00B13DA9" w:rsidRPr="00B13DA9" w:rsidRDefault="00B13DA9" w:rsidP="00873B3E">
            <w:pPr>
              <w:pStyle w:val="afffffb"/>
              <w:jc w:val="both"/>
              <w:rPr>
                <w:rFonts w:eastAsia="Calibri"/>
                <w:color w:val="000000"/>
              </w:rPr>
            </w:pPr>
            <w:r w:rsidRPr="00B13DA9">
              <w:rPr>
                <w:rFonts w:eastAsia="Calibri"/>
                <w:color w:val="000000"/>
              </w:rPr>
              <w:t>ст. метро Авиастроительная</w:t>
            </w:r>
          </w:p>
          <w:p w14:paraId="4C73F90E" w14:textId="77777777" w:rsidR="00B13DA9" w:rsidRPr="00B13DA9" w:rsidRDefault="00B13DA9" w:rsidP="00873B3E">
            <w:pPr>
              <w:pStyle w:val="afffffb"/>
              <w:jc w:val="both"/>
              <w:rPr>
                <w:rFonts w:eastAsia="Calibri"/>
                <w:color w:val="000000"/>
              </w:rPr>
            </w:pPr>
            <w:r w:rsidRPr="00B13DA9">
              <w:rPr>
                <w:rFonts w:eastAsia="Calibri"/>
                <w:color w:val="000000"/>
              </w:rPr>
              <w:t>КМПО</w:t>
            </w:r>
          </w:p>
          <w:p w14:paraId="1826659B"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Караваево 2</w:t>
            </w:r>
          </w:p>
          <w:p w14:paraId="1414A4C8" w14:textId="77777777" w:rsidR="00B13DA9" w:rsidRPr="00B13DA9" w:rsidRDefault="00B13DA9" w:rsidP="00873B3E">
            <w:pPr>
              <w:pStyle w:val="afffffb"/>
              <w:jc w:val="both"/>
              <w:rPr>
                <w:rFonts w:eastAsia="Calibri"/>
                <w:color w:val="000000"/>
              </w:rPr>
            </w:pPr>
            <w:r w:rsidRPr="00B13DA9">
              <w:rPr>
                <w:rFonts w:eastAsia="Calibri"/>
                <w:color w:val="000000"/>
              </w:rPr>
              <w:t>ул. Максимова</w:t>
            </w:r>
          </w:p>
          <w:p w14:paraId="77024C58" w14:textId="77777777" w:rsidR="00B13DA9" w:rsidRPr="00B13DA9" w:rsidRDefault="00B13DA9" w:rsidP="00873B3E">
            <w:pPr>
              <w:pStyle w:val="afffffb"/>
              <w:jc w:val="both"/>
              <w:rPr>
                <w:rFonts w:eastAsia="Calibri"/>
                <w:color w:val="000000"/>
              </w:rPr>
            </w:pPr>
            <w:r w:rsidRPr="00B13DA9">
              <w:rPr>
                <w:rFonts w:eastAsia="Calibri"/>
                <w:color w:val="000000"/>
              </w:rPr>
              <w:t>ул. Лукина</w:t>
            </w:r>
          </w:p>
          <w:p w14:paraId="2E37B4F2" w14:textId="77777777" w:rsidR="00B13DA9" w:rsidRPr="00B13DA9" w:rsidRDefault="00B13DA9" w:rsidP="00873B3E">
            <w:pPr>
              <w:pStyle w:val="afffffb"/>
              <w:jc w:val="both"/>
              <w:rPr>
                <w:rFonts w:eastAsia="Calibri"/>
                <w:color w:val="000000"/>
              </w:rPr>
            </w:pPr>
            <w:r w:rsidRPr="00B13DA9">
              <w:rPr>
                <w:rFonts w:eastAsia="Calibri"/>
                <w:color w:val="000000"/>
              </w:rPr>
              <w:t>ул. Ленинградская</w:t>
            </w:r>
          </w:p>
          <w:p w14:paraId="2A256DD3" w14:textId="77777777" w:rsidR="00B13DA9" w:rsidRPr="00B13DA9" w:rsidRDefault="00B13DA9" w:rsidP="00873B3E">
            <w:pPr>
              <w:pStyle w:val="afffffb"/>
              <w:jc w:val="both"/>
              <w:rPr>
                <w:rFonts w:eastAsia="Calibri"/>
                <w:color w:val="000000"/>
              </w:rPr>
            </w:pPr>
            <w:r w:rsidRPr="00B13DA9">
              <w:rPr>
                <w:rFonts w:eastAsia="Calibri"/>
                <w:color w:val="000000"/>
              </w:rPr>
              <w:t>Молодежная</w:t>
            </w:r>
          </w:p>
          <w:p w14:paraId="78F2FD2F" w14:textId="77777777" w:rsidR="00B13DA9" w:rsidRPr="00B13DA9" w:rsidRDefault="00B13DA9" w:rsidP="00873B3E">
            <w:pPr>
              <w:pStyle w:val="afffffb"/>
              <w:jc w:val="both"/>
              <w:rPr>
                <w:rFonts w:eastAsia="Calibri"/>
                <w:color w:val="000000"/>
              </w:rPr>
            </w:pPr>
            <w:r w:rsidRPr="00B13DA9">
              <w:rPr>
                <w:rFonts w:eastAsia="Calibri"/>
                <w:color w:val="000000"/>
              </w:rPr>
              <w:t>ул. Центрально-Мариупольская</w:t>
            </w:r>
          </w:p>
          <w:p w14:paraId="1CE7E37F" w14:textId="77777777" w:rsidR="00B13DA9" w:rsidRPr="00B13DA9" w:rsidRDefault="00B13DA9" w:rsidP="00873B3E">
            <w:pPr>
              <w:pStyle w:val="afffffb"/>
              <w:jc w:val="both"/>
              <w:rPr>
                <w:rFonts w:eastAsia="Calibri"/>
                <w:color w:val="000000"/>
              </w:rPr>
            </w:pPr>
            <w:r w:rsidRPr="00B13DA9">
              <w:rPr>
                <w:rFonts w:eastAsia="Calibri"/>
                <w:color w:val="000000"/>
              </w:rPr>
              <w:t>Баня №9</w:t>
            </w:r>
          </w:p>
          <w:p w14:paraId="070F3683" w14:textId="77777777" w:rsidR="00B13DA9" w:rsidRPr="00B13DA9" w:rsidRDefault="00B13DA9" w:rsidP="00873B3E">
            <w:pPr>
              <w:pStyle w:val="afffffb"/>
              <w:jc w:val="both"/>
              <w:rPr>
                <w:rFonts w:eastAsia="Calibri"/>
                <w:color w:val="000000"/>
              </w:rPr>
            </w:pPr>
            <w:r w:rsidRPr="00B13DA9">
              <w:rPr>
                <w:rFonts w:eastAsia="Calibri"/>
                <w:color w:val="000000"/>
              </w:rPr>
              <w:t>ул. М.Бигиева</w:t>
            </w:r>
          </w:p>
          <w:p w14:paraId="6DAAFBFB" w14:textId="77777777" w:rsidR="00B13DA9" w:rsidRPr="00B13DA9" w:rsidRDefault="00B13DA9" w:rsidP="00873B3E">
            <w:pPr>
              <w:pStyle w:val="afffffb"/>
              <w:jc w:val="both"/>
              <w:rPr>
                <w:rFonts w:eastAsia="Calibri"/>
                <w:color w:val="000000"/>
              </w:rPr>
            </w:pPr>
            <w:r w:rsidRPr="00B13DA9">
              <w:rPr>
                <w:rFonts w:eastAsia="Calibri"/>
                <w:color w:val="000000"/>
              </w:rPr>
              <w:lastRenderedPageBreak/>
              <w:t>Школа №105</w:t>
            </w:r>
          </w:p>
          <w:p w14:paraId="5391B575" w14:textId="77777777" w:rsidR="00B13DA9" w:rsidRPr="00B13DA9" w:rsidRDefault="00B13DA9" w:rsidP="00873B3E">
            <w:pPr>
              <w:pStyle w:val="afffffb"/>
              <w:jc w:val="both"/>
              <w:rPr>
                <w:rFonts w:eastAsia="Calibri"/>
                <w:color w:val="000000"/>
              </w:rPr>
            </w:pPr>
            <w:r w:rsidRPr="00B13DA9">
              <w:rPr>
                <w:rFonts w:eastAsia="Calibri"/>
                <w:color w:val="000000"/>
              </w:rPr>
              <w:t>1-й магазин</w:t>
            </w:r>
          </w:p>
          <w:p w14:paraId="17EB2B4A" w14:textId="77777777" w:rsidR="00B13DA9" w:rsidRPr="00B13DA9" w:rsidRDefault="00B13DA9" w:rsidP="00873B3E">
            <w:pPr>
              <w:pStyle w:val="afffffb"/>
              <w:jc w:val="both"/>
              <w:rPr>
                <w:rFonts w:eastAsia="Calibri"/>
                <w:color w:val="000000"/>
              </w:rPr>
            </w:pPr>
            <w:r w:rsidRPr="00B13DA9">
              <w:rPr>
                <w:rFonts w:eastAsia="Calibri"/>
                <w:color w:val="000000"/>
              </w:rPr>
              <w:t>ул. Литвинова</w:t>
            </w:r>
          </w:p>
          <w:p w14:paraId="33E86AEF" w14:textId="77777777" w:rsidR="00B13DA9" w:rsidRPr="00B13DA9" w:rsidRDefault="00B13DA9" w:rsidP="00873B3E">
            <w:pPr>
              <w:pStyle w:val="afffffb"/>
              <w:jc w:val="both"/>
              <w:rPr>
                <w:rFonts w:eastAsia="Calibri"/>
                <w:color w:val="000000"/>
              </w:rPr>
            </w:pPr>
            <w:r w:rsidRPr="00B13DA9">
              <w:rPr>
                <w:rFonts w:eastAsia="Calibri"/>
                <w:color w:val="000000"/>
              </w:rPr>
              <w:t>2-й магазин</w:t>
            </w:r>
          </w:p>
          <w:p w14:paraId="765B1D60" w14:textId="77777777" w:rsidR="00B13DA9" w:rsidRPr="00B13DA9" w:rsidRDefault="00B13DA9" w:rsidP="00873B3E">
            <w:pPr>
              <w:pStyle w:val="afffffb"/>
              <w:jc w:val="both"/>
              <w:rPr>
                <w:rFonts w:eastAsia="Calibri"/>
                <w:color w:val="000000"/>
              </w:rPr>
            </w:pPr>
            <w:r w:rsidRPr="00B13DA9">
              <w:rPr>
                <w:rFonts w:eastAsia="Calibri"/>
                <w:color w:val="000000"/>
              </w:rPr>
              <w:t>ул. Давыдова</w:t>
            </w:r>
          </w:p>
          <w:p w14:paraId="2082E1D0"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Северный</w:t>
            </w:r>
          </w:p>
          <w:p w14:paraId="581DBECE" w14:textId="77777777" w:rsidR="00B13DA9" w:rsidRPr="00B13DA9" w:rsidRDefault="00B13DA9" w:rsidP="00873B3E">
            <w:pPr>
              <w:pStyle w:val="afffffb"/>
              <w:jc w:val="both"/>
              <w:rPr>
                <w:rFonts w:eastAsia="Calibri"/>
                <w:color w:val="000000"/>
              </w:rPr>
            </w:pPr>
            <w:r w:rsidRPr="00B13DA9">
              <w:rPr>
                <w:rFonts w:eastAsia="Calibri"/>
                <w:color w:val="000000"/>
              </w:rPr>
              <w:t>ул. Давыдова</w:t>
            </w:r>
          </w:p>
          <w:p w14:paraId="082DC14D" w14:textId="77777777" w:rsidR="00B13DA9" w:rsidRPr="00B13DA9" w:rsidRDefault="00B13DA9" w:rsidP="00873B3E">
            <w:pPr>
              <w:pStyle w:val="afffffb"/>
              <w:jc w:val="both"/>
              <w:rPr>
                <w:rFonts w:eastAsia="Calibri"/>
                <w:color w:val="000000"/>
              </w:rPr>
            </w:pPr>
            <w:r w:rsidRPr="00B13DA9">
              <w:rPr>
                <w:rFonts w:eastAsia="Calibri"/>
                <w:color w:val="000000"/>
              </w:rPr>
              <w:t>2-й магазин</w:t>
            </w:r>
          </w:p>
          <w:p w14:paraId="5E5D5FFE" w14:textId="77777777" w:rsidR="00B13DA9" w:rsidRPr="00B13DA9" w:rsidRDefault="00B13DA9" w:rsidP="00873B3E">
            <w:pPr>
              <w:pStyle w:val="afffffb"/>
              <w:jc w:val="both"/>
              <w:rPr>
                <w:rFonts w:eastAsia="Calibri"/>
                <w:color w:val="000000"/>
              </w:rPr>
            </w:pPr>
            <w:r w:rsidRPr="00B13DA9">
              <w:rPr>
                <w:rFonts w:eastAsia="Calibri"/>
                <w:color w:val="000000"/>
              </w:rPr>
              <w:t>ул. Литвинова</w:t>
            </w:r>
          </w:p>
          <w:p w14:paraId="3F3875E1" w14:textId="77777777" w:rsidR="00B13DA9" w:rsidRPr="00B13DA9" w:rsidRDefault="00B13DA9" w:rsidP="00873B3E">
            <w:pPr>
              <w:pStyle w:val="afffffb"/>
              <w:jc w:val="both"/>
              <w:rPr>
                <w:rFonts w:eastAsia="Calibri"/>
                <w:color w:val="000000"/>
              </w:rPr>
            </w:pPr>
            <w:r w:rsidRPr="00B13DA9">
              <w:rPr>
                <w:rFonts w:eastAsia="Calibri"/>
                <w:color w:val="000000"/>
              </w:rPr>
              <w:t>1-й магазин</w:t>
            </w:r>
          </w:p>
          <w:p w14:paraId="740F1413" w14:textId="77777777" w:rsidR="00B13DA9" w:rsidRPr="00B13DA9" w:rsidRDefault="00B13DA9" w:rsidP="00873B3E">
            <w:pPr>
              <w:pStyle w:val="afffffb"/>
              <w:jc w:val="both"/>
              <w:rPr>
                <w:rFonts w:eastAsia="Calibri"/>
                <w:color w:val="000000"/>
              </w:rPr>
            </w:pPr>
            <w:r w:rsidRPr="00B13DA9">
              <w:rPr>
                <w:rFonts w:eastAsia="Calibri"/>
                <w:color w:val="000000"/>
              </w:rPr>
              <w:t>Школа №105</w:t>
            </w:r>
          </w:p>
          <w:p w14:paraId="018206DB" w14:textId="77777777" w:rsidR="00B13DA9" w:rsidRPr="00B13DA9" w:rsidRDefault="00B13DA9" w:rsidP="00873B3E">
            <w:pPr>
              <w:pStyle w:val="afffffb"/>
              <w:jc w:val="both"/>
              <w:rPr>
                <w:rFonts w:eastAsia="Calibri"/>
                <w:color w:val="000000"/>
              </w:rPr>
            </w:pPr>
            <w:r w:rsidRPr="00B13DA9">
              <w:rPr>
                <w:rFonts w:eastAsia="Calibri"/>
                <w:color w:val="000000"/>
              </w:rPr>
              <w:t>ул. М.Бигиева</w:t>
            </w:r>
          </w:p>
          <w:p w14:paraId="744DAD0A" w14:textId="77777777" w:rsidR="00B13DA9" w:rsidRPr="00B13DA9" w:rsidRDefault="00B13DA9" w:rsidP="00873B3E">
            <w:pPr>
              <w:pStyle w:val="afffffb"/>
              <w:jc w:val="both"/>
              <w:rPr>
                <w:rFonts w:eastAsia="Calibri"/>
                <w:color w:val="000000"/>
              </w:rPr>
            </w:pPr>
            <w:r w:rsidRPr="00B13DA9">
              <w:rPr>
                <w:rFonts w:eastAsia="Calibri"/>
                <w:color w:val="000000"/>
              </w:rPr>
              <w:t>Баня №9</w:t>
            </w:r>
          </w:p>
          <w:p w14:paraId="62F43C49" w14:textId="77777777" w:rsidR="00B13DA9" w:rsidRPr="00B13DA9" w:rsidRDefault="00B13DA9" w:rsidP="00873B3E">
            <w:pPr>
              <w:pStyle w:val="afffffb"/>
              <w:jc w:val="both"/>
              <w:rPr>
                <w:rFonts w:eastAsia="Calibri"/>
                <w:color w:val="000000"/>
              </w:rPr>
            </w:pPr>
            <w:r w:rsidRPr="00B13DA9">
              <w:rPr>
                <w:rFonts w:eastAsia="Calibri"/>
                <w:color w:val="000000"/>
              </w:rPr>
              <w:t>ул. Центрально-Мариупольская</w:t>
            </w:r>
          </w:p>
          <w:p w14:paraId="4EB9B83A" w14:textId="77777777" w:rsidR="00B13DA9" w:rsidRPr="00B13DA9" w:rsidRDefault="00B13DA9" w:rsidP="00873B3E">
            <w:pPr>
              <w:pStyle w:val="afffffb"/>
              <w:jc w:val="both"/>
              <w:rPr>
                <w:rFonts w:eastAsia="Calibri"/>
                <w:color w:val="000000"/>
              </w:rPr>
            </w:pPr>
            <w:r w:rsidRPr="00B13DA9">
              <w:rPr>
                <w:rFonts w:eastAsia="Calibri"/>
                <w:color w:val="000000"/>
              </w:rPr>
              <w:t>Молодежная</w:t>
            </w:r>
          </w:p>
          <w:p w14:paraId="45DD5EA3" w14:textId="77777777" w:rsidR="00B13DA9" w:rsidRPr="00B13DA9" w:rsidRDefault="00B13DA9" w:rsidP="00873B3E">
            <w:pPr>
              <w:pStyle w:val="afffffb"/>
              <w:jc w:val="both"/>
              <w:rPr>
                <w:rFonts w:eastAsia="Calibri"/>
                <w:color w:val="000000"/>
              </w:rPr>
            </w:pPr>
            <w:r w:rsidRPr="00B13DA9">
              <w:rPr>
                <w:rFonts w:eastAsia="Calibri"/>
                <w:color w:val="000000"/>
              </w:rPr>
              <w:t>Баня №14</w:t>
            </w:r>
          </w:p>
          <w:p w14:paraId="58847DB0" w14:textId="77777777" w:rsidR="00B13DA9" w:rsidRPr="00B13DA9" w:rsidRDefault="00B13DA9" w:rsidP="00873B3E">
            <w:pPr>
              <w:pStyle w:val="afffffb"/>
              <w:jc w:val="both"/>
              <w:rPr>
                <w:rFonts w:eastAsia="Calibri"/>
                <w:color w:val="000000"/>
              </w:rPr>
            </w:pPr>
            <w:r w:rsidRPr="00B13DA9">
              <w:rPr>
                <w:rFonts w:eastAsia="Calibri"/>
                <w:color w:val="000000"/>
              </w:rPr>
              <w:t>ул. Ленинградская</w:t>
            </w:r>
          </w:p>
          <w:p w14:paraId="6DD6A70C" w14:textId="77777777" w:rsidR="00B13DA9" w:rsidRPr="00B13DA9" w:rsidRDefault="00B13DA9" w:rsidP="00873B3E">
            <w:pPr>
              <w:pStyle w:val="afffffb"/>
              <w:jc w:val="both"/>
              <w:rPr>
                <w:rFonts w:eastAsia="Calibri"/>
                <w:color w:val="000000"/>
              </w:rPr>
            </w:pPr>
            <w:r w:rsidRPr="00B13DA9">
              <w:rPr>
                <w:rFonts w:eastAsia="Calibri"/>
                <w:color w:val="000000"/>
              </w:rPr>
              <w:t>ул. Лукина</w:t>
            </w:r>
          </w:p>
          <w:p w14:paraId="5ED35697" w14:textId="77777777" w:rsidR="00B13DA9" w:rsidRPr="00B13DA9" w:rsidRDefault="00B13DA9" w:rsidP="00873B3E">
            <w:pPr>
              <w:pStyle w:val="afffffb"/>
              <w:jc w:val="both"/>
              <w:rPr>
                <w:rFonts w:eastAsia="Calibri"/>
                <w:color w:val="000000"/>
              </w:rPr>
            </w:pPr>
            <w:r w:rsidRPr="00B13DA9">
              <w:rPr>
                <w:rFonts w:eastAsia="Calibri"/>
                <w:color w:val="000000"/>
              </w:rPr>
              <w:t>ул. Максимова</w:t>
            </w:r>
          </w:p>
          <w:p w14:paraId="6CADD9F6" w14:textId="77777777" w:rsidR="00B13DA9" w:rsidRPr="00B13DA9" w:rsidRDefault="00B13DA9" w:rsidP="00873B3E">
            <w:pPr>
              <w:pStyle w:val="afffffb"/>
              <w:jc w:val="both"/>
              <w:rPr>
                <w:rFonts w:eastAsia="Calibri"/>
                <w:color w:val="000000"/>
              </w:rPr>
            </w:pPr>
            <w:r w:rsidRPr="00B13DA9">
              <w:rPr>
                <w:rFonts w:eastAsia="Calibri"/>
                <w:color w:val="000000"/>
              </w:rPr>
              <w:t>ул. О.Кошевого</w:t>
            </w:r>
          </w:p>
          <w:p w14:paraId="648F9CEA" w14:textId="77777777" w:rsidR="00B13DA9" w:rsidRPr="00B13DA9" w:rsidRDefault="00B13DA9" w:rsidP="00873B3E">
            <w:pPr>
              <w:pStyle w:val="afffffb"/>
              <w:jc w:val="both"/>
              <w:rPr>
                <w:rFonts w:eastAsia="Calibri"/>
              </w:rPr>
            </w:pPr>
            <w:r w:rsidRPr="00B13DA9">
              <w:rPr>
                <w:rFonts w:eastAsia="Calibri"/>
                <w:color w:val="000000"/>
              </w:rPr>
              <w:t>ст. метро Авиастроительная</w:t>
            </w:r>
          </w:p>
        </w:tc>
      </w:tr>
      <w:tr w:rsidR="00B13DA9" w:rsidRPr="00B13DA9" w14:paraId="2F408AE7" w14:textId="77777777" w:rsidTr="001E0121">
        <w:trPr>
          <w:jc w:val="center"/>
        </w:trPr>
        <w:tc>
          <w:tcPr>
            <w:tcW w:w="333" w:type="pct"/>
            <w:vAlign w:val="center"/>
          </w:tcPr>
          <w:p w14:paraId="78F3C0D8" w14:textId="77777777" w:rsidR="00B13DA9" w:rsidRPr="00B13DA9" w:rsidRDefault="00B13DA9" w:rsidP="001E0121">
            <w:pPr>
              <w:pStyle w:val="afffffb"/>
            </w:pPr>
            <w:r w:rsidRPr="00B13DA9">
              <w:lastRenderedPageBreak/>
              <w:t>9</w:t>
            </w:r>
          </w:p>
        </w:tc>
        <w:tc>
          <w:tcPr>
            <w:tcW w:w="1024" w:type="pct"/>
            <w:vAlign w:val="center"/>
          </w:tcPr>
          <w:p w14:paraId="3A3A11C9" w14:textId="77777777" w:rsidR="00B13DA9" w:rsidRPr="00B13DA9" w:rsidRDefault="00B13DA9" w:rsidP="00873B3E">
            <w:pPr>
              <w:pStyle w:val="afffffb"/>
              <w:jc w:val="both"/>
            </w:pPr>
            <w:r w:rsidRPr="00B13DA9">
              <w:t>Жилой массив Дербышки - жилой массив Аки</w:t>
            </w:r>
          </w:p>
        </w:tc>
        <w:tc>
          <w:tcPr>
            <w:tcW w:w="473" w:type="pct"/>
            <w:vAlign w:val="center"/>
          </w:tcPr>
          <w:p w14:paraId="60C91479" w14:textId="77777777" w:rsidR="00B13DA9" w:rsidRPr="00B13DA9" w:rsidRDefault="00B13DA9" w:rsidP="001E0121">
            <w:pPr>
              <w:pStyle w:val="afffffb"/>
            </w:pPr>
            <w:r w:rsidRPr="00B13DA9">
              <w:t>4,52</w:t>
            </w:r>
          </w:p>
        </w:tc>
        <w:tc>
          <w:tcPr>
            <w:tcW w:w="1810" w:type="pct"/>
            <w:vAlign w:val="center"/>
          </w:tcPr>
          <w:p w14:paraId="1D23589A" w14:textId="77777777" w:rsidR="00B13DA9" w:rsidRPr="00B13DA9" w:rsidRDefault="00B13DA9" w:rsidP="00873B3E">
            <w:pPr>
              <w:pStyle w:val="afffffb"/>
              <w:jc w:val="both"/>
            </w:pPr>
            <w:r w:rsidRPr="00B13DA9">
              <w:t>ул. Советская - ул. Шоссейная - ул. Утренняя - ул. Транспортная - ул. Утренняя - ул. Шоссейная - ул. Азина -ул. Советская - ул. Халезова - ул. Главная - ул. Советская</w:t>
            </w:r>
          </w:p>
        </w:tc>
        <w:tc>
          <w:tcPr>
            <w:tcW w:w="1360" w:type="pct"/>
            <w:vAlign w:val="center"/>
          </w:tcPr>
          <w:p w14:paraId="700ABBF9" w14:textId="77777777" w:rsidR="00B13DA9" w:rsidRPr="00B13DA9" w:rsidRDefault="00B13DA9" w:rsidP="00873B3E">
            <w:pPr>
              <w:pStyle w:val="afffffb"/>
              <w:jc w:val="both"/>
              <w:rPr>
                <w:color w:val="000000" w:themeColor="text1"/>
              </w:rPr>
            </w:pPr>
            <w:r w:rsidRPr="00B13DA9">
              <w:rPr>
                <w:color w:val="000000" w:themeColor="text1"/>
              </w:rPr>
              <w:t>жилой массив Дербышки</w:t>
            </w:r>
          </w:p>
          <w:p w14:paraId="66DA29DA" w14:textId="77777777" w:rsidR="00B13DA9" w:rsidRPr="00B13DA9" w:rsidRDefault="00B13DA9" w:rsidP="00873B3E">
            <w:pPr>
              <w:pStyle w:val="afffffb"/>
              <w:jc w:val="both"/>
              <w:rPr>
                <w:color w:val="000000" w:themeColor="text1"/>
              </w:rPr>
            </w:pPr>
            <w:r w:rsidRPr="00B13DA9">
              <w:rPr>
                <w:color w:val="000000" w:themeColor="text1"/>
              </w:rPr>
              <w:t>Стадион Ракета</w:t>
            </w:r>
          </w:p>
          <w:p w14:paraId="5A848DB3" w14:textId="77777777" w:rsidR="00B13DA9" w:rsidRPr="00B13DA9" w:rsidRDefault="00B13DA9" w:rsidP="00873B3E">
            <w:pPr>
              <w:pStyle w:val="afffffb"/>
              <w:jc w:val="both"/>
              <w:rPr>
                <w:color w:val="000000" w:themeColor="text1"/>
              </w:rPr>
            </w:pPr>
            <w:r w:rsidRPr="00B13DA9">
              <w:rPr>
                <w:color w:val="000000" w:themeColor="text1"/>
              </w:rPr>
              <w:t>ул. Мира</w:t>
            </w:r>
          </w:p>
          <w:p w14:paraId="2A3CEF62" w14:textId="77777777" w:rsidR="00B13DA9" w:rsidRPr="00B13DA9" w:rsidRDefault="00B13DA9" w:rsidP="00873B3E">
            <w:pPr>
              <w:pStyle w:val="afffffb"/>
              <w:jc w:val="both"/>
              <w:rPr>
                <w:color w:val="000000" w:themeColor="text1"/>
              </w:rPr>
            </w:pPr>
            <w:r w:rsidRPr="00B13DA9">
              <w:rPr>
                <w:color w:val="000000" w:themeColor="text1"/>
              </w:rPr>
              <w:t>ул. Раздольная</w:t>
            </w:r>
          </w:p>
          <w:p w14:paraId="7EB856E4" w14:textId="77777777" w:rsidR="00B13DA9" w:rsidRPr="00B13DA9" w:rsidRDefault="00B13DA9" w:rsidP="00873B3E">
            <w:pPr>
              <w:pStyle w:val="afffffb"/>
              <w:jc w:val="both"/>
              <w:rPr>
                <w:color w:val="000000" w:themeColor="text1"/>
              </w:rPr>
            </w:pPr>
            <w:r w:rsidRPr="00B13DA9">
              <w:rPr>
                <w:color w:val="000000" w:themeColor="text1"/>
              </w:rPr>
              <w:t>ул. Шоссейная</w:t>
            </w:r>
          </w:p>
          <w:p w14:paraId="00EA764C" w14:textId="77777777" w:rsidR="00B13DA9" w:rsidRPr="00B13DA9" w:rsidRDefault="00B13DA9" w:rsidP="00873B3E">
            <w:pPr>
              <w:pStyle w:val="afffffb"/>
              <w:jc w:val="both"/>
              <w:rPr>
                <w:color w:val="000000" w:themeColor="text1"/>
              </w:rPr>
            </w:pPr>
            <w:r w:rsidRPr="00B13DA9">
              <w:rPr>
                <w:color w:val="000000" w:themeColor="text1"/>
              </w:rPr>
              <w:t>ул. Дорожная</w:t>
            </w:r>
          </w:p>
          <w:p w14:paraId="3DC8F2B0" w14:textId="77777777" w:rsidR="00B13DA9" w:rsidRPr="00B13DA9" w:rsidRDefault="00B13DA9" w:rsidP="00873B3E">
            <w:pPr>
              <w:pStyle w:val="afffffb"/>
              <w:jc w:val="both"/>
              <w:rPr>
                <w:color w:val="000000" w:themeColor="text1"/>
              </w:rPr>
            </w:pPr>
            <w:r w:rsidRPr="00B13DA9">
              <w:rPr>
                <w:color w:val="000000" w:themeColor="text1"/>
              </w:rPr>
              <w:t>ул. Родник</w:t>
            </w:r>
          </w:p>
          <w:p w14:paraId="611322CD" w14:textId="77777777" w:rsidR="00B13DA9" w:rsidRPr="00B13DA9" w:rsidRDefault="00B13DA9" w:rsidP="00873B3E">
            <w:pPr>
              <w:pStyle w:val="afffffb"/>
              <w:jc w:val="both"/>
              <w:rPr>
                <w:color w:val="000000" w:themeColor="text1"/>
              </w:rPr>
            </w:pPr>
            <w:r w:rsidRPr="00B13DA9">
              <w:rPr>
                <w:color w:val="000000" w:themeColor="text1"/>
              </w:rPr>
              <w:t>жилой массив Сосновка</w:t>
            </w:r>
          </w:p>
          <w:p w14:paraId="362B081C" w14:textId="77777777" w:rsidR="00B13DA9" w:rsidRPr="00B13DA9" w:rsidRDefault="00B13DA9" w:rsidP="00873B3E">
            <w:pPr>
              <w:pStyle w:val="afffffb"/>
              <w:jc w:val="both"/>
              <w:rPr>
                <w:color w:val="000000" w:themeColor="text1"/>
              </w:rPr>
            </w:pPr>
            <w:r w:rsidRPr="00B13DA9">
              <w:rPr>
                <w:color w:val="000000" w:themeColor="text1"/>
              </w:rPr>
              <w:t>ул. Утренняя</w:t>
            </w:r>
          </w:p>
          <w:p w14:paraId="2BE2FAC2" w14:textId="77777777" w:rsidR="00B13DA9" w:rsidRPr="00B13DA9" w:rsidRDefault="00B13DA9" w:rsidP="00873B3E">
            <w:pPr>
              <w:pStyle w:val="afffffb"/>
              <w:jc w:val="both"/>
              <w:rPr>
                <w:color w:val="000000" w:themeColor="text1"/>
              </w:rPr>
            </w:pPr>
            <w:r w:rsidRPr="00B13DA9">
              <w:rPr>
                <w:color w:val="000000" w:themeColor="text1"/>
              </w:rPr>
              <w:t>ул. Транспортная</w:t>
            </w:r>
          </w:p>
          <w:p w14:paraId="3DBA9D1F" w14:textId="77777777" w:rsidR="00B13DA9" w:rsidRPr="00B13DA9" w:rsidRDefault="00B13DA9" w:rsidP="00873B3E">
            <w:pPr>
              <w:pStyle w:val="afffffb"/>
              <w:jc w:val="both"/>
              <w:rPr>
                <w:color w:val="000000" w:themeColor="text1"/>
              </w:rPr>
            </w:pPr>
            <w:r w:rsidRPr="00B13DA9">
              <w:rPr>
                <w:color w:val="000000" w:themeColor="text1"/>
              </w:rPr>
              <w:t>жилой массив Аки</w:t>
            </w:r>
          </w:p>
          <w:p w14:paraId="3B2A9464" w14:textId="77777777" w:rsidR="00B13DA9" w:rsidRPr="00B13DA9" w:rsidRDefault="00B13DA9" w:rsidP="00873B3E">
            <w:pPr>
              <w:pStyle w:val="afffffb"/>
              <w:jc w:val="both"/>
              <w:rPr>
                <w:color w:val="000000" w:themeColor="text1"/>
              </w:rPr>
            </w:pPr>
            <w:r w:rsidRPr="00B13DA9">
              <w:rPr>
                <w:color w:val="000000" w:themeColor="text1"/>
              </w:rPr>
              <w:t>ул. Транспортная</w:t>
            </w:r>
          </w:p>
          <w:p w14:paraId="6B8B89E8" w14:textId="77777777" w:rsidR="00B13DA9" w:rsidRPr="00B13DA9" w:rsidRDefault="00B13DA9" w:rsidP="00873B3E">
            <w:pPr>
              <w:pStyle w:val="afffffb"/>
              <w:jc w:val="both"/>
              <w:rPr>
                <w:color w:val="000000" w:themeColor="text1"/>
              </w:rPr>
            </w:pPr>
            <w:r w:rsidRPr="00B13DA9">
              <w:rPr>
                <w:color w:val="000000" w:themeColor="text1"/>
              </w:rPr>
              <w:t>ул. Утренняя</w:t>
            </w:r>
          </w:p>
          <w:p w14:paraId="6336715B" w14:textId="77777777" w:rsidR="00B13DA9" w:rsidRPr="00B13DA9" w:rsidRDefault="00B13DA9" w:rsidP="00873B3E">
            <w:pPr>
              <w:pStyle w:val="afffffb"/>
              <w:jc w:val="both"/>
              <w:rPr>
                <w:color w:val="000000" w:themeColor="text1"/>
              </w:rPr>
            </w:pPr>
            <w:r w:rsidRPr="00B13DA9">
              <w:rPr>
                <w:color w:val="000000" w:themeColor="text1"/>
              </w:rPr>
              <w:t>жилой массив Сосновка</w:t>
            </w:r>
          </w:p>
          <w:p w14:paraId="3AA79570" w14:textId="77777777" w:rsidR="00B13DA9" w:rsidRPr="00B13DA9" w:rsidRDefault="00B13DA9" w:rsidP="00873B3E">
            <w:pPr>
              <w:pStyle w:val="afffffb"/>
              <w:jc w:val="both"/>
              <w:rPr>
                <w:color w:val="000000" w:themeColor="text1"/>
              </w:rPr>
            </w:pPr>
            <w:r w:rsidRPr="00B13DA9">
              <w:rPr>
                <w:color w:val="000000" w:themeColor="text1"/>
              </w:rPr>
              <w:t>ул. Родник</w:t>
            </w:r>
          </w:p>
          <w:p w14:paraId="4A1CBA4F" w14:textId="77777777" w:rsidR="00B13DA9" w:rsidRPr="00B13DA9" w:rsidRDefault="00B13DA9" w:rsidP="00873B3E">
            <w:pPr>
              <w:pStyle w:val="afffffb"/>
              <w:jc w:val="both"/>
              <w:rPr>
                <w:color w:val="000000" w:themeColor="text1"/>
              </w:rPr>
            </w:pPr>
            <w:r w:rsidRPr="00B13DA9">
              <w:rPr>
                <w:color w:val="000000" w:themeColor="text1"/>
              </w:rPr>
              <w:t>ул. Дорожная</w:t>
            </w:r>
          </w:p>
          <w:p w14:paraId="4B24539F" w14:textId="77777777" w:rsidR="00B13DA9" w:rsidRPr="00B13DA9" w:rsidRDefault="00B13DA9" w:rsidP="00873B3E">
            <w:pPr>
              <w:pStyle w:val="afffffb"/>
              <w:jc w:val="both"/>
              <w:rPr>
                <w:color w:val="000000" w:themeColor="text1"/>
              </w:rPr>
            </w:pPr>
            <w:r w:rsidRPr="00B13DA9">
              <w:rPr>
                <w:color w:val="000000" w:themeColor="text1"/>
              </w:rPr>
              <w:t>ул. Шоссейная</w:t>
            </w:r>
          </w:p>
          <w:p w14:paraId="4BA8DC51" w14:textId="77777777" w:rsidR="00B13DA9" w:rsidRPr="00B13DA9" w:rsidRDefault="00B13DA9" w:rsidP="00873B3E">
            <w:pPr>
              <w:pStyle w:val="afffffb"/>
              <w:jc w:val="both"/>
              <w:rPr>
                <w:color w:val="000000" w:themeColor="text1"/>
              </w:rPr>
            </w:pPr>
            <w:r w:rsidRPr="00B13DA9">
              <w:rPr>
                <w:color w:val="000000" w:themeColor="text1"/>
              </w:rPr>
              <w:t>ул. Раздольная</w:t>
            </w:r>
          </w:p>
          <w:p w14:paraId="2818FC4C" w14:textId="77777777" w:rsidR="00B13DA9" w:rsidRPr="00B13DA9" w:rsidRDefault="00B13DA9" w:rsidP="00873B3E">
            <w:pPr>
              <w:pStyle w:val="afffffb"/>
              <w:jc w:val="both"/>
              <w:rPr>
                <w:color w:val="000000" w:themeColor="text1"/>
              </w:rPr>
            </w:pPr>
            <w:r w:rsidRPr="00B13DA9">
              <w:rPr>
                <w:color w:val="000000" w:themeColor="text1"/>
              </w:rPr>
              <w:t>ул. Мира</w:t>
            </w:r>
          </w:p>
          <w:p w14:paraId="6193C686" w14:textId="77777777" w:rsidR="00B13DA9" w:rsidRPr="00B13DA9" w:rsidRDefault="00B13DA9" w:rsidP="00873B3E">
            <w:pPr>
              <w:pStyle w:val="afffffb"/>
              <w:jc w:val="both"/>
              <w:rPr>
                <w:color w:val="000000" w:themeColor="text1"/>
              </w:rPr>
            </w:pPr>
            <w:r w:rsidRPr="00B13DA9">
              <w:rPr>
                <w:color w:val="000000" w:themeColor="text1"/>
              </w:rPr>
              <w:t>ул. Советская</w:t>
            </w:r>
          </w:p>
          <w:p w14:paraId="7D33F77D" w14:textId="77777777" w:rsidR="00B13DA9" w:rsidRPr="00B13DA9" w:rsidRDefault="00B13DA9" w:rsidP="00873B3E">
            <w:pPr>
              <w:pStyle w:val="afffffb"/>
              <w:jc w:val="both"/>
              <w:rPr>
                <w:color w:val="000000" w:themeColor="text1"/>
              </w:rPr>
            </w:pPr>
            <w:r w:rsidRPr="00B13DA9">
              <w:rPr>
                <w:color w:val="000000" w:themeColor="text1"/>
              </w:rPr>
              <w:t>Стадион Ракета</w:t>
            </w:r>
          </w:p>
          <w:p w14:paraId="4DAA7D6E" w14:textId="77777777" w:rsidR="00B13DA9" w:rsidRPr="00B13DA9" w:rsidRDefault="00B13DA9" w:rsidP="00873B3E">
            <w:pPr>
              <w:pStyle w:val="afffffb"/>
              <w:jc w:val="both"/>
              <w:rPr>
                <w:color w:val="000000" w:themeColor="text1"/>
              </w:rPr>
            </w:pPr>
            <w:r w:rsidRPr="00B13DA9">
              <w:rPr>
                <w:color w:val="000000" w:themeColor="text1"/>
              </w:rPr>
              <w:t>ДК им. С.Саид-Галиева</w:t>
            </w:r>
          </w:p>
          <w:p w14:paraId="209ACB17" w14:textId="77777777" w:rsidR="00B13DA9" w:rsidRPr="00B13DA9" w:rsidRDefault="00B13DA9" w:rsidP="00873B3E">
            <w:pPr>
              <w:pStyle w:val="afffffb"/>
              <w:jc w:val="both"/>
              <w:rPr>
                <w:color w:val="000000" w:themeColor="text1"/>
              </w:rPr>
            </w:pPr>
            <w:r w:rsidRPr="00B13DA9">
              <w:rPr>
                <w:color w:val="000000" w:themeColor="text1"/>
              </w:rPr>
              <w:t>Магазин Восток</w:t>
            </w:r>
          </w:p>
          <w:p w14:paraId="6D6DFAEF" w14:textId="77777777" w:rsidR="00B13DA9" w:rsidRPr="00B13DA9" w:rsidRDefault="00B13DA9" w:rsidP="00873B3E">
            <w:pPr>
              <w:pStyle w:val="afffffb"/>
              <w:jc w:val="both"/>
            </w:pPr>
            <w:r w:rsidRPr="00B13DA9">
              <w:rPr>
                <w:color w:val="000000" w:themeColor="text1"/>
              </w:rPr>
              <w:t>жилой массив Дербышки</w:t>
            </w:r>
          </w:p>
        </w:tc>
      </w:tr>
      <w:tr w:rsidR="00B13DA9" w:rsidRPr="00B13DA9" w14:paraId="65B35FFB" w14:textId="77777777" w:rsidTr="001E0121">
        <w:trPr>
          <w:jc w:val="center"/>
        </w:trPr>
        <w:tc>
          <w:tcPr>
            <w:tcW w:w="333" w:type="pct"/>
            <w:shd w:val="clear" w:color="auto" w:fill="auto"/>
            <w:vAlign w:val="center"/>
          </w:tcPr>
          <w:p w14:paraId="5A1D7EEE" w14:textId="77777777" w:rsidR="00B13DA9" w:rsidRPr="00B13DA9" w:rsidRDefault="00B13DA9" w:rsidP="001E0121">
            <w:pPr>
              <w:pStyle w:val="afffffb"/>
              <w:rPr>
                <w:lang w:eastAsia="ru-RU"/>
              </w:rPr>
            </w:pPr>
            <w:r w:rsidRPr="00B13DA9">
              <w:rPr>
                <w:lang w:eastAsia="ru-RU"/>
              </w:rPr>
              <w:t>11</w:t>
            </w:r>
          </w:p>
        </w:tc>
        <w:tc>
          <w:tcPr>
            <w:tcW w:w="1024" w:type="pct"/>
            <w:vAlign w:val="center"/>
          </w:tcPr>
          <w:p w14:paraId="389B6773" w14:textId="77777777" w:rsidR="00B13DA9" w:rsidRPr="00B13DA9" w:rsidRDefault="00B13DA9" w:rsidP="00873B3E">
            <w:pPr>
              <w:pStyle w:val="afffffb"/>
              <w:jc w:val="both"/>
            </w:pPr>
            <w:r w:rsidRPr="00B13DA9">
              <w:t>Жилой массив Дербышки - жилой массив Малые Дербышки</w:t>
            </w:r>
          </w:p>
        </w:tc>
        <w:tc>
          <w:tcPr>
            <w:tcW w:w="473" w:type="pct"/>
            <w:vAlign w:val="center"/>
          </w:tcPr>
          <w:p w14:paraId="3CDC6B56" w14:textId="77777777" w:rsidR="00B13DA9" w:rsidRPr="00B13DA9" w:rsidRDefault="00B13DA9" w:rsidP="001E0121">
            <w:pPr>
              <w:pStyle w:val="afffffb"/>
            </w:pPr>
            <w:r w:rsidRPr="00B13DA9">
              <w:t>10,88</w:t>
            </w:r>
          </w:p>
        </w:tc>
        <w:tc>
          <w:tcPr>
            <w:tcW w:w="1810" w:type="pct"/>
            <w:vAlign w:val="center"/>
          </w:tcPr>
          <w:p w14:paraId="6F0EA3CC" w14:textId="77777777" w:rsidR="00B13DA9" w:rsidRPr="00B13DA9" w:rsidRDefault="00B13DA9" w:rsidP="00873B3E">
            <w:pPr>
              <w:pStyle w:val="afffffb"/>
              <w:jc w:val="both"/>
            </w:pPr>
            <w:r w:rsidRPr="00B13DA9">
              <w:t>ул. Советская - ул. Азина - ул. Лесная - ул. Кооперативная - ул. Лесная - ул. Азина - ул. Советская - ул. Кооперативная - ул. Советская</w:t>
            </w:r>
          </w:p>
        </w:tc>
        <w:tc>
          <w:tcPr>
            <w:tcW w:w="1360" w:type="pct"/>
            <w:vAlign w:val="center"/>
          </w:tcPr>
          <w:p w14:paraId="1FAEB5FC"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Дербышки</w:t>
            </w:r>
          </w:p>
          <w:p w14:paraId="0C88352E" w14:textId="77777777" w:rsidR="00B13DA9" w:rsidRPr="00B13DA9" w:rsidRDefault="00B13DA9" w:rsidP="00873B3E">
            <w:pPr>
              <w:pStyle w:val="afffffb"/>
              <w:jc w:val="both"/>
              <w:rPr>
                <w:rFonts w:eastAsia="Calibri"/>
                <w:color w:val="000000"/>
              </w:rPr>
            </w:pPr>
            <w:r w:rsidRPr="00B13DA9">
              <w:rPr>
                <w:rFonts w:eastAsia="Calibri"/>
                <w:color w:val="000000"/>
              </w:rPr>
              <w:t>Стадион Ракета</w:t>
            </w:r>
          </w:p>
          <w:p w14:paraId="606CD4C4" w14:textId="77777777" w:rsidR="00B13DA9" w:rsidRPr="00B13DA9" w:rsidRDefault="00B13DA9" w:rsidP="00873B3E">
            <w:pPr>
              <w:pStyle w:val="afffffb"/>
              <w:jc w:val="both"/>
              <w:rPr>
                <w:rFonts w:eastAsia="Calibri"/>
                <w:color w:val="000000"/>
              </w:rPr>
            </w:pPr>
            <w:r w:rsidRPr="00B13DA9">
              <w:rPr>
                <w:rFonts w:eastAsia="Calibri"/>
                <w:color w:val="000000"/>
              </w:rPr>
              <w:t>ул. Советская</w:t>
            </w:r>
          </w:p>
          <w:p w14:paraId="4A2B3FBD" w14:textId="77777777" w:rsidR="00B13DA9" w:rsidRPr="00B13DA9" w:rsidRDefault="00B13DA9" w:rsidP="00873B3E">
            <w:pPr>
              <w:pStyle w:val="afffffb"/>
              <w:jc w:val="both"/>
              <w:rPr>
                <w:rFonts w:eastAsia="Calibri"/>
                <w:color w:val="000000"/>
              </w:rPr>
            </w:pPr>
            <w:r w:rsidRPr="00B13DA9">
              <w:rPr>
                <w:rFonts w:eastAsia="Calibri"/>
                <w:color w:val="000000"/>
              </w:rPr>
              <w:t>ул. Раздольная</w:t>
            </w:r>
          </w:p>
          <w:p w14:paraId="78391C02"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Киндери</w:t>
            </w:r>
          </w:p>
          <w:p w14:paraId="41F47D93" w14:textId="77777777" w:rsidR="00B13DA9" w:rsidRPr="00B13DA9" w:rsidRDefault="00B13DA9" w:rsidP="00873B3E">
            <w:pPr>
              <w:pStyle w:val="afffffb"/>
              <w:jc w:val="both"/>
              <w:rPr>
                <w:rFonts w:eastAsia="Calibri"/>
                <w:color w:val="000000"/>
              </w:rPr>
            </w:pPr>
            <w:r w:rsidRPr="00B13DA9">
              <w:rPr>
                <w:rFonts w:eastAsia="Calibri"/>
                <w:color w:val="000000"/>
              </w:rPr>
              <w:t>Школа №166</w:t>
            </w:r>
          </w:p>
          <w:p w14:paraId="5B824C30" w14:textId="77777777" w:rsidR="00B13DA9" w:rsidRPr="00B13DA9" w:rsidRDefault="00B13DA9" w:rsidP="00873B3E">
            <w:pPr>
              <w:pStyle w:val="afffffb"/>
              <w:jc w:val="both"/>
              <w:rPr>
                <w:rFonts w:eastAsia="Calibri"/>
                <w:color w:val="000000"/>
              </w:rPr>
            </w:pPr>
            <w:r w:rsidRPr="00B13DA9">
              <w:rPr>
                <w:rFonts w:eastAsia="Calibri"/>
                <w:color w:val="000000"/>
              </w:rPr>
              <w:t>АЗС</w:t>
            </w:r>
          </w:p>
          <w:p w14:paraId="30B1BAD6"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Большие Дербышки</w:t>
            </w:r>
          </w:p>
          <w:p w14:paraId="2D595EB6"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Малые Дербышки</w:t>
            </w:r>
          </w:p>
          <w:p w14:paraId="58934415" w14:textId="77777777" w:rsidR="00B13DA9" w:rsidRPr="00B13DA9" w:rsidRDefault="00B13DA9" w:rsidP="00873B3E">
            <w:pPr>
              <w:pStyle w:val="afffffb"/>
              <w:jc w:val="both"/>
              <w:rPr>
                <w:rFonts w:eastAsia="Calibri"/>
                <w:color w:val="000000"/>
              </w:rPr>
            </w:pPr>
            <w:r w:rsidRPr="00B13DA9">
              <w:rPr>
                <w:rFonts w:eastAsia="Calibri"/>
                <w:color w:val="000000"/>
              </w:rPr>
              <w:lastRenderedPageBreak/>
              <w:t>жилой массив Большие Дербышки</w:t>
            </w:r>
          </w:p>
          <w:p w14:paraId="24A7BCE9" w14:textId="77777777" w:rsidR="00B13DA9" w:rsidRPr="00B13DA9" w:rsidRDefault="00B13DA9" w:rsidP="00873B3E">
            <w:pPr>
              <w:pStyle w:val="afffffb"/>
              <w:jc w:val="both"/>
              <w:rPr>
                <w:rFonts w:eastAsia="Calibri"/>
                <w:color w:val="000000"/>
              </w:rPr>
            </w:pPr>
            <w:r w:rsidRPr="00B13DA9">
              <w:rPr>
                <w:rFonts w:eastAsia="Calibri"/>
                <w:color w:val="000000"/>
              </w:rPr>
              <w:t>АЗС</w:t>
            </w:r>
          </w:p>
          <w:p w14:paraId="520703F8" w14:textId="77777777" w:rsidR="00B13DA9" w:rsidRPr="00B13DA9" w:rsidRDefault="00B13DA9" w:rsidP="00873B3E">
            <w:pPr>
              <w:pStyle w:val="afffffb"/>
              <w:jc w:val="both"/>
              <w:rPr>
                <w:rFonts w:eastAsia="Calibri"/>
                <w:color w:val="000000"/>
              </w:rPr>
            </w:pPr>
            <w:r w:rsidRPr="00B13DA9">
              <w:rPr>
                <w:rFonts w:eastAsia="Calibri"/>
                <w:color w:val="000000"/>
              </w:rPr>
              <w:t>Школа №166</w:t>
            </w:r>
          </w:p>
          <w:p w14:paraId="72302C50"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Киндери</w:t>
            </w:r>
          </w:p>
          <w:p w14:paraId="3D20F67E" w14:textId="77777777" w:rsidR="00B13DA9" w:rsidRPr="00B13DA9" w:rsidRDefault="00B13DA9" w:rsidP="00873B3E">
            <w:pPr>
              <w:pStyle w:val="afffffb"/>
              <w:jc w:val="both"/>
              <w:rPr>
                <w:rFonts w:eastAsia="Calibri"/>
                <w:color w:val="000000"/>
              </w:rPr>
            </w:pPr>
            <w:r w:rsidRPr="00B13DA9">
              <w:rPr>
                <w:rFonts w:eastAsia="Calibri"/>
                <w:color w:val="000000"/>
              </w:rPr>
              <w:t>ул. Раздольная</w:t>
            </w:r>
          </w:p>
          <w:p w14:paraId="349D1C50" w14:textId="77777777" w:rsidR="00B13DA9" w:rsidRPr="00B13DA9" w:rsidRDefault="00B13DA9" w:rsidP="00873B3E">
            <w:pPr>
              <w:pStyle w:val="afffffb"/>
              <w:jc w:val="both"/>
              <w:rPr>
                <w:rFonts w:eastAsia="Calibri"/>
                <w:color w:val="000000"/>
              </w:rPr>
            </w:pPr>
            <w:r w:rsidRPr="00B13DA9">
              <w:rPr>
                <w:rFonts w:eastAsia="Calibri"/>
                <w:color w:val="000000"/>
              </w:rPr>
              <w:t>ул. Советская</w:t>
            </w:r>
          </w:p>
          <w:p w14:paraId="0A53E90E" w14:textId="77777777" w:rsidR="00B13DA9" w:rsidRPr="00B13DA9" w:rsidRDefault="00B13DA9" w:rsidP="00873B3E">
            <w:pPr>
              <w:pStyle w:val="afffffb"/>
              <w:jc w:val="both"/>
              <w:rPr>
                <w:rFonts w:eastAsia="Calibri"/>
                <w:color w:val="000000"/>
              </w:rPr>
            </w:pPr>
            <w:r w:rsidRPr="00B13DA9">
              <w:rPr>
                <w:rFonts w:eastAsia="Calibri"/>
                <w:color w:val="000000"/>
              </w:rPr>
              <w:t>Стадион Ракета</w:t>
            </w:r>
          </w:p>
          <w:p w14:paraId="50207635"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Дербышки</w:t>
            </w:r>
          </w:p>
          <w:p w14:paraId="0863AAF8" w14:textId="77777777" w:rsidR="00B13DA9" w:rsidRPr="00B13DA9" w:rsidRDefault="00B13DA9" w:rsidP="00873B3E">
            <w:pPr>
              <w:pStyle w:val="afffffb"/>
              <w:jc w:val="both"/>
              <w:rPr>
                <w:rFonts w:eastAsia="Calibri"/>
                <w:color w:val="000000"/>
              </w:rPr>
            </w:pPr>
            <w:r w:rsidRPr="00B13DA9">
              <w:rPr>
                <w:rFonts w:eastAsia="Calibri"/>
                <w:color w:val="000000"/>
              </w:rPr>
              <w:t>жилой массив Малые Дербышки</w:t>
            </w:r>
          </w:p>
          <w:p w14:paraId="72A2AC28" w14:textId="77777777" w:rsidR="00B13DA9" w:rsidRPr="00B13DA9" w:rsidRDefault="00B13DA9" w:rsidP="00873B3E">
            <w:pPr>
              <w:pStyle w:val="afffffb"/>
              <w:jc w:val="both"/>
              <w:rPr>
                <w:rFonts w:eastAsia="Calibri"/>
              </w:rPr>
            </w:pPr>
            <w:r w:rsidRPr="00B13DA9">
              <w:rPr>
                <w:rFonts w:eastAsia="Calibri"/>
                <w:color w:val="000000"/>
              </w:rPr>
              <w:t>жилой массив Дербышки</w:t>
            </w:r>
          </w:p>
        </w:tc>
      </w:tr>
      <w:tr w:rsidR="00B13DA9" w:rsidRPr="00B13DA9" w14:paraId="46A2AF37" w14:textId="77777777" w:rsidTr="001E0121">
        <w:trPr>
          <w:jc w:val="center"/>
        </w:trPr>
        <w:tc>
          <w:tcPr>
            <w:tcW w:w="333" w:type="pct"/>
            <w:shd w:val="clear" w:color="auto" w:fill="auto"/>
            <w:vAlign w:val="center"/>
          </w:tcPr>
          <w:p w14:paraId="2D761E4A" w14:textId="77777777" w:rsidR="00B13DA9" w:rsidRPr="00B13DA9" w:rsidRDefault="00B13DA9" w:rsidP="001E0121">
            <w:pPr>
              <w:pStyle w:val="afffffb"/>
              <w:rPr>
                <w:lang w:eastAsia="ru-RU"/>
              </w:rPr>
            </w:pPr>
            <w:r w:rsidRPr="00B13DA9">
              <w:rPr>
                <w:lang w:eastAsia="ru-RU"/>
              </w:rPr>
              <w:lastRenderedPageBreak/>
              <w:t>15</w:t>
            </w:r>
          </w:p>
        </w:tc>
        <w:tc>
          <w:tcPr>
            <w:tcW w:w="1024" w:type="pct"/>
            <w:vAlign w:val="center"/>
          </w:tcPr>
          <w:p w14:paraId="2774CB42" w14:textId="77777777" w:rsidR="00B13DA9" w:rsidRPr="00B13DA9" w:rsidRDefault="00B13DA9" w:rsidP="00873B3E">
            <w:pPr>
              <w:pStyle w:val="afffffb"/>
              <w:jc w:val="both"/>
            </w:pPr>
            <w:r w:rsidRPr="00B13DA9">
              <w:t>станция метро Яшьлек - ул. Адоратского</w:t>
            </w:r>
          </w:p>
        </w:tc>
        <w:tc>
          <w:tcPr>
            <w:tcW w:w="473" w:type="pct"/>
            <w:vAlign w:val="center"/>
          </w:tcPr>
          <w:p w14:paraId="46A67CAA" w14:textId="77777777" w:rsidR="00B13DA9" w:rsidRPr="00B13DA9" w:rsidRDefault="00B13DA9" w:rsidP="001E0121">
            <w:pPr>
              <w:pStyle w:val="afffffb"/>
            </w:pPr>
            <w:r w:rsidRPr="00B13DA9">
              <w:t>5,55</w:t>
            </w:r>
          </w:p>
        </w:tc>
        <w:tc>
          <w:tcPr>
            <w:tcW w:w="1810" w:type="pct"/>
            <w:vAlign w:val="center"/>
          </w:tcPr>
          <w:p w14:paraId="7C096FDA" w14:textId="77777777" w:rsidR="00B13DA9" w:rsidRPr="00B13DA9" w:rsidRDefault="00B13DA9" w:rsidP="00873B3E">
            <w:pPr>
              <w:pStyle w:val="afffffb"/>
              <w:jc w:val="both"/>
            </w:pPr>
            <w:r w:rsidRPr="00B13DA9">
              <w:t>ул. Адоратского - пр. Х.Ямашева - ул. Декабристов – ул. Волгоградская – ул. Короленко – пр. Х.Ямашева - ул. Мусина - ул. Маршала Чуйкова - ул. Адоратского</w:t>
            </w:r>
          </w:p>
        </w:tc>
        <w:tc>
          <w:tcPr>
            <w:tcW w:w="1360" w:type="pct"/>
            <w:vAlign w:val="center"/>
          </w:tcPr>
          <w:p w14:paraId="11150631" w14:textId="77777777" w:rsidR="00B13DA9" w:rsidRPr="00B13DA9" w:rsidRDefault="00B13DA9" w:rsidP="00873B3E">
            <w:pPr>
              <w:pStyle w:val="afffffb"/>
              <w:jc w:val="both"/>
              <w:rPr>
                <w:rFonts w:eastAsia="Calibri"/>
              </w:rPr>
            </w:pPr>
            <w:r w:rsidRPr="00B13DA9">
              <w:rPr>
                <w:rFonts w:eastAsia="Calibri"/>
              </w:rPr>
              <w:t>Метро Яшьлек</w:t>
            </w:r>
          </w:p>
          <w:p w14:paraId="6E9B5359" w14:textId="77777777" w:rsidR="00B13DA9" w:rsidRPr="00B13DA9" w:rsidRDefault="00B13DA9" w:rsidP="00873B3E">
            <w:pPr>
              <w:pStyle w:val="afffffb"/>
              <w:jc w:val="both"/>
              <w:rPr>
                <w:rFonts w:eastAsia="Calibri"/>
              </w:rPr>
            </w:pPr>
            <w:r w:rsidRPr="00B13DA9">
              <w:rPr>
                <w:rFonts w:eastAsia="Calibri"/>
              </w:rPr>
              <w:t>ДК Химиков</w:t>
            </w:r>
          </w:p>
          <w:p w14:paraId="57D97D75" w14:textId="77777777" w:rsidR="00B13DA9" w:rsidRPr="00B13DA9" w:rsidRDefault="00B13DA9" w:rsidP="00873B3E">
            <w:pPr>
              <w:pStyle w:val="afffffb"/>
              <w:jc w:val="both"/>
              <w:rPr>
                <w:rFonts w:eastAsia="Calibri"/>
              </w:rPr>
            </w:pPr>
            <w:r w:rsidRPr="00B13DA9">
              <w:rPr>
                <w:rFonts w:eastAsia="Calibri"/>
              </w:rPr>
              <w:t>Ул.Декабристов</w:t>
            </w:r>
          </w:p>
          <w:p w14:paraId="4DAEE2B8" w14:textId="77777777" w:rsidR="00B13DA9" w:rsidRPr="00B13DA9" w:rsidRDefault="00B13DA9" w:rsidP="00873B3E">
            <w:pPr>
              <w:pStyle w:val="afffffb"/>
              <w:jc w:val="both"/>
              <w:rPr>
                <w:rFonts w:eastAsia="Calibri"/>
              </w:rPr>
            </w:pPr>
            <w:r w:rsidRPr="00B13DA9">
              <w:rPr>
                <w:rFonts w:eastAsia="Calibri"/>
              </w:rPr>
              <w:t>Магазин Океан</w:t>
            </w:r>
          </w:p>
          <w:p w14:paraId="493C984A" w14:textId="77777777" w:rsidR="00B13DA9" w:rsidRPr="00B13DA9" w:rsidRDefault="00B13DA9" w:rsidP="00873B3E">
            <w:pPr>
              <w:pStyle w:val="afffffb"/>
              <w:jc w:val="both"/>
              <w:rPr>
                <w:rFonts w:eastAsia="Calibri"/>
              </w:rPr>
            </w:pPr>
            <w:r w:rsidRPr="00B13DA9">
              <w:rPr>
                <w:rFonts w:eastAsia="Calibri"/>
              </w:rPr>
              <w:t>Парк Победы</w:t>
            </w:r>
          </w:p>
          <w:p w14:paraId="34AB3ADB" w14:textId="77777777" w:rsidR="00B13DA9" w:rsidRPr="00B13DA9" w:rsidRDefault="00B13DA9" w:rsidP="00873B3E">
            <w:pPr>
              <w:pStyle w:val="afffffb"/>
              <w:jc w:val="both"/>
              <w:rPr>
                <w:rFonts w:eastAsia="Calibri"/>
              </w:rPr>
            </w:pPr>
            <w:r w:rsidRPr="00B13DA9">
              <w:rPr>
                <w:rFonts w:eastAsia="Calibri"/>
              </w:rPr>
              <w:t>ул. Мусина</w:t>
            </w:r>
          </w:p>
          <w:p w14:paraId="27FDB395" w14:textId="77777777" w:rsidR="00B13DA9" w:rsidRPr="00B13DA9" w:rsidRDefault="00B13DA9" w:rsidP="00873B3E">
            <w:pPr>
              <w:pStyle w:val="afffffb"/>
              <w:jc w:val="both"/>
              <w:rPr>
                <w:rFonts w:eastAsia="Calibri"/>
              </w:rPr>
            </w:pPr>
            <w:r w:rsidRPr="00B13DA9">
              <w:rPr>
                <w:rFonts w:eastAsia="Calibri"/>
              </w:rPr>
              <w:t>ул. Маршала Чуйкова</w:t>
            </w:r>
          </w:p>
          <w:p w14:paraId="4ADF34AB" w14:textId="77777777" w:rsidR="00B13DA9" w:rsidRPr="00B13DA9" w:rsidRDefault="00B13DA9" w:rsidP="00873B3E">
            <w:pPr>
              <w:pStyle w:val="afffffb"/>
              <w:jc w:val="both"/>
              <w:rPr>
                <w:rFonts w:eastAsia="Calibri"/>
              </w:rPr>
            </w:pPr>
            <w:r w:rsidRPr="00B13DA9">
              <w:rPr>
                <w:rFonts w:eastAsia="Calibri"/>
              </w:rPr>
              <w:t>39-й квартал</w:t>
            </w:r>
          </w:p>
          <w:p w14:paraId="6FF46048" w14:textId="77777777" w:rsidR="00B13DA9" w:rsidRPr="00B13DA9" w:rsidRDefault="00B13DA9" w:rsidP="00873B3E">
            <w:pPr>
              <w:pStyle w:val="afffffb"/>
              <w:jc w:val="both"/>
              <w:rPr>
                <w:rFonts w:eastAsia="Calibri"/>
              </w:rPr>
            </w:pPr>
            <w:r w:rsidRPr="00B13DA9">
              <w:rPr>
                <w:rFonts w:eastAsia="Calibri"/>
              </w:rPr>
              <w:t>7-я поликлиника</w:t>
            </w:r>
          </w:p>
          <w:p w14:paraId="0D1E9409" w14:textId="77777777" w:rsidR="00B13DA9" w:rsidRPr="00B13DA9" w:rsidRDefault="00B13DA9" w:rsidP="00873B3E">
            <w:pPr>
              <w:pStyle w:val="afffffb"/>
              <w:jc w:val="both"/>
              <w:rPr>
                <w:rFonts w:eastAsia="Calibri"/>
              </w:rPr>
            </w:pPr>
            <w:r w:rsidRPr="00B13DA9">
              <w:rPr>
                <w:rFonts w:eastAsia="Calibri"/>
              </w:rPr>
              <w:t>Роддом</w:t>
            </w:r>
          </w:p>
          <w:p w14:paraId="6921C3B5" w14:textId="77777777" w:rsidR="00B13DA9" w:rsidRPr="00B13DA9" w:rsidRDefault="00B13DA9" w:rsidP="00873B3E">
            <w:pPr>
              <w:pStyle w:val="afffffb"/>
              <w:jc w:val="both"/>
              <w:rPr>
                <w:rFonts w:eastAsia="Calibri"/>
              </w:rPr>
            </w:pPr>
            <w:r w:rsidRPr="00B13DA9">
              <w:rPr>
                <w:rFonts w:eastAsia="Calibri"/>
              </w:rPr>
              <w:t>Универсам 1</w:t>
            </w:r>
          </w:p>
          <w:p w14:paraId="4F5DD790" w14:textId="77777777" w:rsidR="00B13DA9" w:rsidRPr="00B13DA9" w:rsidRDefault="00B13DA9" w:rsidP="00873B3E">
            <w:pPr>
              <w:pStyle w:val="afffffb"/>
              <w:jc w:val="both"/>
              <w:rPr>
                <w:rFonts w:eastAsia="Calibri"/>
              </w:rPr>
            </w:pPr>
            <w:r w:rsidRPr="00B13DA9">
              <w:rPr>
                <w:rFonts w:eastAsia="Calibri"/>
              </w:rPr>
              <w:t>ул. Адоратского</w:t>
            </w:r>
          </w:p>
          <w:p w14:paraId="5E237CDD" w14:textId="77777777" w:rsidR="00B13DA9" w:rsidRPr="00B13DA9" w:rsidRDefault="00B13DA9" w:rsidP="00873B3E">
            <w:pPr>
              <w:pStyle w:val="afffffb"/>
              <w:jc w:val="both"/>
              <w:rPr>
                <w:rFonts w:eastAsia="Calibri"/>
              </w:rPr>
            </w:pPr>
            <w:r w:rsidRPr="00B13DA9">
              <w:rPr>
                <w:rFonts w:eastAsia="Calibri"/>
              </w:rPr>
              <w:t>ул. Ф.Амирхана</w:t>
            </w:r>
          </w:p>
          <w:p w14:paraId="127A040D" w14:textId="77777777" w:rsidR="00B13DA9" w:rsidRPr="00B13DA9" w:rsidRDefault="00B13DA9" w:rsidP="00873B3E">
            <w:pPr>
              <w:pStyle w:val="afffffb"/>
              <w:jc w:val="both"/>
              <w:rPr>
                <w:rFonts w:eastAsia="Calibri"/>
              </w:rPr>
            </w:pPr>
            <w:r w:rsidRPr="00B13DA9">
              <w:rPr>
                <w:rFonts w:eastAsia="Calibri"/>
              </w:rPr>
              <w:t>ул. Мусина</w:t>
            </w:r>
          </w:p>
          <w:p w14:paraId="6DFA316C" w14:textId="77777777" w:rsidR="00B13DA9" w:rsidRPr="00B13DA9" w:rsidRDefault="00B13DA9" w:rsidP="00873B3E">
            <w:pPr>
              <w:pStyle w:val="afffffb"/>
              <w:jc w:val="both"/>
              <w:rPr>
                <w:rFonts w:eastAsia="Calibri"/>
              </w:rPr>
            </w:pPr>
            <w:r w:rsidRPr="00B13DA9">
              <w:rPr>
                <w:rFonts w:eastAsia="Calibri"/>
              </w:rPr>
              <w:t>Парк Победы</w:t>
            </w:r>
          </w:p>
          <w:p w14:paraId="3247001C" w14:textId="77777777" w:rsidR="00B13DA9" w:rsidRPr="00B13DA9" w:rsidRDefault="00B13DA9" w:rsidP="00873B3E">
            <w:pPr>
              <w:pStyle w:val="afffffb"/>
              <w:jc w:val="both"/>
              <w:rPr>
                <w:rFonts w:eastAsia="Calibri"/>
              </w:rPr>
            </w:pPr>
            <w:r w:rsidRPr="00B13DA9">
              <w:rPr>
                <w:rFonts w:eastAsia="Calibri"/>
              </w:rPr>
              <w:t>Магазин Океан</w:t>
            </w:r>
          </w:p>
          <w:p w14:paraId="68DC0005" w14:textId="77777777" w:rsidR="00B13DA9" w:rsidRPr="00B13DA9" w:rsidRDefault="00B13DA9" w:rsidP="00873B3E">
            <w:pPr>
              <w:pStyle w:val="afffffb"/>
              <w:jc w:val="both"/>
              <w:rPr>
                <w:rFonts w:eastAsia="Calibri"/>
              </w:rPr>
            </w:pPr>
            <w:r w:rsidRPr="00B13DA9">
              <w:rPr>
                <w:rFonts w:eastAsia="Calibri"/>
              </w:rPr>
              <w:t>Проспект Ибрагимова</w:t>
            </w:r>
          </w:p>
          <w:p w14:paraId="5AF9B574" w14:textId="77777777" w:rsidR="00B13DA9" w:rsidRPr="00B13DA9" w:rsidRDefault="00B13DA9" w:rsidP="00873B3E">
            <w:pPr>
              <w:pStyle w:val="afffffb"/>
              <w:jc w:val="both"/>
              <w:rPr>
                <w:rFonts w:eastAsia="Calibri"/>
              </w:rPr>
            </w:pPr>
            <w:r w:rsidRPr="00B13DA9">
              <w:rPr>
                <w:rFonts w:eastAsia="Calibri"/>
              </w:rPr>
              <w:t>Метро Ящьлек</w:t>
            </w:r>
          </w:p>
          <w:p w14:paraId="38B303B9" w14:textId="77777777" w:rsidR="00B13DA9" w:rsidRPr="00B13DA9" w:rsidRDefault="00B13DA9" w:rsidP="00873B3E">
            <w:pPr>
              <w:pStyle w:val="afffffb"/>
              <w:jc w:val="both"/>
              <w:rPr>
                <w:rFonts w:eastAsia="Calibri"/>
              </w:rPr>
            </w:pPr>
            <w:r w:rsidRPr="00B13DA9">
              <w:rPr>
                <w:rFonts w:eastAsia="Calibri"/>
              </w:rPr>
              <w:t>Метро Яшьлек</w:t>
            </w:r>
          </w:p>
        </w:tc>
      </w:tr>
      <w:tr w:rsidR="00B13DA9" w:rsidRPr="00B13DA9" w14:paraId="33E7828D" w14:textId="77777777" w:rsidTr="001E0121">
        <w:trPr>
          <w:jc w:val="center"/>
        </w:trPr>
        <w:tc>
          <w:tcPr>
            <w:tcW w:w="333" w:type="pct"/>
            <w:shd w:val="clear" w:color="auto" w:fill="auto"/>
            <w:vAlign w:val="center"/>
          </w:tcPr>
          <w:p w14:paraId="6A28B71B" w14:textId="77777777" w:rsidR="00B13DA9" w:rsidRPr="00B13DA9" w:rsidRDefault="00B13DA9" w:rsidP="001E0121">
            <w:pPr>
              <w:pStyle w:val="afffffb"/>
              <w:rPr>
                <w:lang w:eastAsia="ru-RU"/>
              </w:rPr>
            </w:pPr>
            <w:r w:rsidRPr="00B13DA9">
              <w:rPr>
                <w:lang w:eastAsia="ru-RU"/>
              </w:rPr>
              <w:t>18</w:t>
            </w:r>
          </w:p>
        </w:tc>
        <w:tc>
          <w:tcPr>
            <w:tcW w:w="1024" w:type="pct"/>
            <w:vAlign w:val="center"/>
          </w:tcPr>
          <w:p w14:paraId="370576C1" w14:textId="77777777" w:rsidR="00B13DA9" w:rsidRPr="00B13DA9" w:rsidRDefault="00B13DA9" w:rsidP="00873B3E">
            <w:pPr>
              <w:pStyle w:val="afffffb"/>
              <w:jc w:val="both"/>
            </w:pPr>
            <w:r w:rsidRPr="00B13DA9">
              <w:t>Ул.Северополюсная - переулок Дуслык</w:t>
            </w:r>
          </w:p>
        </w:tc>
        <w:tc>
          <w:tcPr>
            <w:tcW w:w="473" w:type="pct"/>
            <w:vAlign w:val="center"/>
          </w:tcPr>
          <w:p w14:paraId="67A98BD3" w14:textId="77777777" w:rsidR="00B13DA9" w:rsidRPr="00B13DA9" w:rsidRDefault="00B13DA9" w:rsidP="001E0121">
            <w:pPr>
              <w:pStyle w:val="afffffb"/>
            </w:pPr>
            <w:r w:rsidRPr="00B13DA9">
              <w:t>32,3</w:t>
            </w:r>
          </w:p>
        </w:tc>
        <w:tc>
          <w:tcPr>
            <w:tcW w:w="1810" w:type="pct"/>
            <w:vAlign w:val="center"/>
          </w:tcPr>
          <w:p w14:paraId="6E6602F4" w14:textId="77777777" w:rsidR="00B13DA9" w:rsidRPr="00B13DA9" w:rsidRDefault="00B13DA9" w:rsidP="00873B3E">
            <w:pPr>
              <w:pStyle w:val="afffffb"/>
              <w:jc w:val="both"/>
            </w:pPr>
            <w:r w:rsidRPr="00B13DA9">
              <w:t>ул. Челюскина - ул. Максимова - ул. Ижевского - ул. Деменьтева – ул. Тэцевская - ул. Декабристов - ул. Волгоградская – ул. Короленко - ул. Маршала Чуйкова - ул. Адоратского - пр. Х.Ямашева - ул. Сибирский Тракт - ул. Н.Ершова - ул. Гвардейская -  ул. Р.Зорге - ул. Бр.Касимовых - ул. Р.Зорге - ул. Ю.Фучика - ул. Закиева - ул. Академика Глушко - ул. Х.Бигичева - ул. Академика Глушко - ул. Ю.Фучика - ул. Р.Зорге - ул. Гвардейская - ул. Н.Ершова - ул. Сибирский Тракт - пр. Х.Ямашева - ул. Адоратского - ул. Маршала Чуйкова – ул. Короленко - ул. Волгоградская - ул. Декабристов – ул. Тэцевская – ул. Дементьева – ул. Ижевского – ул. Максимова – ул. Челюскина</w:t>
            </w:r>
          </w:p>
        </w:tc>
        <w:tc>
          <w:tcPr>
            <w:tcW w:w="1360" w:type="pct"/>
            <w:vAlign w:val="center"/>
          </w:tcPr>
          <w:p w14:paraId="5A8C3AA8" w14:textId="77777777" w:rsidR="00B13DA9" w:rsidRPr="00B13DA9" w:rsidRDefault="00B13DA9" w:rsidP="00873B3E">
            <w:pPr>
              <w:pStyle w:val="afffffb"/>
              <w:jc w:val="both"/>
              <w:rPr>
                <w:rFonts w:eastAsia="Calibri"/>
              </w:rPr>
            </w:pPr>
            <w:r w:rsidRPr="00B13DA9">
              <w:rPr>
                <w:rFonts w:eastAsia="Calibri"/>
              </w:rPr>
              <w:t>ул. Северополюсная</w:t>
            </w:r>
          </w:p>
          <w:p w14:paraId="50B32E26" w14:textId="77777777" w:rsidR="00B13DA9" w:rsidRPr="00B13DA9" w:rsidRDefault="00B13DA9" w:rsidP="00873B3E">
            <w:pPr>
              <w:pStyle w:val="afffffb"/>
              <w:jc w:val="both"/>
              <w:rPr>
                <w:rFonts w:eastAsia="Calibri"/>
              </w:rPr>
            </w:pPr>
            <w:r w:rsidRPr="00B13DA9">
              <w:rPr>
                <w:rFonts w:eastAsia="Calibri"/>
              </w:rPr>
              <w:t>ул. Айдарова</w:t>
            </w:r>
          </w:p>
          <w:p w14:paraId="04FE4FF5" w14:textId="77777777" w:rsidR="00B13DA9" w:rsidRPr="00B13DA9" w:rsidRDefault="00B13DA9" w:rsidP="00873B3E">
            <w:pPr>
              <w:pStyle w:val="afffffb"/>
              <w:jc w:val="both"/>
              <w:rPr>
                <w:rFonts w:eastAsia="Calibri"/>
              </w:rPr>
            </w:pPr>
            <w:r w:rsidRPr="00B13DA9">
              <w:rPr>
                <w:rFonts w:eastAsia="Calibri"/>
              </w:rPr>
              <w:t>Молодежная</w:t>
            </w:r>
          </w:p>
          <w:p w14:paraId="2B4E2FEA" w14:textId="77777777" w:rsidR="00B13DA9" w:rsidRPr="00B13DA9" w:rsidRDefault="00B13DA9" w:rsidP="00873B3E">
            <w:pPr>
              <w:pStyle w:val="afffffb"/>
              <w:jc w:val="both"/>
              <w:rPr>
                <w:rFonts w:eastAsia="Calibri"/>
              </w:rPr>
            </w:pPr>
            <w:r w:rsidRPr="00B13DA9">
              <w:rPr>
                <w:rFonts w:eastAsia="Calibri"/>
              </w:rPr>
              <w:t>Баня №14</w:t>
            </w:r>
          </w:p>
          <w:p w14:paraId="7190E98A" w14:textId="77777777" w:rsidR="00B13DA9" w:rsidRPr="00B13DA9" w:rsidRDefault="00B13DA9" w:rsidP="00873B3E">
            <w:pPr>
              <w:pStyle w:val="afffffb"/>
              <w:jc w:val="both"/>
              <w:rPr>
                <w:rFonts w:eastAsia="Calibri"/>
              </w:rPr>
            </w:pPr>
            <w:r w:rsidRPr="00B13DA9">
              <w:rPr>
                <w:rFonts w:eastAsia="Calibri"/>
              </w:rPr>
              <w:t>ул. Ленинградская</w:t>
            </w:r>
          </w:p>
          <w:p w14:paraId="5F5C428D" w14:textId="77777777" w:rsidR="00B13DA9" w:rsidRPr="00B13DA9" w:rsidRDefault="00B13DA9" w:rsidP="00873B3E">
            <w:pPr>
              <w:pStyle w:val="afffffb"/>
              <w:jc w:val="both"/>
              <w:rPr>
                <w:rFonts w:eastAsia="Calibri"/>
              </w:rPr>
            </w:pPr>
            <w:r w:rsidRPr="00B13DA9">
              <w:rPr>
                <w:rFonts w:eastAsia="Calibri"/>
              </w:rPr>
              <w:t>ул. Лукина</w:t>
            </w:r>
          </w:p>
          <w:p w14:paraId="7171F8F5" w14:textId="77777777" w:rsidR="00B13DA9" w:rsidRPr="00B13DA9" w:rsidRDefault="00B13DA9" w:rsidP="00873B3E">
            <w:pPr>
              <w:pStyle w:val="afffffb"/>
              <w:jc w:val="both"/>
              <w:rPr>
                <w:rFonts w:eastAsia="Calibri"/>
              </w:rPr>
            </w:pPr>
            <w:r w:rsidRPr="00B13DA9">
              <w:rPr>
                <w:rFonts w:eastAsia="Calibri"/>
              </w:rPr>
              <w:t>ул. Максимова</w:t>
            </w:r>
          </w:p>
          <w:p w14:paraId="3C68B1C3" w14:textId="77777777" w:rsidR="00B13DA9" w:rsidRPr="00B13DA9" w:rsidRDefault="00B13DA9" w:rsidP="00873B3E">
            <w:pPr>
              <w:pStyle w:val="afffffb"/>
              <w:jc w:val="both"/>
              <w:rPr>
                <w:rFonts w:eastAsia="Calibri"/>
              </w:rPr>
            </w:pPr>
            <w:r w:rsidRPr="00B13DA9">
              <w:rPr>
                <w:rFonts w:eastAsia="Calibri"/>
              </w:rPr>
              <w:t>Караваево-2</w:t>
            </w:r>
          </w:p>
          <w:p w14:paraId="177848E7" w14:textId="77777777" w:rsidR="00B13DA9" w:rsidRPr="00B13DA9" w:rsidRDefault="00B13DA9" w:rsidP="00873B3E">
            <w:pPr>
              <w:pStyle w:val="afffffb"/>
              <w:jc w:val="both"/>
              <w:rPr>
                <w:rFonts w:eastAsia="Calibri"/>
              </w:rPr>
            </w:pPr>
            <w:r w:rsidRPr="00B13DA9">
              <w:rPr>
                <w:rFonts w:eastAsia="Calibri"/>
              </w:rPr>
              <w:t>КМПО</w:t>
            </w:r>
          </w:p>
          <w:p w14:paraId="7C918F32" w14:textId="77777777" w:rsidR="00B13DA9" w:rsidRPr="00B13DA9" w:rsidRDefault="00B13DA9" w:rsidP="00873B3E">
            <w:pPr>
              <w:pStyle w:val="afffffb"/>
              <w:jc w:val="both"/>
              <w:rPr>
                <w:rFonts w:eastAsia="Calibri"/>
              </w:rPr>
            </w:pPr>
            <w:r w:rsidRPr="00B13DA9">
              <w:rPr>
                <w:rFonts w:eastAsia="Calibri"/>
              </w:rPr>
              <w:t>Институт</w:t>
            </w:r>
          </w:p>
          <w:p w14:paraId="772F63BA" w14:textId="77777777" w:rsidR="00B13DA9" w:rsidRPr="00B13DA9" w:rsidRDefault="00B13DA9" w:rsidP="00873B3E">
            <w:pPr>
              <w:pStyle w:val="afffffb"/>
              <w:jc w:val="both"/>
              <w:rPr>
                <w:rFonts w:eastAsia="Calibri"/>
              </w:rPr>
            </w:pPr>
            <w:r w:rsidRPr="00B13DA9">
              <w:rPr>
                <w:rFonts w:eastAsia="Calibri"/>
              </w:rPr>
              <w:t>ул. Дементьева</w:t>
            </w:r>
          </w:p>
          <w:p w14:paraId="7011CC6E"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75DC8D85" w14:textId="77777777" w:rsidR="00B13DA9" w:rsidRPr="00B13DA9" w:rsidRDefault="00B13DA9" w:rsidP="00873B3E">
            <w:pPr>
              <w:pStyle w:val="afffffb"/>
              <w:jc w:val="both"/>
              <w:rPr>
                <w:rFonts w:eastAsia="Calibri"/>
              </w:rPr>
            </w:pPr>
            <w:r w:rsidRPr="00B13DA9">
              <w:rPr>
                <w:rFonts w:eastAsia="Calibri"/>
              </w:rPr>
              <w:t>ул. Гагарина</w:t>
            </w:r>
          </w:p>
          <w:p w14:paraId="292E275F" w14:textId="77777777" w:rsidR="00B13DA9" w:rsidRPr="00B13DA9" w:rsidRDefault="00B13DA9" w:rsidP="00873B3E">
            <w:pPr>
              <w:pStyle w:val="afffffb"/>
              <w:jc w:val="both"/>
              <w:rPr>
                <w:rFonts w:eastAsia="Calibri"/>
              </w:rPr>
            </w:pPr>
            <w:r w:rsidRPr="00B13DA9">
              <w:rPr>
                <w:rFonts w:eastAsia="Calibri"/>
              </w:rPr>
              <w:t>ул.Восстания</w:t>
            </w:r>
          </w:p>
          <w:p w14:paraId="6AA92B52" w14:textId="77777777" w:rsidR="00B13DA9" w:rsidRPr="00B13DA9" w:rsidRDefault="00B13DA9" w:rsidP="00873B3E">
            <w:pPr>
              <w:pStyle w:val="afffffb"/>
              <w:jc w:val="both"/>
              <w:rPr>
                <w:rFonts w:eastAsia="Calibri"/>
              </w:rPr>
            </w:pPr>
            <w:r w:rsidRPr="00B13DA9">
              <w:rPr>
                <w:rFonts w:eastAsia="Calibri"/>
              </w:rPr>
              <w:t>ст. метро Яшьлек</w:t>
            </w:r>
          </w:p>
          <w:p w14:paraId="76EFD163" w14:textId="77777777" w:rsidR="00B13DA9" w:rsidRPr="00B13DA9" w:rsidRDefault="00B13DA9" w:rsidP="00873B3E">
            <w:pPr>
              <w:pStyle w:val="afffffb"/>
              <w:jc w:val="both"/>
              <w:rPr>
                <w:rFonts w:eastAsia="Calibri"/>
              </w:rPr>
            </w:pPr>
            <w:r w:rsidRPr="00B13DA9">
              <w:rPr>
                <w:rFonts w:eastAsia="Calibri"/>
              </w:rPr>
              <w:t>Пр. Ибрагимова</w:t>
            </w:r>
          </w:p>
          <w:p w14:paraId="6940B2AE" w14:textId="77777777" w:rsidR="00B13DA9" w:rsidRPr="00B13DA9" w:rsidRDefault="00B13DA9" w:rsidP="00873B3E">
            <w:pPr>
              <w:pStyle w:val="afffffb"/>
              <w:jc w:val="both"/>
              <w:rPr>
                <w:rFonts w:eastAsia="Calibri"/>
              </w:rPr>
            </w:pPr>
            <w:r w:rsidRPr="00B13DA9">
              <w:rPr>
                <w:rFonts w:eastAsia="Calibri"/>
              </w:rPr>
              <w:t>Школа №71</w:t>
            </w:r>
          </w:p>
          <w:p w14:paraId="7213B6D1" w14:textId="77777777" w:rsidR="00B13DA9" w:rsidRPr="00B13DA9" w:rsidRDefault="00B13DA9" w:rsidP="00873B3E">
            <w:pPr>
              <w:pStyle w:val="afffffb"/>
              <w:jc w:val="both"/>
              <w:rPr>
                <w:rFonts w:eastAsia="Calibri"/>
              </w:rPr>
            </w:pPr>
            <w:r w:rsidRPr="00B13DA9">
              <w:rPr>
                <w:rFonts w:eastAsia="Calibri"/>
              </w:rPr>
              <w:t>Новинка</w:t>
            </w:r>
          </w:p>
          <w:p w14:paraId="7959688F" w14:textId="77777777" w:rsidR="00B13DA9" w:rsidRPr="00B13DA9" w:rsidRDefault="00B13DA9" w:rsidP="00873B3E">
            <w:pPr>
              <w:pStyle w:val="afffffb"/>
              <w:jc w:val="both"/>
              <w:rPr>
                <w:rFonts w:eastAsia="Calibri"/>
              </w:rPr>
            </w:pPr>
            <w:r w:rsidRPr="00B13DA9">
              <w:rPr>
                <w:rFonts w:eastAsia="Calibri"/>
              </w:rPr>
              <w:t>ул. Голубятникова</w:t>
            </w:r>
          </w:p>
          <w:p w14:paraId="760D20DE"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70B2ECA4" w14:textId="77777777" w:rsidR="00B13DA9" w:rsidRPr="00B13DA9" w:rsidRDefault="00B13DA9" w:rsidP="00873B3E">
            <w:pPr>
              <w:pStyle w:val="afffffb"/>
              <w:jc w:val="both"/>
              <w:rPr>
                <w:rFonts w:eastAsia="Calibri"/>
              </w:rPr>
            </w:pPr>
            <w:r w:rsidRPr="00B13DA9">
              <w:rPr>
                <w:rFonts w:eastAsia="Calibri"/>
              </w:rPr>
              <w:t>ул. Маршала Чуйкова</w:t>
            </w:r>
          </w:p>
          <w:p w14:paraId="1B2D437F" w14:textId="77777777" w:rsidR="00B13DA9" w:rsidRPr="00B13DA9" w:rsidRDefault="00B13DA9" w:rsidP="00873B3E">
            <w:pPr>
              <w:pStyle w:val="afffffb"/>
              <w:jc w:val="both"/>
              <w:rPr>
                <w:rFonts w:eastAsia="Calibri"/>
              </w:rPr>
            </w:pPr>
            <w:r w:rsidRPr="00B13DA9">
              <w:rPr>
                <w:rFonts w:eastAsia="Calibri"/>
              </w:rPr>
              <w:t>39-й квартал</w:t>
            </w:r>
          </w:p>
          <w:p w14:paraId="3283129D" w14:textId="77777777" w:rsidR="00B13DA9" w:rsidRPr="00B13DA9" w:rsidRDefault="00B13DA9" w:rsidP="00873B3E">
            <w:pPr>
              <w:pStyle w:val="afffffb"/>
              <w:jc w:val="both"/>
              <w:rPr>
                <w:rFonts w:eastAsia="Calibri"/>
              </w:rPr>
            </w:pPr>
            <w:r w:rsidRPr="00B13DA9">
              <w:rPr>
                <w:rFonts w:eastAsia="Calibri"/>
              </w:rPr>
              <w:t>7-я поликлиника</w:t>
            </w:r>
          </w:p>
          <w:p w14:paraId="696DE2B4" w14:textId="77777777" w:rsidR="00B13DA9" w:rsidRPr="00B13DA9" w:rsidRDefault="00B13DA9" w:rsidP="00873B3E">
            <w:pPr>
              <w:pStyle w:val="afffffb"/>
              <w:jc w:val="both"/>
              <w:rPr>
                <w:rFonts w:eastAsia="Calibri"/>
              </w:rPr>
            </w:pPr>
            <w:r w:rsidRPr="00B13DA9">
              <w:rPr>
                <w:rFonts w:eastAsia="Calibri"/>
              </w:rPr>
              <w:t>Роддом</w:t>
            </w:r>
          </w:p>
          <w:p w14:paraId="379F1325" w14:textId="77777777" w:rsidR="00B13DA9" w:rsidRPr="00B13DA9" w:rsidRDefault="00B13DA9" w:rsidP="00873B3E">
            <w:pPr>
              <w:pStyle w:val="afffffb"/>
              <w:jc w:val="both"/>
              <w:rPr>
                <w:rFonts w:eastAsia="Calibri"/>
              </w:rPr>
            </w:pPr>
            <w:r w:rsidRPr="00B13DA9">
              <w:rPr>
                <w:rFonts w:eastAsia="Calibri"/>
              </w:rPr>
              <w:t>Универсам 1</w:t>
            </w:r>
          </w:p>
          <w:p w14:paraId="6CAE40AA" w14:textId="77777777" w:rsidR="00B13DA9" w:rsidRPr="00B13DA9" w:rsidRDefault="00B13DA9" w:rsidP="00873B3E">
            <w:pPr>
              <w:pStyle w:val="afffffb"/>
              <w:jc w:val="both"/>
              <w:rPr>
                <w:rFonts w:eastAsia="Calibri"/>
              </w:rPr>
            </w:pPr>
            <w:r w:rsidRPr="00B13DA9">
              <w:rPr>
                <w:rFonts w:eastAsia="Calibri"/>
              </w:rPr>
              <w:t>ул. Адоратского</w:t>
            </w:r>
          </w:p>
          <w:p w14:paraId="73F3ABDF" w14:textId="77777777" w:rsidR="00B13DA9" w:rsidRPr="00B13DA9" w:rsidRDefault="00B13DA9" w:rsidP="00873B3E">
            <w:pPr>
              <w:pStyle w:val="afffffb"/>
              <w:jc w:val="both"/>
              <w:rPr>
                <w:rFonts w:eastAsia="Calibri"/>
              </w:rPr>
            </w:pPr>
            <w:r w:rsidRPr="00B13DA9">
              <w:rPr>
                <w:rFonts w:eastAsia="Calibri"/>
              </w:rPr>
              <w:t>ул. Гаврилова</w:t>
            </w:r>
          </w:p>
          <w:p w14:paraId="66157C6D" w14:textId="77777777" w:rsidR="00B13DA9" w:rsidRPr="00B13DA9" w:rsidRDefault="00B13DA9" w:rsidP="00873B3E">
            <w:pPr>
              <w:pStyle w:val="afffffb"/>
              <w:jc w:val="both"/>
              <w:rPr>
                <w:rFonts w:eastAsia="Calibri"/>
              </w:rPr>
            </w:pPr>
            <w:r w:rsidRPr="00B13DA9">
              <w:rPr>
                <w:rFonts w:eastAsia="Calibri"/>
              </w:rPr>
              <w:lastRenderedPageBreak/>
              <w:t>Футбольный стадион Казань-Арена</w:t>
            </w:r>
          </w:p>
          <w:p w14:paraId="61534986"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5338710C" w14:textId="77777777" w:rsidR="00B13DA9" w:rsidRPr="00B13DA9" w:rsidRDefault="00B13DA9" w:rsidP="00873B3E">
            <w:pPr>
              <w:pStyle w:val="afffffb"/>
              <w:jc w:val="both"/>
              <w:rPr>
                <w:rFonts w:eastAsia="Calibri"/>
              </w:rPr>
            </w:pPr>
            <w:r w:rsidRPr="00B13DA9">
              <w:rPr>
                <w:rFonts w:eastAsia="Calibri"/>
              </w:rPr>
              <w:t>ул. Академика Арбузова</w:t>
            </w:r>
          </w:p>
          <w:p w14:paraId="3755AB42" w14:textId="77777777" w:rsidR="00B13DA9" w:rsidRPr="00B13DA9" w:rsidRDefault="00B13DA9" w:rsidP="00873B3E">
            <w:pPr>
              <w:pStyle w:val="afffffb"/>
              <w:jc w:val="both"/>
              <w:rPr>
                <w:rFonts w:eastAsia="Calibri"/>
              </w:rPr>
            </w:pPr>
            <w:r w:rsidRPr="00B13DA9">
              <w:rPr>
                <w:rFonts w:eastAsia="Calibri"/>
              </w:rPr>
              <w:t>Национальный архив</w:t>
            </w:r>
          </w:p>
          <w:p w14:paraId="6C97CAE8" w14:textId="77777777" w:rsidR="00B13DA9" w:rsidRPr="00B13DA9" w:rsidRDefault="00B13DA9" w:rsidP="00873B3E">
            <w:pPr>
              <w:pStyle w:val="afffffb"/>
              <w:jc w:val="both"/>
              <w:rPr>
                <w:rFonts w:eastAsia="Calibri"/>
              </w:rPr>
            </w:pPr>
            <w:r w:rsidRPr="00B13DA9">
              <w:rPr>
                <w:rFonts w:eastAsia="Calibri"/>
              </w:rPr>
              <w:t>ул. Академика Попова</w:t>
            </w:r>
          </w:p>
          <w:p w14:paraId="16500E82" w14:textId="77777777" w:rsidR="00B13DA9" w:rsidRPr="00B13DA9" w:rsidRDefault="00B13DA9" w:rsidP="00873B3E">
            <w:pPr>
              <w:pStyle w:val="afffffb"/>
              <w:jc w:val="both"/>
              <w:rPr>
                <w:rFonts w:eastAsia="Calibri"/>
              </w:rPr>
            </w:pPr>
            <w:r w:rsidRPr="00B13DA9">
              <w:rPr>
                <w:rFonts w:eastAsia="Calibri"/>
              </w:rPr>
              <w:t>ул. Пионерская</w:t>
            </w:r>
          </w:p>
          <w:p w14:paraId="18495E2E" w14:textId="77777777" w:rsidR="00B13DA9" w:rsidRPr="00B13DA9" w:rsidRDefault="00B13DA9" w:rsidP="00873B3E">
            <w:pPr>
              <w:pStyle w:val="afffffb"/>
              <w:jc w:val="both"/>
              <w:rPr>
                <w:rFonts w:eastAsia="Calibri"/>
              </w:rPr>
            </w:pPr>
            <w:r w:rsidRPr="00B13DA9">
              <w:rPr>
                <w:rFonts w:eastAsia="Calibri"/>
              </w:rPr>
              <w:t>Советская площадь</w:t>
            </w:r>
          </w:p>
          <w:p w14:paraId="51AED317"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3AE50507"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7EFEB80E" w14:textId="77777777" w:rsidR="00B13DA9" w:rsidRPr="00B13DA9" w:rsidRDefault="00B13DA9" w:rsidP="00873B3E">
            <w:pPr>
              <w:pStyle w:val="afffffb"/>
              <w:jc w:val="both"/>
              <w:rPr>
                <w:rFonts w:eastAsia="Calibri"/>
              </w:rPr>
            </w:pPr>
            <w:r w:rsidRPr="00B13DA9">
              <w:rPr>
                <w:rFonts w:eastAsia="Calibri"/>
              </w:rPr>
              <w:t>ул. П.Лумумбы</w:t>
            </w:r>
          </w:p>
          <w:p w14:paraId="0CE7DB1D" w14:textId="77777777" w:rsidR="00B13DA9" w:rsidRPr="00B13DA9" w:rsidRDefault="00B13DA9" w:rsidP="00873B3E">
            <w:pPr>
              <w:pStyle w:val="afffffb"/>
              <w:jc w:val="both"/>
              <w:rPr>
                <w:rFonts w:eastAsia="Calibri"/>
              </w:rPr>
            </w:pPr>
            <w:r w:rsidRPr="00B13DA9">
              <w:rPr>
                <w:rFonts w:eastAsia="Calibri"/>
              </w:rPr>
              <w:t>ул. А.Кутуя</w:t>
            </w:r>
          </w:p>
          <w:p w14:paraId="35CD9BE9" w14:textId="77777777" w:rsidR="00B13DA9" w:rsidRPr="00B13DA9" w:rsidRDefault="00B13DA9" w:rsidP="00873B3E">
            <w:pPr>
              <w:pStyle w:val="afffffb"/>
              <w:jc w:val="both"/>
              <w:rPr>
                <w:rFonts w:eastAsia="Calibri"/>
              </w:rPr>
            </w:pPr>
            <w:r w:rsidRPr="00B13DA9">
              <w:rPr>
                <w:rFonts w:eastAsia="Calibri"/>
              </w:rPr>
              <w:t>кафе "Сирень"</w:t>
            </w:r>
          </w:p>
          <w:p w14:paraId="2BE31236" w14:textId="77777777" w:rsidR="00B13DA9" w:rsidRPr="00B13DA9" w:rsidRDefault="00B13DA9" w:rsidP="00873B3E">
            <w:pPr>
              <w:pStyle w:val="afffffb"/>
              <w:jc w:val="both"/>
              <w:rPr>
                <w:rFonts w:eastAsia="Calibri"/>
              </w:rPr>
            </w:pPr>
            <w:r w:rsidRPr="00B13DA9">
              <w:rPr>
                <w:rFonts w:eastAsia="Calibri"/>
              </w:rPr>
              <w:t>ул. Гвардейская</w:t>
            </w:r>
          </w:p>
          <w:p w14:paraId="413E6FEB" w14:textId="77777777" w:rsidR="00B13DA9" w:rsidRPr="00B13DA9" w:rsidRDefault="00B13DA9" w:rsidP="00873B3E">
            <w:pPr>
              <w:pStyle w:val="afffffb"/>
              <w:jc w:val="both"/>
              <w:rPr>
                <w:rFonts w:eastAsia="Calibri"/>
              </w:rPr>
            </w:pPr>
            <w:r w:rsidRPr="00B13DA9">
              <w:rPr>
                <w:rFonts w:eastAsia="Calibri"/>
              </w:rPr>
              <w:t>Сады</w:t>
            </w:r>
          </w:p>
          <w:p w14:paraId="13585D18" w14:textId="77777777" w:rsidR="00B13DA9" w:rsidRPr="00B13DA9" w:rsidRDefault="00B13DA9" w:rsidP="00873B3E">
            <w:pPr>
              <w:pStyle w:val="afffffb"/>
              <w:jc w:val="both"/>
              <w:rPr>
                <w:rFonts w:eastAsia="Calibri"/>
              </w:rPr>
            </w:pPr>
            <w:r w:rsidRPr="00B13DA9">
              <w:rPr>
                <w:rFonts w:eastAsia="Calibri"/>
              </w:rPr>
              <w:t>ул. Даурская</w:t>
            </w:r>
          </w:p>
          <w:p w14:paraId="3FF82993" w14:textId="77777777" w:rsidR="00B13DA9" w:rsidRPr="00B13DA9" w:rsidRDefault="00B13DA9" w:rsidP="00873B3E">
            <w:pPr>
              <w:pStyle w:val="afffffb"/>
              <w:jc w:val="both"/>
              <w:rPr>
                <w:rFonts w:eastAsia="Calibri"/>
              </w:rPr>
            </w:pPr>
            <w:r w:rsidRPr="00B13DA9">
              <w:rPr>
                <w:rFonts w:eastAsia="Calibri"/>
              </w:rPr>
              <w:t>ул. Р.Зорге</w:t>
            </w:r>
          </w:p>
          <w:p w14:paraId="2E5FCDA9" w14:textId="77777777" w:rsidR="00B13DA9" w:rsidRPr="00B13DA9" w:rsidRDefault="00B13DA9" w:rsidP="00873B3E">
            <w:pPr>
              <w:pStyle w:val="afffffb"/>
              <w:jc w:val="both"/>
              <w:rPr>
                <w:rFonts w:eastAsia="Calibri"/>
              </w:rPr>
            </w:pPr>
            <w:r w:rsidRPr="00B13DA9">
              <w:rPr>
                <w:rFonts w:eastAsia="Calibri"/>
              </w:rPr>
              <w:t>ст. метро Горки</w:t>
            </w:r>
          </w:p>
          <w:p w14:paraId="2C619D65"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37DFECBB" w14:textId="77777777" w:rsidR="00B13DA9" w:rsidRPr="00B13DA9" w:rsidRDefault="00B13DA9" w:rsidP="00873B3E">
            <w:pPr>
              <w:pStyle w:val="afffffb"/>
              <w:jc w:val="both"/>
              <w:rPr>
                <w:rFonts w:eastAsia="Calibri"/>
              </w:rPr>
            </w:pPr>
            <w:r w:rsidRPr="00B13DA9">
              <w:rPr>
                <w:rFonts w:eastAsia="Calibri"/>
              </w:rPr>
              <w:t>ул. Гарифьянова</w:t>
            </w:r>
          </w:p>
          <w:p w14:paraId="24898EE3" w14:textId="77777777" w:rsidR="00B13DA9" w:rsidRPr="00B13DA9" w:rsidRDefault="00B13DA9" w:rsidP="00873B3E">
            <w:pPr>
              <w:pStyle w:val="afffffb"/>
              <w:jc w:val="both"/>
              <w:rPr>
                <w:rFonts w:eastAsia="Calibri"/>
              </w:rPr>
            </w:pPr>
            <w:r w:rsidRPr="00B13DA9">
              <w:rPr>
                <w:rFonts w:eastAsia="Calibri"/>
              </w:rPr>
              <w:t>пр. Победы</w:t>
            </w:r>
          </w:p>
          <w:p w14:paraId="4C3B62D8" w14:textId="77777777" w:rsidR="00B13DA9" w:rsidRPr="00B13DA9" w:rsidRDefault="00B13DA9" w:rsidP="00873B3E">
            <w:pPr>
              <w:pStyle w:val="afffffb"/>
              <w:jc w:val="both"/>
              <w:rPr>
                <w:rFonts w:eastAsia="Calibri"/>
              </w:rPr>
            </w:pPr>
            <w:r w:rsidRPr="00B13DA9">
              <w:rPr>
                <w:rFonts w:eastAsia="Calibri"/>
              </w:rPr>
              <w:t>ул. Ю.Фучика</w:t>
            </w:r>
          </w:p>
          <w:p w14:paraId="1D4BE425"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037C1398" w14:textId="77777777" w:rsidR="00B13DA9" w:rsidRPr="00B13DA9" w:rsidRDefault="00B13DA9" w:rsidP="00873B3E">
            <w:pPr>
              <w:pStyle w:val="afffffb"/>
              <w:jc w:val="both"/>
              <w:rPr>
                <w:rFonts w:eastAsia="Calibri"/>
              </w:rPr>
            </w:pPr>
            <w:r w:rsidRPr="00B13DA9">
              <w:rPr>
                <w:rFonts w:eastAsia="Calibri"/>
              </w:rPr>
              <w:t>ул. Кул Гали</w:t>
            </w:r>
          </w:p>
          <w:p w14:paraId="4A0871E1" w14:textId="77777777" w:rsidR="00B13DA9" w:rsidRPr="00B13DA9" w:rsidRDefault="00B13DA9" w:rsidP="00873B3E">
            <w:pPr>
              <w:pStyle w:val="afffffb"/>
              <w:jc w:val="both"/>
              <w:rPr>
                <w:rFonts w:eastAsia="Calibri"/>
              </w:rPr>
            </w:pPr>
            <w:r w:rsidRPr="00B13DA9">
              <w:rPr>
                <w:rFonts w:eastAsia="Calibri"/>
              </w:rPr>
              <w:t>10-й микрорайон</w:t>
            </w:r>
          </w:p>
          <w:p w14:paraId="41059F67" w14:textId="77777777" w:rsidR="00B13DA9" w:rsidRPr="00B13DA9" w:rsidRDefault="00B13DA9" w:rsidP="00873B3E">
            <w:pPr>
              <w:pStyle w:val="afffffb"/>
              <w:jc w:val="both"/>
              <w:rPr>
                <w:rFonts w:eastAsia="Calibri"/>
              </w:rPr>
            </w:pPr>
            <w:r w:rsidRPr="00B13DA9">
              <w:rPr>
                <w:rFonts w:eastAsia="Calibri"/>
              </w:rPr>
              <w:t>ул. Ак.Завойского</w:t>
            </w:r>
          </w:p>
          <w:p w14:paraId="0FC10405" w14:textId="77777777" w:rsidR="00B13DA9" w:rsidRPr="00B13DA9" w:rsidRDefault="00B13DA9" w:rsidP="00873B3E">
            <w:pPr>
              <w:pStyle w:val="afffffb"/>
              <w:jc w:val="both"/>
              <w:rPr>
                <w:rFonts w:eastAsia="Calibri"/>
              </w:rPr>
            </w:pPr>
            <w:r w:rsidRPr="00B13DA9">
              <w:rPr>
                <w:rFonts w:eastAsia="Calibri"/>
              </w:rPr>
              <w:t>ул. Чишмяле</w:t>
            </w:r>
          </w:p>
          <w:p w14:paraId="7AC3DFDF" w14:textId="77777777" w:rsidR="00B13DA9" w:rsidRPr="00B13DA9" w:rsidRDefault="00B13DA9" w:rsidP="00873B3E">
            <w:pPr>
              <w:pStyle w:val="afffffb"/>
              <w:jc w:val="both"/>
              <w:rPr>
                <w:rFonts w:eastAsia="Calibri"/>
              </w:rPr>
            </w:pPr>
            <w:r w:rsidRPr="00B13DA9">
              <w:rPr>
                <w:rFonts w:eastAsia="Calibri"/>
              </w:rPr>
              <w:t>ул. Ломжинская</w:t>
            </w:r>
          </w:p>
          <w:p w14:paraId="477066B9" w14:textId="77777777" w:rsidR="00B13DA9" w:rsidRPr="00B13DA9" w:rsidRDefault="00B13DA9" w:rsidP="00873B3E">
            <w:pPr>
              <w:pStyle w:val="afffffb"/>
              <w:jc w:val="both"/>
              <w:rPr>
                <w:rFonts w:eastAsia="Calibri"/>
              </w:rPr>
            </w:pPr>
            <w:r w:rsidRPr="00B13DA9">
              <w:rPr>
                <w:rFonts w:eastAsia="Calibri"/>
              </w:rPr>
              <w:t>Школа №125</w:t>
            </w:r>
          </w:p>
          <w:p w14:paraId="3E2192A9" w14:textId="77777777" w:rsidR="00B13DA9" w:rsidRPr="00B13DA9" w:rsidRDefault="00B13DA9" w:rsidP="00873B3E">
            <w:pPr>
              <w:pStyle w:val="afffffb"/>
              <w:jc w:val="both"/>
              <w:rPr>
                <w:rFonts w:eastAsia="Calibri"/>
              </w:rPr>
            </w:pPr>
            <w:r w:rsidRPr="00B13DA9">
              <w:rPr>
                <w:rFonts w:eastAsia="Calibri"/>
              </w:rPr>
              <w:t>ул. Минская</w:t>
            </w:r>
          </w:p>
          <w:p w14:paraId="290433DD"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2146704A" w14:textId="77777777" w:rsidR="00B13DA9" w:rsidRPr="00B13DA9" w:rsidRDefault="00B13DA9" w:rsidP="00873B3E">
            <w:pPr>
              <w:pStyle w:val="afffffb"/>
              <w:jc w:val="both"/>
              <w:rPr>
                <w:rFonts w:eastAsia="Calibri"/>
              </w:rPr>
            </w:pPr>
            <w:r w:rsidRPr="00B13DA9">
              <w:rPr>
                <w:rFonts w:eastAsia="Calibri"/>
              </w:rPr>
              <w:t>ул. Г.Кайбицкой</w:t>
            </w:r>
          </w:p>
          <w:p w14:paraId="264E99E8" w14:textId="77777777" w:rsidR="00B13DA9" w:rsidRPr="00B13DA9" w:rsidRDefault="00B13DA9" w:rsidP="00873B3E">
            <w:pPr>
              <w:pStyle w:val="afffffb"/>
              <w:jc w:val="both"/>
              <w:rPr>
                <w:rFonts w:eastAsia="Calibri"/>
              </w:rPr>
            </w:pPr>
            <w:r w:rsidRPr="00B13DA9">
              <w:rPr>
                <w:rFonts w:eastAsia="Calibri"/>
              </w:rPr>
              <w:t>Дворец спорта Ак Буре</w:t>
            </w:r>
          </w:p>
          <w:p w14:paraId="307316A6" w14:textId="77777777" w:rsidR="00B13DA9" w:rsidRPr="00B13DA9" w:rsidRDefault="00B13DA9" w:rsidP="00873B3E">
            <w:pPr>
              <w:pStyle w:val="afffffb"/>
              <w:jc w:val="both"/>
              <w:rPr>
                <w:rFonts w:eastAsia="Calibri"/>
              </w:rPr>
            </w:pPr>
            <w:r w:rsidRPr="00B13DA9">
              <w:rPr>
                <w:rFonts w:eastAsia="Calibri"/>
              </w:rPr>
              <w:t>ул. Магистральный проезд</w:t>
            </w:r>
          </w:p>
          <w:p w14:paraId="4A38AF14"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7BA164C2" w14:textId="77777777" w:rsidR="00B13DA9" w:rsidRPr="00B13DA9" w:rsidRDefault="00B13DA9" w:rsidP="00873B3E">
            <w:pPr>
              <w:pStyle w:val="afffffb"/>
              <w:jc w:val="both"/>
              <w:rPr>
                <w:rFonts w:eastAsia="Calibri"/>
              </w:rPr>
            </w:pPr>
            <w:r w:rsidRPr="00B13DA9">
              <w:rPr>
                <w:rFonts w:eastAsia="Calibri"/>
              </w:rPr>
              <w:t>ул. Д.Файзи</w:t>
            </w:r>
          </w:p>
          <w:p w14:paraId="79A36627" w14:textId="77777777" w:rsidR="00B13DA9" w:rsidRPr="00B13DA9" w:rsidRDefault="00B13DA9" w:rsidP="00873B3E">
            <w:pPr>
              <w:pStyle w:val="afffffb"/>
              <w:jc w:val="both"/>
              <w:rPr>
                <w:rFonts w:eastAsia="Calibri"/>
              </w:rPr>
            </w:pPr>
            <w:r w:rsidRPr="00B13DA9">
              <w:rPr>
                <w:rFonts w:eastAsia="Calibri"/>
              </w:rPr>
              <w:t>переулок Дуслык</w:t>
            </w:r>
          </w:p>
          <w:p w14:paraId="0C92D3CB" w14:textId="77777777" w:rsidR="00B13DA9" w:rsidRPr="00B13DA9" w:rsidRDefault="00B13DA9" w:rsidP="00873B3E">
            <w:pPr>
              <w:pStyle w:val="afffffb"/>
              <w:jc w:val="both"/>
              <w:rPr>
                <w:rFonts w:eastAsia="Calibri"/>
              </w:rPr>
            </w:pPr>
            <w:r w:rsidRPr="00B13DA9">
              <w:rPr>
                <w:rFonts w:eastAsia="Calibri"/>
              </w:rPr>
              <w:t>ул. Д.Файзи</w:t>
            </w:r>
          </w:p>
          <w:p w14:paraId="77D3BC54"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10ECDB74" w14:textId="77777777" w:rsidR="00B13DA9" w:rsidRPr="00B13DA9" w:rsidRDefault="00B13DA9" w:rsidP="00873B3E">
            <w:pPr>
              <w:pStyle w:val="afffffb"/>
              <w:jc w:val="both"/>
              <w:rPr>
                <w:rFonts w:eastAsia="Calibri"/>
              </w:rPr>
            </w:pPr>
            <w:r w:rsidRPr="00B13DA9">
              <w:rPr>
                <w:rFonts w:eastAsia="Calibri"/>
              </w:rPr>
              <w:t>ул. Магистральный проезд</w:t>
            </w:r>
          </w:p>
          <w:p w14:paraId="69ABAB35" w14:textId="77777777" w:rsidR="00B13DA9" w:rsidRPr="00B13DA9" w:rsidRDefault="00B13DA9" w:rsidP="00873B3E">
            <w:pPr>
              <w:pStyle w:val="afffffb"/>
              <w:jc w:val="both"/>
              <w:rPr>
                <w:rFonts w:eastAsia="Calibri"/>
              </w:rPr>
            </w:pPr>
            <w:r w:rsidRPr="00B13DA9">
              <w:rPr>
                <w:rFonts w:eastAsia="Calibri"/>
              </w:rPr>
              <w:t>Дворец спорта Ак Буре</w:t>
            </w:r>
          </w:p>
          <w:p w14:paraId="79D407B0" w14:textId="77777777" w:rsidR="00B13DA9" w:rsidRPr="00B13DA9" w:rsidRDefault="00B13DA9" w:rsidP="00873B3E">
            <w:pPr>
              <w:pStyle w:val="afffffb"/>
              <w:jc w:val="both"/>
              <w:rPr>
                <w:rFonts w:eastAsia="Calibri"/>
              </w:rPr>
            </w:pPr>
            <w:r w:rsidRPr="00B13DA9">
              <w:rPr>
                <w:rFonts w:eastAsia="Calibri"/>
              </w:rPr>
              <w:t>ул. Г.Кайбицкой</w:t>
            </w:r>
          </w:p>
          <w:p w14:paraId="5637D94E"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3798749B" w14:textId="77777777" w:rsidR="00B13DA9" w:rsidRPr="00B13DA9" w:rsidRDefault="00B13DA9" w:rsidP="00873B3E">
            <w:pPr>
              <w:pStyle w:val="afffffb"/>
              <w:jc w:val="both"/>
              <w:rPr>
                <w:rFonts w:eastAsia="Calibri"/>
              </w:rPr>
            </w:pPr>
            <w:r w:rsidRPr="00B13DA9">
              <w:rPr>
                <w:rFonts w:eastAsia="Calibri"/>
              </w:rPr>
              <w:t>ул. Минская</w:t>
            </w:r>
          </w:p>
          <w:p w14:paraId="6EBE2E08" w14:textId="77777777" w:rsidR="00B13DA9" w:rsidRPr="00B13DA9" w:rsidRDefault="00B13DA9" w:rsidP="00873B3E">
            <w:pPr>
              <w:pStyle w:val="afffffb"/>
              <w:jc w:val="both"/>
              <w:rPr>
                <w:rFonts w:eastAsia="Calibri"/>
              </w:rPr>
            </w:pPr>
            <w:r w:rsidRPr="00B13DA9">
              <w:rPr>
                <w:rFonts w:eastAsia="Calibri"/>
              </w:rPr>
              <w:t>Школа №125</w:t>
            </w:r>
          </w:p>
          <w:p w14:paraId="10F8CCF0" w14:textId="77777777" w:rsidR="00B13DA9" w:rsidRPr="00B13DA9" w:rsidRDefault="00B13DA9" w:rsidP="00873B3E">
            <w:pPr>
              <w:pStyle w:val="afffffb"/>
              <w:jc w:val="both"/>
              <w:rPr>
                <w:rFonts w:eastAsia="Calibri"/>
              </w:rPr>
            </w:pPr>
            <w:r w:rsidRPr="00B13DA9">
              <w:rPr>
                <w:rFonts w:eastAsia="Calibri"/>
              </w:rPr>
              <w:t>ул. Ломжинская</w:t>
            </w:r>
          </w:p>
          <w:p w14:paraId="33DAD98C" w14:textId="77777777" w:rsidR="00B13DA9" w:rsidRPr="00B13DA9" w:rsidRDefault="00B13DA9" w:rsidP="00873B3E">
            <w:pPr>
              <w:pStyle w:val="afffffb"/>
              <w:jc w:val="both"/>
              <w:rPr>
                <w:rFonts w:eastAsia="Calibri"/>
              </w:rPr>
            </w:pPr>
            <w:r w:rsidRPr="00B13DA9">
              <w:rPr>
                <w:rFonts w:eastAsia="Calibri"/>
              </w:rPr>
              <w:t>ул. Чишмяле</w:t>
            </w:r>
          </w:p>
          <w:p w14:paraId="6DD898D6" w14:textId="77777777" w:rsidR="00B13DA9" w:rsidRPr="00B13DA9" w:rsidRDefault="00B13DA9" w:rsidP="00873B3E">
            <w:pPr>
              <w:pStyle w:val="afffffb"/>
              <w:jc w:val="both"/>
              <w:rPr>
                <w:rFonts w:eastAsia="Calibri"/>
              </w:rPr>
            </w:pPr>
            <w:r w:rsidRPr="00B13DA9">
              <w:rPr>
                <w:rFonts w:eastAsia="Calibri"/>
              </w:rPr>
              <w:t>10-й микрорайон</w:t>
            </w:r>
          </w:p>
          <w:p w14:paraId="296C46CD" w14:textId="77777777" w:rsidR="00B13DA9" w:rsidRPr="00B13DA9" w:rsidRDefault="00B13DA9" w:rsidP="00873B3E">
            <w:pPr>
              <w:pStyle w:val="afffffb"/>
              <w:jc w:val="both"/>
              <w:rPr>
                <w:rFonts w:eastAsia="Calibri"/>
              </w:rPr>
            </w:pPr>
            <w:r w:rsidRPr="00B13DA9">
              <w:rPr>
                <w:rFonts w:eastAsia="Calibri"/>
              </w:rPr>
              <w:t>ул. Кул Гали</w:t>
            </w:r>
          </w:p>
          <w:p w14:paraId="39E4E018"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1C75C659" w14:textId="77777777" w:rsidR="00B13DA9" w:rsidRPr="00B13DA9" w:rsidRDefault="00B13DA9" w:rsidP="00873B3E">
            <w:pPr>
              <w:pStyle w:val="afffffb"/>
              <w:jc w:val="both"/>
              <w:rPr>
                <w:rFonts w:eastAsia="Calibri"/>
              </w:rPr>
            </w:pPr>
            <w:r w:rsidRPr="00B13DA9">
              <w:rPr>
                <w:rFonts w:eastAsia="Calibri"/>
              </w:rPr>
              <w:t>ул. Ю.Фучика</w:t>
            </w:r>
          </w:p>
          <w:p w14:paraId="6D46FEB3" w14:textId="77777777" w:rsidR="00B13DA9" w:rsidRPr="00B13DA9" w:rsidRDefault="00B13DA9" w:rsidP="00873B3E">
            <w:pPr>
              <w:pStyle w:val="afffffb"/>
              <w:jc w:val="both"/>
              <w:rPr>
                <w:rFonts w:eastAsia="Calibri"/>
              </w:rPr>
            </w:pPr>
            <w:r w:rsidRPr="00B13DA9">
              <w:rPr>
                <w:rFonts w:eastAsia="Calibri"/>
              </w:rPr>
              <w:t>пр. Победы</w:t>
            </w:r>
          </w:p>
          <w:p w14:paraId="57A605F9" w14:textId="77777777" w:rsidR="00B13DA9" w:rsidRPr="00B13DA9" w:rsidRDefault="00B13DA9" w:rsidP="00873B3E">
            <w:pPr>
              <w:pStyle w:val="afffffb"/>
              <w:jc w:val="both"/>
              <w:rPr>
                <w:rFonts w:eastAsia="Calibri"/>
              </w:rPr>
            </w:pPr>
            <w:r w:rsidRPr="00B13DA9">
              <w:rPr>
                <w:rFonts w:eastAsia="Calibri"/>
              </w:rPr>
              <w:t>ул. Гарифьянова</w:t>
            </w:r>
          </w:p>
          <w:p w14:paraId="173FFF7F"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0D395D0B" w14:textId="77777777" w:rsidR="00B13DA9" w:rsidRPr="00B13DA9" w:rsidRDefault="00B13DA9" w:rsidP="00873B3E">
            <w:pPr>
              <w:pStyle w:val="afffffb"/>
              <w:jc w:val="both"/>
              <w:rPr>
                <w:rFonts w:eastAsia="Calibri"/>
              </w:rPr>
            </w:pPr>
            <w:r w:rsidRPr="00B13DA9">
              <w:rPr>
                <w:rFonts w:eastAsia="Calibri"/>
              </w:rPr>
              <w:t>ст. метро Горки</w:t>
            </w:r>
          </w:p>
          <w:p w14:paraId="6CB3216C" w14:textId="77777777" w:rsidR="00B13DA9" w:rsidRPr="00B13DA9" w:rsidRDefault="00B13DA9" w:rsidP="00873B3E">
            <w:pPr>
              <w:pStyle w:val="afffffb"/>
              <w:jc w:val="both"/>
              <w:rPr>
                <w:rFonts w:eastAsia="Calibri"/>
              </w:rPr>
            </w:pPr>
            <w:r w:rsidRPr="00B13DA9">
              <w:rPr>
                <w:rFonts w:eastAsia="Calibri"/>
              </w:rPr>
              <w:t>ул. Р.Зорге</w:t>
            </w:r>
          </w:p>
          <w:p w14:paraId="2F160F71" w14:textId="77777777" w:rsidR="00B13DA9" w:rsidRPr="00B13DA9" w:rsidRDefault="00B13DA9" w:rsidP="00873B3E">
            <w:pPr>
              <w:pStyle w:val="afffffb"/>
              <w:jc w:val="both"/>
              <w:rPr>
                <w:rFonts w:eastAsia="Calibri"/>
              </w:rPr>
            </w:pPr>
            <w:r w:rsidRPr="00B13DA9">
              <w:rPr>
                <w:rFonts w:eastAsia="Calibri"/>
              </w:rPr>
              <w:t>ул. Даурская</w:t>
            </w:r>
          </w:p>
          <w:p w14:paraId="7C5B2868" w14:textId="77777777" w:rsidR="00B13DA9" w:rsidRPr="00B13DA9" w:rsidRDefault="00B13DA9" w:rsidP="00873B3E">
            <w:pPr>
              <w:pStyle w:val="afffffb"/>
              <w:jc w:val="both"/>
              <w:rPr>
                <w:rFonts w:eastAsia="Calibri"/>
              </w:rPr>
            </w:pPr>
            <w:r w:rsidRPr="00B13DA9">
              <w:rPr>
                <w:rFonts w:eastAsia="Calibri"/>
              </w:rPr>
              <w:t>Сады</w:t>
            </w:r>
          </w:p>
          <w:p w14:paraId="502A0D20" w14:textId="77777777" w:rsidR="00B13DA9" w:rsidRPr="00B13DA9" w:rsidRDefault="00B13DA9" w:rsidP="00873B3E">
            <w:pPr>
              <w:pStyle w:val="afffffb"/>
              <w:jc w:val="both"/>
              <w:rPr>
                <w:rFonts w:eastAsia="Calibri"/>
              </w:rPr>
            </w:pPr>
            <w:r w:rsidRPr="00B13DA9">
              <w:rPr>
                <w:rFonts w:eastAsia="Calibri"/>
              </w:rPr>
              <w:t>ул. Гвардейская</w:t>
            </w:r>
          </w:p>
          <w:p w14:paraId="78465B77" w14:textId="77777777" w:rsidR="00B13DA9" w:rsidRPr="00B13DA9" w:rsidRDefault="00B13DA9" w:rsidP="00873B3E">
            <w:pPr>
              <w:pStyle w:val="afffffb"/>
              <w:jc w:val="both"/>
              <w:rPr>
                <w:rFonts w:eastAsia="Calibri"/>
              </w:rPr>
            </w:pPr>
            <w:r w:rsidRPr="00B13DA9">
              <w:rPr>
                <w:rFonts w:eastAsia="Calibri"/>
              </w:rPr>
              <w:lastRenderedPageBreak/>
              <w:t>кафе "Сирень"</w:t>
            </w:r>
          </w:p>
          <w:p w14:paraId="3E2FD213" w14:textId="77777777" w:rsidR="00B13DA9" w:rsidRPr="00B13DA9" w:rsidRDefault="00B13DA9" w:rsidP="00873B3E">
            <w:pPr>
              <w:pStyle w:val="afffffb"/>
              <w:jc w:val="both"/>
              <w:rPr>
                <w:rFonts w:eastAsia="Calibri"/>
              </w:rPr>
            </w:pPr>
            <w:r w:rsidRPr="00B13DA9">
              <w:rPr>
                <w:rFonts w:eastAsia="Calibri"/>
              </w:rPr>
              <w:t>ул. А.Кутуя</w:t>
            </w:r>
          </w:p>
          <w:p w14:paraId="4B9B07D5" w14:textId="77777777" w:rsidR="00B13DA9" w:rsidRPr="00B13DA9" w:rsidRDefault="00B13DA9" w:rsidP="00873B3E">
            <w:pPr>
              <w:pStyle w:val="afffffb"/>
              <w:jc w:val="both"/>
              <w:rPr>
                <w:rFonts w:eastAsia="Calibri"/>
              </w:rPr>
            </w:pPr>
            <w:r w:rsidRPr="00B13DA9">
              <w:rPr>
                <w:rFonts w:eastAsia="Calibri"/>
              </w:rPr>
              <w:t>ул. П.Лумумбы</w:t>
            </w:r>
          </w:p>
          <w:p w14:paraId="1588438F"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27947BE0"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0660F953" w14:textId="77777777" w:rsidR="00B13DA9" w:rsidRPr="00B13DA9" w:rsidRDefault="00B13DA9" w:rsidP="00873B3E">
            <w:pPr>
              <w:pStyle w:val="afffffb"/>
              <w:jc w:val="both"/>
              <w:rPr>
                <w:rFonts w:eastAsia="Calibri"/>
              </w:rPr>
            </w:pPr>
            <w:r w:rsidRPr="00B13DA9">
              <w:rPr>
                <w:rFonts w:eastAsia="Calibri"/>
              </w:rPr>
              <w:t>Советская площадь</w:t>
            </w:r>
          </w:p>
          <w:p w14:paraId="51499A6D" w14:textId="77777777" w:rsidR="00B13DA9" w:rsidRPr="00B13DA9" w:rsidRDefault="00B13DA9" w:rsidP="00873B3E">
            <w:pPr>
              <w:pStyle w:val="afffffb"/>
              <w:jc w:val="both"/>
              <w:rPr>
                <w:rFonts w:eastAsia="Calibri"/>
              </w:rPr>
            </w:pPr>
            <w:r w:rsidRPr="00B13DA9">
              <w:rPr>
                <w:rFonts w:eastAsia="Calibri"/>
              </w:rPr>
              <w:t>ул. Пионерская</w:t>
            </w:r>
          </w:p>
          <w:p w14:paraId="0FB6270F"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5A052DA9" w14:textId="77777777" w:rsidR="00B13DA9" w:rsidRPr="00B13DA9" w:rsidRDefault="00B13DA9" w:rsidP="00873B3E">
            <w:pPr>
              <w:pStyle w:val="afffffb"/>
              <w:jc w:val="both"/>
              <w:rPr>
                <w:rFonts w:eastAsia="Calibri"/>
              </w:rPr>
            </w:pPr>
            <w:r w:rsidRPr="00B13DA9">
              <w:rPr>
                <w:rFonts w:eastAsia="Calibri"/>
              </w:rPr>
              <w:t>Национальный архив</w:t>
            </w:r>
          </w:p>
          <w:p w14:paraId="13B5839D"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3586E1FF" w14:textId="77777777" w:rsidR="00B13DA9" w:rsidRPr="00B13DA9" w:rsidRDefault="00B13DA9" w:rsidP="00873B3E">
            <w:pPr>
              <w:pStyle w:val="afffffb"/>
              <w:jc w:val="both"/>
              <w:rPr>
                <w:rFonts w:eastAsia="Calibri"/>
              </w:rPr>
            </w:pPr>
            <w:r w:rsidRPr="00B13DA9">
              <w:rPr>
                <w:rFonts w:eastAsia="Calibri"/>
              </w:rPr>
              <w:t>ул. Халитова</w:t>
            </w:r>
          </w:p>
          <w:p w14:paraId="1298C3D0"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099CC3AE"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5E0B97C4" w14:textId="77777777" w:rsidR="00B13DA9" w:rsidRPr="00B13DA9" w:rsidRDefault="00B13DA9" w:rsidP="00873B3E">
            <w:pPr>
              <w:pStyle w:val="afffffb"/>
              <w:jc w:val="both"/>
              <w:rPr>
                <w:rFonts w:eastAsia="Calibri"/>
              </w:rPr>
            </w:pPr>
            <w:r w:rsidRPr="00B13DA9">
              <w:rPr>
                <w:rFonts w:eastAsia="Calibri"/>
              </w:rPr>
              <w:t>ул. Гаврилова</w:t>
            </w:r>
          </w:p>
          <w:p w14:paraId="7DCA24D3" w14:textId="77777777" w:rsidR="00B13DA9" w:rsidRPr="00B13DA9" w:rsidRDefault="00B13DA9" w:rsidP="00873B3E">
            <w:pPr>
              <w:pStyle w:val="afffffb"/>
              <w:jc w:val="both"/>
              <w:rPr>
                <w:rFonts w:eastAsia="Calibri"/>
              </w:rPr>
            </w:pPr>
            <w:r w:rsidRPr="00B13DA9">
              <w:rPr>
                <w:rFonts w:eastAsia="Calibri"/>
              </w:rPr>
              <w:t>ул. Адоратского</w:t>
            </w:r>
          </w:p>
          <w:p w14:paraId="4EF39EB3" w14:textId="77777777" w:rsidR="00B13DA9" w:rsidRPr="00B13DA9" w:rsidRDefault="00B13DA9" w:rsidP="00873B3E">
            <w:pPr>
              <w:pStyle w:val="afffffb"/>
              <w:jc w:val="both"/>
              <w:rPr>
                <w:rFonts w:eastAsia="Calibri"/>
              </w:rPr>
            </w:pPr>
            <w:r w:rsidRPr="00B13DA9">
              <w:rPr>
                <w:rFonts w:eastAsia="Calibri"/>
              </w:rPr>
              <w:t>Универсам 1</w:t>
            </w:r>
          </w:p>
          <w:p w14:paraId="731C102B" w14:textId="77777777" w:rsidR="00B13DA9" w:rsidRPr="00B13DA9" w:rsidRDefault="00B13DA9" w:rsidP="00873B3E">
            <w:pPr>
              <w:pStyle w:val="afffffb"/>
              <w:jc w:val="both"/>
              <w:rPr>
                <w:rFonts w:eastAsia="Calibri"/>
              </w:rPr>
            </w:pPr>
            <w:r w:rsidRPr="00B13DA9">
              <w:rPr>
                <w:rFonts w:eastAsia="Calibri"/>
              </w:rPr>
              <w:t>Роддом</w:t>
            </w:r>
          </w:p>
          <w:p w14:paraId="16A524FB" w14:textId="77777777" w:rsidR="00B13DA9" w:rsidRPr="00B13DA9" w:rsidRDefault="00B13DA9" w:rsidP="00873B3E">
            <w:pPr>
              <w:pStyle w:val="afffffb"/>
              <w:jc w:val="both"/>
              <w:rPr>
                <w:rFonts w:eastAsia="Calibri"/>
              </w:rPr>
            </w:pPr>
            <w:r w:rsidRPr="00B13DA9">
              <w:rPr>
                <w:rFonts w:eastAsia="Calibri"/>
              </w:rPr>
              <w:t>7-я поликлиника</w:t>
            </w:r>
          </w:p>
          <w:p w14:paraId="58885F43" w14:textId="77777777" w:rsidR="00B13DA9" w:rsidRPr="00B13DA9" w:rsidRDefault="00B13DA9" w:rsidP="00873B3E">
            <w:pPr>
              <w:pStyle w:val="afffffb"/>
              <w:jc w:val="both"/>
              <w:rPr>
                <w:rFonts w:eastAsia="Calibri"/>
              </w:rPr>
            </w:pPr>
            <w:r w:rsidRPr="00B13DA9">
              <w:rPr>
                <w:rFonts w:eastAsia="Calibri"/>
              </w:rPr>
              <w:t>39-й квартал</w:t>
            </w:r>
          </w:p>
          <w:p w14:paraId="02BB8262" w14:textId="77777777" w:rsidR="00B13DA9" w:rsidRPr="00B13DA9" w:rsidRDefault="00B13DA9" w:rsidP="00873B3E">
            <w:pPr>
              <w:pStyle w:val="afffffb"/>
              <w:jc w:val="both"/>
              <w:rPr>
                <w:rFonts w:eastAsia="Calibri"/>
              </w:rPr>
            </w:pPr>
            <w:r w:rsidRPr="00B13DA9">
              <w:rPr>
                <w:rFonts w:eastAsia="Calibri"/>
              </w:rPr>
              <w:t>ул. Маршала Чуйкова</w:t>
            </w:r>
          </w:p>
          <w:p w14:paraId="6E85926F"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154FAC4F" w14:textId="77777777" w:rsidR="00B13DA9" w:rsidRPr="00B13DA9" w:rsidRDefault="00B13DA9" w:rsidP="00873B3E">
            <w:pPr>
              <w:pStyle w:val="afffffb"/>
              <w:jc w:val="both"/>
              <w:rPr>
                <w:rFonts w:eastAsia="Calibri"/>
              </w:rPr>
            </w:pPr>
            <w:r w:rsidRPr="00B13DA9">
              <w:rPr>
                <w:rFonts w:eastAsia="Calibri"/>
              </w:rPr>
              <w:t>ул. Голубятникова</w:t>
            </w:r>
          </w:p>
          <w:p w14:paraId="2C92002F" w14:textId="77777777" w:rsidR="00B13DA9" w:rsidRPr="00B13DA9" w:rsidRDefault="00B13DA9" w:rsidP="00873B3E">
            <w:pPr>
              <w:pStyle w:val="afffffb"/>
              <w:jc w:val="both"/>
              <w:rPr>
                <w:rFonts w:eastAsia="Calibri"/>
              </w:rPr>
            </w:pPr>
            <w:r w:rsidRPr="00B13DA9">
              <w:rPr>
                <w:rFonts w:eastAsia="Calibri"/>
              </w:rPr>
              <w:t>Новинка</w:t>
            </w:r>
          </w:p>
          <w:p w14:paraId="781DC85D" w14:textId="77777777" w:rsidR="00B13DA9" w:rsidRPr="00B13DA9" w:rsidRDefault="00B13DA9" w:rsidP="00873B3E">
            <w:pPr>
              <w:pStyle w:val="afffffb"/>
              <w:jc w:val="both"/>
              <w:rPr>
                <w:rFonts w:eastAsia="Calibri"/>
              </w:rPr>
            </w:pPr>
            <w:r w:rsidRPr="00B13DA9">
              <w:rPr>
                <w:rFonts w:eastAsia="Calibri"/>
              </w:rPr>
              <w:t>Школа №71</w:t>
            </w:r>
          </w:p>
          <w:p w14:paraId="299C87F4" w14:textId="77777777" w:rsidR="00B13DA9" w:rsidRPr="00B13DA9" w:rsidRDefault="00B13DA9" w:rsidP="00873B3E">
            <w:pPr>
              <w:pStyle w:val="afffffb"/>
              <w:jc w:val="both"/>
              <w:rPr>
                <w:rFonts w:eastAsia="Calibri"/>
              </w:rPr>
            </w:pPr>
            <w:r w:rsidRPr="00B13DA9">
              <w:rPr>
                <w:rFonts w:eastAsia="Calibri"/>
              </w:rPr>
              <w:t>Пр. Ибрагимова</w:t>
            </w:r>
          </w:p>
          <w:p w14:paraId="75187254" w14:textId="77777777" w:rsidR="00B13DA9" w:rsidRPr="00B13DA9" w:rsidRDefault="00B13DA9" w:rsidP="00873B3E">
            <w:pPr>
              <w:pStyle w:val="afffffb"/>
              <w:jc w:val="both"/>
              <w:rPr>
                <w:rFonts w:eastAsia="Calibri"/>
              </w:rPr>
            </w:pPr>
            <w:r w:rsidRPr="00B13DA9">
              <w:rPr>
                <w:rFonts w:eastAsia="Calibri"/>
              </w:rPr>
              <w:t>ст. метро Яшьлек</w:t>
            </w:r>
          </w:p>
          <w:p w14:paraId="45E706C9" w14:textId="77777777" w:rsidR="00B13DA9" w:rsidRPr="00B13DA9" w:rsidRDefault="00B13DA9" w:rsidP="00873B3E">
            <w:pPr>
              <w:pStyle w:val="afffffb"/>
              <w:jc w:val="both"/>
              <w:rPr>
                <w:rFonts w:eastAsia="Calibri"/>
              </w:rPr>
            </w:pPr>
            <w:r w:rsidRPr="00B13DA9">
              <w:rPr>
                <w:rFonts w:eastAsia="Calibri"/>
              </w:rPr>
              <w:t>ул.Восстания</w:t>
            </w:r>
          </w:p>
          <w:p w14:paraId="4AFC3A0A" w14:textId="77777777" w:rsidR="00B13DA9" w:rsidRPr="00B13DA9" w:rsidRDefault="00B13DA9" w:rsidP="00873B3E">
            <w:pPr>
              <w:pStyle w:val="afffffb"/>
              <w:jc w:val="both"/>
              <w:rPr>
                <w:rFonts w:eastAsia="Calibri"/>
              </w:rPr>
            </w:pPr>
            <w:r w:rsidRPr="00B13DA9">
              <w:rPr>
                <w:rFonts w:eastAsia="Calibri"/>
              </w:rPr>
              <w:t>ул. Гагарина</w:t>
            </w:r>
          </w:p>
          <w:p w14:paraId="494B767C"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6F0D5F9E" w14:textId="77777777" w:rsidR="00B13DA9" w:rsidRPr="00B13DA9" w:rsidRDefault="00B13DA9" w:rsidP="00873B3E">
            <w:pPr>
              <w:pStyle w:val="afffffb"/>
              <w:jc w:val="both"/>
              <w:rPr>
                <w:rFonts w:eastAsia="Calibri"/>
              </w:rPr>
            </w:pPr>
            <w:r w:rsidRPr="00B13DA9">
              <w:rPr>
                <w:rFonts w:eastAsia="Calibri"/>
              </w:rPr>
              <w:t>ул. Дементьева</w:t>
            </w:r>
          </w:p>
          <w:p w14:paraId="6F1A11CD" w14:textId="77777777" w:rsidR="00B13DA9" w:rsidRPr="00B13DA9" w:rsidRDefault="00B13DA9" w:rsidP="00873B3E">
            <w:pPr>
              <w:pStyle w:val="afffffb"/>
              <w:jc w:val="both"/>
              <w:rPr>
                <w:rFonts w:eastAsia="Calibri"/>
              </w:rPr>
            </w:pPr>
            <w:r w:rsidRPr="00B13DA9">
              <w:rPr>
                <w:rFonts w:eastAsia="Calibri"/>
              </w:rPr>
              <w:t>Институт</w:t>
            </w:r>
          </w:p>
          <w:p w14:paraId="5629EAC5" w14:textId="77777777" w:rsidR="00B13DA9" w:rsidRPr="00B13DA9" w:rsidRDefault="00B13DA9" w:rsidP="00873B3E">
            <w:pPr>
              <w:pStyle w:val="afffffb"/>
              <w:jc w:val="both"/>
              <w:rPr>
                <w:rFonts w:eastAsia="Calibri"/>
              </w:rPr>
            </w:pPr>
            <w:r w:rsidRPr="00B13DA9">
              <w:rPr>
                <w:rFonts w:eastAsia="Calibri"/>
              </w:rPr>
              <w:t>КМПО</w:t>
            </w:r>
          </w:p>
          <w:p w14:paraId="212066CD" w14:textId="77777777" w:rsidR="00B13DA9" w:rsidRPr="00B13DA9" w:rsidRDefault="00B13DA9" w:rsidP="00873B3E">
            <w:pPr>
              <w:pStyle w:val="afffffb"/>
              <w:jc w:val="both"/>
              <w:rPr>
                <w:rFonts w:eastAsia="Calibri"/>
              </w:rPr>
            </w:pPr>
            <w:r w:rsidRPr="00B13DA9">
              <w:rPr>
                <w:rFonts w:eastAsia="Calibri"/>
              </w:rPr>
              <w:t>Караваево-2</w:t>
            </w:r>
          </w:p>
          <w:p w14:paraId="73149B24" w14:textId="77777777" w:rsidR="00B13DA9" w:rsidRPr="00B13DA9" w:rsidRDefault="00B13DA9" w:rsidP="00873B3E">
            <w:pPr>
              <w:pStyle w:val="afffffb"/>
              <w:jc w:val="both"/>
              <w:rPr>
                <w:rFonts w:eastAsia="Calibri"/>
              </w:rPr>
            </w:pPr>
            <w:r w:rsidRPr="00B13DA9">
              <w:rPr>
                <w:rFonts w:eastAsia="Calibri"/>
              </w:rPr>
              <w:t>ул. Максимова</w:t>
            </w:r>
          </w:p>
          <w:p w14:paraId="789097A8" w14:textId="77777777" w:rsidR="00B13DA9" w:rsidRPr="00B13DA9" w:rsidRDefault="00B13DA9" w:rsidP="00873B3E">
            <w:pPr>
              <w:pStyle w:val="afffffb"/>
              <w:jc w:val="both"/>
              <w:rPr>
                <w:rFonts w:eastAsia="Calibri"/>
              </w:rPr>
            </w:pPr>
            <w:r w:rsidRPr="00B13DA9">
              <w:rPr>
                <w:rFonts w:eastAsia="Calibri"/>
              </w:rPr>
              <w:t>ул. Лукина</w:t>
            </w:r>
          </w:p>
          <w:p w14:paraId="5E16F14E" w14:textId="77777777" w:rsidR="00B13DA9" w:rsidRPr="00B13DA9" w:rsidRDefault="00B13DA9" w:rsidP="00873B3E">
            <w:pPr>
              <w:pStyle w:val="afffffb"/>
              <w:jc w:val="both"/>
              <w:rPr>
                <w:rFonts w:eastAsia="Calibri"/>
              </w:rPr>
            </w:pPr>
            <w:r w:rsidRPr="00B13DA9">
              <w:rPr>
                <w:rFonts w:eastAsia="Calibri"/>
              </w:rPr>
              <w:t>ул. Ленинградская</w:t>
            </w:r>
          </w:p>
          <w:p w14:paraId="31341F1E" w14:textId="77777777" w:rsidR="00B13DA9" w:rsidRPr="00B13DA9" w:rsidRDefault="00B13DA9" w:rsidP="00873B3E">
            <w:pPr>
              <w:pStyle w:val="afffffb"/>
              <w:jc w:val="both"/>
              <w:rPr>
                <w:rFonts w:eastAsia="Calibri"/>
              </w:rPr>
            </w:pPr>
            <w:r w:rsidRPr="00B13DA9">
              <w:rPr>
                <w:rFonts w:eastAsia="Calibri"/>
              </w:rPr>
              <w:t>Баня №14</w:t>
            </w:r>
          </w:p>
          <w:p w14:paraId="379A9D50" w14:textId="77777777" w:rsidR="00B13DA9" w:rsidRPr="00B13DA9" w:rsidRDefault="00B13DA9" w:rsidP="00873B3E">
            <w:pPr>
              <w:pStyle w:val="afffffb"/>
              <w:jc w:val="both"/>
              <w:rPr>
                <w:rFonts w:eastAsia="Calibri"/>
              </w:rPr>
            </w:pPr>
            <w:r w:rsidRPr="00B13DA9">
              <w:rPr>
                <w:rFonts w:eastAsia="Calibri"/>
              </w:rPr>
              <w:t>Молодежная</w:t>
            </w:r>
          </w:p>
          <w:p w14:paraId="4191D09E" w14:textId="77777777" w:rsidR="00B13DA9" w:rsidRPr="00B13DA9" w:rsidRDefault="00B13DA9" w:rsidP="00873B3E">
            <w:pPr>
              <w:pStyle w:val="afffffb"/>
              <w:jc w:val="both"/>
              <w:rPr>
                <w:rFonts w:eastAsia="Calibri"/>
              </w:rPr>
            </w:pPr>
            <w:r w:rsidRPr="00B13DA9">
              <w:rPr>
                <w:rFonts w:eastAsia="Calibri"/>
              </w:rPr>
              <w:t>ул. Айдарова</w:t>
            </w:r>
          </w:p>
          <w:p w14:paraId="11FD0CFA" w14:textId="77777777" w:rsidR="00B13DA9" w:rsidRPr="00B13DA9" w:rsidRDefault="00B13DA9" w:rsidP="00873B3E">
            <w:pPr>
              <w:pStyle w:val="afffffb"/>
              <w:jc w:val="both"/>
              <w:rPr>
                <w:rFonts w:eastAsia="Calibri"/>
              </w:rPr>
            </w:pPr>
            <w:r w:rsidRPr="00B13DA9">
              <w:rPr>
                <w:rFonts w:eastAsia="Calibri"/>
              </w:rPr>
              <w:t>ул. Северополюсная</w:t>
            </w:r>
          </w:p>
        </w:tc>
      </w:tr>
      <w:tr w:rsidR="00B13DA9" w:rsidRPr="00B13DA9" w14:paraId="35DC4976" w14:textId="77777777" w:rsidTr="001E0121">
        <w:trPr>
          <w:jc w:val="center"/>
        </w:trPr>
        <w:tc>
          <w:tcPr>
            <w:tcW w:w="333" w:type="pct"/>
            <w:shd w:val="clear" w:color="auto" w:fill="auto"/>
            <w:vAlign w:val="center"/>
          </w:tcPr>
          <w:p w14:paraId="538829BF" w14:textId="77777777" w:rsidR="00B13DA9" w:rsidRPr="00B13DA9" w:rsidRDefault="00B13DA9" w:rsidP="001E0121">
            <w:pPr>
              <w:pStyle w:val="afffffb"/>
              <w:rPr>
                <w:lang w:eastAsia="ru-RU"/>
              </w:rPr>
            </w:pPr>
            <w:r w:rsidRPr="00B13DA9">
              <w:rPr>
                <w:lang w:eastAsia="ru-RU"/>
              </w:rPr>
              <w:lastRenderedPageBreak/>
              <w:t>22</w:t>
            </w:r>
          </w:p>
        </w:tc>
        <w:tc>
          <w:tcPr>
            <w:tcW w:w="1024" w:type="pct"/>
            <w:vAlign w:val="center"/>
          </w:tcPr>
          <w:p w14:paraId="29B66C04" w14:textId="77777777" w:rsidR="00B13DA9" w:rsidRPr="00B13DA9" w:rsidRDefault="00B13DA9" w:rsidP="00873B3E">
            <w:pPr>
              <w:pStyle w:val="afffffb"/>
              <w:jc w:val="both"/>
            </w:pPr>
            <w:r w:rsidRPr="00B13DA9">
              <w:t>Ул. Можайского - жилой массив Ферма-2</w:t>
            </w:r>
          </w:p>
        </w:tc>
        <w:tc>
          <w:tcPr>
            <w:tcW w:w="473" w:type="pct"/>
            <w:vAlign w:val="center"/>
          </w:tcPr>
          <w:p w14:paraId="565A90F2" w14:textId="77777777" w:rsidR="00B13DA9" w:rsidRPr="00B13DA9" w:rsidRDefault="00B13DA9" w:rsidP="001E0121">
            <w:pPr>
              <w:pStyle w:val="afffffb"/>
            </w:pPr>
            <w:r w:rsidRPr="00B13DA9">
              <w:t>24,45</w:t>
            </w:r>
          </w:p>
        </w:tc>
        <w:tc>
          <w:tcPr>
            <w:tcW w:w="1810" w:type="pct"/>
            <w:vAlign w:val="center"/>
          </w:tcPr>
          <w:p w14:paraId="6B77764B" w14:textId="77777777" w:rsidR="00B13DA9" w:rsidRPr="00B13DA9" w:rsidRDefault="00B13DA9" w:rsidP="00873B3E">
            <w:pPr>
              <w:pStyle w:val="afffffb"/>
              <w:jc w:val="both"/>
            </w:pPr>
            <w:r w:rsidRPr="00B13DA9">
              <w:t>ул. Можайского - ул. Горьковское шоссе - ул. Восстания - ул. Декабристов - ул. Волгоградская - пр. Ибрагимова - ул. Декабристов - ул. Кремлевская Набережная - ул. Батурина - ул. К.Маркса - ул. Чехова -ул. Достоевского -  ул. Гвардейская - ул. Р.Зорге - ул. Мавлютова - пр. Победы - ул. Ферма 2 - пр. Победы - ул. Мавлютова - ул. Р.Зорге - ул. Гвардейская - ул. А.Кутуя - ул. Достоевского - ул. Вишневского - ул. Н.Ершова - ул. К.Маркса - ул. Большая Красная - ул. Батурина - ул. Декабристов - пр. Ибрагимова - ул. Волгоградская - ул. Декабристов - ул. Восстания - ул. Можайского</w:t>
            </w:r>
          </w:p>
        </w:tc>
        <w:tc>
          <w:tcPr>
            <w:tcW w:w="1360" w:type="pct"/>
            <w:vAlign w:val="center"/>
          </w:tcPr>
          <w:p w14:paraId="6102080A" w14:textId="77777777" w:rsidR="00B13DA9" w:rsidRPr="00B13DA9" w:rsidRDefault="00B13DA9" w:rsidP="00873B3E">
            <w:pPr>
              <w:pStyle w:val="afffffb"/>
              <w:jc w:val="both"/>
              <w:rPr>
                <w:rFonts w:eastAsia="Calibri"/>
              </w:rPr>
            </w:pPr>
            <w:r w:rsidRPr="00B13DA9">
              <w:rPr>
                <w:rFonts w:eastAsia="Calibri"/>
              </w:rPr>
              <w:t>ул. Можайского</w:t>
            </w:r>
          </w:p>
          <w:p w14:paraId="25FB5DF2" w14:textId="77777777" w:rsidR="00B13DA9" w:rsidRPr="00B13DA9" w:rsidRDefault="00B13DA9" w:rsidP="00873B3E">
            <w:pPr>
              <w:pStyle w:val="afffffb"/>
              <w:jc w:val="both"/>
              <w:rPr>
                <w:rFonts w:eastAsia="Calibri"/>
              </w:rPr>
            </w:pPr>
            <w:r w:rsidRPr="00B13DA9">
              <w:rPr>
                <w:rFonts w:eastAsia="Calibri"/>
              </w:rPr>
              <w:t>ул. Можайского</w:t>
            </w:r>
          </w:p>
          <w:p w14:paraId="374FDF7C"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0E3D7855" w14:textId="77777777" w:rsidR="00B13DA9" w:rsidRPr="00B13DA9" w:rsidRDefault="00B13DA9" w:rsidP="00873B3E">
            <w:pPr>
              <w:pStyle w:val="afffffb"/>
              <w:jc w:val="both"/>
              <w:rPr>
                <w:rFonts w:eastAsia="Calibri"/>
              </w:rPr>
            </w:pPr>
            <w:r w:rsidRPr="00B13DA9">
              <w:rPr>
                <w:rFonts w:eastAsia="Calibri"/>
              </w:rPr>
              <w:t>ПО Тасма</w:t>
            </w:r>
          </w:p>
          <w:p w14:paraId="673E1803" w14:textId="77777777" w:rsidR="00B13DA9" w:rsidRPr="00B13DA9" w:rsidRDefault="00B13DA9" w:rsidP="00873B3E">
            <w:pPr>
              <w:pStyle w:val="afffffb"/>
              <w:jc w:val="both"/>
              <w:rPr>
                <w:rFonts w:eastAsia="Calibri"/>
              </w:rPr>
            </w:pPr>
            <w:r w:rsidRPr="00B13DA9">
              <w:rPr>
                <w:rFonts w:eastAsia="Calibri"/>
              </w:rPr>
              <w:t>Разьезд Восстания</w:t>
            </w:r>
          </w:p>
          <w:p w14:paraId="542C21B3" w14:textId="77777777" w:rsidR="00B13DA9" w:rsidRPr="00B13DA9" w:rsidRDefault="00B13DA9" w:rsidP="00873B3E">
            <w:pPr>
              <w:pStyle w:val="afffffb"/>
              <w:jc w:val="both"/>
              <w:rPr>
                <w:rFonts w:eastAsia="Calibri"/>
              </w:rPr>
            </w:pPr>
            <w:r w:rsidRPr="00B13DA9">
              <w:rPr>
                <w:rFonts w:eastAsia="Calibri"/>
              </w:rPr>
              <w:t>ул. Исаева</w:t>
            </w:r>
          </w:p>
          <w:p w14:paraId="3C15BE79"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2938F7C2" w14:textId="77777777" w:rsidR="00B13DA9" w:rsidRPr="00B13DA9" w:rsidRDefault="00B13DA9" w:rsidP="00873B3E">
            <w:pPr>
              <w:pStyle w:val="afffffb"/>
              <w:jc w:val="both"/>
              <w:rPr>
                <w:rFonts w:eastAsia="Calibri"/>
              </w:rPr>
            </w:pPr>
            <w:r w:rsidRPr="00B13DA9">
              <w:rPr>
                <w:rFonts w:eastAsia="Calibri"/>
              </w:rPr>
              <w:t>ул.Восстания</w:t>
            </w:r>
          </w:p>
          <w:p w14:paraId="0985921D" w14:textId="77777777" w:rsidR="00B13DA9" w:rsidRPr="00B13DA9" w:rsidRDefault="00B13DA9" w:rsidP="00873B3E">
            <w:pPr>
              <w:pStyle w:val="afffffb"/>
              <w:jc w:val="both"/>
              <w:rPr>
                <w:rFonts w:eastAsia="Calibri"/>
              </w:rPr>
            </w:pPr>
            <w:r w:rsidRPr="00B13DA9">
              <w:rPr>
                <w:rFonts w:eastAsia="Calibri"/>
              </w:rPr>
              <w:t>ст. метро Яшьлек</w:t>
            </w:r>
          </w:p>
          <w:p w14:paraId="644324B2" w14:textId="77777777" w:rsidR="00B13DA9" w:rsidRPr="00B13DA9" w:rsidRDefault="00B13DA9" w:rsidP="00873B3E">
            <w:pPr>
              <w:pStyle w:val="afffffb"/>
              <w:jc w:val="both"/>
              <w:rPr>
                <w:rFonts w:eastAsia="Calibri"/>
              </w:rPr>
            </w:pPr>
            <w:r w:rsidRPr="00B13DA9">
              <w:rPr>
                <w:rFonts w:eastAsia="Calibri"/>
              </w:rPr>
              <w:t>ул. Волгоградская</w:t>
            </w:r>
          </w:p>
          <w:p w14:paraId="7EE3A969" w14:textId="77777777" w:rsidR="00B13DA9" w:rsidRPr="00B13DA9" w:rsidRDefault="00B13DA9" w:rsidP="00873B3E">
            <w:pPr>
              <w:pStyle w:val="afffffb"/>
              <w:jc w:val="both"/>
              <w:rPr>
                <w:rFonts w:eastAsia="Calibri"/>
              </w:rPr>
            </w:pPr>
            <w:r w:rsidRPr="00B13DA9">
              <w:rPr>
                <w:rFonts w:eastAsia="Calibri"/>
              </w:rPr>
              <w:t>Гуманитарный институт</w:t>
            </w:r>
          </w:p>
          <w:p w14:paraId="7EE71ECC" w14:textId="77777777" w:rsidR="00B13DA9" w:rsidRPr="00B13DA9" w:rsidRDefault="00B13DA9" w:rsidP="00873B3E">
            <w:pPr>
              <w:pStyle w:val="afffffb"/>
              <w:jc w:val="both"/>
              <w:rPr>
                <w:rFonts w:eastAsia="Calibri"/>
              </w:rPr>
            </w:pPr>
            <w:r w:rsidRPr="00B13DA9">
              <w:rPr>
                <w:rFonts w:eastAsia="Calibri"/>
              </w:rPr>
              <w:t>ТРК Тандем</w:t>
            </w:r>
          </w:p>
          <w:p w14:paraId="0395697B"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15FC406B" w14:textId="77777777" w:rsidR="00B13DA9" w:rsidRPr="00B13DA9" w:rsidRDefault="00B13DA9" w:rsidP="00873B3E">
            <w:pPr>
              <w:pStyle w:val="afffffb"/>
              <w:jc w:val="both"/>
              <w:rPr>
                <w:rFonts w:eastAsia="Calibri"/>
              </w:rPr>
            </w:pPr>
            <w:r w:rsidRPr="00B13DA9">
              <w:rPr>
                <w:rFonts w:eastAsia="Calibri"/>
              </w:rPr>
              <w:t>Молодежный центр</w:t>
            </w:r>
          </w:p>
          <w:p w14:paraId="09400D36" w14:textId="77777777" w:rsidR="00B13DA9" w:rsidRPr="00B13DA9" w:rsidRDefault="00B13DA9" w:rsidP="00873B3E">
            <w:pPr>
              <w:pStyle w:val="afffffb"/>
              <w:jc w:val="both"/>
              <w:rPr>
                <w:rFonts w:eastAsia="Calibri"/>
              </w:rPr>
            </w:pPr>
            <w:r w:rsidRPr="00B13DA9">
              <w:rPr>
                <w:rFonts w:eastAsia="Calibri"/>
              </w:rPr>
              <w:t>Цирк</w:t>
            </w:r>
          </w:p>
          <w:p w14:paraId="794776E7" w14:textId="77777777" w:rsidR="00B13DA9" w:rsidRPr="00B13DA9" w:rsidRDefault="00B13DA9" w:rsidP="00873B3E">
            <w:pPr>
              <w:pStyle w:val="afffffb"/>
              <w:jc w:val="both"/>
              <w:rPr>
                <w:rFonts w:eastAsia="Calibri"/>
              </w:rPr>
            </w:pPr>
            <w:r w:rsidRPr="00B13DA9">
              <w:rPr>
                <w:rFonts w:eastAsia="Calibri"/>
              </w:rPr>
              <w:t>Цирк</w:t>
            </w:r>
          </w:p>
          <w:p w14:paraId="45A97527" w14:textId="77777777" w:rsidR="00B13DA9" w:rsidRPr="00B13DA9" w:rsidRDefault="00B13DA9" w:rsidP="00873B3E">
            <w:pPr>
              <w:pStyle w:val="afffffb"/>
              <w:jc w:val="both"/>
              <w:rPr>
                <w:rFonts w:eastAsia="Calibri"/>
              </w:rPr>
            </w:pPr>
            <w:r w:rsidRPr="00B13DA9">
              <w:rPr>
                <w:rFonts w:eastAsia="Calibri"/>
              </w:rPr>
              <w:lastRenderedPageBreak/>
              <w:t>ул. Батурина</w:t>
            </w:r>
          </w:p>
          <w:p w14:paraId="11002F1D" w14:textId="77777777" w:rsidR="00B13DA9" w:rsidRPr="00B13DA9" w:rsidRDefault="00B13DA9" w:rsidP="00873B3E">
            <w:pPr>
              <w:pStyle w:val="afffffb"/>
              <w:jc w:val="both"/>
              <w:rPr>
                <w:rFonts w:eastAsia="Calibri"/>
              </w:rPr>
            </w:pPr>
            <w:r w:rsidRPr="00B13DA9">
              <w:rPr>
                <w:rFonts w:eastAsia="Calibri"/>
              </w:rPr>
              <w:t>КАИ</w:t>
            </w:r>
          </w:p>
          <w:p w14:paraId="4F1C2C1F" w14:textId="77777777" w:rsidR="00B13DA9" w:rsidRPr="00B13DA9" w:rsidRDefault="00B13DA9" w:rsidP="00873B3E">
            <w:pPr>
              <w:pStyle w:val="afffffb"/>
              <w:jc w:val="both"/>
              <w:rPr>
                <w:rFonts w:eastAsia="Calibri"/>
              </w:rPr>
            </w:pPr>
            <w:r w:rsidRPr="00B13DA9">
              <w:rPr>
                <w:rFonts w:eastAsia="Calibri"/>
              </w:rPr>
              <w:t>пл. Свободы</w:t>
            </w:r>
          </w:p>
          <w:p w14:paraId="06D59122" w14:textId="77777777" w:rsidR="00B13DA9" w:rsidRPr="00B13DA9" w:rsidRDefault="00B13DA9" w:rsidP="00873B3E">
            <w:pPr>
              <w:pStyle w:val="afffffb"/>
              <w:jc w:val="both"/>
              <w:rPr>
                <w:rFonts w:eastAsia="Calibri"/>
              </w:rPr>
            </w:pPr>
            <w:r w:rsidRPr="00B13DA9">
              <w:rPr>
                <w:rFonts w:eastAsia="Calibri"/>
              </w:rPr>
              <w:t>ул. Гоголя</w:t>
            </w:r>
          </w:p>
          <w:p w14:paraId="4A2D8018" w14:textId="77777777" w:rsidR="00B13DA9" w:rsidRPr="00B13DA9" w:rsidRDefault="00B13DA9" w:rsidP="00873B3E">
            <w:pPr>
              <w:pStyle w:val="afffffb"/>
              <w:jc w:val="both"/>
              <w:rPr>
                <w:rFonts w:eastAsia="Calibri"/>
              </w:rPr>
            </w:pPr>
            <w:r w:rsidRPr="00B13DA9">
              <w:rPr>
                <w:rFonts w:eastAsia="Calibri"/>
              </w:rPr>
              <w:t>ул. Толстого</w:t>
            </w:r>
          </w:p>
          <w:p w14:paraId="4E980224" w14:textId="77777777" w:rsidR="00B13DA9" w:rsidRPr="00B13DA9" w:rsidRDefault="00B13DA9" w:rsidP="00873B3E">
            <w:pPr>
              <w:pStyle w:val="afffffb"/>
              <w:jc w:val="both"/>
              <w:rPr>
                <w:rFonts w:eastAsia="Calibri"/>
              </w:rPr>
            </w:pPr>
            <w:r w:rsidRPr="00B13DA9">
              <w:rPr>
                <w:rFonts w:eastAsia="Calibri"/>
              </w:rPr>
              <w:t>Чеховский рынок</w:t>
            </w:r>
          </w:p>
          <w:p w14:paraId="38970EB9" w14:textId="77777777" w:rsidR="00B13DA9" w:rsidRPr="00B13DA9" w:rsidRDefault="00B13DA9" w:rsidP="00873B3E">
            <w:pPr>
              <w:pStyle w:val="afffffb"/>
              <w:jc w:val="both"/>
              <w:rPr>
                <w:rFonts w:eastAsia="Calibri"/>
              </w:rPr>
            </w:pPr>
            <w:r w:rsidRPr="00B13DA9">
              <w:rPr>
                <w:rFonts w:eastAsia="Calibri"/>
              </w:rPr>
              <w:t>Кинотеатр Мир</w:t>
            </w:r>
          </w:p>
          <w:p w14:paraId="161C9B69" w14:textId="77777777" w:rsidR="00B13DA9" w:rsidRPr="00B13DA9" w:rsidRDefault="00B13DA9" w:rsidP="00873B3E">
            <w:pPr>
              <w:pStyle w:val="afffffb"/>
              <w:jc w:val="both"/>
              <w:rPr>
                <w:rFonts w:eastAsia="Calibri"/>
              </w:rPr>
            </w:pPr>
            <w:r w:rsidRPr="00B13DA9">
              <w:rPr>
                <w:rFonts w:eastAsia="Calibri"/>
              </w:rPr>
              <w:t>ул. Вишневского</w:t>
            </w:r>
          </w:p>
          <w:p w14:paraId="6282DA91" w14:textId="77777777" w:rsidR="00B13DA9" w:rsidRPr="00B13DA9" w:rsidRDefault="00B13DA9" w:rsidP="00873B3E">
            <w:pPr>
              <w:pStyle w:val="afffffb"/>
              <w:jc w:val="both"/>
              <w:rPr>
                <w:rFonts w:eastAsia="Calibri"/>
              </w:rPr>
            </w:pPr>
            <w:r w:rsidRPr="00B13DA9">
              <w:rPr>
                <w:rFonts w:eastAsia="Calibri"/>
              </w:rPr>
              <w:t>ул. Достоевского</w:t>
            </w:r>
          </w:p>
          <w:p w14:paraId="5107DB32" w14:textId="77777777" w:rsidR="00B13DA9" w:rsidRPr="00B13DA9" w:rsidRDefault="00B13DA9" w:rsidP="00873B3E">
            <w:pPr>
              <w:pStyle w:val="afffffb"/>
              <w:jc w:val="both"/>
              <w:rPr>
                <w:rFonts w:eastAsia="Calibri"/>
              </w:rPr>
            </w:pPr>
            <w:r w:rsidRPr="00B13DA9">
              <w:rPr>
                <w:rFonts w:eastAsia="Calibri"/>
              </w:rPr>
              <w:t>ул. А.Кутуя</w:t>
            </w:r>
          </w:p>
          <w:p w14:paraId="3570E3EF" w14:textId="77777777" w:rsidR="00B13DA9" w:rsidRPr="00B13DA9" w:rsidRDefault="00B13DA9" w:rsidP="00873B3E">
            <w:pPr>
              <w:pStyle w:val="afffffb"/>
              <w:jc w:val="both"/>
              <w:rPr>
                <w:rFonts w:eastAsia="Calibri"/>
              </w:rPr>
            </w:pPr>
            <w:r w:rsidRPr="00B13DA9">
              <w:rPr>
                <w:rFonts w:eastAsia="Calibri"/>
              </w:rPr>
              <w:t>кафе "Сирень"</w:t>
            </w:r>
          </w:p>
          <w:p w14:paraId="46E50856" w14:textId="77777777" w:rsidR="00B13DA9" w:rsidRPr="00B13DA9" w:rsidRDefault="00B13DA9" w:rsidP="00873B3E">
            <w:pPr>
              <w:pStyle w:val="afffffb"/>
              <w:jc w:val="both"/>
              <w:rPr>
                <w:rFonts w:eastAsia="Calibri"/>
              </w:rPr>
            </w:pPr>
            <w:r w:rsidRPr="00B13DA9">
              <w:rPr>
                <w:rFonts w:eastAsia="Calibri"/>
              </w:rPr>
              <w:t>ул. Гвардейская</w:t>
            </w:r>
          </w:p>
          <w:p w14:paraId="5B7DB424" w14:textId="77777777" w:rsidR="00B13DA9" w:rsidRPr="00B13DA9" w:rsidRDefault="00B13DA9" w:rsidP="00873B3E">
            <w:pPr>
              <w:pStyle w:val="afffffb"/>
              <w:jc w:val="both"/>
              <w:rPr>
                <w:rFonts w:eastAsia="Calibri"/>
              </w:rPr>
            </w:pPr>
            <w:r w:rsidRPr="00B13DA9">
              <w:rPr>
                <w:rFonts w:eastAsia="Calibri"/>
              </w:rPr>
              <w:t>Сады</w:t>
            </w:r>
          </w:p>
          <w:p w14:paraId="0074AE4F" w14:textId="77777777" w:rsidR="00B13DA9" w:rsidRPr="00B13DA9" w:rsidRDefault="00B13DA9" w:rsidP="00873B3E">
            <w:pPr>
              <w:pStyle w:val="afffffb"/>
              <w:jc w:val="both"/>
              <w:rPr>
                <w:rFonts w:eastAsia="Calibri"/>
              </w:rPr>
            </w:pPr>
            <w:r w:rsidRPr="00B13DA9">
              <w:rPr>
                <w:rFonts w:eastAsia="Calibri"/>
              </w:rPr>
              <w:t>ул. Даурская</w:t>
            </w:r>
          </w:p>
          <w:p w14:paraId="174FCF63" w14:textId="77777777" w:rsidR="00B13DA9" w:rsidRPr="00B13DA9" w:rsidRDefault="00B13DA9" w:rsidP="00873B3E">
            <w:pPr>
              <w:pStyle w:val="afffffb"/>
              <w:jc w:val="both"/>
              <w:rPr>
                <w:rFonts w:eastAsia="Calibri"/>
              </w:rPr>
            </w:pPr>
            <w:r w:rsidRPr="00B13DA9">
              <w:rPr>
                <w:rFonts w:eastAsia="Calibri"/>
              </w:rPr>
              <w:t>ул. Р.Зорге</w:t>
            </w:r>
          </w:p>
          <w:p w14:paraId="6BD3D5C4" w14:textId="77777777" w:rsidR="00B13DA9" w:rsidRPr="00B13DA9" w:rsidRDefault="00B13DA9" w:rsidP="00873B3E">
            <w:pPr>
              <w:pStyle w:val="afffffb"/>
              <w:jc w:val="both"/>
              <w:rPr>
                <w:rFonts w:eastAsia="Calibri"/>
              </w:rPr>
            </w:pPr>
            <w:r w:rsidRPr="00B13DA9">
              <w:rPr>
                <w:rFonts w:eastAsia="Calibri"/>
              </w:rPr>
              <w:t>ст. метро Горки</w:t>
            </w:r>
          </w:p>
          <w:p w14:paraId="38BCAC83" w14:textId="77777777" w:rsidR="00B13DA9" w:rsidRPr="00B13DA9" w:rsidRDefault="00B13DA9" w:rsidP="00873B3E">
            <w:pPr>
              <w:pStyle w:val="afffffb"/>
              <w:jc w:val="both"/>
              <w:rPr>
                <w:rFonts w:eastAsia="Calibri"/>
              </w:rPr>
            </w:pPr>
            <w:r w:rsidRPr="00B13DA9">
              <w:rPr>
                <w:rFonts w:eastAsia="Calibri"/>
              </w:rPr>
              <w:t>ул. Х.Мавлютова</w:t>
            </w:r>
          </w:p>
          <w:p w14:paraId="3932F9D4"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73A7047E" w14:textId="77777777" w:rsidR="00B13DA9" w:rsidRPr="00B13DA9" w:rsidRDefault="00B13DA9" w:rsidP="00873B3E">
            <w:pPr>
              <w:pStyle w:val="afffffb"/>
              <w:jc w:val="both"/>
              <w:rPr>
                <w:rFonts w:eastAsia="Calibri"/>
              </w:rPr>
            </w:pPr>
            <w:r w:rsidRPr="00B13DA9">
              <w:rPr>
                <w:rFonts w:eastAsia="Calibri"/>
              </w:rPr>
              <w:t>ул. Ак.Парина</w:t>
            </w:r>
          </w:p>
          <w:p w14:paraId="696444BD"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46AE0750" w14:textId="77777777" w:rsidR="00B13DA9" w:rsidRPr="00B13DA9" w:rsidRDefault="00B13DA9" w:rsidP="00873B3E">
            <w:pPr>
              <w:pStyle w:val="afffffb"/>
              <w:jc w:val="both"/>
              <w:rPr>
                <w:rFonts w:eastAsia="Calibri"/>
              </w:rPr>
            </w:pPr>
            <w:r w:rsidRPr="00B13DA9">
              <w:rPr>
                <w:rFonts w:eastAsia="Calibri"/>
              </w:rPr>
              <w:t>Южная</w:t>
            </w:r>
          </w:p>
          <w:p w14:paraId="1D5B5D2F" w14:textId="77777777" w:rsidR="00B13DA9" w:rsidRPr="00B13DA9" w:rsidRDefault="00B13DA9" w:rsidP="00873B3E">
            <w:pPr>
              <w:pStyle w:val="afffffb"/>
              <w:jc w:val="both"/>
              <w:rPr>
                <w:rFonts w:eastAsia="Calibri"/>
              </w:rPr>
            </w:pPr>
            <w:r w:rsidRPr="00B13DA9">
              <w:rPr>
                <w:rFonts w:eastAsia="Calibri"/>
              </w:rPr>
              <w:t>РКБ</w:t>
            </w:r>
          </w:p>
          <w:p w14:paraId="551294BD" w14:textId="77777777" w:rsidR="00B13DA9" w:rsidRPr="00B13DA9" w:rsidRDefault="00B13DA9" w:rsidP="00873B3E">
            <w:pPr>
              <w:pStyle w:val="afffffb"/>
              <w:jc w:val="both"/>
              <w:rPr>
                <w:rFonts w:eastAsia="Calibri"/>
              </w:rPr>
            </w:pPr>
            <w:r w:rsidRPr="00B13DA9">
              <w:rPr>
                <w:rFonts w:eastAsia="Calibri"/>
              </w:rPr>
              <w:t>ДРКБ</w:t>
            </w:r>
          </w:p>
          <w:p w14:paraId="44E0E722" w14:textId="77777777" w:rsidR="00B13DA9" w:rsidRPr="00B13DA9" w:rsidRDefault="00B13DA9" w:rsidP="00873B3E">
            <w:pPr>
              <w:pStyle w:val="afffffb"/>
              <w:jc w:val="both"/>
              <w:rPr>
                <w:rFonts w:eastAsia="Calibri"/>
              </w:rPr>
            </w:pPr>
            <w:r w:rsidRPr="00B13DA9">
              <w:rPr>
                <w:rFonts w:eastAsia="Calibri"/>
              </w:rPr>
              <w:t>ул. Азамат</w:t>
            </w:r>
          </w:p>
          <w:p w14:paraId="030FE057" w14:textId="77777777" w:rsidR="00B13DA9" w:rsidRPr="00B13DA9" w:rsidRDefault="00B13DA9" w:rsidP="00873B3E">
            <w:pPr>
              <w:pStyle w:val="afffffb"/>
              <w:jc w:val="both"/>
              <w:rPr>
                <w:rFonts w:eastAsia="Calibri"/>
              </w:rPr>
            </w:pPr>
            <w:r w:rsidRPr="00B13DA9">
              <w:rPr>
                <w:rFonts w:eastAsia="Calibri"/>
              </w:rPr>
              <w:t>жилой массив Ферма-2</w:t>
            </w:r>
          </w:p>
          <w:p w14:paraId="131E2D0B" w14:textId="77777777" w:rsidR="00B13DA9" w:rsidRPr="00B13DA9" w:rsidRDefault="00B13DA9" w:rsidP="00873B3E">
            <w:pPr>
              <w:pStyle w:val="afffffb"/>
              <w:jc w:val="both"/>
              <w:rPr>
                <w:rFonts w:eastAsia="Calibri"/>
              </w:rPr>
            </w:pPr>
            <w:r w:rsidRPr="00B13DA9">
              <w:rPr>
                <w:rFonts w:eastAsia="Calibri"/>
              </w:rPr>
              <w:t>ул. Азамат</w:t>
            </w:r>
          </w:p>
          <w:p w14:paraId="07B2C4C3" w14:textId="77777777" w:rsidR="00B13DA9" w:rsidRPr="00B13DA9" w:rsidRDefault="00B13DA9" w:rsidP="00873B3E">
            <w:pPr>
              <w:pStyle w:val="afffffb"/>
              <w:jc w:val="both"/>
              <w:rPr>
                <w:rFonts w:eastAsia="Calibri"/>
              </w:rPr>
            </w:pPr>
            <w:r w:rsidRPr="00B13DA9">
              <w:rPr>
                <w:rFonts w:eastAsia="Calibri"/>
              </w:rPr>
              <w:t>ДРКБ</w:t>
            </w:r>
          </w:p>
          <w:p w14:paraId="70331513" w14:textId="77777777" w:rsidR="00B13DA9" w:rsidRPr="00B13DA9" w:rsidRDefault="00B13DA9" w:rsidP="00873B3E">
            <w:pPr>
              <w:pStyle w:val="afffffb"/>
              <w:jc w:val="both"/>
              <w:rPr>
                <w:rFonts w:eastAsia="Calibri"/>
              </w:rPr>
            </w:pPr>
            <w:r w:rsidRPr="00B13DA9">
              <w:rPr>
                <w:rFonts w:eastAsia="Calibri"/>
              </w:rPr>
              <w:t>РКБ</w:t>
            </w:r>
          </w:p>
          <w:p w14:paraId="72BC687E" w14:textId="77777777" w:rsidR="00B13DA9" w:rsidRPr="00B13DA9" w:rsidRDefault="00B13DA9" w:rsidP="00873B3E">
            <w:pPr>
              <w:pStyle w:val="afffffb"/>
              <w:jc w:val="both"/>
              <w:rPr>
                <w:rFonts w:eastAsia="Calibri"/>
              </w:rPr>
            </w:pPr>
            <w:r w:rsidRPr="00B13DA9">
              <w:rPr>
                <w:rFonts w:eastAsia="Calibri"/>
              </w:rPr>
              <w:t>Южная</w:t>
            </w:r>
          </w:p>
          <w:p w14:paraId="4101ADDF"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787826D7" w14:textId="77777777" w:rsidR="00B13DA9" w:rsidRPr="00B13DA9" w:rsidRDefault="00B13DA9" w:rsidP="00873B3E">
            <w:pPr>
              <w:pStyle w:val="afffffb"/>
              <w:jc w:val="both"/>
              <w:rPr>
                <w:rFonts w:eastAsia="Calibri"/>
              </w:rPr>
            </w:pPr>
            <w:r w:rsidRPr="00B13DA9">
              <w:rPr>
                <w:rFonts w:eastAsia="Calibri"/>
              </w:rPr>
              <w:t>ул. Ак.Парина</w:t>
            </w:r>
          </w:p>
          <w:p w14:paraId="3476F659"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52D59211" w14:textId="77777777" w:rsidR="00B13DA9" w:rsidRPr="00B13DA9" w:rsidRDefault="00B13DA9" w:rsidP="00873B3E">
            <w:pPr>
              <w:pStyle w:val="afffffb"/>
              <w:jc w:val="both"/>
              <w:rPr>
                <w:rFonts w:eastAsia="Calibri"/>
              </w:rPr>
            </w:pPr>
            <w:r w:rsidRPr="00B13DA9">
              <w:rPr>
                <w:rFonts w:eastAsia="Calibri"/>
              </w:rPr>
              <w:t>ул. Х.Мавлютова</w:t>
            </w:r>
          </w:p>
          <w:p w14:paraId="665178EE"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5E992BBC" w14:textId="77777777" w:rsidR="00B13DA9" w:rsidRPr="00B13DA9" w:rsidRDefault="00B13DA9" w:rsidP="00873B3E">
            <w:pPr>
              <w:pStyle w:val="afffffb"/>
              <w:jc w:val="both"/>
              <w:rPr>
                <w:rFonts w:eastAsia="Calibri"/>
              </w:rPr>
            </w:pPr>
            <w:r w:rsidRPr="00B13DA9">
              <w:rPr>
                <w:rFonts w:eastAsia="Calibri"/>
              </w:rPr>
              <w:t>ст. метро Горки</w:t>
            </w:r>
          </w:p>
          <w:p w14:paraId="352FAD01" w14:textId="77777777" w:rsidR="00B13DA9" w:rsidRPr="00B13DA9" w:rsidRDefault="00B13DA9" w:rsidP="00873B3E">
            <w:pPr>
              <w:pStyle w:val="afffffb"/>
              <w:jc w:val="both"/>
              <w:rPr>
                <w:rFonts w:eastAsia="Calibri"/>
              </w:rPr>
            </w:pPr>
            <w:r w:rsidRPr="00B13DA9">
              <w:rPr>
                <w:rFonts w:eastAsia="Calibri"/>
              </w:rPr>
              <w:t>ул. Р.Зорге</w:t>
            </w:r>
          </w:p>
          <w:p w14:paraId="010CD3D0" w14:textId="77777777" w:rsidR="00B13DA9" w:rsidRPr="00B13DA9" w:rsidRDefault="00B13DA9" w:rsidP="00873B3E">
            <w:pPr>
              <w:pStyle w:val="afffffb"/>
              <w:jc w:val="both"/>
              <w:rPr>
                <w:rFonts w:eastAsia="Calibri"/>
              </w:rPr>
            </w:pPr>
            <w:r w:rsidRPr="00B13DA9">
              <w:rPr>
                <w:rFonts w:eastAsia="Calibri"/>
              </w:rPr>
              <w:t>ул. Даурская</w:t>
            </w:r>
          </w:p>
          <w:p w14:paraId="64267ADF" w14:textId="77777777" w:rsidR="00B13DA9" w:rsidRPr="00B13DA9" w:rsidRDefault="00B13DA9" w:rsidP="00873B3E">
            <w:pPr>
              <w:pStyle w:val="afffffb"/>
              <w:jc w:val="both"/>
              <w:rPr>
                <w:rFonts w:eastAsia="Calibri"/>
              </w:rPr>
            </w:pPr>
            <w:r w:rsidRPr="00B13DA9">
              <w:rPr>
                <w:rFonts w:eastAsia="Calibri"/>
              </w:rPr>
              <w:t>Сады</w:t>
            </w:r>
          </w:p>
          <w:p w14:paraId="3344B294" w14:textId="77777777" w:rsidR="00B13DA9" w:rsidRPr="00B13DA9" w:rsidRDefault="00B13DA9" w:rsidP="00873B3E">
            <w:pPr>
              <w:pStyle w:val="afffffb"/>
              <w:jc w:val="both"/>
              <w:rPr>
                <w:rFonts w:eastAsia="Calibri"/>
              </w:rPr>
            </w:pPr>
            <w:r w:rsidRPr="00B13DA9">
              <w:rPr>
                <w:rFonts w:eastAsia="Calibri"/>
              </w:rPr>
              <w:t>ул. Гвардейская</w:t>
            </w:r>
          </w:p>
          <w:p w14:paraId="6D83967A" w14:textId="77777777" w:rsidR="00B13DA9" w:rsidRPr="00B13DA9" w:rsidRDefault="00B13DA9" w:rsidP="00873B3E">
            <w:pPr>
              <w:pStyle w:val="afffffb"/>
              <w:jc w:val="both"/>
              <w:rPr>
                <w:rFonts w:eastAsia="Calibri"/>
              </w:rPr>
            </w:pPr>
            <w:r w:rsidRPr="00B13DA9">
              <w:rPr>
                <w:rFonts w:eastAsia="Calibri"/>
              </w:rPr>
              <w:t>кафе "Сирень"</w:t>
            </w:r>
          </w:p>
          <w:p w14:paraId="6C30C7CB" w14:textId="77777777" w:rsidR="00B13DA9" w:rsidRPr="00B13DA9" w:rsidRDefault="00B13DA9" w:rsidP="00873B3E">
            <w:pPr>
              <w:pStyle w:val="afffffb"/>
              <w:jc w:val="both"/>
              <w:rPr>
                <w:rFonts w:eastAsia="Calibri"/>
              </w:rPr>
            </w:pPr>
            <w:r w:rsidRPr="00B13DA9">
              <w:rPr>
                <w:rFonts w:eastAsia="Calibri"/>
              </w:rPr>
              <w:t>ул. А.Кутуя</w:t>
            </w:r>
          </w:p>
          <w:p w14:paraId="266DB228" w14:textId="77777777" w:rsidR="00B13DA9" w:rsidRPr="00B13DA9" w:rsidRDefault="00B13DA9" w:rsidP="00873B3E">
            <w:pPr>
              <w:pStyle w:val="afffffb"/>
              <w:jc w:val="both"/>
              <w:rPr>
                <w:rFonts w:eastAsia="Calibri"/>
              </w:rPr>
            </w:pPr>
            <w:r w:rsidRPr="00B13DA9">
              <w:rPr>
                <w:rFonts w:eastAsia="Calibri"/>
              </w:rPr>
              <w:t>ул. Достоевского</w:t>
            </w:r>
          </w:p>
          <w:p w14:paraId="5958624D" w14:textId="77777777" w:rsidR="00B13DA9" w:rsidRPr="00B13DA9" w:rsidRDefault="00B13DA9" w:rsidP="00873B3E">
            <w:pPr>
              <w:pStyle w:val="afffffb"/>
              <w:jc w:val="both"/>
              <w:rPr>
                <w:rFonts w:eastAsia="Calibri"/>
              </w:rPr>
            </w:pPr>
            <w:r w:rsidRPr="00B13DA9">
              <w:rPr>
                <w:rFonts w:eastAsia="Calibri"/>
              </w:rPr>
              <w:t>ул. Товарищеская</w:t>
            </w:r>
          </w:p>
          <w:p w14:paraId="2EBFFF89" w14:textId="77777777" w:rsidR="00B13DA9" w:rsidRPr="00B13DA9" w:rsidRDefault="00B13DA9" w:rsidP="00873B3E">
            <w:pPr>
              <w:pStyle w:val="afffffb"/>
              <w:jc w:val="both"/>
              <w:rPr>
                <w:rFonts w:eastAsia="Calibri"/>
              </w:rPr>
            </w:pPr>
            <w:r w:rsidRPr="00B13DA9">
              <w:rPr>
                <w:rFonts w:eastAsia="Calibri"/>
              </w:rPr>
              <w:t>ул. Лейтенанта Шмидта</w:t>
            </w:r>
          </w:p>
          <w:p w14:paraId="16BB0343" w14:textId="77777777" w:rsidR="00B13DA9" w:rsidRPr="00B13DA9" w:rsidRDefault="00B13DA9" w:rsidP="00873B3E">
            <w:pPr>
              <w:pStyle w:val="afffffb"/>
              <w:jc w:val="both"/>
              <w:rPr>
                <w:rFonts w:eastAsia="Calibri"/>
              </w:rPr>
            </w:pPr>
            <w:r w:rsidRPr="00B13DA9">
              <w:rPr>
                <w:rFonts w:eastAsia="Calibri"/>
              </w:rPr>
              <w:t>ЦПКиО г.Казани</w:t>
            </w:r>
          </w:p>
          <w:p w14:paraId="1F78E8AD" w14:textId="77777777" w:rsidR="00B13DA9" w:rsidRPr="00B13DA9" w:rsidRDefault="00B13DA9" w:rsidP="00873B3E">
            <w:pPr>
              <w:pStyle w:val="afffffb"/>
              <w:jc w:val="both"/>
              <w:rPr>
                <w:rFonts w:eastAsia="Calibri"/>
              </w:rPr>
            </w:pPr>
            <w:r w:rsidRPr="00B13DA9">
              <w:rPr>
                <w:rFonts w:eastAsia="Calibri"/>
              </w:rPr>
              <w:t>ул. Толстого</w:t>
            </w:r>
          </w:p>
          <w:p w14:paraId="7C82E553" w14:textId="77777777" w:rsidR="00B13DA9" w:rsidRPr="00B13DA9" w:rsidRDefault="00B13DA9" w:rsidP="00873B3E">
            <w:pPr>
              <w:pStyle w:val="afffffb"/>
              <w:jc w:val="both"/>
              <w:rPr>
                <w:rFonts w:eastAsia="Calibri"/>
              </w:rPr>
            </w:pPr>
            <w:r w:rsidRPr="00B13DA9">
              <w:rPr>
                <w:rFonts w:eastAsia="Calibri"/>
              </w:rPr>
              <w:t>ул. Гоголя</w:t>
            </w:r>
          </w:p>
          <w:p w14:paraId="44A48EFF" w14:textId="77777777" w:rsidR="00B13DA9" w:rsidRPr="00B13DA9" w:rsidRDefault="00B13DA9" w:rsidP="00873B3E">
            <w:pPr>
              <w:pStyle w:val="afffffb"/>
              <w:jc w:val="both"/>
              <w:rPr>
                <w:rFonts w:eastAsia="Calibri"/>
              </w:rPr>
            </w:pPr>
            <w:r w:rsidRPr="00B13DA9">
              <w:rPr>
                <w:rFonts w:eastAsia="Calibri"/>
              </w:rPr>
              <w:t>пл. Свободы</w:t>
            </w:r>
          </w:p>
          <w:p w14:paraId="780EB190" w14:textId="77777777" w:rsidR="00B13DA9" w:rsidRPr="00B13DA9" w:rsidRDefault="00B13DA9" w:rsidP="00873B3E">
            <w:pPr>
              <w:pStyle w:val="afffffb"/>
              <w:jc w:val="both"/>
              <w:rPr>
                <w:rFonts w:eastAsia="Calibri"/>
              </w:rPr>
            </w:pPr>
            <w:r w:rsidRPr="00B13DA9">
              <w:rPr>
                <w:rFonts w:eastAsia="Calibri"/>
              </w:rPr>
              <w:t>КАИ</w:t>
            </w:r>
          </w:p>
          <w:p w14:paraId="66BED4DA" w14:textId="77777777" w:rsidR="00B13DA9" w:rsidRPr="00B13DA9" w:rsidRDefault="00B13DA9" w:rsidP="00873B3E">
            <w:pPr>
              <w:pStyle w:val="afffffb"/>
              <w:jc w:val="both"/>
              <w:rPr>
                <w:rFonts w:eastAsia="Calibri"/>
              </w:rPr>
            </w:pPr>
            <w:r w:rsidRPr="00B13DA9">
              <w:rPr>
                <w:rFonts w:eastAsia="Calibri"/>
              </w:rPr>
              <w:t>ул. Батурина</w:t>
            </w:r>
          </w:p>
          <w:p w14:paraId="41F88CA2"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7737E9BB" w14:textId="77777777" w:rsidR="00B13DA9" w:rsidRPr="00B13DA9" w:rsidRDefault="00B13DA9" w:rsidP="00873B3E">
            <w:pPr>
              <w:pStyle w:val="afffffb"/>
              <w:jc w:val="both"/>
              <w:rPr>
                <w:rFonts w:eastAsia="Calibri"/>
              </w:rPr>
            </w:pPr>
            <w:r w:rsidRPr="00B13DA9">
              <w:rPr>
                <w:rFonts w:eastAsia="Calibri"/>
              </w:rPr>
              <w:t>Гуманитарный институт</w:t>
            </w:r>
          </w:p>
          <w:p w14:paraId="370EA4B1" w14:textId="77777777" w:rsidR="00B13DA9" w:rsidRPr="00B13DA9" w:rsidRDefault="00B13DA9" w:rsidP="00873B3E">
            <w:pPr>
              <w:pStyle w:val="afffffb"/>
              <w:jc w:val="both"/>
              <w:rPr>
                <w:rFonts w:eastAsia="Calibri"/>
              </w:rPr>
            </w:pPr>
            <w:r w:rsidRPr="00B13DA9">
              <w:rPr>
                <w:rFonts w:eastAsia="Calibri"/>
              </w:rPr>
              <w:t>ул. Волгоградская</w:t>
            </w:r>
          </w:p>
          <w:p w14:paraId="47D0FA95" w14:textId="77777777" w:rsidR="00B13DA9" w:rsidRPr="00B13DA9" w:rsidRDefault="00B13DA9" w:rsidP="00873B3E">
            <w:pPr>
              <w:pStyle w:val="afffffb"/>
              <w:jc w:val="both"/>
              <w:rPr>
                <w:rFonts w:eastAsia="Calibri"/>
              </w:rPr>
            </w:pPr>
            <w:r w:rsidRPr="00B13DA9">
              <w:rPr>
                <w:rFonts w:eastAsia="Calibri"/>
              </w:rPr>
              <w:t>пр. Ибрагимова</w:t>
            </w:r>
          </w:p>
          <w:p w14:paraId="372A0FA1" w14:textId="77777777" w:rsidR="00B13DA9" w:rsidRPr="00B13DA9" w:rsidRDefault="00B13DA9" w:rsidP="00873B3E">
            <w:pPr>
              <w:pStyle w:val="afffffb"/>
              <w:jc w:val="both"/>
              <w:rPr>
                <w:rFonts w:eastAsia="Calibri"/>
              </w:rPr>
            </w:pPr>
            <w:r w:rsidRPr="00B13DA9">
              <w:rPr>
                <w:rFonts w:eastAsia="Calibri"/>
              </w:rPr>
              <w:t>ст. метро Яшьлек</w:t>
            </w:r>
          </w:p>
          <w:p w14:paraId="63A663BC" w14:textId="77777777" w:rsidR="00B13DA9" w:rsidRPr="00B13DA9" w:rsidRDefault="00B13DA9" w:rsidP="00873B3E">
            <w:pPr>
              <w:pStyle w:val="afffffb"/>
              <w:jc w:val="both"/>
              <w:rPr>
                <w:rFonts w:eastAsia="Calibri"/>
              </w:rPr>
            </w:pPr>
            <w:r w:rsidRPr="00B13DA9">
              <w:rPr>
                <w:rFonts w:eastAsia="Calibri"/>
              </w:rPr>
              <w:t>ул.Восстания</w:t>
            </w:r>
          </w:p>
          <w:p w14:paraId="014D11BF"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04AE75D3" w14:textId="77777777" w:rsidR="00B13DA9" w:rsidRPr="00B13DA9" w:rsidRDefault="00B13DA9" w:rsidP="00873B3E">
            <w:pPr>
              <w:pStyle w:val="afffffb"/>
              <w:jc w:val="both"/>
              <w:rPr>
                <w:rFonts w:eastAsia="Calibri"/>
              </w:rPr>
            </w:pPr>
            <w:r w:rsidRPr="00B13DA9">
              <w:rPr>
                <w:rFonts w:eastAsia="Calibri"/>
              </w:rPr>
              <w:lastRenderedPageBreak/>
              <w:t>ул. Исаева</w:t>
            </w:r>
          </w:p>
          <w:p w14:paraId="33EAE44A" w14:textId="77777777" w:rsidR="00B13DA9" w:rsidRPr="00B13DA9" w:rsidRDefault="00B13DA9" w:rsidP="00873B3E">
            <w:pPr>
              <w:pStyle w:val="afffffb"/>
              <w:jc w:val="both"/>
              <w:rPr>
                <w:rFonts w:eastAsia="Calibri"/>
              </w:rPr>
            </w:pPr>
            <w:r w:rsidRPr="00B13DA9">
              <w:rPr>
                <w:rFonts w:eastAsia="Calibri"/>
              </w:rPr>
              <w:t>Разьезд Восстания</w:t>
            </w:r>
          </w:p>
          <w:p w14:paraId="5544B88A" w14:textId="77777777" w:rsidR="00B13DA9" w:rsidRPr="00B13DA9" w:rsidRDefault="00B13DA9" w:rsidP="00873B3E">
            <w:pPr>
              <w:pStyle w:val="afffffb"/>
              <w:jc w:val="both"/>
              <w:rPr>
                <w:rFonts w:eastAsia="Calibri"/>
              </w:rPr>
            </w:pPr>
            <w:r w:rsidRPr="00B13DA9">
              <w:rPr>
                <w:rFonts w:eastAsia="Calibri"/>
              </w:rPr>
              <w:t>ПО Тасма</w:t>
            </w:r>
          </w:p>
          <w:p w14:paraId="486875E3"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6A7F6F43" w14:textId="77777777" w:rsidR="00B13DA9" w:rsidRPr="00B13DA9" w:rsidRDefault="00B13DA9" w:rsidP="00873B3E">
            <w:pPr>
              <w:pStyle w:val="afffffb"/>
              <w:jc w:val="both"/>
              <w:rPr>
                <w:rFonts w:eastAsia="Calibri"/>
              </w:rPr>
            </w:pPr>
            <w:r w:rsidRPr="00B13DA9">
              <w:rPr>
                <w:rFonts w:eastAsia="Calibri"/>
              </w:rPr>
              <w:t>ул. Можайского</w:t>
            </w:r>
          </w:p>
        </w:tc>
      </w:tr>
      <w:tr w:rsidR="00B13DA9" w:rsidRPr="00B13DA9" w14:paraId="49866079" w14:textId="77777777" w:rsidTr="001E0121">
        <w:trPr>
          <w:jc w:val="center"/>
        </w:trPr>
        <w:tc>
          <w:tcPr>
            <w:tcW w:w="333" w:type="pct"/>
            <w:shd w:val="clear" w:color="auto" w:fill="auto"/>
            <w:vAlign w:val="center"/>
          </w:tcPr>
          <w:p w14:paraId="5EFB11D3" w14:textId="77777777" w:rsidR="00B13DA9" w:rsidRPr="00B13DA9" w:rsidRDefault="00B13DA9" w:rsidP="001E0121">
            <w:pPr>
              <w:pStyle w:val="afffffb"/>
              <w:rPr>
                <w:lang w:eastAsia="ru-RU"/>
              </w:rPr>
            </w:pPr>
            <w:r w:rsidRPr="00B13DA9">
              <w:rPr>
                <w:lang w:eastAsia="ru-RU"/>
              </w:rPr>
              <w:lastRenderedPageBreak/>
              <w:t>23</w:t>
            </w:r>
          </w:p>
        </w:tc>
        <w:tc>
          <w:tcPr>
            <w:tcW w:w="1024" w:type="pct"/>
            <w:vAlign w:val="center"/>
          </w:tcPr>
          <w:p w14:paraId="60E7C350" w14:textId="77777777" w:rsidR="00B13DA9" w:rsidRPr="00B13DA9" w:rsidRDefault="00B13DA9" w:rsidP="00873B3E">
            <w:pPr>
              <w:pStyle w:val="afffffb"/>
              <w:jc w:val="both"/>
            </w:pPr>
            <w:r w:rsidRPr="00B13DA9">
              <w:t>Ул. Тульская - жилой массив Мирный</w:t>
            </w:r>
          </w:p>
        </w:tc>
        <w:tc>
          <w:tcPr>
            <w:tcW w:w="473" w:type="pct"/>
            <w:vAlign w:val="center"/>
          </w:tcPr>
          <w:p w14:paraId="363CB0F9" w14:textId="77777777" w:rsidR="00B13DA9" w:rsidRPr="00B13DA9" w:rsidRDefault="00B13DA9" w:rsidP="001E0121">
            <w:pPr>
              <w:pStyle w:val="afffffb"/>
            </w:pPr>
            <w:r w:rsidRPr="00B13DA9">
              <w:t>5,64</w:t>
            </w:r>
          </w:p>
        </w:tc>
        <w:tc>
          <w:tcPr>
            <w:tcW w:w="1810" w:type="pct"/>
            <w:vAlign w:val="center"/>
          </w:tcPr>
          <w:p w14:paraId="515E2349" w14:textId="77777777" w:rsidR="00B13DA9" w:rsidRPr="00B13DA9" w:rsidRDefault="00B13DA9" w:rsidP="00873B3E">
            <w:pPr>
              <w:pStyle w:val="afffffb"/>
              <w:jc w:val="both"/>
            </w:pPr>
            <w:r w:rsidRPr="00B13DA9">
              <w:t>ул. Тульская - ул. Борисковская - ул. Ново-Давликеевская – ул. Новосельская - ул. 8-я Давликеевская – ул. Новосельская – ул. Ново-Давликеевская - Фермское шоссе - ул. Тульская</w:t>
            </w:r>
          </w:p>
        </w:tc>
        <w:tc>
          <w:tcPr>
            <w:tcW w:w="1360" w:type="pct"/>
            <w:vAlign w:val="center"/>
          </w:tcPr>
          <w:p w14:paraId="237C97C4" w14:textId="77777777" w:rsidR="00B13DA9" w:rsidRPr="00B13DA9" w:rsidRDefault="00B13DA9" w:rsidP="00873B3E">
            <w:pPr>
              <w:pStyle w:val="afffffb"/>
              <w:jc w:val="both"/>
              <w:rPr>
                <w:rFonts w:eastAsia="Calibri"/>
              </w:rPr>
            </w:pPr>
            <w:r w:rsidRPr="00B13DA9">
              <w:rPr>
                <w:rFonts w:eastAsia="Calibri"/>
              </w:rPr>
              <w:t>ТД Аромат</w:t>
            </w:r>
          </w:p>
          <w:p w14:paraId="7DD6F16C"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39F8B76B" w14:textId="77777777" w:rsidR="00B13DA9" w:rsidRPr="00B13DA9" w:rsidRDefault="00B13DA9" w:rsidP="00873B3E">
            <w:pPr>
              <w:pStyle w:val="afffffb"/>
              <w:jc w:val="both"/>
              <w:rPr>
                <w:rFonts w:eastAsia="Calibri"/>
              </w:rPr>
            </w:pPr>
            <w:r w:rsidRPr="00B13DA9">
              <w:rPr>
                <w:rFonts w:eastAsia="Calibri"/>
              </w:rPr>
              <w:t>ул. Борисковская</w:t>
            </w:r>
          </w:p>
          <w:p w14:paraId="15A14F07" w14:textId="77777777" w:rsidR="00B13DA9" w:rsidRPr="00B13DA9" w:rsidRDefault="00B13DA9" w:rsidP="00873B3E">
            <w:pPr>
              <w:pStyle w:val="afffffb"/>
              <w:jc w:val="both"/>
              <w:rPr>
                <w:rFonts w:eastAsia="Calibri"/>
              </w:rPr>
            </w:pPr>
            <w:r w:rsidRPr="00B13DA9">
              <w:rPr>
                <w:rFonts w:eastAsia="Calibri"/>
              </w:rPr>
              <w:t>Артель Волга</w:t>
            </w:r>
          </w:p>
          <w:p w14:paraId="68617A22" w14:textId="77777777" w:rsidR="00B13DA9" w:rsidRPr="00B13DA9" w:rsidRDefault="00B13DA9" w:rsidP="00873B3E">
            <w:pPr>
              <w:pStyle w:val="afffffb"/>
              <w:jc w:val="both"/>
              <w:rPr>
                <w:rFonts w:eastAsia="Calibri"/>
              </w:rPr>
            </w:pPr>
            <w:r w:rsidRPr="00B13DA9">
              <w:rPr>
                <w:rFonts w:eastAsia="Calibri"/>
              </w:rPr>
              <w:t>Дом культуры</w:t>
            </w:r>
          </w:p>
          <w:p w14:paraId="7E976C33" w14:textId="77777777" w:rsidR="00B13DA9" w:rsidRPr="00B13DA9" w:rsidRDefault="00B13DA9" w:rsidP="00873B3E">
            <w:pPr>
              <w:pStyle w:val="afffffb"/>
              <w:jc w:val="both"/>
              <w:rPr>
                <w:rFonts w:eastAsia="Calibri"/>
              </w:rPr>
            </w:pPr>
            <w:r w:rsidRPr="00B13DA9">
              <w:rPr>
                <w:rFonts w:eastAsia="Calibri"/>
              </w:rPr>
              <w:t>Магазин (жилой массив Мирный)</w:t>
            </w:r>
          </w:p>
          <w:p w14:paraId="121ED86A" w14:textId="77777777" w:rsidR="00B13DA9" w:rsidRPr="00B13DA9" w:rsidRDefault="00B13DA9" w:rsidP="00873B3E">
            <w:pPr>
              <w:pStyle w:val="afffffb"/>
              <w:jc w:val="both"/>
              <w:rPr>
                <w:rFonts w:eastAsia="Calibri"/>
              </w:rPr>
            </w:pPr>
            <w:r w:rsidRPr="00B13DA9">
              <w:rPr>
                <w:rFonts w:eastAsia="Calibri"/>
              </w:rPr>
              <w:t>Поликлиника №3</w:t>
            </w:r>
          </w:p>
          <w:p w14:paraId="446125F6" w14:textId="77777777" w:rsidR="00B13DA9" w:rsidRPr="00B13DA9" w:rsidRDefault="00B13DA9" w:rsidP="00873B3E">
            <w:pPr>
              <w:pStyle w:val="afffffb"/>
              <w:jc w:val="both"/>
              <w:rPr>
                <w:rFonts w:eastAsia="Calibri"/>
              </w:rPr>
            </w:pPr>
            <w:r w:rsidRPr="00B13DA9">
              <w:rPr>
                <w:rFonts w:eastAsia="Calibri"/>
              </w:rPr>
              <w:t>ул. В.Синицина</w:t>
            </w:r>
          </w:p>
          <w:p w14:paraId="5DFA24D5" w14:textId="77777777" w:rsidR="00B13DA9" w:rsidRPr="00B13DA9" w:rsidRDefault="00B13DA9" w:rsidP="00873B3E">
            <w:pPr>
              <w:pStyle w:val="afffffb"/>
              <w:jc w:val="both"/>
              <w:rPr>
                <w:rFonts w:eastAsia="Calibri"/>
              </w:rPr>
            </w:pPr>
            <w:r w:rsidRPr="00B13DA9">
              <w:rPr>
                <w:rFonts w:eastAsia="Calibri"/>
              </w:rPr>
              <w:t>Школа №129</w:t>
            </w:r>
          </w:p>
          <w:p w14:paraId="6063F0BE" w14:textId="77777777" w:rsidR="00B13DA9" w:rsidRPr="00B13DA9" w:rsidRDefault="00B13DA9" w:rsidP="00873B3E">
            <w:pPr>
              <w:pStyle w:val="afffffb"/>
              <w:jc w:val="both"/>
              <w:rPr>
                <w:rFonts w:eastAsia="Calibri"/>
              </w:rPr>
            </w:pPr>
            <w:r w:rsidRPr="00B13DA9">
              <w:rPr>
                <w:rFonts w:eastAsia="Calibri"/>
              </w:rPr>
              <w:t>жилой массив Мирный</w:t>
            </w:r>
          </w:p>
          <w:p w14:paraId="7517A268" w14:textId="77777777" w:rsidR="00B13DA9" w:rsidRPr="00B13DA9" w:rsidRDefault="00B13DA9" w:rsidP="00873B3E">
            <w:pPr>
              <w:pStyle w:val="afffffb"/>
              <w:jc w:val="both"/>
              <w:rPr>
                <w:rFonts w:eastAsia="Calibri"/>
              </w:rPr>
            </w:pPr>
            <w:r w:rsidRPr="00B13DA9">
              <w:rPr>
                <w:rFonts w:eastAsia="Calibri"/>
              </w:rPr>
              <w:t>Школа №129</w:t>
            </w:r>
          </w:p>
          <w:p w14:paraId="26BE5383" w14:textId="77777777" w:rsidR="00B13DA9" w:rsidRPr="00B13DA9" w:rsidRDefault="00B13DA9" w:rsidP="00873B3E">
            <w:pPr>
              <w:pStyle w:val="afffffb"/>
              <w:jc w:val="both"/>
              <w:rPr>
                <w:rFonts w:eastAsia="Calibri"/>
              </w:rPr>
            </w:pPr>
            <w:r w:rsidRPr="00B13DA9">
              <w:rPr>
                <w:rFonts w:eastAsia="Calibri"/>
              </w:rPr>
              <w:t>ул. В.Синицина</w:t>
            </w:r>
          </w:p>
          <w:p w14:paraId="6E96996F" w14:textId="77777777" w:rsidR="00B13DA9" w:rsidRPr="00B13DA9" w:rsidRDefault="00B13DA9" w:rsidP="00873B3E">
            <w:pPr>
              <w:pStyle w:val="afffffb"/>
              <w:jc w:val="both"/>
              <w:rPr>
                <w:rFonts w:eastAsia="Calibri"/>
              </w:rPr>
            </w:pPr>
            <w:r w:rsidRPr="00B13DA9">
              <w:rPr>
                <w:rFonts w:eastAsia="Calibri"/>
              </w:rPr>
              <w:t>Поликлиника №3</w:t>
            </w:r>
          </w:p>
          <w:p w14:paraId="22893727" w14:textId="77777777" w:rsidR="00B13DA9" w:rsidRPr="00B13DA9" w:rsidRDefault="00B13DA9" w:rsidP="00873B3E">
            <w:pPr>
              <w:pStyle w:val="afffffb"/>
              <w:jc w:val="both"/>
              <w:rPr>
                <w:rFonts w:eastAsia="Calibri"/>
              </w:rPr>
            </w:pPr>
            <w:r w:rsidRPr="00B13DA9">
              <w:rPr>
                <w:rFonts w:eastAsia="Calibri"/>
              </w:rPr>
              <w:t>Дом культуры-1</w:t>
            </w:r>
          </w:p>
          <w:p w14:paraId="0515A884" w14:textId="77777777" w:rsidR="00B13DA9" w:rsidRPr="00B13DA9" w:rsidRDefault="00B13DA9" w:rsidP="00873B3E">
            <w:pPr>
              <w:pStyle w:val="afffffb"/>
              <w:jc w:val="both"/>
              <w:rPr>
                <w:rFonts w:eastAsia="Calibri"/>
              </w:rPr>
            </w:pPr>
            <w:r w:rsidRPr="00B13DA9">
              <w:rPr>
                <w:rFonts w:eastAsia="Calibri"/>
              </w:rPr>
              <w:t>Артель Волга</w:t>
            </w:r>
          </w:p>
          <w:p w14:paraId="2AEE7F29" w14:textId="77777777" w:rsidR="00B13DA9" w:rsidRPr="00B13DA9" w:rsidRDefault="00B13DA9" w:rsidP="00873B3E">
            <w:pPr>
              <w:pStyle w:val="afffffb"/>
              <w:jc w:val="both"/>
              <w:rPr>
                <w:rFonts w:eastAsia="Calibri"/>
              </w:rPr>
            </w:pPr>
            <w:r w:rsidRPr="00B13DA9">
              <w:rPr>
                <w:rFonts w:eastAsia="Calibri"/>
              </w:rPr>
              <w:t>Озеро Верхний Кабан</w:t>
            </w:r>
          </w:p>
          <w:p w14:paraId="1A910C02" w14:textId="77777777" w:rsidR="00B13DA9" w:rsidRPr="00B13DA9" w:rsidRDefault="00B13DA9" w:rsidP="00873B3E">
            <w:pPr>
              <w:pStyle w:val="afffffb"/>
              <w:jc w:val="both"/>
              <w:rPr>
                <w:rFonts w:eastAsia="Calibri"/>
              </w:rPr>
            </w:pPr>
            <w:r w:rsidRPr="00B13DA9">
              <w:rPr>
                <w:rFonts w:eastAsia="Calibri"/>
              </w:rPr>
              <w:t>ТД Аромат</w:t>
            </w:r>
          </w:p>
        </w:tc>
      </w:tr>
      <w:tr w:rsidR="00B13DA9" w:rsidRPr="00B13DA9" w14:paraId="16B1E2FF" w14:textId="77777777" w:rsidTr="001E0121">
        <w:trPr>
          <w:jc w:val="center"/>
        </w:trPr>
        <w:tc>
          <w:tcPr>
            <w:tcW w:w="333" w:type="pct"/>
            <w:shd w:val="clear" w:color="auto" w:fill="auto"/>
            <w:vAlign w:val="center"/>
          </w:tcPr>
          <w:p w14:paraId="432FE131" w14:textId="77777777" w:rsidR="00B13DA9" w:rsidRPr="00B13DA9" w:rsidRDefault="00B13DA9" w:rsidP="001E0121">
            <w:pPr>
              <w:pStyle w:val="afffffb"/>
              <w:rPr>
                <w:lang w:eastAsia="ru-RU"/>
              </w:rPr>
            </w:pPr>
            <w:r w:rsidRPr="00B13DA9">
              <w:rPr>
                <w:lang w:eastAsia="ru-RU"/>
              </w:rPr>
              <w:t>28</w:t>
            </w:r>
          </w:p>
        </w:tc>
        <w:tc>
          <w:tcPr>
            <w:tcW w:w="1024" w:type="pct"/>
            <w:vAlign w:val="center"/>
          </w:tcPr>
          <w:p w14:paraId="1EDEE979" w14:textId="77777777" w:rsidR="00B13DA9" w:rsidRPr="00B13DA9" w:rsidRDefault="00B13DA9" w:rsidP="00873B3E">
            <w:pPr>
              <w:pStyle w:val="afffffb"/>
              <w:jc w:val="both"/>
            </w:pPr>
            <w:r w:rsidRPr="00B13DA9">
              <w:t>ЦПКиО г.Казани - ул.Короленко (кольцевой)</w:t>
            </w:r>
          </w:p>
        </w:tc>
        <w:tc>
          <w:tcPr>
            <w:tcW w:w="473" w:type="pct"/>
            <w:vAlign w:val="center"/>
          </w:tcPr>
          <w:p w14:paraId="68AF842C" w14:textId="77777777" w:rsidR="00B13DA9" w:rsidRPr="00B13DA9" w:rsidRDefault="00B13DA9" w:rsidP="001E0121">
            <w:pPr>
              <w:pStyle w:val="afffffb"/>
            </w:pPr>
            <w:r w:rsidRPr="00B13DA9">
              <w:t>9,04</w:t>
            </w:r>
          </w:p>
        </w:tc>
        <w:tc>
          <w:tcPr>
            <w:tcW w:w="1810" w:type="pct"/>
            <w:vAlign w:val="center"/>
          </w:tcPr>
          <w:p w14:paraId="306E752F" w14:textId="77777777" w:rsidR="00B13DA9" w:rsidRPr="00B13DA9" w:rsidRDefault="00B13DA9" w:rsidP="00873B3E">
            <w:pPr>
              <w:pStyle w:val="afffffb"/>
              <w:jc w:val="both"/>
              <w:rPr>
                <w:lang w:val="en-US"/>
              </w:rPr>
            </w:pPr>
            <w:r w:rsidRPr="00B13DA9">
              <w:t>ул. Н.Ершова - ул. К.Маркса - ул. Большая Красная - ул. Батурина - ул. Декабристов - ул. Гагарина - ул. Короленко - пр. Х.Ямашева - ул. Ф.Амирхана - ул. Вишневского - ул. Н.Ершова</w:t>
            </w:r>
          </w:p>
        </w:tc>
        <w:tc>
          <w:tcPr>
            <w:tcW w:w="1360" w:type="pct"/>
            <w:vAlign w:val="center"/>
          </w:tcPr>
          <w:p w14:paraId="189266D1" w14:textId="77777777" w:rsidR="00B13DA9" w:rsidRPr="00B13DA9" w:rsidRDefault="00B13DA9" w:rsidP="00873B3E">
            <w:pPr>
              <w:pStyle w:val="afffffb"/>
              <w:jc w:val="both"/>
              <w:rPr>
                <w:rFonts w:eastAsia="Calibri"/>
              </w:rPr>
            </w:pPr>
            <w:r w:rsidRPr="00B13DA9">
              <w:rPr>
                <w:rFonts w:eastAsia="Calibri"/>
              </w:rPr>
              <w:t>ЦПКиО г.Казани</w:t>
            </w:r>
          </w:p>
          <w:p w14:paraId="437F1221" w14:textId="77777777" w:rsidR="00B13DA9" w:rsidRPr="00B13DA9" w:rsidRDefault="00B13DA9" w:rsidP="00873B3E">
            <w:pPr>
              <w:pStyle w:val="afffffb"/>
              <w:jc w:val="both"/>
              <w:rPr>
                <w:rFonts w:eastAsia="Calibri"/>
              </w:rPr>
            </w:pPr>
            <w:r w:rsidRPr="00B13DA9">
              <w:rPr>
                <w:rFonts w:eastAsia="Calibri"/>
              </w:rPr>
              <w:t>ул. Толстого</w:t>
            </w:r>
          </w:p>
          <w:p w14:paraId="7CE74A49" w14:textId="77777777" w:rsidR="00B13DA9" w:rsidRPr="00B13DA9" w:rsidRDefault="00B13DA9" w:rsidP="00873B3E">
            <w:pPr>
              <w:pStyle w:val="afffffb"/>
              <w:jc w:val="both"/>
              <w:rPr>
                <w:rFonts w:eastAsia="Calibri"/>
              </w:rPr>
            </w:pPr>
            <w:r w:rsidRPr="00B13DA9">
              <w:rPr>
                <w:rFonts w:eastAsia="Calibri"/>
              </w:rPr>
              <w:t>ул. Гоголя</w:t>
            </w:r>
          </w:p>
          <w:p w14:paraId="5019CB9A" w14:textId="77777777" w:rsidR="00B13DA9" w:rsidRPr="00B13DA9" w:rsidRDefault="00B13DA9" w:rsidP="00873B3E">
            <w:pPr>
              <w:pStyle w:val="afffffb"/>
              <w:jc w:val="both"/>
              <w:rPr>
                <w:rFonts w:eastAsia="Calibri"/>
              </w:rPr>
            </w:pPr>
            <w:r w:rsidRPr="00B13DA9">
              <w:rPr>
                <w:rFonts w:eastAsia="Calibri"/>
              </w:rPr>
              <w:t>пл. Свободы</w:t>
            </w:r>
          </w:p>
          <w:p w14:paraId="08A4C12B" w14:textId="77777777" w:rsidR="00B13DA9" w:rsidRPr="00B13DA9" w:rsidRDefault="00B13DA9" w:rsidP="00873B3E">
            <w:pPr>
              <w:pStyle w:val="afffffb"/>
              <w:jc w:val="both"/>
              <w:rPr>
                <w:rFonts w:eastAsia="Calibri"/>
              </w:rPr>
            </w:pPr>
            <w:r w:rsidRPr="00B13DA9">
              <w:rPr>
                <w:rFonts w:eastAsia="Calibri"/>
              </w:rPr>
              <w:t>КАИ</w:t>
            </w:r>
          </w:p>
          <w:p w14:paraId="33934984" w14:textId="77777777" w:rsidR="00B13DA9" w:rsidRPr="00B13DA9" w:rsidRDefault="00B13DA9" w:rsidP="00873B3E">
            <w:pPr>
              <w:pStyle w:val="afffffb"/>
              <w:jc w:val="both"/>
              <w:rPr>
                <w:rFonts w:eastAsia="Calibri"/>
              </w:rPr>
            </w:pPr>
            <w:r w:rsidRPr="00B13DA9">
              <w:rPr>
                <w:rFonts w:eastAsia="Calibri"/>
              </w:rPr>
              <w:t>ул. Батурина</w:t>
            </w:r>
          </w:p>
          <w:p w14:paraId="34781DF4"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7F21DAAD" w14:textId="77777777" w:rsidR="00B13DA9" w:rsidRPr="00B13DA9" w:rsidRDefault="00B13DA9" w:rsidP="00873B3E">
            <w:pPr>
              <w:pStyle w:val="afffffb"/>
              <w:jc w:val="both"/>
              <w:rPr>
                <w:rFonts w:eastAsia="Calibri"/>
              </w:rPr>
            </w:pPr>
            <w:r w:rsidRPr="00B13DA9">
              <w:rPr>
                <w:rFonts w:eastAsia="Calibri"/>
              </w:rPr>
              <w:t>ТРК Тандем</w:t>
            </w:r>
          </w:p>
          <w:p w14:paraId="50CF1229" w14:textId="77777777" w:rsidR="00B13DA9" w:rsidRPr="00B13DA9" w:rsidRDefault="00B13DA9" w:rsidP="00873B3E">
            <w:pPr>
              <w:pStyle w:val="afffffb"/>
              <w:jc w:val="both"/>
              <w:rPr>
                <w:rFonts w:eastAsia="Calibri"/>
              </w:rPr>
            </w:pPr>
            <w:r w:rsidRPr="00B13DA9">
              <w:rPr>
                <w:rFonts w:eastAsia="Calibri"/>
              </w:rPr>
              <w:t>ДК Химиков</w:t>
            </w:r>
          </w:p>
          <w:p w14:paraId="32F89DB7" w14:textId="77777777" w:rsidR="00B13DA9" w:rsidRPr="00B13DA9" w:rsidRDefault="00B13DA9" w:rsidP="00873B3E">
            <w:pPr>
              <w:pStyle w:val="afffffb"/>
              <w:jc w:val="both"/>
              <w:rPr>
                <w:rFonts w:eastAsia="Calibri"/>
              </w:rPr>
            </w:pPr>
            <w:r w:rsidRPr="00B13DA9">
              <w:rPr>
                <w:rFonts w:eastAsia="Calibri"/>
              </w:rPr>
              <w:t>ст. метро Яшьлек</w:t>
            </w:r>
          </w:p>
          <w:p w14:paraId="06C741C3" w14:textId="77777777" w:rsidR="00B13DA9" w:rsidRPr="00B13DA9" w:rsidRDefault="00B13DA9" w:rsidP="00873B3E">
            <w:pPr>
              <w:pStyle w:val="afffffb"/>
              <w:jc w:val="both"/>
              <w:rPr>
                <w:rFonts w:eastAsia="Calibri"/>
              </w:rPr>
            </w:pPr>
            <w:r w:rsidRPr="00B13DA9">
              <w:rPr>
                <w:rFonts w:eastAsia="Calibri"/>
              </w:rPr>
              <w:t>ул.Восстания</w:t>
            </w:r>
          </w:p>
          <w:p w14:paraId="253285DF" w14:textId="77777777" w:rsidR="00B13DA9" w:rsidRPr="00B13DA9" w:rsidRDefault="00B13DA9" w:rsidP="00873B3E">
            <w:pPr>
              <w:pStyle w:val="afffffb"/>
              <w:jc w:val="both"/>
              <w:rPr>
                <w:rFonts w:eastAsia="Calibri"/>
              </w:rPr>
            </w:pPr>
            <w:r w:rsidRPr="00B13DA9">
              <w:rPr>
                <w:rFonts w:eastAsia="Calibri"/>
              </w:rPr>
              <w:t>ул. Гагарина</w:t>
            </w:r>
          </w:p>
          <w:p w14:paraId="1E46800D" w14:textId="77777777" w:rsidR="00B13DA9" w:rsidRPr="00B13DA9" w:rsidRDefault="00B13DA9" w:rsidP="00873B3E">
            <w:pPr>
              <w:pStyle w:val="afffffb"/>
              <w:jc w:val="both"/>
              <w:rPr>
                <w:rFonts w:eastAsia="Calibri"/>
              </w:rPr>
            </w:pPr>
            <w:r w:rsidRPr="00B13DA9">
              <w:rPr>
                <w:rFonts w:eastAsia="Calibri"/>
              </w:rPr>
              <w:t>пр. Ибрагимова</w:t>
            </w:r>
          </w:p>
          <w:p w14:paraId="11AB2381" w14:textId="77777777" w:rsidR="00B13DA9" w:rsidRPr="00B13DA9" w:rsidRDefault="00B13DA9" w:rsidP="00873B3E">
            <w:pPr>
              <w:pStyle w:val="afffffb"/>
              <w:jc w:val="both"/>
              <w:rPr>
                <w:rFonts w:eastAsia="Calibri"/>
              </w:rPr>
            </w:pPr>
            <w:r w:rsidRPr="00B13DA9">
              <w:rPr>
                <w:rFonts w:eastAsia="Calibri"/>
              </w:rPr>
              <w:t>ул. Октябрьская</w:t>
            </w:r>
          </w:p>
          <w:p w14:paraId="6D7DC8DA" w14:textId="77777777" w:rsidR="00B13DA9" w:rsidRPr="00B13DA9" w:rsidRDefault="00B13DA9" w:rsidP="00873B3E">
            <w:pPr>
              <w:pStyle w:val="afffffb"/>
              <w:jc w:val="both"/>
              <w:rPr>
                <w:rFonts w:eastAsia="Calibri"/>
              </w:rPr>
            </w:pPr>
            <w:r w:rsidRPr="00B13DA9">
              <w:rPr>
                <w:rFonts w:eastAsia="Calibri"/>
              </w:rPr>
              <w:t>ул. Короленко</w:t>
            </w:r>
          </w:p>
          <w:p w14:paraId="0D8F4DDB" w14:textId="77777777" w:rsidR="00B13DA9" w:rsidRPr="00B13DA9" w:rsidRDefault="00B13DA9" w:rsidP="00873B3E">
            <w:pPr>
              <w:pStyle w:val="afffffb"/>
              <w:jc w:val="both"/>
              <w:rPr>
                <w:rFonts w:eastAsia="Calibri"/>
              </w:rPr>
            </w:pPr>
            <w:r w:rsidRPr="00B13DA9">
              <w:rPr>
                <w:rFonts w:eastAsia="Calibri"/>
              </w:rPr>
              <w:t>Кафе Солнышко</w:t>
            </w:r>
          </w:p>
          <w:p w14:paraId="4DAA8B5F" w14:textId="77777777" w:rsidR="00B13DA9" w:rsidRPr="00B13DA9" w:rsidRDefault="00B13DA9" w:rsidP="00873B3E">
            <w:pPr>
              <w:pStyle w:val="afffffb"/>
              <w:jc w:val="both"/>
              <w:rPr>
                <w:rFonts w:eastAsia="Calibri"/>
              </w:rPr>
            </w:pPr>
            <w:r w:rsidRPr="00B13DA9">
              <w:rPr>
                <w:rFonts w:eastAsia="Calibri"/>
              </w:rPr>
              <w:t>Магазин Новинка</w:t>
            </w:r>
          </w:p>
          <w:p w14:paraId="22B199EC" w14:textId="77777777" w:rsidR="00B13DA9" w:rsidRPr="00B13DA9" w:rsidRDefault="00B13DA9" w:rsidP="00873B3E">
            <w:pPr>
              <w:pStyle w:val="afffffb"/>
              <w:jc w:val="both"/>
              <w:rPr>
                <w:rFonts w:eastAsia="Calibri"/>
              </w:rPr>
            </w:pPr>
            <w:r w:rsidRPr="00B13DA9">
              <w:rPr>
                <w:rFonts w:eastAsia="Calibri"/>
              </w:rPr>
              <w:t>Магазин Океан</w:t>
            </w:r>
          </w:p>
          <w:p w14:paraId="126AC77B" w14:textId="77777777" w:rsidR="00B13DA9" w:rsidRPr="00B13DA9" w:rsidRDefault="00B13DA9" w:rsidP="00873B3E">
            <w:pPr>
              <w:pStyle w:val="afffffb"/>
              <w:jc w:val="both"/>
              <w:rPr>
                <w:rFonts w:eastAsia="Calibri"/>
              </w:rPr>
            </w:pPr>
            <w:r w:rsidRPr="00B13DA9">
              <w:rPr>
                <w:rFonts w:eastAsia="Calibri"/>
              </w:rPr>
              <w:t>Парк Победы</w:t>
            </w:r>
          </w:p>
          <w:p w14:paraId="25737DDF" w14:textId="77777777" w:rsidR="00B13DA9" w:rsidRPr="00B13DA9" w:rsidRDefault="00B13DA9" w:rsidP="00873B3E">
            <w:pPr>
              <w:pStyle w:val="afffffb"/>
              <w:jc w:val="both"/>
              <w:rPr>
                <w:rFonts w:eastAsia="Calibri"/>
              </w:rPr>
            </w:pPr>
            <w:r w:rsidRPr="00B13DA9">
              <w:rPr>
                <w:rFonts w:eastAsia="Calibri"/>
              </w:rPr>
              <w:t>ул. Мусина</w:t>
            </w:r>
          </w:p>
          <w:p w14:paraId="5AB092BA" w14:textId="77777777" w:rsidR="00B13DA9" w:rsidRPr="00B13DA9" w:rsidRDefault="00B13DA9" w:rsidP="00873B3E">
            <w:pPr>
              <w:pStyle w:val="afffffb"/>
              <w:jc w:val="both"/>
              <w:rPr>
                <w:rFonts w:eastAsia="Calibri"/>
              </w:rPr>
            </w:pPr>
            <w:r w:rsidRPr="00B13DA9">
              <w:rPr>
                <w:rFonts w:eastAsia="Calibri"/>
              </w:rPr>
              <w:t>ул. Ф.Амирхана</w:t>
            </w:r>
          </w:p>
          <w:p w14:paraId="42F9C4AF" w14:textId="77777777" w:rsidR="00B13DA9" w:rsidRPr="00B13DA9" w:rsidRDefault="00B13DA9" w:rsidP="00873B3E">
            <w:pPr>
              <w:pStyle w:val="afffffb"/>
              <w:jc w:val="both"/>
              <w:rPr>
                <w:rFonts w:eastAsia="Calibri"/>
              </w:rPr>
            </w:pPr>
            <w:r w:rsidRPr="00B13DA9">
              <w:rPr>
                <w:rFonts w:eastAsia="Calibri"/>
              </w:rPr>
              <w:t>ул. Четаева</w:t>
            </w:r>
          </w:p>
          <w:p w14:paraId="02FB429F" w14:textId="77777777" w:rsidR="00B13DA9" w:rsidRPr="00B13DA9" w:rsidRDefault="00B13DA9" w:rsidP="00873B3E">
            <w:pPr>
              <w:pStyle w:val="afffffb"/>
              <w:jc w:val="both"/>
              <w:rPr>
                <w:rFonts w:eastAsia="Calibri"/>
              </w:rPr>
            </w:pPr>
            <w:r w:rsidRPr="00B13DA9">
              <w:rPr>
                <w:rFonts w:eastAsia="Calibri"/>
              </w:rPr>
              <w:t>ул. Чистопольская</w:t>
            </w:r>
          </w:p>
          <w:p w14:paraId="7C378774" w14:textId="77777777" w:rsidR="00B13DA9" w:rsidRPr="00B13DA9" w:rsidRDefault="00B13DA9" w:rsidP="00873B3E">
            <w:pPr>
              <w:pStyle w:val="afffffb"/>
              <w:jc w:val="both"/>
              <w:rPr>
                <w:rFonts w:eastAsia="Calibri"/>
              </w:rPr>
            </w:pPr>
            <w:r w:rsidRPr="00B13DA9">
              <w:rPr>
                <w:rFonts w:eastAsia="Calibri"/>
              </w:rPr>
              <w:t>ул. С.Хакима</w:t>
            </w:r>
          </w:p>
          <w:p w14:paraId="79546819" w14:textId="77777777" w:rsidR="00B13DA9" w:rsidRPr="00B13DA9" w:rsidRDefault="00B13DA9" w:rsidP="00873B3E">
            <w:pPr>
              <w:pStyle w:val="afffffb"/>
              <w:jc w:val="both"/>
              <w:rPr>
                <w:rFonts w:eastAsia="Calibri"/>
              </w:rPr>
            </w:pPr>
            <w:r w:rsidRPr="00B13DA9">
              <w:rPr>
                <w:rFonts w:eastAsia="Calibri"/>
              </w:rPr>
              <w:t>Мост Миллениум</w:t>
            </w:r>
          </w:p>
          <w:p w14:paraId="362A7AB3" w14:textId="77777777" w:rsidR="00B13DA9" w:rsidRPr="00B13DA9" w:rsidRDefault="00B13DA9" w:rsidP="00873B3E">
            <w:pPr>
              <w:pStyle w:val="afffffb"/>
              <w:jc w:val="both"/>
              <w:rPr>
                <w:rFonts w:eastAsia="Calibri"/>
              </w:rPr>
            </w:pPr>
            <w:r w:rsidRPr="00B13DA9">
              <w:rPr>
                <w:rFonts w:eastAsia="Calibri"/>
              </w:rPr>
              <w:t>ЦПКиО г.Казани</w:t>
            </w:r>
          </w:p>
        </w:tc>
      </w:tr>
      <w:tr w:rsidR="00B13DA9" w:rsidRPr="00B13DA9" w14:paraId="0E9E9E8C" w14:textId="77777777" w:rsidTr="001E0121">
        <w:trPr>
          <w:jc w:val="center"/>
        </w:trPr>
        <w:tc>
          <w:tcPr>
            <w:tcW w:w="333" w:type="pct"/>
            <w:shd w:val="clear" w:color="auto" w:fill="auto"/>
            <w:vAlign w:val="center"/>
          </w:tcPr>
          <w:p w14:paraId="415E0C6E" w14:textId="77777777" w:rsidR="00B13DA9" w:rsidRPr="00B13DA9" w:rsidRDefault="00B13DA9" w:rsidP="001E0121">
            <w:pPr>
              <w:pStyle w:val="afffffb"/>
              <w:rPr>
                <w:lang w:eastAsia="ru-RU"/>
              </w:rPr>
            </w:pPr>
            <w:r w:rsidRPr="00B13DA9">
              <w:rPr>
                <w:lang w:eastAsia="ru-RU"/>
              </w:rPr>
              <w:t>28а</w:t>
            </w:r>
          </w:p>
        </w:tc>
        <w:tc>
          <w:tcPr>
            <w:tcW w:w="1024" w:type="pct"/>
            <w:vAlign w:val="center"/>
          </w:tcPr>
          <w:p w14:paraId="500FAFDA" w14:textId="77777777" w:rsidR="00B13DA9" w:rsidRPr="00B13DA9" w:rsidRDefault="00B13DA9" w:rsidP="00873B3E">
            <w:pPr>
              <w:pStyle w:val="afffffb"/>
              <w:jc w:val="both"/>
            </w:pPr>
            <w:r w:rsidRPr="00B13DA9">
              <w:t>Чеховский рынок - ул. Короленко (кольцевой)</w:t>
            </w:r>
          </w:p>
        </w:tc>
        <w:tc>
          <w:tcPr>
            <w:tcW w:w="473" w:type="pct"/>
            <w:vAlign w:val="center"/>
          </w:tcPr>
          <w:p w14:paraId="04DA1A83" w14:textId="77777777" w:rsidR="00B13DA9" w:rsidRPr="00B13DA9" w:rsidRDefault="00B13DA9" w:rsidP="001E0121">
            <w:pPr>
              <w:pStyle w:val="afffffb"/>
            </w:pPr>
            <w:r w:rsidRPr="00B13DA9">
              <w:t>10,63</w:t>
            </w:r>
          </w:p>
        </w:tc>
        <w:tc>
          <w:tcPr>
            <w:tcW w:w="1810" w:type="pct"/>
            <w:vAlign w:val="center"/>
          </w:tcPr>
          <w:p w14:paraId="3E37BEAD" w14:textId="77777777" w:rsidR="00B13DA9" w:rsidRPr="00B13DA9" w:rsidRDefault="00B13DA9" w:rsidP="00873B3E">
            <w:pPr>
              <w:pStyle w:val="afffffb"/>
              <w:jc w:val="both"/>
            </w:pPr>
            <w:r w:rsidRPr="00B13DA9">
              <w:t>ул. Н.Ершова - ул. К.Маркса - ул. Большая Красная - ул. Батурина - ул. Декабристов - ул. Гагарина - ул. Короленко - пр. Х.Ямашева - ул. Ф.Амирхана - ул. Вишневского - ул. Н.Ершова</w:t>
            </w:r>
          </w:p>
        </w:tc>
        <w:tc>
          <w:tcPr>
            <w:tcW w:w="1360" w:type="pct"/>
            <w:vAlign w:val="center"/>
          </w:tcPr>
          <w:p w14:paraId="7B9AB754" w14:textId="77777777" w:rsidR="00B13DA9" w:rsidRPr="00B13DA9" w:rsidRDefault="00B13DA9" w:rsidP="00873B3E">
            <w:pPr>
              <w:pStyle w:val="afffffb"/>
              <w:jc w:val="both"/>
              <w:rPr>
                <w:rFonts w:eastAsia="Calibri"/>
              </w:rPr>
            </w:pPr>
            <w:r w:rsidRPr="00B13DA9">
              <w:rPr>
                <w:rFonts w:eastAsia="Calibri"/>
              </w:rPr>
              <w:t>ЦПКиО г.Казани</w:t>
            </w:r>
          </w:p>
          <w:p w14:paraId="79781277" w14:textId="77777777" w:rsidR="00B13DA9" w:rsidRPr="00B13DA9" w:rsidRDefault="00B13DA9" w:rsidP="00873B3E">
            <w:pPr>
              <w:pStyle w:val="afffffb"/>
              <w:jc w:val="both"/>
              <w:rPr>
                <w:rFonts w:eastAsia="Calibri"/>
              </w:rPr>
            </w:pPr>
            <w:r w:rsidRPr="00B13DA9">
              <w:rPr>
                <w:rFonts w:eastAsia="Calibri"/>
              </w:rPr>
              <w:t>ул. Толстого</w:t>
            </w:r>
          </w:p>
          <w:p w14:paraId="0E69504D" w14:textId="77777777" w:rsidR="00B13DA9" w:rsidRPr="00B13DA9" w:rsidRDefault="00B13DA9" w:rsidP="00873B3E">
            <w:pPr>
              <w:pStyle w:val="afffffb"/>
              <w:jc w:val="both"/>
              <w:rPr>
                <w:rFonts w:eastAsia="Calibri"/>
              </w:rPr>
            </w:pPr>
            <w:r w:rsidRPr="00B13DA9">
              <w:rPr>
                <w:rFonts w:eastAsia="Calibri"/>
              </w:rPr>
              <w:t>ул. Гоголя</w:t>
            </w:r>
          </w:p>
          <w:p w14:paraId="793A5131" w14:textId="77777777" w:rsidR="00B13DA9" w:rsidRPr="00B13DA9" w:rsidRDefault="00B13DA9" w:rsidP="00873B3E">
            <w:pPr>
              <w:pStyle w:val="afffffb"/>
              <w:jc w:val="both"/>
              <w:rPr>
                <w:rFonts w:eastAsia="Calibri"/>
              </w:rPr>
            </w:pPr>
            <w:r w:rsidRPr="00B13DA9">
              <w:rPr>
                <w:rFonts w:eastAsia="Calibri"/>
              </w:rPr>
              <w:t>пл. Свободы</w:t>
            </w:r>
          </w:p>
          <w:p w14:paraId="4D49BFFB" w14:textId="77777777" w:rsidR="00B13DA9" w:rsidRPr="00B13DA9" w:rsidRDefault="00B13DA9" w:rsidP="00873B3E">
            <w:pPr>
              <w:pStyle w:val="afffffb"/>
              <w:jc w:val="both"/>
              <w:rPr>
                <w:rFonts w:eastAsia="Calibri"/>
              </w:rPr>
            </w:pPr>
            <w:r w:rsidRPr="00B13DA9">
              <w:rPr>
                <w:rFonts w:eastAsia="Calibri"/>
              </w:rPr>
              <w:t>КАИ</w:t>
            </w:r>
          </w:p>
          <w:p w14:paraId="2156F1B4" w14:textId="77777777" w:rsidR="00B13DA9" w:rsidRPr="00B13DA9" w:rsidRDefault="00B13DA9" w:rsidP="00873B3E">
            <w:pPr>
              <w:pStyle w:val="afffffb"/>
              <w:jc w:val="both"/>
              <w:rPr>
                <w:rFonts w:eastAsia="Calibri"/>
              </w:rPr>
            </w:pPr>
            <w:r w:rsidRPr="00B13DA9">
              <w:rPr>
                <w:rFonts w:eastAsia="Calibri"/>
              </w:rPr>
              <w:t>ул. Батурина</w:t>
            </w:r>
          </w:p>
          <w:p w14:paraId="1F8340FD"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0960DF0A" w14:textId="77777777" w:rsidR="00B13DA9" w:rsidRPr="00B13DA9" w:rsidRDefault="00B13DA9" w:rsidP="00873B3E">
            <w:pPr>
              <w:pStyle w:val="afffffb"/>
              <w:jc w:val="both"/>
              <w:rPr>
                <w:rFonts w:eastAsia="Calibri"/>
              </w:rPr>
            </w:pPr>
            <w:r w:rsidRPr="00B13DA9">
              <w:rPr>
                <w:rFonts w:eastAsia="Calibri"/>
              </w:rPr>
              <w:t>ТРК Тандем</w:t>
            </w:r>
          </w:p>
          <w:p w14:paraId="64592DCA" w14:textId="77777777" w:rsidR="00B13DA9" w:rsidRPr="00B13DA9" w:rsidRDefault="00B13DA9" w:rsidP="00873B3E">
            <w:pPr>
              <w:pStyle w:val="afffffb"/>
              <w:jc w:val="both"/>
              <w:rPr>
                <w:rFonts w:eastAsia="Calibri"/>
              </w:rPr>
            </w:pPr>
            <w:r w:rsidRPr="00B13DA9">
              <w:rPr>
                <w:rFonts w:eastAsia="Calibri"/>
              </w:rPr>
              <w:lastRenderedPageBreak/>
              <w:t>ДК Химиков</w:t>
            </w:r>
          </w:p>
          <w:p w14:paraId="4C3E9033" w14:textId="77777777" w:rsidR="00B13DA9" w:rsidRPr="00B13DA9" w:rsidRDefault="00B13DA9" w:rsidP="00873B3E">
            <w:pPr>
              <w:pStyle w:val="afffffb"/>
              <w:jc w:val="both"/>
              <w:rPr>
                <w:rFonts w:eastAsia="Calibri"/>
              </w:rPr>
            </w:pPr>
            <w:r w:rsidRPr="00B13DA9">
              <w:rPr>
                <w:rFonts w:eastAsia="Calibri"/>
              </w:rPr>
              <w:t>ст. метро Яшьлек</w:t>
            </w:r>
          </w:p>
          <w:p w14:paraId="172ECAFF" w14:textId="77777777" w:rsidR="00B13DA9" w:rsidRPr="00B13DA9" w:rsidRDefault="00B13DA9" w:rsidP="00873B3E">
            <w:pPr>
              <w:pStyle w:val="afffffb"/>
              <w:jc w:val="both"/>
              <w:rPr>
                <w:rFonts w:eastAsia="Calibri"/>
              </w:rPr>
            </w:pPr>
            <w:r w:rsidRPr="00B13DA9">
              <w:rPr>
                <w:rFonts w:eastAsia="Calibri"/>
              </w:rPr>
              <w:t>ул.Восстания</w:t>
            </w:r>
          </w:p>
          <w:p w14:paraId="792E63A3" w14:textId="77777777" w:rsidR="00B13DA9" w:rsidRPr="00B13DA9" w:rsidRDefault="00B13DA9" w:rsidP="00873B3E">
            <w:pPr>
              <w:pStyle w:val="afffffb"/>
              <w:jc w:val="both"/>
              <w:rPr>
                <w:rFonts w:eastAsia="Calibri"/>
              </w:rPr>
            </w:pPr>
            <w:r w:rsidRPr="00B13DA9">
              <w:rPr>
                <w:rFonts w:eastAsia="Calibri"/>
              </w:rPr>
              <w:t>ул. Гагарина</w:t>
            </w:r>
          </w:p>
          <w:p w14:paraId="03B15D9A" w14:textId="77777777" w:rsidR="00B13DA9" w:rsidRPr="00B13DA9" w:rsidRDefault="00B13DA9" w:rsidP="00873B3E">
            <w:pPr>
              <w:pStyle w:val="afffffb"/>
              <w:jc w:val="both"/>
              <w:rPr>
                <w:rFonts w:eastAsia="Calibri"/>
              </w:rPr>
            </w:pPr>
            <w:r w:rsidRPr="00B13DA9">
              <w:rPr>
                <w:rFonts w:eastAsia="Calibri"/>
              </w:rPr>
              <w:t>пр. Ибрагимова</w:t>
            </w:r>
          </w:p>
          <w:p w14:paraId="46609A50" w14:textId="77777777" w:rsidR="00B13DA9" w:rsidRPr="00B13DA9" w:rsidRDefault="00B13DA9" w:rsidP="00873B3E">
            <w:pPr>
              <w:pStyle w:val="afffffb"/>
              <w:jc w:val="both"/>
              <w:rPr>
                <w:rFonts w:eastAsia="Calibri"/>
              </w:rPr>
            </w:pPr>
            <w:r w:rsidRPr="00B13DA9">
              <w:rPr>
                <w:rFonts w:eastAsia="Calibri"/>
              </w:rPr>
              <w:t>ул. Октябрьская</w:t>
            </w:r>
          </w:p>
          <w:p w14:paraId="030CBFD7" w14:textId="77777777" w:rsidR="00B13DA9" w:rsidRPr="00B13DA9" w:rsidRDefault="00B13DA9" w:rsidP="00873B3E">
            <w:pPr>
              <w:pStyle w:val="afffffb"/>
              <w:jc w:val="both"/>
              <w:rPr>
                <w:rFonts w:eastAsia="Calibri"/>
              </w:rPr>
            </w:pPr>
            <w:r w:rsidRPr="00B13DA9">
              <w:rPr>
                <w:rFonts w:eastAsia="Calibri"/>
              </w:rPr>
              <w:t>ул. Короленко</w:t>
            </w:r>
          </w:p>
          <w:p w14:paraId="1B28473E" w14:textId="77777777" w:rsidR="00B13DA9" w:rsidRPr="00B13DA9" w:rsidRDefault="00B13DA9" w:rsidP="00873B3E">
            <w:pPr>
              <w:pStyle w:val="afffffb"/>
              <w:jc w:val="both"/>
              <w:rPr>
                <w:rFonts w:eastAsia="Calibri"/>
              </w:rPr>
            </w:pPr>
            <w:r w:rsidRPr="00B13DA9">
              <w:rPr>
                <w:rFonts w:eastAsia="Calibri"/>
              </w:rPr>
              <w:t>Кафе Солнышко</w:t>
            </w:r>
          </w:p>
          <w:p w14:paraId="7341C879" w14:textId="77777777" w:rsidR="00B13DA9" w:rsidRPr="00B13DA9" w:rsidRDefault="00B13DA9" w:rsidP="00873B3E">
            <w:pPr>
              <w:pStyle w:val="afffffb"/>
              <w:jc w:val="both"/>
              <w:rPr>
                <w:rFonts w:eastAsia="Calibri"/>
              </w:rPr>
            </w:pPr>
            <w:r w:rsidRPr="00B13DA9">
              <w:rPr>
                <w:rFonts w:eastAsia="Calibri"/>
              </w:rPr>
              <w:t>Магазин Новинка</w:t>
            </w:r>
          </w:p>
          <w:p w14:paraId="3DB4CE95" w14:textId="77777777" w:rsidR="00B13DA9" w:rsidRPr="00B13DA9" w:rsidRDefault="00B13DA9" w:rsidP="00873B3E">
            <w:pPr>
              <w:pStyle w:val="afffffb"/>
              <w:jc w:val="both"/>
              <w:rPr>
                <w:rFonts w:eastAsia="Calibri"/>
              </w:rPr>
            </w:pPr>
            <w:r w:rsidRPr="00B13DA9">
              <w:rPr>
                <w:rFonts w:eastAsia="Calibri"/>
              </w:rPr>
              <w:t>Магазин Океан</w:t>
            </w:r>
          </w:p>
          <w:p w14:paraId="5C65F116" w14:textId="77777777" w:rsidR="00B13DA9" w:rsidRPr="00B13DA9" w:rsidRDefault="00B13DA9" w:rsidP="00873B3E">
            <w:pPr>
              <w:pStyle w:val="afffffb"/>
              <w:jc w:val="both"/>
              <w:rPr>
                <w:rFonts w:eastAsia="Calibri"/>
              </w:rPr>
            </w:pPr>
            <w:r w:rsidRPr="00B13DA9">
              <w:rPr>
                <w:rFonts w:eastAsia="Calibri"/>
              </w:rPr>
              <w:t>Парк Победы</w:t>
            </w:r>
          </w:p>
          <w:p w14:paraId="4DDEB35B" w14:textId="77777777" w:rsidR="00B13DA9" w:rsidRPr="00B13DA9" w:rsidRDefault="00B13DA9" w:rsidP="00873B3E">
            <w:pPr>
              <w:pStyle w:val="afffffb"/>
              <w:jc w:val="both"/>
              <w:rPr>
                <w:rFonts w:eastAsia="Calibri"/>
              </w:rPr>
            </w:pPr>
            <w:r w:rsidRPr="00B13DA9">
              <w:rPr>
                <w:rFonts w:eastAsia="Calibri"/>
              </w:rPr>
              <w:t>ул. Мусина</w:t>
            </w:r>
          </w:p>
          <w:p w14:paraId="73938625" w14:textId="77777777" w:rsidR="00B13DA9" w:rsidRPr="00B13DA9" w:rsidRDefault="00B13DA9" w:rsidP="00873B3E">
            <w:pPr>
              <w:pStyle w:val="afffffb"/>
              <w:jc w:val="both"/>
              <w:rPr>
                <w:rFonts w:eastAsia="Calibri"/>
              </w:rPr>
            </w:pPr>
            <w:r w:rsidRPr="00B13DA9">
              <w:rPr>
                <w:rFonts w:eastAsia="Calibri"/>
              </w:rPr>
              <w:t>ул. Ф.Амирхана</w:t>
            </w:r>
          </w:p>
          <w:p w14:paraId="7D8E1C58" w14:textId="77777777" w:rsidR="00B13DA9" w:rsidRPr="00B13DA9" w:rsidRDefault="00B13DA9" w:rsidP="00873B3E">
            <w:pPr>
              <w:pStyle w:val="afffffb"/>
              <w:jc w:val="both"/>
              <w:rPr>
                <w:rFonts w:eastAsia="Calibri"/>
              </w:rPr>
            </w:pPr>
            <w:r w:rsidRPr="00B13DA9">
              <w:rPr>
                <w:rFonts w:eastAsia="Calibri"/>
              </w:rPr>
              <w:t>ул. Четаева</w:t>
            </w:r>
          </w:p>
          <w:p w14:paraId="4FE2532E" w14:textId="77777777" w:rsidR="00B13DA9" w:rsidRPr="00B13DA9" w:rsidRDefault="00B13DA9" w:rsidP="00873B3E">
            <w:pPr>
              <w:pStyle w:val="afffffb"/>
              <w:jc w:val="both"/>
              <w:rPr>
                <w:rFonts w:eastAsia="Calibri"/>
              </w:rPr>
            </w:pPr>
            <w:r w:rsidRPr="00B13DA9">
              <w:rPr>
                <w:rFonts w:eastAsia="Calibri"/>
              </w:rPr>
              <w:t>ул. Чистопольская</w:t>
            </w:r>
          </w:p>
          <w:p w14:paraId="389DE540" w14:textId="77777777" w:rsidR="00B13DA9" w:rsidRPr="00B13DA9" w:rsidRDefault="00B13DA9" w:rsidP="00873B3E">
            <w:pPr>
              <w:pStyle w:val="afffffb"/>
              <w:jc w:val="both"/>
              <w:rPr>
                <w:rFonts w:eastAsia="Calibri"/>
              </w:rPr>
            </w:pPr>
            <w:r w:rsidRPr="00B13DA9">
              <w:rPr>
                <w:rFonts w:eastAsia="Calibri"/>
              </w:rPr>
              <w:t>ул. С.Хакима</w:t>
            </w:r>
          </w:p>
          <w:p w14:paraId="1C70A46A" w14:textId="77777777" w:rsidR="00B13DA9" w:rsidRPr="00B13DA9" w:rsidRDefault="00B13DA9" w:rsidP="00873B3E">
            <w:pPr>
              <w:pStyle w:val="afffffb"/>
              <w:jc w:val="both"/>
              <w:rPr>
                <w:rFonts w:eastAsia="Calibri"/>
              </w:rPr>
            </w:pPr>
            <w:r w:rsidRPr="00B13DA9">
              <w:rPr>
                <w:rFonts w:eastAsia="Calibri"/>
              </w:rPr>
              <w:t>Мост Миллениум</w:t>
            </w:r>
          </w:p>
          <w:p w14:paraId="28603A05" w14:textId="77777777" w:rsidR="00B13DA9" w:rsidRPr="00B13DA9" w:rsidRDefault="00B13DA9" w:rsidP="00873B3E">
            <w:pPr>
              <w:pStyle w:val="afffffb"/>
              <w:jc w:val="both"/>
            </w:pPr>
            <w:r w:rsidRPr="00B13DA9">
              <w:rPr>
                <w:rFonts w:eastAsia="Calibri"/>
              </w:rPr>
              <w:t>ЦПКиО г.Казани</w:t>
            </w:r>
          </w:p>
        </w:tc>
      </w:tr>
      <w:tr w:rsidR="00B13DA9" w:rsidRPr="00B13DA9" w14:paraId="7B85F272" w14:textId="77777777" w:rsidTr="001E0121">
        <w:trPr>
          <w:jc w:val="center"/>
        </w:trPr>
        <w:tc>
          <w:tcPr>
            <w:tcW w:w="333" w:type="pct"/>
            <w:shd w:val="clear" w:color="auto" w:fill="auto"/>
            <w:vAlign w:val="center"/>
          </w:tcPr>
          <w:p w14:paraId="76351455" w14:textId="77777777" w:rsidR="00B13DA9" w:rsidRPr="00B13DA9" w:rsidRDefault="00B13DA9" w:rsidP="001E0121">
            <w:pPr>
              <w:pStyle w:val="afffffb"/>
              <w:rPr>
                <w:lang w:eastAsia="ru-RU"/>
              </w:rPr>
            </w:pPr>
            <w:r w:rsidRPr="00B13DA9">
              <w:rPr>
                <w:lang w:eastAsia="ru-RU"/>
              </w:rPr>
              <w:lastRenderedPageBreak/>
              <w:t>30</w:t>
            </w:r>
          </w:p>
        </w:tc>
        <w:tc>
          <w:tcPr>
            <w:tcW w:w="1024" w:type="pct"/>
            <w:vAlign w:val="center"/>
          </w:tcPr>
          <w:p w14:paraId="6D59F8E9" w14:textId="77777777" w:rsidR="00B13DA9" w:rsidRPr="00B13DA9" w:rsidRDefault="00B13DA9" w:rsidP="00873B3E">
            <w:pPr>
              <w:pStyle w:val="afffffb"/>
              <w:jc w:val="both"/>
            </w:pPr>
            <w:r w:rsidRPr="00B13DA9">
              <w:t>Переулок Дуслык - ст.Лагерная</w:t>
            </w:r>
          </w:p>
        </w:tc>
        <w:tc>
          <w:tcPr>
            <w:tcW w:w="473" w:type="pct"/>
            <w:vAlign w:val="center"/>
          </w:tcPr>
          <w:p w14:paraId="2FAF028C" w14:textId="77777777" w:rsidR="00B13DA9" w:rsidRPr="00B13DA9" w:rsidRDefault="00B13DA9" w:rsidP="001E0121">
            <w:pPr>
              <w:pStyle w:val="afffffb"/>
            </w:pPr>
            <w:r w:rsidRPr="00B13DA9">
              <w:t>27,05</w:t>
            </w:r>
          </w:p>
        </w:tc>
        <w:tc>
          <w:tcPr>
            <w:tcW w:w="1810" w:type="pct"/>
            <w:vAlign w:val="center"/>
          </w:tcPr>
          <w:p w14:paraId="68019118" w14:textId="77777777" w:rsidR="00B13DA9" w:rsidRPr="00B13DA9" w:rsidRDefault="00B13DA9" w:rsidP="00873B3E">
            <w:pPr>
              <w:pStyle w:val="afffffb"/>
              <w:jc w:val="both"/>
            </w:pPr>
            <w:r w:rsidRPr="00B13DA9">
              <w:t>ул. Х.Бигичева - пр. Победы - ул. Академика Сахарова - ул. Ю.Фучика - ул. Р.Зорге -  ул. Гвардейская - ул. А.Кутуя - ул. Достоевского - ул. Вишневского - ул. Николая Ершова - ул. К.Маркса - ул. Пушкина - ул. Татарстан - ул. Московская - ул. Бурхана Шахиди - ул. Саид-Галиева - ул. К.Цеткин - ул. Боевая - ул. К.Цеткин  - ул. Бурхана Шахиди - ул. Московская - ул. Татарстан - ул. Пушкина - ул. Горького - ул. Чехова - ул. Достоевского -  ул. Гвардейская - ул. Р.Зорге - ул. Бр.Касимовых - ул. Р.Зорге - ул. Ю.Фучика - ул. Академика Сахарова - ул. Х.Бигичева</w:t>
            </w:r>
          </w:p>
        </w:tc>
        <w:tc>
          <w:tcPr>
            <w:tcW w:w="1360" w:type="pct"/>
            <w:vAlign w:val="center"/>
          </w:tcPr>
          <w:p w14:paraId="1F283690" w14:textId="77777777" w:rsidR="00B13DA9" w:rsidRPr="00B13DA9" w:rsidRDefault="00B13DA9" w:rsidP="00873B3E">
            <w:pPr>
              <w:pStyle w:val="afffffb"/>
              <w:jc w:val="both"/>
              <w:rPr>
                <w:rFonts w:eastAsia="Calibri"/>
              </w:rPr>
            </w:pPr>
            <w:r w:rsidRPr="00B13DA9">
              <w:rPr>
                <w:rFonts w:eastAsia="Calibri"/>
              </w:rPr>
              <w:t>переулок Дуслык</w:t>
            </w:r>
          </w:p>
          <w:p w14:paraId="64C1FAEB" w14:textId="77777777" w:rsidR="00B13DA9" w:rsidRPr="00B13DA9" w:rsidRDefault="00B13DA9" w:rsidP="00873B3E">
            <w:pPr>
              <w:pStyle w:val="afffffb"/>
              <w:jc w:val="both"/>
              <w:rPr>
                <w:rFonts w:eastAsia="Calibri"/>
              </w:rPr>
            </w:pPr>
            <w:r w:rsidRPr="00B13DA9">
              <w:rPr>
                <w:rFonts w:eastAsia="Calibri"/>
              </w:rPr>
              <w:t>ул. Д.Файзи</w:t>
            </w:r>
          </w:p>
          <w:p w14:paraId="00C3E397"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75FEBFA4" w14:textId="77777777" w:rsidR="00B13DA9" w:rsidRPr="00B13DA9" w:rsidRDefault="00B13DA9" w:rsidP="00873B3E">
            <w:pPr>
              <w:pStyle w:val="afffffb"/>
              <w:jc w:val="both"/>
              <w:rPr>
                <w:rFonts w:eastAsia="Calibri"/>
              </w:rPr>
            </w:pPr>
            <w:r w:rsidRPr="00B13DA9">
              <w:rPr>
                <w:rFonts w:eastAsia="Calibri"/>
              </w:rPr>
              <w:t>ул. Бигичева</w:t>
            </w:r>
          </w:p>
          <w:p w14:paraId="490AE1BA" w14:textId="77777777" w:rsidR="00B13DA9" w:rsidRPr="00B13DA9" w:rsidRDefault="00B13DA9" w:rsidP="00873B3E">
            <w:pPr>
              <w:pStyle w:val="afffffb"/>
              <w:jc w:val="both"/>
              <w:rPr>
                <w:rFonts w:eastAsia="Calibri"/>
              </w:rPr>
            </w:pPr>
            <w:r w:rsidRPr="00B13DA9">
              <w:rPr>
                <w:rFonts w:eastAsia="Calibri"/>
              </w:rPr>
              <w:t>пр. А.Камалеева</w:t>
            </w:r>
          </w:p>
          <w:p w14:paraId="41827835" w14:textId="77777777" w:rsidR="00B13DA9" w:rsidRPr="00B13DA9" w:rsidRDefault="00B13DA9" w:rsidP="00873B3E">
            <w:pPr>
              <w:pStyle w:val="afffffb"/>
              <w:jc w:val="both"/>
              <w:rPr>
                <w:rFonts w:eastAsia="Calibri"/>
              </w:rPr>
            </w:pPr>
            <w:r w:rsidRPr="00B13DA9">
              <w:rPr>
                <w:rFonts w:eastAsia="Calibri"/>
              </w:rPr>
              <w:t>ул. Ак.Сахарова</w:t>
            </w:r>
          </w:p>
          <w:p w14:paraId="454A68B6" w14:textId="77777777" w:rsidR="00B13DA9" w:rsidRPr="00B13DA9" w:rsidRDefault="00B13DA9" w:rsidP="00873B3E">
            <w:pPr>
              <w:pStyle w:val="afffffb"/>
              <w:jc w:val="both"/>
              <w:rPr>
                <w:rFonts w:eastAsia="Calibri"/>
              </w:rPr>
            </w:pPr>
            <w:r w:rsidRPr="00B13DA9">
              <w:rPr>
                <w:rFonts w:eastAsia="Calibri"/>
              </w:rPr>
              <w:t>ул. Вагапова</w:t>
            </w:r>
          </w:p>
          <w:p w14:paraId="529FF7B1"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5DEE1884" w14:textId="77777777" w:rsidR="00B13DA9" w:rsidRPr="00B13DA9" w:rsidRDefault="00B13DA9" w:rsidP="00873B3E">
            <w:pPr>
              <w:pStyle w:val="afffffb"/>
              <w:jc w:val="both"/>
              <w:rPr>
                <w:rFonts w:eastAsia="Calibri"/>
              </w:rPr>
            </w:pPr>
            <w:r w:rsidRPr="00B13DA9">
              <w:rPr>
                <w:rFonts w:eastAsia="Calibri"/>
              </w:rPr>
              <w:t>ул. Минская</w:t>
            </w:r>
          </w:p>
          <w:p w14:paraId="122F6A48" w14:textId="77777777" w:rsidR="00B13DA9" w:rsidRPr="00B13DA9" w:rsidRDefault="00B13DA9" w:rsidP="00873B3E">
            <w:pPr>
              <w:pStyle w:val="afffffb"/>
              <w:jc w:val="both"/>
              <w:rPr>
                <w:rFonts w:eastAsia="Calibri"/>
              </w:rPr>
            </w:pPr>
            <w:r w:rsidRPr="00B13DA9">
              <w:rPr>
                <w:rFonts w:eastAsia="Calibri"/>
              </w:rPr>
              <w:t>Школа №125</w:t>
            </w:r>
          </w:p>
          <w:p w14:paraId="400CF5F7" w14:textId="77777777" w:rsidR="00B13DA9" w:rsidRPr="00B13DA9" w:rsidRDefault="00B13DA9" w:rsidP="00873B3E">
            <w:pPr>
              <w:pStyle w:val="afffffb"/>
              <w:jc w:val="both"/>
              <w:rPr>
                <w:rFonts w:eastAsia="Calibri"/>
              </w:rPr>
            </w:pPr>
            <w:r w:rsidRPr="00B13DA9">
              <w:rPr>
                <w:rFonts w:eastAsia="Calibri"/>
              </w:rPr>
              <w:t>ул. Ломжинская</w:t>
            </w:r>
          </w:p>
          <w:p w14:paraId="4C44EC35" w14:textId="77777777" w:rsidR="00B13DA9" w:rsidRPr="00B13DA9" w:rsidRDefault="00B13DA9" w:rsidP="00873B3E">
            <w:pPr>
              <w:pStyle w:val="afffffb"/>
              <w:jc w:val="both"/>
              <w:rPr>
                <w:rFonts w:eastAsia="Calibri"/>
              </w:rPr>
            </w:pPr>
            <w:r w:rsidRPr="00B13DA9">
              <w:rPr>
                <w:rFonts w:eastAsia="Calibri"/>
              </w:rPr>
              <w:t>ул. Чишмяле</w:t>
            </w:r>
          </w:p>
          <w:p w14:paraId="0B26812D" w14:textId="77777777" w:rsidR="00B13DA9" w:rsidRPr="00B13DA9" w:rsidRDefault="00B13DA9" w:rsidP="00873B3E">
            <w:pPr>
              <w:pStyle w:val="afffffb"/>
              <w:jc w:val="both"/>
              <w:rPr>
                <w:rFonts w:eastAsia="Calibri"/>
              </w:rPr>
            </w:pPr>
            <w:r w:rsidRPr="00B13DA9">
              <w:rPr>
                <w:rFonts w:eastAsia="Calibri"/>
              </w:rPr>
              <w:t>10-й микрорайон</w:t>
            </w:r>
          </w:p>
          <w:p w14:paraId="5F365F9B" w14:textId="77777777" w:rsidR="00B13DA9" w:rsidRPr="00B13DA9" w:rsidRDefault="00B13DA9" w:rsidP="00873B3E">
            <w:pPr>
              <w:pStyle w:val="afffffb"/>
              <w:jc w:val="both"/>
              <w:rPr>
                <w:rFonts w:eastAsia="Calibri"/>
              </w:rPr>
            </w:pPr>
            <w:r w:rsidRPr="00B13DA9">
              <w:rPr>
                <w:rFonts w:eastAsia="Calibri"/>
              </w:rPr>
              <w:t>ул. Кул Гали</w:t>
            </w:r>
          </w:p>
          <w:p w14:paraId="43FEA95B"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1BB3DF0E" w14:textId="77777777" w:rsidR="00B13DA9" w:rsidRPr="00B13DA9" w:rsidRDefault="00B13DA9" w:rsidP="00873B3E">
            <w:pPr>
              <w:pStyle w:val="afffffb"/>
              <w:jc w:val="both"/>
              <w:rPr>
                <w:rFonts w:eastAsia="Calibri"/>
              </w:rPr>
            </w:pPr>
            <w:r w:rsidRPr="00B13DA9">
              <w:rPr>
                <w:rFonts w:eastAsia="Calibri"/>
              </w:rPr>
              <w:t>ул. Ю.Фучика</w:t>
            </w:r>
          </w:p>
          <w:p w14:paraId="5E80CB24" w14:textId="77777777" w:rsidR="00B13DA9" w:rsidRPr="00B13DA9" w:rsidRDefault="00B13DA9" w:rsidP="00873B3E">
            <w:pPr>
              <w:pStyle w:val="afffffb"/>
              <w:jc w:val="both"/>
              <w:rPr>
                <w:rFonts w:eastAsia="Calibri"/>
              </w:rPr>
            </w:pPr>
            <w:r w:rsidRPr="00B13DA9">
              <w:rPr>
                <w:rFonts w:eastAsia="Calibri"/>
              </w:rPr>
              <w:t>пр. Победы</w:t>
            </w:r>
          </w:p>
          <w:p w14:paraId="0DFE009E" w14:textId="77777777" w:rsidR="00B13DA9" w:rsidRPr="00B13DA9" w:rsidRDefault="00B13DA9" w:rsidP="00873B3E">
            <w:pPr>
              <w:pStyle w:val="afffffb"/>
              <w:jc w:val="both"/>
              <w:rPr>
                <w:rFonts w:eastAsia="Calibri"/>
              </w:rPr>
            </w:pPr>
            <w:r w:rsidRPr="00B13DA9">
              <w:rPr>
                <w:rFonts w:eastAsia="Calibri"/>
              </w:rPr>
              <w:t>ул. Гарифьянова</w:t>
            </w:r>
          </w:p>
          <w:p w14:paraId="646A6D63"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61F34D73" w14:textId="77777777" w:rsidR="00B13DA9" w:rsidRPr="00B13DA9" w:rsidRDefault="00B13DA9" w:rsidP="00873B3E">
            <w:pPr>
              <w:pStyle w:val="afffffb"/>
              <w:jc w:val="both"/>
              <w:rPr>
                <w:rFonts w:eastAsia="Calibri"/>
              </w:rPr>
            </w:pPr>
            <w:r w:rsidRPr="00B13DA9">
              <w:rPr>
                <w:rFonts w:eastAsia="Calibri"/>
              </w:rPr>
              <w:t>ст. метро Горки</w:t>
            </w:r>
          </w:p>
          <w:p w14:paraId="4DEF107D" w14:textId="77777777" w:rsidR="00B13DA9" w:rsidRPr="00B13DA9" w:rsidRDefault="00B13DA9" w:rsidP="00873B3E">
            <w:pPr>
              <w:pStyle w:val="afffffb"/>
              <w:jc w:val="both"/>
              <w:rPr>
                <w:rFonts w:eastAsia="Calibri"/>
              </w:rPr>
            </w:pPr>
            <w:r w:rsidRPr="00B13DA9">
              <w:rPr>
                <w:rFonts w:eastAsia="Calibri"/>
              </w:rPr>
              <w:t>ул. Р.Зорге</w:t>
            </w:r>
          </w:p>
          <w:p w14:paraId="675871D6" w14:textId="77777777" w:rsidR="00B13DA9" w:rsidRPr="00B13DA9" w:rsidRDefault="00B13DA9" w:rsidP="00873B3E">
            <w:pPr>
              <w:pStyle w:val="afffffb"/>
              <w:jc w:val="both"/>
              <w:rPr>
                <w:rFonts w:eastAsia="Calibri"/>
              </w:rPr>
            </w:pPr>
            <w:r w:rsidRPr="00B13DA9">
              <w:rPr>
                <w:rFonts w:eastAsia="Calibri"/>
              </w:rPr>
              <w:t>ул. Даурская</w:t>
            </w:r>
          </w:p>
          <w:p w14:paraId="47140432" w14:textId="77777777" w:rsidR="00B13DA9" w:rsidRPr="00B13DA9" w:rsidRDefault="00B13DA9" w:rsidP="00873B3E">
            <w:pPr>
              <w:pStyle w:val="afffffb"/>
              <w:jc w:val="both"/>
              <w:rPr>
                <w:rFonts w:eastAsia="Calibri"/>
              </w:rPr>
            </w:pPr>
            <w:r w:rsidRPr="00B13DA9">
              <w:rPr>
                <w:rFonts w:eastAsia="Calibri"/>
              </w:rPr>
              <w:t>Сады</w:t>
            </w:r>
          </w:p>
          <w:p w14:paraId="65F1C9C1" w14:textId="77777777" w:rsidR="00B13DA9" w:rsidRPr="00B13DA9" w:rsidRDefault="00B13DA9" w:rsidP="00873B3E">
            <w:pPr>
              <w:pStyle w:val="afffffb"/>
              <w:jc w:val="both"/>
              <w:rPr>
                <w:rFonts w:eastAsia="Calibri"/>
              </w:rPr>
            </w:pPr>
            <w:r w:rsidRPr="00B13DA9">
              <w:rPr>
                <w:rFonts w:eastAsia="Calibri"/>
              </w:rPr>
              <w:t>ул. Гвардейская</w:t>
            </w:r>
          </w:p>
          <w:p w14:paraId="07D5D7EB" w14:textId="77777777" w:rsidR="00B13DA9" w:rsidRPr="00B13DA9" w:rsidRDefault="00B13DA9" w:rsidP="00873B3E">
            <w:pPr>
              <w:pStyle w:val="afffffb"/>
              <w:jc w:val="both"/>
              <w:rPr>
                <w:rFonts w:eastAsia="Calibri"/>
              </w:rPr>
            </w:pPr>
            <w:r w:rsidRPr="00B13DA9">
              <w:rPr>
                <w:rFonts w:eastAsia="Calibri"/>
              </w:rPr>
              <w:t>кафе "Сирень"</w:t>
            </w:r>
          </w:p>
          <w:p w14:paraId="31C90DF1" w14:textId="77777777" w:rsidR="00B13DA9" w:rsidRPr="00B13DA9" w:rsidRDefault="00B13DA9" w:rsidP="00873B3E">
            <w:pPr>
              <w:pStyle w:val="afffffb"/>
              <w:jc w:val="both"/>
              <w:rPr>
                <w:rFonts w:eastAsia="Calibri"/>
              </w:rPr>
            </w:pPr>
            <w:r w:rsidRPr="00B13DA9">
              <w:rPr>
                <w:rFonts w:eastAsia="Calibri"/>
              </w:rPr>
              <w:t>ул. А.Кутуя</w:t>
            </w:r>
          </w:p>
          <w:p w14:paraId="0928998A" w14:textId="77777777" w:rsidR="00B13DA9" w:rsidRPr="00B13DA9" w:rsidRDefault="00B13DA9" w:rsidP="00873B3E">
            <w:pPr>
              <w:pStyle w:val="afffffb"/>
              <w:jc w:val="both"/>
              <w:rPr>
                <w:rFonts w:eastAsia="Calibri"/>
              </w:rPr>
            </w:pPr>
            <w:r w:rsidRPr="00B13DA9">
              <w:rPr>
                <w:rFonts w:eastAsia="Calibri"/>
              </w:rPr>
              <w:t>ул. Достоевского</w:t>
            </w:r>
          </w:p>
          <w:p w14:paraId="75970571" w14:textId="77777777" w:rsidR="00B13DA9" w:rsidRPr="00B13DA9" w:rsidRDefault="00B13DA9" w:rsidP="00873B3E">
            <w:pPr>
              <w:pStyle w:val="afffffb"/>
              <w:jc w:val="both"/>
              <w:rPr>
                <w:rFonts w:eastAsia="Calibri"/>
              </w:rPr>
            </w:pPr>
            <w:r w:rsidRPr="00B13DA9">
              <w:rPr>
                <w:rFonts w:eastAsia="Calibri"/>
              </w:rPr>
              <w:t>ул. Товарищеская</w:t>
            </w:r>
          </w:p>
          <w:p w14:paraId="3DB8B6BD" w14:textId="77777777" w:rsidR="00B13DA9" w:rsidRPr="00B13DA9" w:rsidRDefault="00B13DA9" w:rsidP="00873B3E">
            <w:pPr>
              <w:pStyle w:val="afffffb"/>
              <w:jc w:val="both"/>
              <w:rPr>
                <w:rFonts w:eastAsia="Calibri"/>
              </w:rPr>
            </w:pPr>
            <w:r w:rsidRPr="00B13DA9">
              <w:rPr>
                <w:rFonts w:eastAsia="Calibri"/>
              </w:rPr>
              <w:t>ул. Л.Шмидта</w:t>
            </w:r>
          </w:p>
          <w:p w14:paraId="72473FB5" w14:textId="77777777" w:rsidR="00B13DA9" w:rsidRPr="00B13DA9" w:rsidRDefault="00B13DA9" w:rsidP="00873B3E">
            <w:pPr>
              <w:pStyle w:val="afffffb"/>
              <w:jc w:val="both"/>
              <w:rPr>
                <w:rFonts w:eastAsia="Calibri"/>
              </w:rPr>
            </w:pPr>
            <w:r w:rsidRPr="00B13DA9">
              <w:rPr>
                <w:rFonts w:eastAsia="Calibri"/>
              </w:rPr>
              <w:t>ЦПКиО г.Казани</w:t>
            </w:r>
          </w:p>
          <w:p w14:paraId="3263F4CC" w14:textId="77777777" w:rsidR="00B13DA9" w:rsidRPr="00B13DA9" w:rsidRDefault="00B13DA9" w:rsidP="00873B3E">
            <w:pPr>
              <w:pStyle w:val="afffffb"/>
              <w:jc w:val="both"/>
              <w:rPr>
                <w:rFonts w:eastAsia="Calibri"/>
              </w:rPr>
            </w:pPr>
            <w:r w:rsidRPr="00B13DA9">
              <w:rPr>
                <w:rFonts w:eastAsia="Calibri"/>
              </w:rPr>
              <w:t>ул. Толстого</w:t>
            </w:r>
          </w:p>
          <w:p w14:paraId="3FB2FB45" w14:textId="77777777" w:rsidR="00B13DA9" w:rsidRPr="00B13DA9" w:rsidRDefault="00B13DA9" w:rsidP="00873B3E">
            <w:pPr>
              <w:pStyle w:val="afffffb"/>
              <w:jc w:val="both"/>
              <w:rPr>
                <w:rFonts w:eastAsia="Calibri"/>
              </w:rPr>
            </w:pPr>
            <w:r w:rsidRPr="00B13DA9">
              <w:rPr>
                <w:rFonts w:eastAsia="Calibri"/>
              </w:rPr>
              <w:t>ул. Гоголя</w:t>
            </w:r>
          </w:p>
          <w:p w14:paraId="505E52A4" w14:textId="77777777" w:rsidR="00B13DA9" w:rsidRPr="00B13DA9" w:rsidRDefault="00B13DA9" w:rsidP="00873B3E">
            <w:pPr>
              <w:pStyle w:val="afffffb"/>
              <w:jc w:val="both"/>
              <w:rPr>
                <w:rFonts w:eastAsia="Calibri"/>
              </w:rPr>
            </w:pPr>
            <w:r w:rsidRPr="00B13DA9">
              <w:rPr>
                <w:rFonts w:eastAsia="Calibri"/>
              </w:rPr>
              <w:t>пл. Свободы</w:t>
            </w:r>
          </w:p>
          <w:p w14:paraId="4D954FD8" w14:textId="77777777" w:rsidR="00B13DA9" w:rsidRPr="00B13DA9" w:rsidRDefault="00B13DA9" w:rsidP="00873B3E">
            <w:pPr>
              <w:pStyle w:val="afffffb"/>
              <w:jc w:val="both"/>
              <w:rPr>
                <w:rFonts w:eastAsia="Calibri"/>
              </w:rPr>
            </w:pPr>
            <w:r w:rsidRPr="00B13DA9">
              <w:rPr>
                <w:rFonts w:eastAsia="Calibri"/>
              </w:rPr>
              <w:t>Университет</w:t>
            </w:r>
          </w:p>
          <w:p w14:paraId="7424EB61" w14:textId="77777777" w:rsidR="00B13DA9" w:rsidRPr="00B13DA9" w:rsidRDefault="00B13DA9" w:rsidP="00873B3E">
            <w:pPr>
              <w:pStyle w:val="afffffb"/>
              <w:jc w:val="both"/>
              <w:rPr>
                <w:rFonts w:eastAsia="Calibri"/>
              </w:rPr>
            </w:pPr>
            <w:r w:rsidRPr="00B13DA9">
              <w:rPr>
                <w:rFonts w:eastAsia="Calibri"/>
              </w:rPr>
              <w:t>ст. метро пл.Г.Тукая</w:t>
            </w:r>
          </w:p>
          <w:p w14:paraId="4766E73E" w14:textId="77777777" w:rsidR="00B13DA9" w:rsidRPr="00B13DA9" w:rsidRDefault="00B13DA9" w:rsidP="00873B3E">
            <w:pPr>
              <w:pStyle w:val="afffffb"/>
              <w:jc w:val="both"/>
              <w:rPr>
                <w:rFonts w:eastAsia="Calibri"/>
              </w:rPr>
            </w:pPr>
            <w:r w:rsidRPr="00B13DA9">
              <w:rPr>
                <w:rFonts w:eastAsia="Calibri"/>
              </w:rPr>
              <w:t>Театр им.Г.Камала</w:t>
            </w:r>
          </w:p>
          <w:p w14:paraId="51C20ADE" w14:textId="77777777" w:rsidR="00B13DA9" w:rsidRPr="00B13DA9" w:rsidRDefault="00B13DA9" w:rsidP="00873B3E">
            <w:pPr>
              <w:pStyle w:val="afffffb"/>
              <w:jc w:val="both"/>
              <w:rPr>
                <w:rFonts w:eastAsia="Calibri"/>
              </w:rPr>
            </w:pPr>
            <w:r w:rsidRPr="00B13DA9">
              <w:rPr>
                <w:rFonts w:eastAsia="Calibri"/>
              </w:rPr>
              <w:t>Колхозный рынок</w:t>
            </w:r>
          </w:p>
          <w:p w14:paraId="1C27BC38" w14:textId="77777777" w:rsidR="00B13DA9" w:rsidRPr="00B13DA9" w:rsidRDefault="00B13DA9" w:rsidP="00873B3E">
            <w:pPr>
              <w:pStyle w:val="afffffb"/>
              <w:jc w:val="both"/>
              <w:rPr>
                <w:rFonts w:eastAsia="Calibri"/>
              </w:rPr>
            </w:pPr>
            <w:r w:rsidRPr="00B13DA9">
              <w:rPr>
                <w:rFonts w:eastAsia="Calibri"/>
              </w:rPr>
              <w:t>ул. Чернышевского</w:t>
            </w:r>
          </w:p>
          <w:p w14:paraId="3B6C7474" w14:textId="77777777" w:rsidR="00B13DA9" w:rsidRPr="00B13DA9" w:rsidRDefault="00B13DA9" w:rsidP="00873B3E">
            <w:pPr>
              <w:pStyle w:val="afffffb"/>
              <w:jc w:val="both"/>
              <w:rPr>
                <w:rFonts w:eastAsia="Calibri"/>
              </w:rPr>
            </w:pPr>
            <w:r w:rsidRPr="00B13DA9">
              <w:rPr>
                <w:rFonts w:eastAsia="Calibri"/>
              </w:rPr>
              <w:t>ЖД Вокзал</w:t>
            </w:r>
          </w:p>
          <w:p w14:paraId="4ABC6440" w14:textId="77777777" w:rsidR="00B13DA9" w:rsidRPr="00B13DA9" w:rsidRDefault="00B13DA9" w:rsidP="00873B3E">
            <w:pPr>
              <w:pStyle w:val="afffffb"/>
              <w:jc w:val="both"/>
              <w:rPr>
                <w:rFonts w:eastAsia="Calibri"/>
              </w:rPr>
            </w:pPr>
            <w:r w:rsidRPr="00B13DA9">
              <w:rPr>
                <w:rFonts w:eastAsia="Calibri"/>
              </w:rPr>
              <w:t>ул. С.Саид-Галиева</w:t>
            </w:r>
          </w:p>
          <w:p w14:paraId="385ECA7C" w14:textId="77777777" w:rsidR="00B13DA9" w:rsidRPr="00B13DA9" w:rsidRDefault="00B13DA9" w:rsidP="00873B3E">
            <w:pPr>
              <w:pStyle w:val="afffffb"/>
              <w:jc w:val="both"/>
              <w:rPr>
                <w:rFonts w:eastAsia="Calibri"/>
              </w:rPr>
            </w:pPr>
            <w:r w:rsidRPr="00B13DA9">
              <w:rPr>
                <w:rFonts w:eastAsia="Calibri"/>
              </w:rPr>
              <w:t>ул. Серп и Молот</w:t>
            </w:r>
          </w:p>
          <w:p w14:paraId="278ACBB8" w14:textId="77777777" w:rsidR="00B13DA9" w:rsidRPr="00B13DA9" w:rsidRDefault="00B13DA9" w:rsidP="00873B3E">
            <w:pPr>
              <w:pStyle w:val="afffffb"/>
              <w:jc w:val="both"/>
              <w:rPr>
                <w:rFonts w:eastAsia="Calibri"/>
              </w:rPr>
            </w:pPr>
            <w:r w:rsidRPr="00B13DA9">
              <w:rPr>
                <w:rFonts w:eastAsia="Calibri"/>
              </w:rPr>
              <w:lastRenderedPageBreak/>
              <w:t>ул. Урицкого</w:t>
            </w:r>
          </w:p>
          <w:p w14:paraId="12B60F10" w14:textId="77777777" w:rsidR="00B13DA9" w:rsidRPr="00B13DA9" w:rsidRDefault="00B13DA9" w:rsidP="00873B3E">
            <w:pPr>
              <w:pStyle w:val="afffffb"/>
              <w:jc w:val="both"/>
              <w:rPr>
                <w:rFonts w:eastAsia="Calibri"/>
              </w:rPr>
            </w:pPr>
            <w:r w:rsidRPr="00B13DA9">
              <w:rPr>
                <w:rFonts w:eastAsia="Calibri"/>
              </w:rPr>
              <w:t>ул. Адмиралтейская</w:t>
            </w:r>
          </w:p>
          <w:p w14:paraId="6D6C9BA5" w14:textId="77777777" w:rsidR="00B13DA9" w:rsidRPr="00B13DA9" w:rsidRDefault="00B13DA9" w:rsidP="00873B3E">
            <w:pPr>
              <w:pStyle w:val="afffffb"/>
              <w:jc w:val="both"/>
              <w:rPr>
                <w:rFonts w:eastAsia="Calibri"/>
              </w:rPr>
            </w:pPr>
            <w:r w:rsidRPr="00B13DA9">
              <w:rPr>
                <w:rFonts w:eastAsia="Calibri"/>
              </w:rPr>
              <w:t>ул. Набережная</w:t>
            </w:r>
          </w:p>
          <w:p w14:paraId="7A9C0A0A" w14:textId="77777777" w:rsidR="00B13DA9" w:rsidRPr="00B13DA9" w:rsidRDefault="00B13DA9" w:rsidP="00873B3E">
            <w:pPr>
              <w:pStyle w:val="afffffb"/>
              <w:jc w:val="both"/>
              <w:rPr>
                <w:rFonts w:eastAsia="Calibri"/>
              </w:rPr>
            </w:pPr>
            <w:r w:rsidRPr="00B13DA9">
              <w:rPr>
                <w:rFonts w:eastAsia="Calibri"/>
              </w:rPr>
              <w:t>ул. Боевая</w:t>
            </w:r>
          </w:p>
          <w:p w14:paraId="4F3A20A3" w14:textId="77777777" w:rsidR="00B13DA9" w:rsidRPr="00B13DA9" w:rsidRDefault="00B13DA9" w:rsidP="00873B3E">
            <w:pPr>
              <w:pStyle w:val="afffffb"/>
              <w:jc w:val="both"/>
              <w:rPr>
                <w:rFonts w:eastAsia="Calibri"/>
              </w:rPr>
            </w:pPr>
            <w:r w:rsidRPr="00B13DA9">
              <w:rPr>
                <w:rFonts w:eastAsia="Calibri"/>
              </w:rPr>
              <w:t>ул. Слесарная</w:t>
            </w:r>
          </w:p>
          <w:p w14:paraId="0402E290" w14:textId="77777777" w:rsidR="00B13DA9" w:rsidRPr="00B13DA9" w:rsidRDefault="00B13DA9" w:rsidP="00873B3E">
            <w:pPr>
              <w:pStyle w:val="afffffb"/>
              <w:jc w:val="both"/>
              <w:rPr>
                <w:rFonts w:eastAsia="Calibri"/>
              </w:rPr>
            </w:pPr>
            <w:r w:rsidRPr="00B13DA9">
              <w:rPr>
                <w:rFonts w:eastAsia="Calibri"/>
              </w:rPr>
              <w:t>Товарный двор</w:t>
            </w:r>
          </w:p>
          <w:p w14:paraId="7DBA5D84" w14:textId="77777777" w:rsidR="00B13DA9" w:rsidRPr="00B13DA9" w:rsidRDefault="00B13DA9" w:rsidP="00873B3E">
            <w:pPr>
              <w:pStyle w:val="afffffb"/>
              <w:jc w:val="both"/>
              <w:rPr>
                <w:rFonts w:eastAsia="Calibri"/>
              </w:rPr>
            </w:pPr>
            <w:r w:rsidRPr="00B13DA9">
              <w:rPr>
                <w:rFonts w:eastAsia="Calibri"/>
              </w:rPr>
              <w:t>ст. Лагерная</w:t>
            </w:r>
          </w:p>
          <w:p w14:paraId="71A27B6C" w14:textId="77777777" w:rsidR="00B13DA9" w:rsidRPr="00B13DA9" w:rsidRDefault="00B13DA9" w:rsidP="00873B3E">
            <w:pPr>
              <w:pStyle w:val="afffffb"/>
              <w:jc w:val="both"/>
              <w:rPr>
                <w:rFonts w:eastAsia="Calibri"/>
              </w:rPr>
            </w:pPr>
            <w:r w:rsidRPr="00B13DA9">
              <w:rPr>
                <w:rFonts w:eastAsia="Calibri"/>
              </w:rPr>
              <w:t>Товарный двор</w:t>
            </w:r>
          </w:p>
          <w:p w14:paraId="0165E2C9" w14:textId="77777777" w:rsidR="00B13DA9" w:rsidRPr="00B13DA9" w:rsidRDefault="00B13DA9" w:rsidP="00873B3E">
            <w:pPr>
              <w:pStyle w:val="afffffb"/>
              <w:jc w:val="both"/>
              <w:rPr>
                <w:rFonts w:eastAsia="Calibri"/>
              </w:rPr>
            </w:pPr>
            <w:r w:rsidRPr="00B13DA9">
              <w:rPr>
                <w:rFonts w:eastAsia="Calibri"/>
              </w:rPr>
              <w:t>ул. Слесарная</w:t>
            </w:r>
          </w:p>
          <w:p w14:paraId="3CB9F8EF" w14:textId="77777777" w:rsidR="00B13DA9" w:rsidRPr="00B13DA9" w:rsidRDefault="00B13DA9" w:rsidP="00873B3E">
            <w:pPr>
              <w:pStyle w:val="afffffb"/>
              <w:jc w:val="both"/>
              <w:rPr>
                <w:rFonts w:eastAsia="Calibri"/>
              </w:rPr>
            </w:pPr>
            <w:r w:rsidRPr="00B13DA9">
              <w:rPr>
                <w:rFonts w:eastAsia="Calibri"/>
              </w:rPr>
              <w:t>ул. Боевая</w:t>
            </w:r>
          </w:p>
          <w:p w14:paraId="458FC057" w14:textId="77777777" w:rsidR="00B13DA9" w:rsidRPr="00B13DA9" w:rsidRDefault="00B13DA9" w:rsidP="00873B3E">
            <w:pPr>
              <w:pStyle w:val="afffffb"/>
              <w:jc w:val="both"/>
              <w:rPr>
                <w:rFonts w:eastAsia="Calibri"/>
              </w:rPr>
            </w:pPr>
            <w:r w:rsidRPr="00B13DA9">
              <w:rPr>
                <w:rFonts w:eastAsia="Calibri"/>
              </w:rPr>
              <w:t>ул. Набережная</w:t>
            </w:r>
          </w:p>
          <w:p w14:paraId="36D2B4E7" w14:textId="77777777" w:rsidR="00B13DA9" w:rsidRPr="00B13DA9" w:rsidRDefault="00B13DA9" w:rsidP="00873B3E">
            <w:pPr>
              <w:pStyle w:val="afffffb"/>
              <w:jc w:val="both"/>
              <w:rPr>
                <w:rFonts w:eastAsia="Calibri"/>
              </w:rPr>
            </w:pPr>
            <w:r w:rsidRPr="00B13DA9">
              <w:rPr>
                <w:rFonts w:eastAsia="Calibri"/>
              </w:rPr>
              <w:t>ул. Адмиралтейская</w:t>
            </w:r>
          </w:p>
          <w:p w14:paraId="4C72DFF4" w14:textId="77777777" w:rsidR="00B13DA9" w:rsidRPr="00B13DA9" w:rsidRDefault="00B13DA9" w:rsidP="00873B3E">
            <w:pPr>
              <w:pStyle w:val="afffffb"/>
              <w:jc w:val="both"/>
              <w:rPr>
                <w:rFonts w:eastAsia="Calibri"/>
              </w:rPr>
            </w:pPr>
            <w:r w:rsidRPr="00B13DA9">
              <w:rPr>
                <w:rFonts w:eastAsia="Calibri"/>
              </w:rPr>
              <w:t>ул. Урицкого</w:t>
            </w:r>
          </w:p>
          <w:p w14:paraId="6E066BE7" w14:textId="77777777" w:rsidR="00B13DA9" w:rsidRPr="00B13DA9" w:rsidRDefault="00B13DA9" w:rsidP="00873B3E">
            <w:pPr>
              <w:pStyle w:val="afffffb"/>
              <w:jc w:val="both"/>
              <w:rPr>
                <w:rFonts w:eastAsia="Calibri"/>
              </w:rPr>
            </w:pPr>
            <w:r w:rsidRPr="00B13DA9">
              <w:rPr>
                <w:rFonts w:eastAsia="Calibri"/>
              </w:rPr>
              <w:t>ул. Серп и Молот</w:t>
            </w:r>
          </w:p>
          <w:p w14:paraId="07667C13" w14:textId="77777777" w:rsidR="00B13DA9" w:rsidRPr="00B13DA9" w:rsidRDefault="00B13DA9" w:rsidP="00873B3E">
            <w:pPr>
              <w:pStyle w:val="afffffb"/>
              <w:jc w:val="both"/>
              <w:rPr>
                <w:rFonts w:eastAsia="Calibri"/>
              </w:rPr>
            </w:pPr>
            <w:r w:rsidRPr="00B13DA9">
              <w:rPr>
                <w:rFonts w:eastAsia="Calibri"/>
              </w:rPr>
              <w:t>ЖД Вокзал</w:t>
            </w:r>
          </w:p>
          <w:p w14:paraId="01B2A1D3" w14:textId="77777777" w:rsidR="00B13DA9" w:rsidRPr="00B13DA9" w:rsidRDefault="00B13DA9" w:rsidP="00873B3E">
            <w:pPr>
              <w:pStyle w:val="afffffb"/>
              <w:jc w:val="both"/>
              <w:rPr>
                <w:rFonts w:eastAsia="Calibri"/>
              </w:rPr>
            </w:pPr>
            <w:r w:rsidRPr="00B13DA9">
              <w:rPr>
                <w:rFonts w:eastAsia="Calibri"/>
              </w:rPr>
              <w:t>ул. Чернышевского</w:t>
            </w:r>
          </w:p>
          <w:p w14:paraId="3CF6C29E" w14:textId="77777777" w:rsidR="00B13DA9" w:rsidRPr="00B13DA9" w:rsidRDefault="00B13DA9" w:rsidP="00873B3E">
            <w:pPr>
              <w:pStyle w:val="afffffb"/>
              <w:jc w:val="both"/>
              <w:rPr>
                <w:rFonts w:eastAsia="Calibri"/>
              </w:rPr>
            </w:pPr>
            <w:r w:rsidRPr="00B13DA9">
              <w:rPr>
                <w:rFonts w:eastAsia="Calibri"/>
              </w:rPr>
              <w:t>Колхозный рынок</w:t>
            </w:r>
          </w:p>
          <w:p w14:paraId="6194EC42" w14:textId="77777777" w:rsidR="00B13DA9" w:rsidRPr="00B13DA9" w:rsidRDefault="00B13DA9" w:rsidP="00873B3E">
            <w:pPr>
              <w:pStyle w:val="afffffb"/>
              <w:jc w:val="both"/>
              <w:rPr>
                <w:rFonts w:eastAsia="Calibri"/>
              </w:rPr>
            </w:pPr>
            <w:r w:rsidRPr="00B13DA9">
              <w:rPr>
                <w:rFonts w:eastAsia="Calibri"/>
              </w:rPr>
              <w:t>Театр им.Г. Камала</w:t>
            </w:r>
          </w:p>
          <w:p w14:paraId="29388E0C" w14:textId="77777777" w:rsidR="00B13DA9" w:rsidRPr="00B13DA9" w:rsidRDefault="00B13DA9" w:rsidP="00873B3E">
            <w:pPr>
              <w:pStyle w:val="afffffb"/>
              <w:jc w:val="both"/>
              <w:rPr>
                <w:rFonts w:eastAsia="Calibri"/>
              </w:rPr>
            </w:pPr>
            <w:r w:rsidRPr="00B13DA9">
              <w:rPr>
                <w:rFonts w:eastAsia="Calibri"/>
              </w:rPr>
              <w:t>ст. метро пл.Г.Тукая</w:t>
            </w:r>
          </w:p>
          <w:p w14:paraId="79AE35AD" w14:textId="77777777" w:rsidR="00B13DA9" w:rsidRPr="00B13DA9" w:rsidRDefault="00B13DA9" w:rsidP="00873B3E">
            <w:pPr>
              <w:pStyle w:val="afffffb"/>
              <w:jc w:val="both"/>
              <w:rPr>
                <w:rFonts w:eastAsia="Calibri"/>
              </w:rPr>
            </w:pPr>
            <w:r w:rsidRPr="00B13DA9">
              <w:rPr>
                <w:rFonts w:eastAsia="Calibri"/>
              </w:rPr>
              <w:t>Университет</w:t>
            </w:r>
          </w:p>
          <w:p w14:paraId="2B4E2D74"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71327B80" w14:textId="77777777" w:rsidR="00B13DA9" w:rsidRPr="00B13DA9" w:rsidRDefault="00B13DA9" w:rsidP="00873B3E">
            <w:pPr>
              <w:pStyle w:val="afffffb"/>
              <w:jc w:val="both"/>
              <w:rPr>
                <w:rFonts w:eastAsia="Calibri"/>
              </w:rPr>
            </w:pPr>
            <w:r w:rsidRPr="00B13DA9">
              <w:rPr>
                <w:rFonts w:eastAsia="Calibri"/>
              </w:rPr>
              <w:t>ул. Гоголя</w:t>
            </w:r>
          </w:p>
          <w:p w14:paraId="38B8DED4" w14:textId="77777777" w:rsidR="00B13DA9" w:rsidRPr="00B13DA9" w:rsidRDefault="00B13DA9" w:rsidP="00873B3E">
            <w:pPr>
              <w:pStyle w:val="afffffb"/>
              <w:jc w:val="both"/>
              <w:rPr>
                <w:rFonts w:eastAsia="Calibri"/>
              </w:rPr>
            </w:pPr>
            <w:r w:rsidRPr="00B13DA9">
              <w:rPr>
                <w:rFonts w:eastAsia="Calibri"/>
              </w:rPr>
              <w:t>ул. Толстого</w:t>
            </w:r>
          </w:p>
          <w:p w14:paraId="27493246" w14:textId="77777777" w:rsidR="00B13DA9" w:rsidRPr="00B13DA9" w:rsidRDefault="00B13DA9" w:rsidP="00873B3E">
            <w:pPr>
              <w:pStyle w:val="afffffb"/>
              <w:jc w:val="both"/>
              <w:rPr>
                <w:rFonts w:eastAsia="Calibri"/>
              </w:rPr>
            </w:pPr>
            <w:r w:rsidRPr="00B13DA9">
              <w:rPr>
                <w:rFonts w:eastAsia="Calibri"/>
              </w:rPr>
              <w:t>Чеховский рынок</w:t>
            </w:r>
          </w:p>
          <w:p w14:paraId="3E1A774E" w14:textId="77777777" w:rsidR="00B13DA9" w:rsidRPr="00B13DA9" w:rsidRDefault="00B13DA9" w:rsidP="00873B3E">
            <w:pPr>
              <w:pStyle w:val="afffffb"/>
              <w:jc w:val="both"/>
              <w:rPr>
                <w:rFonts w:eastAsia="Calibri"/>
              </w:rPr>
            </w:pPr>
            <w:r w:rsidRPr="00B13DA9">
              <w:rPr>
                <w:rFonts w:eastAsia="Calibri"/>
              </w:rPr>
              <w:t>Кинотеатр Мир</w:t>
            </w:r>
          </w:p>
          <w:p w14:paraId="185FB6F1" w14:textId="77777777" w:rsidR="00B13DA9" w:rsidRPr="00B13DA9" w:rsidRDefault="00B13DA9" w:rsidP="00873B3E">
            <w:pPr>
              <w:pStyle w:val="afffffb"/>
              <w:jc w:val="both"/>
              <w:rPr>
                <w:rFonts w:eastAsia="Calibri"/>
              </w:rPr>
            </w:pPr>
            <w:r w:rsidRPr="00B13DA9">
              <w:rPr>
                <w:rFonts w:eastAsia="Calibri"/>
              </w:rPr>
              <w:t>ул. Вишневского</w:t>
            </w:r>
          </w:p>
          <w:p w14:paraId="2AF9F998" w14:textId="77777777" w:rsidR="00B13DA9" w:rsidRPr="00B13DA9" w:rsidRDefault="00B13DA9" w:rsidP="00873B3E">
            <w:pPr>
              <w:pStyle w:val="afffffb"/>
              <w:jc w:val="both"/>
              <w:rPr>
                <w:rFonts w:eastAsia="Calibri"/>
              </w:rPr>
            </w:pPr>
            <w:r w:rsidRPr="00B13DA9">
              <w:rPr>
                <w:rFonts w:eastAsia="Calibri"/>
              </w:rPr>
              <w:t>ул. Достоевского</w:t>
            </w:r>
          </w:p>
          <w:p w14:paraId="52E8FEFB" w14:textId="77777777" w:rsidR="00B13DA9" w:rsidRPr="00B13DA9" w:rsidRDefault="00B13DA9" w:rsidP="00873B3E">
            <w:pPr>
              <w:pStyle w:val="afffffb"/>
              <w:jc w:val="both"/>
              <w:rPr>
                <w:rFonts w:eastAsia="Calibri"/>
              </w:rPr>
            </w:pPr>
            <w:r w:rsidRPr="00B13DA9">
              <w:rPr>
                <w:rFonts w:eastAsia="Calibri"/>
              </w:rPr>
              <w:t>ул. А.Кутуя</w:t>
            </w:r>
          </w:p>
          <w:p w14:paraId="4F8AB6F4" w14:textId="77777777" w:rsidR="00B13DA9" w:rsidRPr="00B13DA9" w:rsidRDefault="00B13DA9" w:rsidP="00873B3E">
            <w:pPr>
              <w:pStyle w:val="afffffb"/>
              <w:jc w:val="both"/>
              <w:rPr>
                <w:rFonts w:eastAsia="Calibri"/>
              </w:rPr>
            </w:pPr>
            <w:r w:rsidRPr="00B13DA9">
              <w:rPr>
                <w:rFonts w:eastAsia="Calibri"/>
              </w:rPr>
              <w:t>кафе "Сирень"</w:t>
            </w:r>
          </w:p>
          <w:p w14:paraId="17998B54" w14:textId="77777777" w:rsidR="00B13DA9" w:rsidRPr="00B13DA9" w:rsidRDefault="00B13DA9" w:rsidP="00873B3E">
            <w:pPr>
              <w:pStyle w:val="afffffb"/>
              <w:jc w:val="both"/>
              <w:rPr>
                <w:rFonts w:eastAsia="Calibri"/>
              </w:rPr>
            </w:pPr>
            <w:r w:rsidRPr="00B13DA9">
              <w:rPr>
                <w:rFonts w:eastAsia="Calibri"/>
              </w:rPr>
              <w:t>ул. Гвардейская</w:t>
            </w:r>
          </w:p>
          <w:p w14:paraId="7882E370" w14:textId="77777777" w:rsidR="00B13DA9" w:rsidRPr="00B13DA9" w:rsidRDefault="00B13DA9" w:rsidP="00873B3E">
            <w:pPr>
              <w:pStyle w:val="afffffb"/>
              <w:jc w:val="both"/>
              <w:rPr>
                <w:rFonts w:eastAsia="Calibri"/>
              </w:rPr>
            </w:pPr>
            <w:r w:rsidRPr="00B13DA9">
              <w:rPr>
                <w:rFonts w:eastAsia="Calibri"/>
              </w:rPr>
              <w:t>Сады</w:t>
            </w:r>
          </w:p>
          <w:p w14:paraId="505C3C4B" w14:textId="77777777" w:rsidR="00B13DA9" w:rsidRPr="00B13DA9" w:rsidRDefault="00B13DA9" w:rsidP="00873B3E">
            <w:pPr>
              <w:pStyle w:val="afffffb"/>
              <w:jc w:val="both"/>
              <w:rPr>
                <w:rFonts w:eastAsia="Calibri"/>
              </w:rPr>
            </w:pPr>
            <w:r w:rsidRPr="00B13DA9">
              <w:rPr>
                <w:rFonts w:eastAsia="Calibri"/>
              </w:rPr>
              <w:t>ул. Даурская</w:t>
            </w:r>
          </w:p>
          <w:p w14:paraId="7D81E5C7" w14:textId="77777777" w:rsidR="00B13DA9" w:rsidRPr="00B13DA9" w:rsidRDefault="00B13DA9" w:rsidP="00873B3E">
            <w:pPr>
              <w:pStyle w:val="afffffb"/>
              <w:jc w:val="both"/>
              <w:rPr>
                <w:rFonts w:eastAsia="Calibri"/>
              </w:rPr>
            </w:pPr>
            <w:r w:rsidRPr="00B13DA9">
              <w:rPr>
                <w:rFonts w:eastAsia="Calibri"/>
              </w:rPr>
              <w:t>ул. Р.Зорге</w:t>
            </w:r>
          </w:p>
          <w:p w14:paraId="7B591001" w14:textId="77777777" w:rsidR="00B13DA9" w:rsidRPr="00B13DA9" w:rsidRDefault="00B13DA9" w:rsidP="00873B3E">
            <w:pPr>
              <w:pStyle w:val="afffffb"/>
              <w:jc w:val="both"/>
              <w:rPr>
                <w:rFonts w:eastAsia="Calibri"/>
              </w:rPr>
            </w:pPr>
            <w:r w:rsidRPr="00B13DA9">
              <w:rPr>
                <w:rFonts w:eastAsia="Calibri"/>
              </w:rPr>
              <w:t>ст. метро Горки</w:t>
            </w:r>
          </w:p>
          <w:p w14:paraId="22C7FB5D"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6D02E225" w14:textId="77777777" w:rsidR="00B13DA9" w:rsidRPr="00B13DA9" w:rsidRDefault="00B13DA9" w:rsidP="00873B3E">
            <w:pPr>
              <w:pStyle w:val="afffffb"/>
              <w:jc w:val="both"/>
              <w:rPr>
                <w:rFonts w:eastAsia="Calibri"/>
              </w:rPr>
            </w:pPr>
            <w:r w:rsidRPr="00B13DA9">
              <w:rPr>
                <w:rFonts w:eastAsia="Calibri"/>
              </w:rPr>
              <w:t>ул. Гарифьянова</w:t>
            </w:r>
          </w:p>
          <w:p w14:paraId="22AA8A99" w14:textId="77777777" w:rsidR="00B13DA9" w:rsidRPr="00B13DA9" w:rsidRDefault="00B13DA9" w:rsidP="00873B3E">
            <w:pPr>
              <w:pStyle w:val="afffffb"/>
              <w:jc w:val="both"/>
              <w:rPr>
                <w:rFonts w:eastAsia="Calibri"/>
              </w:rPr>
            </w:pPr>
            <w:r w:rsidRPr="00B13DA9">
              <w:rPr>
                <w:rFonts w:eastAsia="Calibri"/>
              </w:rPr>
              <w:t>пр. Победы</w:t>
            </w:r>
          </w:p>
          <w:p w14:paraId="0393CB74" w14:textId="77777777" w:rsidR="00B13DA9" w:rsidRPr="00B13DA9" w:rsidRDefault="00B13DA9" w:rsidP="00873B3E">
            <w:pPr>
              <w:pStyle w:val="afffffb"/>
              <w:jc w:val="both"/>
              <w:rPr>
                <w:rFonts w:eastAsia="Calibri"/>
              </w:rPr>
            </w:pPr>
            <w:r w:rsidRPr="00B13DA9">
              <w:rPr>
                <w:rFonts w:eastAsia="Calibri"/>
              </w:rPr>
              <w:t>ул. Ю.Фучика</w:t>
            </w:r>
          </w:p>
          <w:p w14:paraId="57F0D9A3"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4DDA1A68" w14:textId="77777777" w:rsidR="00B13DA9" w:rsidRPr="00B13DA9" w:rsidRDefault="00B13DA9" w:rsidP="00873B3E">
            <w:pPr>
              <w:pStyle w:val="afffffb"/>
              <w:jc w:val="both"/>
              <w:rPr>
                <w:rFonts w:eastAsia="Calibri"/>
              </w:rPr>
            </w:pPr>
            <w:r w:rsidRPr="00B13DA9">
              <w:rPr>
                <w:rFonts w:eastAsia="Calibri"/>
              </w:rPr>
              <w:t>ул. Кул-Гали</w:t>
            </w:r>
          </w:p>
          <w:p w14:paraId="4333D99A" w14:textId="77777777" w:rsidR="00B13DA9" w:rsidRPr="00B13DA9" w:rsidRDefault="00B13DA9" w:rsidP="00873B3E">
            <w:pPr>
              <w:pStyle w:val="afffffb"/>
              <w:jc w:val="both"/>
              <w:rPr>
                <w:rFonts w:eastAsia="Calibri"/>
              </w:rPr>
            </w:pPr>
            <w:r w:rsidRPr="00B13DA9">
              <w:rPr>
                <w:rFonts w:eastAsia="Calibri"/>
              </w:rPr>
              <w:t>10-й микрорайон</w:t>
            </w:r>
          </w:p>
          <w:p w14:paraId="372FD046" w14:textId="77777777" w:rsidR="00B13DA9" w:rsidRPr="00B13DA9" w:rsidRDefault="00B13DA9" w:rsidP="00873B3E">
            <w:pPr>
              <w:pStyle w:val="afffffb"/>
              <w:jc w:val="both"/>
              <w:rPr>
                <w:rFonts w:eastAsia="Calibri"/>
              </w:rPr>
            </w:pPr>
            <w:r w:rsidRPr="00B13DA9">
              <w:rPr>
                <w:rFonts w:eastAsia="Calibri"/>
              </w:rPr>
              <w:t>ул. Ак.Завойского</w:t>
            </w:r>
          </w:p>
          <w:p w14:paraId="4055D36A" w14:textId="77777777" w:rsidR="00B13DA9" w:rsidRPr="00B13DA9" w:rsidRDefault="00B13DA9" w:rsidP="00873B3E">
            <w:pPr>
              <w:pStyle w:val="afffffb"/>
              <w:jc w:val="both"/>
              <w:rPr>
                <w:rFonts w:eastAsia="Calibri"/>
              </w:rPr>
            </w:pPr>
            <w:r w:rsidRPr="00B13DA9">
              <w:rPr>
                <w:rFonts w:eastAsia="Calibri"/>
              </w:rPr>
              <w:t>ул. Чишмяле</w:t>
            </w:r>
          </w:p>
          <w:p w14:paraId="379C5603" w14:textId="77777777" w:rsidR="00B13DA9" w:rsidRPr="00B13DA9" w:rsidRDefault="00B13DA9" w:rsidP="00873B3E">
            <w:pPr>
              <w:pStyle w:val="afffffb"/>
              <w:jc w:val="both"/>
              <w:rPr>
                <w:rFonts w:eastAsia="Calibri"/>
              </w:rPr>
            </w:pPr>
            <w:r w:rsidRPr="00B13DA9">
              <w:rPr>
                <w:rFonts w:eastAsia="Calibri"/>
              </w:rPr>
              <w:t>ул. Ломжинская</w:t>
            </w:r>
          </w:p>
          <w:p w14:paraId="039C7607" w14:textId="77777777" w:rsidR="00B13DA9" w:rsidRPr="00B13DA9" w:rsidRDefault="00B13DA9" w:rsidP="00873B3E">
            <w:pPr>
              <w:pStyle w:val="afffffb"/>
              <w:jc w:val="both"/>
              <w:rPr>
                <w:rFonts w:eastAsia="Calibri"/>
              </w:rPr>
            </w:pPr>
            <w:r w:rsidRPr="00B13DA9">
              <w:rPr>
                <w:rFonts w:eastAsia="Calibri"/>
              </w:rPr>
              <w:t>Школа №125</w:t>
            </w:r>
          </w:p>
          <w:p w14:paraId="2468A237" w14:textId="77777777" w:rsidR="00B13DA9" w:rsidRPr="00B13DA9" w:rsidRDefault="00B13DA9" w:rsidP="00873B3E">
            <w:pPr>
              <w:pStyle w:val="afffffb"/>
              <w:jc w:val="both"/>
              <w:rPr>
                <w:rFonts w:eastAsia="Calibri"/>
              </w:rPr>
            </w:pPr>
            <w:r w:rsidRPr="00B13DA9">
              <w:rPr>
                <w:rFonts w:eastAsia="Calibri"/>
              </w:rPr>
              <w:t>ул. Минская</w:t>
            </w:r>
          </w:p>
          <w:p w14:paraId="5D23F03F"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46C479AD" w14:textId="77777777" w:rsidR="00B13DA9" w:rsidRPr="00B13DA9" w:rsidRDefault="00B13DA9" w:rsidP="00873B3E">
            <w:pPr>
              <w:pStyle w:val="afffffb"/>
              <w:jc w:val="both"/>
              <w:rPr>
                <w:rFonts w:eastAsia="Calibri"/>
              </w:rPr>
            </w:pPr>
            <w:r w:rsidRPr="00B13DA9">
              <w:rPr>
                <w:rFonts w:eastAsia="Calibri"/>
              </w:rPr>
              <w:t>ул. Вагапова</w:t>
            </w:r>
          </w:p>
          <w:p w14:paraId="7A7CC50D" w14:textId="77777777" w:rsidR="00B13DA9" w:rsidRPr="00B13DA9" w:rsidRDefault="00B13DA9" w:rsidP="00873B3E">
            <w:pPr>
              <w:pStyle w:val="afffffb"/>
              <w:jc w:val="both"/>
              <w:rPr>
                <w:rFonts w:eastAsia="Calibri"/>
              </w:rPr>
            </w:pPr>
            <w:r w:rsidRPr="00B13DA9">
              <w:rPr>
                <w:rFonts w:eastAsia="Calibri"/>
              </w:rPr>
              <w:t>ул. Академика Сахарова</w:t>
            </w:r>
          </w:p>
          <w:p w14:paraId="1FA07072" w14:textId="77777777" w:rsidR="00B13DA9" w:rsidRPr="00B13DA9" w:rsidRDefault="00B13DA9" w:rsidP="00873B3E">
            <w:pPr>
              <w:pStyle w:val="afffffb"/>
              <w:jc w:val="both"/>
              <w:rPr>
                <w:rFonts w:eastAsia="Calibri"/>
              </w:rPr>
            </w:pPr>
            <w:r w:rsidRPr="00B13DA9">
              <w:rPr>
                <w:rFonts w:eastAsia="Calibri"/>
              </w:rPr>
              <w:t>ул. Бигичева</w:t>
            </w:r>
          </w:p>
          <w:p w14:paraId="69068E78"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3B946F41" w14:textId="77777777" w:rsidR="00B13DA9" w:rsidRPr="00B13DA9" w:rsidRDefault="00B13DA9" w:rsidP="00873B3E">
            <w:pPr>
              <w:pStyle w:val="afffffb"/>
              <w:jc w:val="both"/>
              <w:rPr>
                <w:rFonts w:eastAsia="Calibri"/>
              </w:rPr>
            </w:pPr>
            <w:r w:rsidRPr="00B13DA9">
              <w:rPr>
                <w:rFonts w:eastAsia="Calibri"/>
              </w:rPr>
              <w:t>ул. Д.Файзи</w:t>
            </w:r>
          </w:p>
          <w:p w14:paraId="487CEC66" w14:textId="77777777" w:rsidR="00B13DA9" w:rsidRPr="00B13DA9" w:rsidRDefault="00B13DA9" w:rsidP="00873B3E">
            <w:pPr>
              <w:pStyle w:val="afffffb"/>
              <w:jc w:val="both"/>
              <w:rPr>
                <w:rFonts w:eastAsia="Calibri"/>
              </w:rPr>
            </w:pPr>
            <w:r w:rsidRPr="00B13DA9">
              <w:rPr>
                <w:rFonts w:eastAsia="Calibri"/>
              </w:rPr>
              <w:t>переулок Дуслык</w:t>
            </w:r>
          </w:p>
        </w:tc>
      </w:tr>
      <w:tr w:rsidR="00B13DA9" w:rsidRPr="00B13DA9" w14:paraId="580AEF95" w14:textId="77777777" w:rsidTr="001E0121">
        <w:trPr>
          <w:jc w:val="center"/>
        </w:trPr>
        <w:tc>
          <w:tcPr>
            <w:tcW w:w="333" w:type="pct"/>
            <w:shd w:val="clear" w:color="auto" w:fill="auto"/>
            <w:vAlign w:val="center"/>
          </w:tcPr>
          <w:p w14:paraId="5CB3071C" w14:textId="77777777" w:rsidR="00B13DA9" w:rsidRPr="00B13DA9" w:rsidRDefault="00B13DA9" w:rsidP="001E0121">
            <w:pPr>
              <w:pStyle w:val="afffffb"/>
              <w:rPr>
                <w:lang w:eastAsia="ru-RU"/>
              </w:rPr>
            </w:pPr>
            <w:r w:rsidRPr="00B13DA9">
              <w:rPr>
                <w:lang w:eastAsia="ru-RU"/>
              </w:rPr>
              <w:lastRenderedPageBreak/>
              <w:t>31</w:t>
            </w:r>
          </w:p>
        </w:tc>
        <w:tc>
          <w:tcPr>
            <w:tcW w:w="1024" w:type="pct"/>
            <w:vAlign w:val="center"/>
          </w:tcPr>
          <w:p w14:paraId="5B249536" w14:textId="77777777" w:rsidR="00B13DA9" w:rsidRPr="00B13DA9" w:rsidRDefault="00B13DA9" w:rsidP="00873B3E">
            <w:pPr>
              <w:pStyle w:val="afffffb"/>
              <w:jc w:val="both"/>
            </w:pPr>
            <w:r w:rsidRPr="00B13DA9">
              <w:t>Магазин "IKEA" - жилой массив Старое Победилово</w:t>
            </w:r>
          </w:p>
        </w:tc>
        <w:tc>
          <w:tcPr>
            <w:tcW w:w="473" w:type="pct"/>
            <w:vAlign w:val="center"/>
          </w:tcPr>
          <w:p w14:paraId="257D22DE" w14:textId="77777777" w:rsidR="00B13DA9" w:rsidRPr="00B13DA9" w:rsidRDefault="00B13DA9" w:rsidP="001E0121">
            <w:pPr>
              <w:pStyle w:val="afffffb"/>
            </w:pPr>
            <w:r w:rsidRPr="00B13DA9">
              <w:t>29,49</w:t>
            </w:r>
          </w:p>
        </w:tc>
        <w:tc>
          <w:tcPr>
            <w:tcW w:w="1810" w:type="pct"/>
            <w:vAlign w:val="center"/>
          </w:tcPr>
          <w:p w14:paraId="4CAF67DA" w14:textId="77777777" w:rsidR="00B13DA9" w:rsidRPr="00B13DA9" w:rsidRDefault="00B13DA9" w:rsidP="00873B3E">
            <w:pPr>
              <w:pStyle w:val="afffffb"/>
              <w:jc w:val="both"/>
            </w:pPr>
            <w:r w:rsidRPr="00B13DA9">
              <w:t xml:space="preserve">пр. Победы - ул. Академика Сахарова - ул. Ю.Фучика - ул. Р.Зорге - ул. Даурская - ул. Павлюхина - ул. М.Салимжанова - ул. Островского - ул. Татарстан - ул. М.Гафури - ул. Меховщиков - ул. </w:t>
            </w:r>
            <w:r w:rsidRPr="00B13DA9">
              <w:lastRenderedPageBreak/>
              <w:t>Магистральная - ул. Южно-Промышленная - ул. Поперечно-Отарская - ул. Южно-Промышленная - ул. Центрально-Отарская - ул. Центральная - ул. Садовая - ул. Центральная - ул. Центрально-Отарская - ул. Южно-Промышленная - ул. Магистральная - ул. Меховщиков -  ул. М.Гафури - ул. Татарстан - ул. Островского - ул. М.Салимжанова - ул. Павлюхина - ул. Даурская - ул. Р.Зорге - ул. Бр.Касимовых - ул. Р.Зорге - ул. Ю.Фучика - ул. Академика Сахарова - пр. Победы</w:t>
            </w:r>
          </w:p>
        </w:tc>
        <w:tc>
          <w:tcPr>
            <w:tcW w:w="1360" w:type="pct"/>
            <w:vAlign w:val="center"/>
          </w:tcPr>
          <w:p w14:paraId="003001CC" w14:textId="77777777" w:rsidR="00B13DA9" w:rsidRPr="00B13DA9" w:rsidRDefault="00B13DA9" w:rsidP="00873B3E">
            <w:pPr>
              <w:pStyle w:val="afffffb"/>
              <w:jc w:val="both"/>
              <w:rPr>
                <w:rFonts w:eastAsia="Calibri"/>
              </w:rPr>
            </w:pPr>
            <w:r w:rsidRPr="00B13DA9">
              <w:rPr>
                <w:rFonts w:eastAsia="Calibri"/>
              </w:rPr>
              <w:lastRenderedPageBreak/>
              <w:t>Магазин "IKEA"</w:t>
            </w:r>
          </w:p>
          <w:p w14:paraId="4CC19C4A" w14:textId="77777777" w:rsidR="00B13DA9" w:rsidRPr="00B13DA9" w:rsidRDefault="00B13DA9" w:rsidP="00873B3E">
            <w:pPr>
              <w:pStyle w:val="afffffb"/>
              <w:jc w:val="both"/>
              <w:rPr>
                <w:rFonts w:eastAsia="Calibri"/>
              </w:rPr>
            </w:pPr>
            <w:r w:rsidRPr="00B13DA9">
              <w:rPr>
                <w:rFonts w:eastAsia="Calibri"/>
              </w:rPr>
              <w:t>ул. Ак.Сахарова</w:t>
            </w:r>
          </w:p>
          <w:p w14:paraId="3A95B108" w14:textId="77777777" w:rsidR="00B13DA9" w:rsidRPr="00B13DA9" w:rsidRDefault="00B13DA9" w:rsidP="00873B3E">
            <w:pPr>
              <w:pStyle w:val="afffffb"/>
              <w:jc w:val="both"/>
              <w:rPr>
                <w:rFonts w:eastAsia="Calibri"/>
              </w:rPr>
            </w:pPr>
            <w:r w:rsidRPr="00B13DA9">
              <w:rPr>
                <w:rFonts w:eastAsia="Calibri"/>
              </w:rPr>
              <w:t>ул. Вагапова</w:t>
            </w:r>
          </w:p>
          <w:p w14:paraId="1BB54238"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13BA2EAB" w14:textId="77777777" w:rsidR="00B13DA9" w:rsidRPr="00B13DA9" w:rsidRDefault="00B13DA9" w:rsidP="00873B3E">
            <w:pPr>
              <w:pStyle w:val="afffffb"/>
              <w:jc w:val="both"/>
              <w:rPr>
                <w:rFonts w:eastAsia="Calibri"/>
              </w:rPr>
            </w:pPr>
            <w:r w:rsidRPr="00B13DA9">
              <w:rPr>
                <w:rFonts w:eastAsia="Calibri"/>
              </w:rPr>
              <w:t>ул. Минская</w:t>
            </w:r>
          </w:p>
          <w:p w14:paraId="689D252B" w14:textId="77777777" w:rsidR="00B13DA9" w:rsidRPr="00B13DA9" w:rsidRDefault="00B13DA9" w:rsidP="00873B3E">
            <w:pPr>
              <w:pStyle w:val="afffffb"/>
              <w:jc w:val="both"/>
              <w:rPr>
                <w:rFonts w:eastAsia="Calibri"/>
              </w:rPr>
            </w:pPr>
            <w:r w:rsidRPr="00B13DA9">
              <w:rPr>
                <w:rFonts w:eastAsia="Calibri"/>
              </w:rPr>
              <w:t>Школа №125</w:t>
            </w:r>
          </w:p>
          <w:p w14:paraId="6FA7D4A9" w14:textId="77777777" w:rsidR="00B13DA9" w:rsidRPr="00B13DA9" w:rsidRDefault="00B13DA9" w:rsidP="00873B3E">
            <w:pPr>
              <w:pStyle w:val="afffffb"/>
              <w:jc w:val="both"/>
              <w:rPr>
                <w:rFonts w:eastAsia="Calibri"/>
              </w:rPr>
            </w:pPr>
            <w:r w:rsidRPr="00B13DA9">
              <w:rPr>
                <w:rFonts w:eastAsia="Calibri"/>
              </w:rPr>
              <w:lastRenderedPageBreak/>
              <w:t>ул. Ломжинская</w:t>
            </w:r>
          </w:p>
          <w:p w14:paraId="149642C5" w14:textId="77777777" w:rsidR="00B13DA9" w:rsidRPr="00B13DA9" w:rsidRDefault="00B13DA9" w:rsidP="00873B3E">
            <w:pPr>
              <w:pStyle w:val="afffffb"/>
              <w:jc w:val="both"/>
              <w:rPr>
                <w:rFonts w:eastAsia="Calibri"/>
              </w:rPr>
            </w:pPr>
            <w:r w:rsidRPr="00B13DA9">
              <w:rPr>
                <w:rFonts w:eastAsia="Calibri"/>
              </w:rPr>
              <w:t>ул. Чишмяле</w:t>
            </w:r>
          </w:p>
          <w:p w14:paraId="638C3E48" w14:textId="77777777" w:rsidR="00B13DA9" w:rsidRPr="00B13DA9" w:rsidRDefault="00B13DA9" w:rsidP="00873B3E">
            <w:pPr>
              <w:pStyle w:val="afffffb"/>
              <w:jc w:val="both"/>
              <w:rPr>
                <w:rFonts w:eastAsia="Calibri"/>
              </w:rPr>
            </w:pPr>
            <w:r w:rsidRPr="00B13DA9">
              <w:rPr>
                <w:rFonts w:eastAsia="Calibri"/>
              </w:rPr>
              <w:t>10-й микрорайон</w:t>
            </w:r>
          </w:p>
          <w:p w14:paraId="163E2B46" w14:textId="77777777" w:rsidR="00B13DA9" w:rsidRPr="00B13DA9" w:rsidRDefault="00B13DA9" w:rsidP="00873B3E">
            <w:pPr>
              <w:pStyle w:val="afffffb"/>
              <w:jc w:val="both"/>
              <w:rPr>
                <w:rFonts w:eastAsia="Calibri"/>
              </w:rPr>
            </w:pPr>
            <w:r w:rsidRPr="00B13DA9">
              <w:rPr>
                <w:rFonts w:eastAsia="Calibri"/>
              </w:rPr>
              <w:t>ул. Кул Гали</w:t>
            </w:r>
          </w:p>
          <w:p w14:paraId="6A0ECB1C"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5492D13B" w14:textId="77777777" w:rsidR="00B13DA9" w:rsidRPr="00B13DA9" w:rsidRDefault="00B13DA9" w:rsidP="00873B3E">
            <w:pPr>
              <w:pStyle w:val="afffffb"/>
              <w:jc w:val="both"/>
              <w:rPr>
                <w:rFonts w:eastAsia="Calibri"/>
              </w:rPr>
            </w:pPr>
            <w:r w:rsidRPr="00B13DA9">
              <w:rPr>
                <w:rFonts w:eastAsia="Calibri"/>
              </w:rPr>
              <w:t>ул. Ю.Фучика</w:t>
            </w:r>
          </w:p>
          <w:p w14:paraId="1F719908" w14:textId="77777777" w:rsidR="00B13DA9" w:rsidRPr="00B13DA9" w:rsidRDefault="00B13DA9" w:rsidP="00873B3E">
            <w:pPr>
              <w:pStyle w:val="afffffb"/>
              <w:jc w:val="both"/>
              <w:rPr>
                <w:rFonts w:eastAsia="Calibri"/>
              </w:rPr>
            </w:pPr>
            <w:r w:rsidRPr="00B13DA9">
              <w:rPr>
                <w:rFonts w:eastAsia="Calibri"/>
              </w:rPr>
              <w:t>пр. Победы</w:t>
            </w:r>
          </w:p>
          <w:p w14:paraId="64087E27" w14:textId="77777777" w:rsidR="00B13DA9" w:rsidRPr="00B13DA9" w:rsidRDefault="00B13DA9" w:rsidP="00873B3E">
            <w:pPr>
              <w:pStyle w:val="afffffb"/>
              <w:jc w:val="both"/>
              <w:rPr>
                <w:rFonts w:eastAsia="Calibri"/>
              </w:rPr>
            </w:pPr>
            <w:r w:rsidRPr="00B13DA9">
              <w:rPr>
                <w:rFonts w:eastAsia="Calibri"/>
              </w:rPr>
              <w:t>ул. Гарифьянова</w:t>
            </w:r>
          </w:p>
          <w:p w14:paraId="34DC8B7D"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0BE014C7" w14:textId="77777777" w:rsidR="00B13DA9" w:rsidRPr="00B13DA9" w:rsidRDefault="00B13DA9" w:rsidP="00873B3E">
            <w:pPr>
              <w:pStyle w:val="afffffb"/>
              <w:jc w:val="both"/>
              <w:rPr>
                <w:rFonts w:eastAsia="Calibri"/>
              </w:rPr>
            </w:pPr>
            <w:r w:rsidRPr="00B13DA9">
              <w:rPr>
                <w:rFonts w:eastAsia="Calibri"/>
              </w:rPr>
              <w:t>ст. метро Горки</w:t>
            </w:r>
          </w:p>
          <w:p w14:paraId="2E89CC05" w14:textId="77777777" w:rsidR="00B13DA9" w:rsidRPr="00B13DA9" w:rsidRDefault="00B13DA9" w:rsidP="00873B3E">
            <w:pPr>
              <w:pStyle w:val="afffffb"/>
              <w:jc w:val="both"/>
              <w:rPr>
                <w:rFonts w:eastAsia="Calibri"/>
              </w:rPr>
            </w:pPr>
            <w:r w:rsidRPr="00B13DA9">
              <w:rPr>
                <w:rFonts w:eastAsia="Calibri"/>
              </w:rPr>
              <w:t>ул. Р.Зорге</w:t>
            </w:r>
          </w:p>
          <w:p w14:paraId="7764985B" w14:textId="77777777" w:rsidR="00B13DA9" w:rsidRPr="00B13DA9" w:rsidRDefault="00B13DA9" w:rsidP="00873B3E">
            <w:pPr>
              <w:pStyle w:val="afffffb"/>
              <w:jc w:val="both"/>
              <w:rPr>
                <w:rFonts w:eastAsia="Calibri"/>
              </w:rPr>
            </w:pPr>
            <w:r w:rsidRPr="00B13DA9">
              <w:rPr>
                <w:rFonts w:eastAsia="Calibri"/>
              </w:rPr>
              <w:t>Завод ЖБИ-2</w:t>
            </w:r>
          </w:p>
          <w:p w14:paraId="6935D244" w14:textId="77777777" w:rsidR="00B13DA9" w:rsidRPr="00B13DA9" w:rsidRDefault="00B13DA9" w:rsidP="00873B3E">
            <w:pPr>
              <w:pStyle w:val="afffffb"/>
              <w:jc w:val="both"/>
              <w:rPr>
                <w:rFonts w:eastAsia="Calibri"/>
              </w:rPr>
            </w:pPr>
            <w:r w:rsidRPr="00B13DA9">
              <w:rPr>
                <w:rFonts w:eastAsia="Calibri"/>
              </w:rPr>
              <w:t>ул. Даурская</w:t>
            </w:r>
          </w:p>
          <w:p w14:paraId="50D07A9B" w14:textId="77777777" w:rsidR="00B13DA9" w:rsidRPr="00B13DA9" w:rsidRDefault="00B13DA9" w:rsidP="00873B3E">
            <w:pPr>
              <w:pStyle w:val="afffffb"/>
              <w:jc w:val="both"/>
              <w:rPr>
                <w:rFonts w:eastAsia="Calibri"/>
              </w:rPr>
            </w:pPr>
            <w:r w:rsidRPr="00B13DA9">
              <w:rPr>
                <w:rFonts w:eastAsia="Calibri"/>
              </w:rPr>
              <w:t>ст. метро Аметьево</w:t>
            </w:r>
          </w:p>
          <w:p w14:paraId="68FC6878" w14:textId="77777777" w:rsidR="00B13DA9" w:rsidRPr="00B13DA9" w:rsidRDefault="00B13DA9" w:rsidP="00873B3E">
            <w:pPr>
              <w:pStyle w:val="afffffb"/>
              <w:jc w:val="both"/>
              <w:rPr>
                <w:rFonts w:eastAsia="Calibri"/>
              </w:rPr>
            </w:pPr>
            <w:r w:rsidRPr="00B13DA9">
              <w:rPr>
                <w:rFonts w:eastAsia="Calibri"/>
              </w:rPr>
              <w:t>ул. Халева</w:t>
            </w:r>
          </w:p>
          <w:p w14:paraId="3640AD78" w14:textId="77777777" w:rsidR="00B13DA9" w:rsidRPr="00B13DA9" w:rsidRDefault="00B13DA9" w:rsidP="00873B3E">
            <w:pPr>
              <w:pStyle w:val="afffffb"/>
              <w:jc w:val="both"/>
              <w:rPr>
                <w:rFonts w:eastAsia="Calibri"/>
              </w:rPr>
            </w:pPr>
            <w:r w:rsidRPr="00B13DA9">
              <w:rPr>
                <w:rFonts w:eastAsia="Calibri"/>
              </w:rPr>
              <w:t>ул. Ипподромная</w:t>
            </w:r>
          </w:p>
          <w:p w14:paraId="6A4BA151"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7278A0A0" w14:textId="77777777" w:rsidR="00B13DA9" w:rsidRPr="00B13DA9" w:rsidRDefault="00B13DA9" w:rsidP="00873B3E">
            <w:pPr>
              <w:pStyle w:val="afffffb"/>
              <w:jc w:val="both"/>
              <w:rPr>
                <w:rFonts w:eastAsia="Calibri"/>
              </w:rPr>
            </w:pPr>
            <w:r w:rsidRPr="00B13DA9">
              <w:rPr>
                <w:rFonts w:eastAsia="Calibri"/>
              </w:rPr>
              <w:t>ул. Туфана Миннуллина</w:t>
            </w:r>
          </w:p>
          <w:p w14:paraId="18B7122A" w14:textId="77777777" w:rsidR="00B13DA9" w:rsidRPr="00B13DA9" w:rsidRDefault="00B13DA9" w:rsidP="00873B3E">
            <w:pPr>
              <w:pStyle w:val="afffffb"/>
              <w:jc w:val="both"/>
              <w:rPr>
                <w:rFonts w:eastAsia="Calibri"/>
              </w:rPr>
            </w:pPr>
            <w:r w:rsidRPr="00B13DA9">
              <w:rPr>
                <w:rFonts w:eastAsia="Calibri"/>
              </w:rPr>
              <w:t>Театр Кукол</w:t>
            </w:r>
          </w:p>
          <w:p w14:paraId="4240886F" w14:textId="77777777" w:rsidR="00B13DA9" w:rsidRPr="00B13DA9" w:rsidRDefault="00B13DA9" w:rsidP="00873B3E">
            <w:pPr>
              <w:pStyle w:val="afffffb"/>
              <w:jc w:val="both"/>
              <w:rPr>
                <w:rFonts w:eastAsia="Calibri"/>
              </w:rPr>
            </w:pPr>
            <w:r w:rsidRPr="00B13DA9">
              <w:rPr>
                <w:rFonts w:eastAsia="Calibri"/>
              </w:rPr>
              <w:t>ул. А.Айдинова</w:t>
            </w:r>
          </w:p>
          <w:p w14:paraId="40BEE67C" w14:textId="77777777" w:rsidR="00B13DA9" w:rsidRPr="00B13DA9" w:rsidRDefault="00B13DA9" w:rsidP="00873B3E">
            <w:pPr>
              <w:pStyle w:val="afffffb"/>
              <w:jc w:val="both"/>
              <w:rPr>
                <w:rFonts w:eastAsia="Calibri"/>
              </w:rPr>
            </w:pPr>
            <w:r w:rsidRPr="00B13DA9">
              <w:rPr>
                <w:rFonts w:eastAsia="Calibri"/>
              </w:rPr>
              <w:t>сквер им. Г.Тукая</w:t>
            </w:r>
          </w:p>
          <w:p w14:paraId="769D0CEB" w14:textId="77777777" w:rsidR="00B13DA9" w:rsidRPr="00B13DA9" w:rsidRDefault="00B13DA9" w:rsidP="00873B3E">
            <w:pPr>
              <w:pStyle w:val="afffffb"/>
              <w:jc w:val="both"/>
              <w:rPr>
                <w:rFonts w:eastAsia="Calibri"/>
              </w:rPr>
            </w:pPr>
            <w:r w:rsidRPr="00B13DA9">
              <w:rPr>
                <w:rFonts w:eastAsia="Calibri"/>
              </w:rPr>
              <w:t>Театр им. Г. Камала</w:t>
            </w:r>
          </w:p>
          <w:p w14:paraId="02058677" w14:textId="77777777" w:rsidR="00B13DA9" w:rsidRPr="00B13DA9" w:rsidRDefault="00B13DA9" w:rsidP="00873B3E">
            <w:pPr>
              <w:pStyle w:val="afffffb"/>
              <w:jc w:val="both"/>
              <w:rPr>
                <w:rFonts w:eastAsia="Calibri"/>
              </w:rPr>
            </w:pPr>
            <w:r w:rsidRPr="00B13DA9">
              <w:rPr>
                <w:rFonts w:eastAsia="Calibri"/>
              </w:rPr>
              <w:t>ул. Г.Тукая</w:t>
            </w:r>
          </w:p>
          <w:p w14:paraId="290436B5" w14:textId="77777777" w:rsidR="00B13DA9" w:rsidRPr="00B13DA9" w:rsidRDefault="00B13DA9" w:rsidP="00873B3E">
            <w:pPr>
              <w:pStyle w:val="afffffb"/>
              <w:jc w:val="both"/>
              <w:rPr>
                <w:rFonts w:eastAsia="Calibri"/>
              </w:rPr>
            </w:pPr>
            <w:r w:rsidRPr="00B13DA9">
              <w:rPr>
                <w:rFonts w:eastAsia="Calibri"/>
              </w:rPr>
              <w:t>ул. Татарстан</w:t>
            </w:r>
          </w:p>
          <w:p w14:paraId="21B38F6E" w14:textId="77777777" w:rsidR="00B13DA9" w:rsidRPr="00B13DA9" w:rsidRDefault="00B13DA9" w:rsidP="00873B3E">
            <w:pPr>
              <w:pStyle w:val="afffffb"/>
              <w:jc w:val="both"/>
              <w:rPr>
                <w:rFonts w:eastAsia="Calibri"/>
              </w:rPr>
            </w:pPr>
            <w:r w:rsidRPr="00B13DA9">
              <w:rPr>
                <w:rFonts w:eastAsia="Calibri"/>
              </w:rPr>
              <w:t>ул. К.Тинчурина</w:t>
            </w:r>
          </w:p>
          <w:p w14:paraId="009238FF" w14:textId="77777777" w:rsidR="00B13DA9" w:rsidRPr="00B13DA9" w:rsidRDefault="00B13DA9" w:rsidP="00873B3E">
            <w:pPr>
              <w:pStyle w:val="afffffb"/>
              <w:jc w:val="both"/>
              <w:rPr>
                <w:rFonts w:eastAsia="Calibri"/>
              </w:rPr>
            </w:pPr>
            <w:r w:rsidRPr="00B13DA9">
              <w:rPr>
                <w:rFonts w:eastAsia="Calibri"/>
              </w:rPr>
              <w:t>Автовокзал</w:t>
            </w:r>
          </w:p>
          <w:p w14:paraId="04A12D70" w14:textId="77777777" w:rsidR="00B13DA9" w:rsidRPr="00B13DA9" w:rsidRDefault="00B13DA9" w:rsidP="00873B3E">
            <w:pPr>
              <w:pStyle w:val="afffffb"/>
              <w:jc w:val="both"/>
              <w:rPr>
                <w:rFonts w:eastAsia="Calibri"/>
              </w:rPr>
            </w:pPr>
            <w:r w:rsidRPr="00B13DA9">
              <w:rPr>
                <w:rFonts w:eastAsia="Calibri"/>
              </w:rPr>
              <w:t>ул. Зайцева</w:t>
            </w:r>
          </w:p>
          <w:p w14:paraId="3658C7E7" w14:textId="77777777" w:rsidR="00B13DA9" w:rsidRPr="00B13DA9" w:rsidRDefault="00B13DA9" w:rsidP="00873B3E">
            <w:pPr>
              <w:pStyle w:val="afffffb"/>
              <w:jc w:val="both"/>
              <w:rPr>
                <w:rFonts w:eastAsia="Calibri"/>
              </w:rPr>
            </w:pPr>
            <w:r w:rsidRPr="00B13DA9">
              <w:rPr>
                <w:rFonts w:eastAsia="Calibri"/>
              </w:rPr>
              <w:t>Аквапарк</w:t>
            </w:r>
          </w:p>
          <w:p w14:paraId="06F9C052" w14:textId="77777777" w:rsidR="00B13DA9" w:rsidRPr="00B13DA9" w:rsidRDefault="00B13DA9" w:rsidP="00873B3E">
            <w:pPr>
              <w:pStyle w:val="afffffb"/>
              <w:jc w:val="both"/>
              <w:rPr>
                <w:rFonts w:eastAsia="Calibri"/>
              </w:rPr>
            </w:pPr>
            <w:r w:rsidRPr="00B13DA9">
              <w:rPr>
                <w:rFonts w:eastAsia="Calibri"/>
              </w:rPr>
              <w:t>Мехобъединение</w:t>
            </w:r>
          </w:p>
          <w:p w14:paraId="3653C462" w14:textId="77777777" w:rsidR="00B13DA9" w:rsidRPr="00B13DA9" w:rsidRDefault="00B13DA9" w:rsidP="00873B3E">
            <w:pPr>
              <w:pStyle w:val="afffffb"/>
              <w:jc w:val="both"/>
              <w:rPr>
                <w:rFonts w:eastAsia="Calibri"/>
              </w:rPr>
            </w:pPr>
            <w:r w:rsidRPr="00B13DA9">
              <w:rPr>
                <w:rFonts w:eastAsia="Calibri"/>
              </w:rPr>
              <w:t>ул. Заводская</w:t>
            </w:r>
          </w:p>
          <w:p w14:paraId="46A1BF17" w14:textId="77777777" w:rsidR="00B13DA9" w:rsidRPr="00B13DA9" w:rsidRDefault="00B13DA9" w:rsidP="00873B3E">
            <w:pPr>
              <w:pStyle w:val="afffffb"/>
              <w:jc w:val="both"/>
              <w:rPr>
                <w:rFonts w:eastAsia="Calibri"/>
              </w:rPr>
            </w:pPr>
            <w:r w:rsidRPr="00B13DA9">
              <w:rPr>
                <w:rFonts w:eastAsia="Calibri"/>
              </w:rPr>
              <w:t>ул. Меховщиков</w:t>
            </w:r>
          </w:p>
          <w:p w14:paraId="462CA6E1" w14:textId="77777777" w:rsidR="00B13DA9" w:rsidRPr="00B13DA9" w:rsidRDefault="00B13DA9" w:rsidP="00873B3E">
            <w:pPr>
              <w:pStyle w:val="afffffb"/>
              <w:jc w:val="both"/>
              <w:rPr>
                <w:rFonts w:eastAsia="Calibri"/>
              </w:rPr>
            </w:pPr>
            <w:r w:rsidRPr="00B13DA9">
              <w:rPr>
                <w:rFonts w:eastAsia="Calibri"/>
              </w:rPr>
              <w:t>Макаронная фабрика</w:t>
            </w:r>
          </w:p>
          <w:p w14:paraId="3A0AD131" w14:textId="77777777" w:rsidR="00B13DA9" w:rsidRPr="00B13DA9" w:rsidRDefault="00B13DA9" w:rsidP="00873B3E">
            <w:pPr>
              <w:pStyle w:val="afffffb"/>
              <w:jc w:val="both"/>
              <w:rPr>
                <w:rFonts w:eastAsia="Calibri"/>
              </w:rPr>
            </w:pPr>
            <w:r w:rsidRPr="00B13DA9">
              <w:rPr>
                <w:rFonts w:eastAsia="Calibri"/>
              </w:rPr>
              <w:t>ул. Магистральная</w:t>
            </w:r>
          </w:p>
          <w:p w14:paraId="4C081B45" w14:textId="77777777" w:rsidR="00B13DA9" w:rsidRPr="00B13DA9" w:rsidRDefault="00B13DA9" w:rsidP="00873B3E">
            <w:pPr>
              <w:pStyle w:val="afffffb"/>
              <w:jc w:val="both"/>
              <w:rPr>
                <w:rFonts w:eastAsia="Calibri"/>
              </w:rPr>
            </w:pPr>
            <w:r w:rsidRPr="00B13DA9">
              <w:rPr>
                <w:rFonts w:eastAsia="Calibri"/>
              </w:rPr>
              <w:t>Промбаза Ласточка</w:t>
            </w:r>
          </w:p>
          <w:p w14:paraId="6E0AF111" w14:textId="77777777" w:rsidR="00B13DA9" w:rsidRPr="00B13DA9" w:rsidRDefault="00B13DA9" w:rsidP="00873B3E">
            <w:pPr>
              <w:pStyle w:val="afffffb"/>
              <w:jc w:val="both"/>
              <w:rPr>
                <w:rFonts w:eastAsia="Calibri"/>
              </w:rPr>
            </w:pPr>
            <w:r w:rsidRPr="00B13DA9">
              <w:rPr>
                <w:rFonts w:eastAsia="Calibri"/>
              </w:rPr>
              <w:t>Юридическая академия</w:t>
            </w:r>
          </w:p>
          <w:p w14:paraId="34CF1290" w14:textId="77777777" w:rsidR="00B13DA9" w:rsidRPr="00B13DA9" w:rsidRDefault="00B13DA9" w:rsidP="00873B3E">
            <w:pPr>
              <w:pStyle w:val="afffffb"/>
              <w:jc w:val="both"/>
              <w:rPr>
                <w:rFonts w:eastAsia="Calibri"/>
              </w:rPr>
            </w:pPr>
            <w:r w:rsidRPr="00B13DA9">
              <w:rPr>
                <w:rFonts w:eastAsia="Calibri"/>
              </w:rPr>
              <w:t>жилой массив Кукушкино</w:t>
            </w:r>
          </w:p>
          <w:p w14:paraId="0707DBAF" w14:textId="77777777" w:rsidR="00B13DA9" w:rsidRPr="00B13DA9" w:rsidRDefault="00B13DA9" w:rsidP="00873B3E">
            <w:pPr>
              <w:pStyle w:val="afffffb"/>
              <w:jc w:val="both"/>
              <w:rPr>
                <w:rFonts w:eastAsia="Calibri"/>
              </w:rPr>
            </w:pPr>
            <w:r w:rsidRPr="00B13DA9">
              <w:rPr>
                <w:rFonts w:eastAsia="Calibri"/>
              </w:rPr>
              <w:t>ул. Тихорецкая</w:t>
            </w:r>
          </w:p>
          <w:p w14:paraId="538372FC" w14:textId="77777777" w:rsidR="00B13DA9" w:rsidRPr="00B13DA9" w:rsidRDefault="00B13DA9" w:rsidP="00873B3E">
            <w:pPr>
              <w:pStyle w:val="afffffb"/>
              <w:jc w:val="both"/>
              <w:rPr>
                <w:rFonts w:eastAsia="Calibri"/>
              </w:rPr>
            </w:pPr>
            <w:r w:rsidRPr="00B13DA9">
              <w:rPr>
                <w:rFonts w:eastAsia="Calibri"/>
              </w:rPr>
              <w:t>Нефтебаза</w:t>
            </w:r>
          </w:p>
          <w:p w14:paraId="74DF000A" w14:textId="77777777" w:rsidR="00B13DA9" w:rsidRPr="00B13DA9" w:rsidRDefault="00B13DA9" w:rsidP="00873B3E">
            <w:pPr>
              <w:pStyle w:val="afffffb"/>
              <w:jc w:val="both"/>
              <w:rPr>
                <w:rFonts w:eastAsia="Calibri"/>
              </w:rPr>
            </w:pPr>
            <w:r w:rsidRPr="00B13DA9">
              <w:rPr>
                <w:rFonts w:eastAsia="Calibri"/>
              </w:rPr>
              <w:t>Переезд (ул.Южно-Промышленная)</w:t>
            </w:r>
          </w:p>
          <w:p w14:paraId="2A117F50" w14:textId="77777777" w:rsidR="00B13DA9" w:rsidRPr="00B13DA9" w:rsidRDefault="00B13DA9" w:rsidP="00873B3E">
            <w:pPr>
              <w:pStyle w:val="afffffb"/>
              <w:jc w:val="both"/>
              <w:rPr>
                <w:rFonts w:eastAsia="Calibri"/>
              </w:rPr>
            </w:pPr>
            <w:r w:rsidRPr="00B13DA9">
              <w:rPr>
                <w:rFonts w:eastAsia="Calibri"/>
              </w:rPr>
              <w:t>ул. Поперечно-Отарская</w:t>
            </w:r>
          </w:p>
          <w:p w14:paraId="7C4DE751" w14:textId="77777777" w:rsidR="00B13DA9" w:rsidRPr="00B13DA9" w:rsidRDefault="00B13DA9" w:rsidP="00873B3E">
            <w:pPr>
              <w:pStyle w:val="afffffb"/>
              <w:jc w:val="both"/>
              <w:rPr>
                <w:rFonts w:eastAsia="Calibri"/>
              </w:rPr>
            </w:pPr>
            <w:r w:rsidRPr="00B13DA9">
              <w:rPr>
                <w:rFonts w:eastAsia="Calibri"/>
              </w:rPr>
              <w:t>ул. Центрально-Отарская</w:t>
            </w:r>
          </w:p>
          <w:p w14:paraId="53B004A9" w14:textId="77777777" w:rsidR="00B13DA9" w:rsidRPr="00B13DA9" w:rsidRDefault="00B13DA9" w:rsidP="00873B3E">
            <w:pPr>
              <w:pStyle w:val="afffffb"/>
              <w:jc w:val="both"/>
              <w:rPr>
                <w:rFonts w:eastAsia="Calibri"/>
              </w:rPr>
            </w:pPr>
            <w:r w:rsidRPr="00B13DA9">
              <w:rPr>
                <w:rFonts w:eastAsia="Calibri"/>
              </w:rPr>
              <w:t>Трансформаторная</w:t>
            </w:r>
          </w:p>
          <w:p w14:paraId="22AFB983" w14:textId="77777777" w:rsidR="00B13DA9" w:rsidRPr="00B13DA9" w:rsidRDefault="00B13DA9" w:rsidP="00873B3E">
            <w:pPr>
              <w:pStyle w:val="afffffb"/>
              <w:jc w:val="both"/>
              <w:rPr>
                <w:rFonts w:eastAsia="Calibri"/>
              </w:rPr>
            </w:pPr>
            <w:r w:rsidRPr="00B13DA9">
              <w:rPr>
                <w:rFonts w:eastAsia="Calibri"/>
              </w:rPr>
              <w:t>Магазин (Отары)</w:t>
            </w:r>
          </w:p>
          <w:p w14:paraId="4A6CA291" w14:textId="77777777" w:rsidR="00B13DA9" w:rsidRPr="00B13DA9" w:rsidRDefault="00B13DA9" w:rsidP="00873B3E">
            <w:pPr>
              <w:pStyle w:val="afffffb"/>
              <w:jc w:val="both"/>
              <w:rPr>
                <w:rFonts w:eastAsia="Calibri"/>
              </w:rPr>
            </w:pPr>
            <w:r w:rsidRPr="00B13DA9">
              <w:rPr>
                <w:rFonts w:eastAsia="Calibri"/>
              </w:rPr>
              <w:t>ул. Калинина (Отары)</w:t>
            </w:r>
          </w:p>
          <w:p w14:paraId="44A5758F" w14:textId="77777777" w:rsidR="00B13DA9" w:rsidRPr="00B13DA9" w:rsidRDefault="00B13DA9" w:rsidP="00873B3E">
            <w:pPr>
              <w:pStyle w:val="afffffb"/>
              <w:jc w:val="both"/>
              <w:rPr>
                <w:rFonts w:eastAsia="Calibri"/>
              </w:rPr>
            </w:pPr>
            <w:r w:rsidRPr="00B13DA9">
              <w:rPr>
                <w:rFonts w:eastAsia="Calibri"/>
              </w:rPr>
              <w:t>жилой массив Отары</w:t>
            </w:r>
          </w:p>
          <w:p w14:paraId="1A9BC379" w14:textId="77777777" w:rsidR="00B13DA9" w:rsidRPr="00B13DA9" w:rsidRDefault="00B13DA9" w:rsidP="00873B3E">
            <w:pPr>
              <w:pStyle w:val="afffffb"/>
              <w:jc w:val="both"/>
              <w:rPr>
                <w:rFonts w:eastAsia="Calibri"/>
              </w:rPr>
            </w:pPr>
            <w:r w:rsidRPr="00B13DA9">
              <w:rPr>
                <w:rFonts w:eastAsia="Calibri"/>
              </w:rPr>
              <w:t>Коммуна садовая</w:t>
            </w:r>
          </w:p>
          <w:p w14:paraId="64A6A83C" w14:textId="77777777" w:rsidR="00B13DA9" w:rsidRPr="00B13DA9" w:rsidRDefault="00B13DA9" w:rsidP="00873B3E">
            <w:pPr>
              <w:pStyle w:val="afffffb"/>
              <w:jc w:val="both"/>
              <w:rPr>
                <w:rFonts w:eastAsia="Calibri"/>
              </w:rPr>
            </w:pPr>
            <w:r w:rsidRPr="00B13DA9">
              <w:rPr>
                <w:rFonts w:eastAsia="Calibri"/>
              </w:rPr>
              <w:t>ул. Садовая (Отары)</w:t>
            </w:r>
          </w:p>
          <w:p w14:paraId="6890F73C" w14:textId="77777777" w:rsidR="00B13DA9" w:rsidRPr="00B13DA9" w:rsidRDefault="00B13DA9" w:rsidP="00873B3E">
            <w:pPr>
              <w:pStyle w:val="afffffb"/>
              <w:jc w:val="both"/>
              <w:rPr>
                <w:rFonts w:eastAsia="Calibri"/>
              </w:rPr>
            </w:pPr>
            <w:r w:rsidRPr="00B13DA9">
              <w:rPr>
                <w:rFonts w:eastAsia="Calibri"/>
              </w:rPr>
              <w:t>жилой массив Старое Победилово</w:t>
            </w:r>
          </w:p>
          <w:p w14:paraId="1C69B927" w14:textId="77777777" w:rsidR="00B13DA9" w:rsidRPr="00B13DA9" w:rsidRDefault="00B13DA9" w:rsidP="00873B3E">
            <w:pPr>
              <w:pStyle w:val="afffffb"/>
              <w:jc w:val="both"/>
              <w:rPr>
                <w:rFonts w:eastAsia="Calibri"/>
              </w:rPr>
            </w:pPr>
            <w:r w:rsidRPr="00B13DA9">
              <w:rPr>
                <w:rFonts w:eastAsia="Calibri"/>
              </w:rPr>
              <w:t>ул. Садовая (Отары)</w:t>
            </w:r>
          </w:p>
          <w:p w14:paraId="1EF0C66A" w14:textId="77777777" w:rsidR="00B13DA9" w:rsidRPr="00B13DA9" w:rsidRDefault="00B13DA9" w:rsidP="00873B3E">
            <w:pPr>
              <w:pStyle w:val="afffffb"/>
              <w:jc w:val="both"/>
              <w:rPr>
                <w:rFonts w:eastAsia="Calibri"/>
              </w:rPr>
            </w:pPr>
            <w:r w:rsidRPr="00B13DA9">
              <w:rPr>
                <w:rFonts w:eastAsia="Calibri"/>
              </w:rPr>
              <w:t>Коммуна садовая</w:t>
            </w:r>
          </w:p>
          <w:p w14:paraId="15F8A1A8" w14:textId="77777777" w:rsidR="00B13DA9" w:rsidRPr="00B13DA9" w:rsidRDefault="00B13DA9" w:rsidP="00873B3E">
            <w:pPr>
              <w:pStyle w:val="afffffb"/>
              <w:jc w:val="both"/>
              <w:rPr>
                <w:rFonts w:eastAsia="Calibri"/>
              </w:rPr>
            </w:pPr>
            <w:r w:rsidRPr="00B13DA9">
              <w:rPr>
                <w:rFonts w:eastAsia="Calibri"/>
              </w:rPr>
              <w:t>жилой массив Отары</w:t>
            </w:r>
          </w:p>
          <w:p w14:paraId="7E5E7901" w14:textId="77777777" w:rsidR="00B13DA9" w:rsidRPr="00B13DA9" w:rsidRDefault="00B13DA9" w:rsidP="00873B3E">
            <w:pPr>
              <w:pStyle w:val="afffffb"/>
              <w:jc w:val="both"/>
              <w:rPr>
                <w:rFonts w:eastAsia="Calibri"/>
              </w:rPr>
            </w:pPr>
            <w:r w:rsidRPr="00B13DA9">
              <w:rPr>
                <w:rFonts w:eastAsia="Calibri"/>
              </w:rPr>
              <w:t>ул. Калинина (Отары)</w:t>
            </w:r>
          </w:p>
          <w:p w14:paraId="09550671" w14:textId="77777777" w:rsidR="00B13DA9" w:rsidRPr="00B13DA9" w:rsidRDefault="00B13DA9" w:rsidP="00873B3E">
            <w:pPr>
              <w:pStyle w:val="afffffb"/>
              <w:jc w:val="both"/>
              <w:rPr>
                <w:rFonts w:eastAsia="Calibri"/>
              </w:rPr>
            </w:pPr>
            <w:r w:rsidRPr="00B13DA9">
              <w:rPr>
                <w:rFonts w:eastAsia="Calibri"/>
              </w:rPr>
              <w:t>Магазин (Отары)</w:t>
            </w:r>
          </w:p>
          <w:p w14:paraId="1DE4BFE5" w14:textId="77777777" w:rsidR="00B13DA9" w:rsidRPr="00B13DA9" w:rsidRDefault="00B13DA9" w:rsidP="00873B3E">
            <w:pPr>
              <w:pStyle w:val="afffffb"/>
              <w:jc w:val="both"/>
              <w:rPr>
                <w:rFonts w:eastAsia="Calibri"/>
              </w:rPr>
            </w:pPr>
            <w:r w:rsidRPr="00B13DA9">
              <w:rPr>
                <w:rFonts w:eastAsia="Calibri"/>
              </w:rPr>
              <w:t>Трансформаторная</w:t>
            </w:r>
          </w:p>
          <w:p w14:paraId="6BA2796C" w14:textId="77777777" w:rsidR="00B13DA9" w:rsidRPr="00B13DA9" w:rsidRDefault="00B13DA9" w:rsidP="00873B3E">
            <w:pPr>
              <w:pStyle w:val="afffffb"/>
              <w:jc w:val="both"/>
              <w:rPr>
                <w:rFonts w:eastAsia="Calibri"/>
              </w:rPr>
            </w:pPr>
            <w:r w:rsidRPr="00B13DA9">
              <w:rPr>
                <w:rFonts w:eastAsia="Calibri"/>
              </w:rPr>
              <w:t>ул. Центрально-Отарская</w:t>
            </w:r>
          </w:p>
          <w:p w14:paraId="53191E24" w14:textId="77777777" w:rsidR="00B13DA9" w:rsidRPr="00B13DA9" w:rsidRDefault="00B13DA9" w:rsidP="00873B3E">
            <w:pPr>
              <w:pStyle w:val="afffffb"/>
              <w:jc w:val="both"/>
              <w:rPr>
                <w:rFonts w:eastAsia="Calibri"/>
              </w:rPr>
            </w:pPr>
            <w:r w:rsidRPr="00B13DA9">
              <w:rPr>
                <w:rFonts w:eastAsia="Calibri"/>
              </w:rPr>
              <w:t>ул. Поперечно-Отарская</w:t>
            </w:r>
          </w:p>
          <w:p w14:paraId="05A6394D" w14:textId="77777777" w:rsidR="00B13DA9" w:rsidRPr="00B13DA9" w:rsidRDefault="00B13DA9" w:rsidP="00873B3E">
            <w:pPr>
              <w:pStyle w:val="afffffb"/>
              <w:jc w:val="both"/>
              <w:rPr>
                <w:rFonts w:eastAsia="Calibri"/>
              </w:rPr>
            </w:pPr>
            <w:r w:rsidRPr="00B13DA9">
              <w:rPr>
                <w:rFonts w:eastAsia="Calibri"/>
              </w:rPr>
              <w:lastRenderedPageBreak/>
              <w:t>Переезд (ул.Южно-Промышленная)</w:t>
            </w:r>
          </w:p>
          <w:p w14:paraId="54F0F9DE" w14:textId="77777777" w:rsidR="00B13DA9" w:rsidRPr="00B13DA9" w:rsidRDefault="00B13DA9" w:rsidP="00873B3E">
            <w:pPr>
              <w:pStyle w:val="afffffb"/>
              <w:jc w:val="both"/>
              <w:rPr>
                <w:rFonts w:eastAsia="Calibri"/>
              </w:rPr>
            </w:pPr>
            <w:r w:rsidRPr="00B13DA9">
              <w:rPr>
                <w:rFonts w:eastAsia="Calibri"/>
              </w:rPr>
              <w:t>Нефтебаза</w:t>
            </w:r>
          </w:p>
          <w:p w14:paraId="3BAE8AA6" w14:textId="77777777" w:rsidR="00B13DA9" w:rsidRPr="00B13DA9" w:rsidRDefault="00B13DA9" w:rsidP="00873B3E">
            <w:pPr>
              <w:pStyle w:val="afffffb"/>
              <w:jc w:val="both"/>
              <w:rPr>
                <w:rFonts w:eastAsia="Calibri"/>
              </w:rPr>
            </w:pPr>
            <w:r w:rsidRPr="00B13DA9">
              <w:rPr>
                <w:rFonts w:eastAsia="Calibri"/>
              </w:rPr>
              <w:t>ул. Тихорецкая</w:t>
            </w:r>
          </w:p>
          <w:p w14:paraId="3209C358" w14:textId="77777777" w:rsidR="00B13DA9" w:rsidRPr="00B13DA9" w:rsidRDefault="00B13DA9" w:rsidP="00873B3E">
            <w:pPr>
              <w:pStyle w:val="afffffb"/>
              <w:jc w:val="both"/>
              <w:rPr>
                <w:rFonts w:eastAsia="Calibri"/>
              </w:rPr>
            </w:pPr>
            <w:r w:rsidRPr="00B13DA9">
              <w:rPr>
                <w:rFonts w:eastAsia="Calibri"/>
              </w:rPr>
              <w:t>жилой массив Кукушкино</w:t>
            </w:r>
          </w:p>
          <w:p w14:paraId="3B97D3EC" w14:textId="77777777" w:rsidR="00B13DA9" w:rsidRPr="00B13DA9" w:rsidRDefault="00B13DA9" w:rsidP="00873B3E">
            <w:pPr>
              <w:pStyle w:val="afffffb"/>
              <w:jc w:val="both"/>
              <w:rPr>
                <w:rFonts w:eastAsia="Calibri"/>
              </w:rPr>
            </w:pPr>
            <w:r w:rsidRPr="00B13DA9">
              <w:rPr>
                <w:rFonts w:eastAsia="Calibri"/>
              </w:rPr>
              <w:t>Юридическая академия</w:t>
            </w:r>
          </w:p>
          <w:p w14:paraId="4AA9CD1D" w14:textId="77777777" w:rsidR="00B13DA9" w:rsidRPr="00B13DA9" w:rsidRDefault="00B13DA9" w:rsidP="00873B3E">
            <w:pPr>
              <w:pStyle w:val="afffffb"/>
              <w:jc w:val="both"/>
              <w:rPr>
                <w:rFonts w:eastAsia="Calibri"/>
              </w:rPr>
            </w:pPr>
            <w:r w:rsidRPr="00B13DA9">
              <w:rPr>
                <w:rFonts w:eastAsia="Calibri"/>
              </w:rPr>
              <w:t>Промбаза Ласточка</w:t>
            </w:r>
          </w:p>
          <w:p w14:paraId="6F2EBD34" w14:textId="77777777" w:rsidR="00B13DA9" w:rsidRPr="00B13DA9" w:rsidRDefault="00B13DA9" w:rsidP="00873B3E">
            <w:pPr>
              <w:pStyle w:val="afffffb"/>
              <w:jc w:val="both"/>
              <w:rPr>
                <w:rFonts w:eastAsia="Calibri"/>
              </w:rPr>
            </w:pPr>
            <w:r w:rsidRPr="00B13DA9">
              <w:rPr>
                <w:rFonts w:eastAsia="Calibri"/>
              </w:rPr>
              <w:t>ул. Магистральная</w:t>
            </w:r>
          </w:p>
          <w:p w14:paraId="6F1D74C4" w14:textId="77777777" w:rsidR="00B13DA9" w:rsidRPr="00B13DA9" w:rsidRDefault="00B13DA9" w:rsidP="00873B3E">
            <w:pPr>
              <w:pStyle w:val="afffffb"/>
              <w:jc w:val="both"/>
              <w:rPr>
                <w:rFonts w:eastAsia="Calibri"/>
              </w:rPr>
            </w:pPr>
            <w:r w:rsidRPr="00B13DA9">
              <w:rPr>
                <w:rFonts w:eastAsia="Calibri"/>
              </w:rPr>
              <w:t>Макаронная фабрика</w:t>
            </w:r>
          </w:p>
          <w:p w14:paraId="58156D3A" w14:textId="77777777" w:rsidR="00B13DA9" w:rsidRPr="00B13DA9" w:rsidRDefault="00B13DA9" w:rsidP="00873B3E">
            <w:pPr>
              <w:pStyle w:val="afffffb"/>
              <w:jc w:val="both"/>
              <w:rPr>
                <w:rFonts w:eastAsia="Calibri"/>
              </w:rPr>
            </w:pPr>
            <w:r w:rsidRPr="00B13DA9">
              <w:rPr>
                <w:rFonts w:eastAsia="Calibri"/>
              </w:rPr>
              <w:t>ул. Меховщиков</w:t>
            </w:r>
          </w:p>
          <w:p w14:paraId="490C24CF" w14:textId="77777777" w:rsidR="00B13DA9" w:rsidRPr="00B13DA9" w:rsidRDefault="00B13DA9" w:rsidP="00873B3E">
            <w:pPr>
              <w:pStyle w:val="afffffb"/>
              <w:jc w:val="both"/>
              <w:rPr>
                <w:rFonts w:eastAsia="Calibri"/>
              </w:rPr>
            </w:pPr>
            <w:r w:rsidRPr="00B13DA9">
              <w:rPr>
                <w:rFonts w:eastAsia="Calibri"/>
              </w:rPr>
              <w:t>ул. Заводская</w:t>
            </w:r>
          </w:p>
          <w:p w14:paraId="71ECF1C3" w14:textId="77777777" w:rsidR="00B13DA9" w:rsidRPr="00B13DA9" w:rsidRDefault="00B13DA9" w:rsidP="00873B3E">
            <w:pPr>
              <w:pStyle w:val="afffffb"/>
              <w:jc w:val="both"/>
              <w:rPr>
                <w:rFonts w:eastAsia="Calibri"/>
              </w:rPr>
            </w:pPr>
            <w:r w:rsidRPr="00B13DA9">
              <w:rPr>
                <w:rFonts w:eastAsia="Calibri"/>
              </w:rPr>
              <w:t>Мехобъединение</w:t>
            </w:r>
          </w:p>
          <w:p w14:paraId="2A03BA81" w14:textId="77777777" w:rsidR="00B13DA9" w:rsidRPr="00B13DA9" w:rsidRDefault="00B13DA9" w:rsidP="00873B3E">
            <w:pPr>
              <w:pStyle w:val="afffffb"/>
              <w:jc w:val="both"/>
              <w:rPr>
                <w:rFonts w:eastAsia="Calibri"/>
              </w:rPr>
            </w:pPr>
            <w:r w:rsidRPr="00B13DA9">
              <w:rPr>
                <w:rFonts w:eastAsia="Calibri"/>
              </w:rPr>
              <w:t>Аквапарк</w:t>
            </w:r>
          </w:p>
          <w:p w14:paraId="6C16B9A8" w14:textId="77777777" w:rsidR="00B13DA9" w:rsidRPr="00B13DA9" w:rsidRDefault="00B13DA9" w:rsidP="00873B3E">
            <w:pPr>
              <w:pStyle w:val="afffffb"/>
              <w:jc w:val="both"/>
              <w:rPr>
                <w:rFonts w:eastAsia="Calibri"/>
              </w:rPr>
            </w:pPr>
            <w:r w:rsidRPr="00B13DA9">
              <w:rPr>
                <w:rFonts w:eastAsia="Calibri"/>
              </w:rPr>
              <w:t>ул. Зайцева</w:t>
            </w:r>
          </w:p>
          <w:p w14:paraId="3EDD5738" w14:textId="77777777" w:rsidR="00B13DA9" w:rsidRPr="00B13DA9" w:rsidRDefault="00B13DA9" w:rsidP="00873B3E">
            <w:pPr>
              <w:pStyle w:val="afffffb"/>
              <w:jc w:val="both"/>
              <w:rPr>
                <w:rFonts w:eastAsia="Calibri"/>
              </w:rPr>
            </w:pPr>
            <w:r w:rsidRPr="00B13DA9">
              <w:rPr>
                <w:rFonts w:eastAsia="Calibri"/>
              </w:rPr>
              <w:t>Автовокзал</w:t>
            </w:r>
          </w:p>
          <w:p w14:paraId="4C67DC7B" w14:textId="77777777" w:rsidR="00B13DA9" w:rsidRPr="00B13DA9" w:rsidRDefault="00B13DA9" w:rsidP="00873B3E">
            <w:pPr>
              <w:pStyle w:val="afffffb"/>
              <w:jc w:val="both"/>
              <w:rPr>
                <w:rFonts w:eastAsia="Calibri"/>
              </w:rPr>
            </w:pPr>
            <w:r w:rsidRPr="00B13DA9">
              <w:rPr>
                <w:rFonts w:eastAsia="Calibri"/>
              </w:rPr>
              <w:t>ул. К.Тинчурина</w:t>
            </w:r>
          </w:p>
          <w:p w14:paraId="47822C0E" w14:textId="77777777" w:rsidR="00B13DA9" w:rsidRPr="00B13DA9" w:rsidRDefault="00B13DA9" w:rsidP="00873B3E">
            <w:pPr>
              <w:pStyle w:val="afffffb"/>
              <w:jc w:val="both"/>
              <w:rPr>
                <w:rFonts w:eastAsia="Calibri"/>
              </w:rPr>
            </w:pPr>
            <w:r w:rsidRPr="00B13DA9">
              <w:rPr>
                <w:rFonts w:eastAsia="Calibri"/>
              </w:rPr>
              <w:t>ул. Татарстан</w:t>
            </w:r>
          </w:p>
          <w:p w14:paraId="67E0F8F7" w14:textId="77777777" w:rsidR="00B13DA9" w:rsidRPr="00B13DA9" w:rsidRDefault="00B13DA9" w:rsidP="00873B3E">
            <w:pPr>
              <w:pStyle w:val="afffffb"/>
              <w:jc w:val="both"/>
              <w:rPr>
                <w:rFonts w:eastAsia="Calibri"/>
              </w:rPr>
            </w:pPr>
            <w:r w:rsidRPr="00B13DA9">
              <w:rPr>
                <w:rFonts w:eastAsia="Calibri"/>
              </w:rPr>
              <w:t>Театр им.Г. Камала</w:t>
            </w:r>
          </w:p>
          <w:p w14:paraId="3CBBFA71" w14:textId="77777777" w:rsidR="00B13DA9" w:rsidRPr="00B13DA9" w:rsidRDefault="00B13DA9" w:rsidP="00873B3E">
            <w:pPr>
              <w:pStyle w:val="afffffb"/>
              <w:jc w:val="both"/>
              <w:rPr>
                <w:rFonts w:eastAsia="Calibri"/>
              </w:rPr>
            </w:pPr>
            <w:r w:rsidRPr="00B13DA9">
              <w:rPr>
                <w:rFonts w:eastAsia="Calibri"/>
              </w:rPr>
              <w:t>сквер им. Г.Тукая</w:t>
            </w:r>
          </w:p>
          <w:p w14:paraId="12838B4F" w14:textId="77777777" w:rsidR="00B13DA9" w:rsidRPr="00B13DA9" w:rsidRDefault="00B13DA9" w:rsidP="00873B3E">
            <w:pPr>
              <w:pStyle w:val="afffffb"/>
              <w:jc w:val="both"/>
              <w:rPr>
                <w:rFonts w:eastAsia="Calibri"/>
              </w:rPr>
            </w:pPr>
            <w:r w:rsidRPr="00B13DA9">
              <w:rPr>
                <w:rFonts w:eastAsia="Calibri"/>
              </w:rPr>
              <w:t>ул. А.Айдинова</w:t>
            </w:r>
          </w:p>
          <w:p w14:paraId="5B840966" w14:textId="77777777" w:rsidR="00B13DA9" w:rsidRPr="00B13DA9" w:rsidRDefault="00B13DA9" w:rsidP="00873B3E">
            <w:pPr>
              <w:pStyle w:val="afffffb"/>
              <w:jc w:val="both"/>
              <w:rPr>
                <w:rFonts w:eastAsia="Calibri"/>
              </w:rPr>
            </w:pPr>
            <w:r w:rsidRPr="00B13DA9">
              <w:rPr>
                <w:rFonts w:eastAsia="Calibri"/>
              </w:rPr>
              <w:t>Театр Кукол</w:t>
            </w:r>
          </w:p>
          <w:p w14:paraId="736974A1" w14:textId="77777777" w:rsidR="00B13DA9" w:rsidRPr="00B13DA9" w:rsidRDefault="00B13DA9" w:rsidP="00873B3E">
            <w:pPr>
              <w:pStyle w:val="afffffb"/>
              <w:jc w:val="both"/>
              <w:rPr>
                <w:rFonts w:eastAsia="Calibri"/>
              </w:rPr>
            </w:pPr>
            <w:r w:rsidRPr="00B13DA9">
              <w:rPr>
                <w:rFonts w:eastAsia="Calibri"/>
              </w:rPr>
              <w:t>ул. Т.Миннуллина</w:t>
            </w:r>
          </w:p>
          <w:p w14:paraId="2FAC37E1" w14:textId="77777777" w:rsidR="00B13DA9" w:rsidRPr="00B13DA9" w:rsidRDefault="00B13DA9" w:rsidP="00873B3E">
            <w:pPr>
              <w:pStyle w:val="afffffb"/>
              <w:jc w:val="both"/>
              <w:rPr>
                <w:rFonts w:eastAsia="Calibri"/>
              </w:rPr>
            </w:pPr>
            <w:r w:rsidRPr="00B13DA9">
              <w:rPr>
                <w:rFonts w:eastAsia="Calibri"/>
              </w:rPr>
              <w:t>Концертный зал филармонии</w:t>
            </w:r>
          </w:p>
          <w:p w14:paraId="7CE88215" w14:textId="77777777" w:rsidR="00B13DA9" w:rsidRPr="00B13DA9" w:rsidRDefault="00B13DA9" w:rsidP="00873B3E">
            <w:pPr>
              <w:pStyle w:val="afffffb"/>
              <w:jc w:val="both"/>
              <w:rPr>
                <w:rFonts w:eastAsia="Calibri"/>
              </w:rPr>
            </w:pPr>
            <w:r w:rsidRPr="00B13DA9">
              <w:rPr>
                <w:rFonts w:eastAsia="Calibri"/>
              </w:rPr>
              <w:t>ул. Ипподромная</w:t>
            </w:r>
          </w:p>
          <w:p w14:paraId="7ED36D8A" w14:textId="77777777" w:rsidR="00B13DA9" w:rsidRPr="00B13DA9" w:rsidRDefault="00B13DA9" w:rsidP="00873B3E">
            <w:pPr>
              <w:pStyle w:val="afffffb"/>
              <w:jc w:val="both"/>
              <w:rPr>
                <w:rFonts w:eastAsia="Calibri"/>
              </w:rPr>
            </w:pPr>
            <w:r w:rsidRPr="00B13DA9">
              <w:rPr>
                <w:rFonts w:eastAsia="Calibri"/>
              </w:rPr>
              <w:t>ул. Халева</w:t>
            </w:r>
          </w:p>
          <w:p w14:paraId="101E488A" w14:textId="77777777" w:rsidR="00B13DA9" w:rsidRPr="00B13DA9" w:rsidRDefault="00B13DA9" w:rsidP="00873B3E">
            <w:pPr>
              <w:pStyle w:val="afffffb"/>
              <w:jc w:val="both"/>
              <w:rPr>
                <w:rFonts w:eastAsia="Calibri"/>
              </w:rPr>
            </w:pPr>
            <w:r w:rsidRPr="00B13DA9">
              <w:rPr>
                <w:rFonts w:eastAsia="Calibri"/>
              </w:rPr>
              <w:t>ст. метро Аметьево</w:t>
            </w:r>
          </w:p>
          <w:p w14:paraId="74D17DEB" w14:textId="77777777" w:rsidR="00B13DA9" w:rsidRPr="00B13DA9" w:rsidRDefault="00B13DA9" w:rsidP="00873B3E">
            <w:pPr>
              <w:pStyle w:val="afffffb"/>
              <w:jc w:val="both"/>
              <w:rPr>
                <w:rFonts w:eastAsia="Calibri"/>
              </w:rPr>
            </w:pPr>
            <w:r w:rsidRPr="00B13DA9">
              <w:rPr>
                <w:rFonts w:eastAsia="Calibri"/>
              </w:rPr>
              <w:t>ул. Даурская</w:t>
            </w:r>
          </w:p>
          <w:p w14:paraId="23D88B85" w14:textId="77777777" w:rsidR="00B13DA9" w:rsidRPr="00B13DA9" w:rsidRDefault="00B13DA9" w:rsidP="00873B3E">
            <w:pPr>
              <w:pStyle w:val="afffffb"/>
              <w:jc w:val="both"/>
              <w:rPr>
                <w:rFonts w:eastAsia="Calibri"/>
              </w:rPr>
            </w:pPr>
            <w:r w:rsidRPr="00B13DA9">
              <w:rPr>
                <w:rFonts w:eastAsia="Calibri"/>
              </w:rPr>
              <w:t>Завод ЖБИ-2</w:t>
            </w:r>
          </w:p>
          <w:p w14:paraId="456D3D91" w14:textId="77777777" w:rsidR="00B13DA9" w:rsidRPr="00B13DA9" w:rsidRDefault="00B13DA9" w:rsidP="00873B3E">
            <w:pPr>
              <w:pStyle w:val="afffffb"/>
              <w:jc w:val="both"/>
              <w:rPr>
                <w:rFonts w:eastAsia="Calibri"/>
              </w:rPr>
            </w:pPr>
            <w:r w:rsidRPr="00B13DA9">
              <w:rPr>
                <w:rFonts w:eastAsia="Calibri"/>
              </w:rPr>
              <w:t>ул. Р.Зорге</w:t>
            </w:r>
          </w:p>
          <w:p w14:paraId="0ADFABC3" w14:textId="77777777" w:rsidR="00B13DA9" w:rsidRPr="00B13DA9" w:rsidRDefault="00B13DA9" w:rsidP="00873B3E">
            <w:pPr>
              <w:pStyle w:val="afffffb"/>
              <w:jc w:val="both"/>
              <w:rPr>
                <w:rFonts w:eastAsia="Calibri"/>
              </w:rPr>
            </w:pPr>
            <w:r w:rsidRPr="00B13DA9">
              <w:rPr>
                <w:rFonts w:eastAsia="Calibri"/>
              </w:rPr>
              <w:t>ст. метро Горки</w:t>
            </w:r>
          </w:p>
          <w:p w14:paraId="41CD0147"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70B6C56D" w14:textId="77777777" w:rsidR="00B13DA9" w:rsidRPr="00B13DA9" w:rsidRDefault="00B13DA9" w:rsidP="00873B3E">
            <w:pPr>
              <w:pStyle w:val="afffffb"/>
              <w:jc w:val="both"/>
              <w:rPr>
                <w:rFonts w:eastAsia="Calibri"/>
              </w:rPr>
            </w:pPr>
            <w:r w:rsidRPr="00B13DA9">
              <w:rPr>
                <w:rFonts w:eastAsia="Calibri"/>
              </w:rPr>
              <w:t>ул. Гарифьянова</w:t>
            </w:r>
          </w:p>
          <w:p w14:paraId="2EC0CF20" w14:textId="77777777" w:rsidR="00B13DA9" w:rsidRPr="00B13DA9" w:rsidRDefault="00B13DA9" w:rsidP="00873B3E">
            <w:pPr>
              <w:pStyle w:val="afffffb"/>
              <w:jc w:val="both"/>
              <w:rPr>
                <w:rFonts w:eastAsia="Calibri"/>
              </w:rPr>
            </w:pPr>
            <w:r w:rsidRPr="00B13DA9">
              <w:rPr>
                <w:rFonts w:eastAsia="Calibri"/>
              </w:rPr>
              <w:t>пр. Победы</w:t>
            </w:r>
          </w:p>
          <w:p w14:paraId="35D6C116" w14:textId="77777777" w:rsidR="00B13DA9" w:rsidRPr="00B13DA9" w:rsidRDefault="00B13DA9" w:rsidP="00873B3E">
            <w:pPr>
              <w:pStyle w:val="afffffb"/>
              <w:jc w:val="both"/>
              <w:rPr>
                <w:rFonts w:eastAsia="Calibri"/>
              </w:rPr>
            </w:pPr>
            <w:r w:rsidRPr="00B13DA9">
              <w:rPr>
                <w:rFonts w:eastAsia="Calibri"/>
              </w:rPr>
              <w:t>ул. Ю.Фучика</w:t>
            </w:r>
          </w:p>
          <w:p w14:paraId="0ABA4741"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274C4F6C" w14:textId="77777777" w:rsidR="00B13DA9" w:rsidRPr="00B13DA9" w:rsidRDefault="00B13DA9" w:rsidP="00873B3E">
            <w:pPr>
              <w:pStyle w:val="afffffb"/>
              <w:jc w:val="both"/>
              <w:rPr>
                <w:rFonts w:eastAsia="Calibri"/>
              </w:rPr>
            </w:pPr>
            <w:r w:rsidRPr="00B13DA9">
              <w:rPr>
                <w:rFonts w:eastAsia="Calibri"/>
              </w:rPr>
              <w:t>ул. Кул Гали</w:t>
            </w:r>
          </w:p>
          <w:p w14:paraId="358FAEAA" w14:textId="77777777" w:rsidR="00B13DA9" w:rsidRPr="00B13DA9" w:rsidRDefault="00B13DA9" w:rsidP="00873B3E">
            <w:pPr>
              <w:pStyle w:val="afffffb"/>
              <w:jc w:val="both"/>
              <w:rPr>
                <w:rFonts w:eastAsia="Calibri"/>
              </w:rPr>
            </w:pPr>
            <w:r w:rsidRPr="00B13DA9">
              <w:rPr>
                <w:rFonts w:eastAsia="Calibri"/>
              </w:rPr>
              <w:t>10-й микрорайон</w:t>
            </w:r>
          </w:p>
          <w:p w14:paraId="642C6DB9" w14:textId="77777777" w:rsidR="00B13DA9" w:rsidRPr="00B13DA9" w:rsidRDefault="00B13DA9" w:rsidP="00873B3E">
            <w:pPr>
              <w:pStyle w:val="afffffb"/>
              <w:jc w:val="both"/>
              <w:rPr>
                <w:rFonts w:eastAsia="Calibri"/>
              </w:rPr>
            </w:pPr>
            <w:r w:rsidRPr="00B13DA9">
              <w:rPr>
                <w:rFonts w:eastAsia="Calibri"/>
              </w:rPr>
              <w:t>ул. Академика Завойского</w:t>
            </w:r>
          </w:p>
          <w:p w14:paraId="177A345E" w14:textId="77777777" w:rsidR="00B13DA9" w:rsidRPr="00B13DA9" w:rsidRDefault="00B13DA9" w:rsidP="00873B3E">
            <w:pPr>
              <w:pStyle w:val="afffffb"/>
              <w:jc w:val="both"/>
              <w:rPr>
                <w:rFonts w:eastAsia="Calibri"/>
              </w:rPr>
            </w:pPr>
            <w:r w:rsidRPr="00B13DA9">
              <w:rPr>
                <w:rFonts w:eastAsia="Calibri"/>
              </w:rPr>
              <w:t>ул. Чишмяле</w:t>
            </w:r>
          </w:p>
          <w:p w14:paraId="4637ABAD" w14:textId="77777777" w:rsidR="00B13DA9" w:rsidRPr="00B13DA9" w:rsidRDefault="00B13DA9" w:rsidP="00873B3E">
            <w:pPr>
              <w:pStyle w:val="afffffb"/>
              <w:jc w:val="both"/>
              <w:rPr>
                <w:rFonts w:eastAsia="Calibri"/>
              </w:rPr>
            </w:pPr>
            <w:r w:rsidRPr="00B13DA9">
              <w:rPr>
                <w:rFonts w:eastAsia="Calibri"/>
              </w:rPr>
              <w:t>ул. Ломжинская</w:t>
            </w:r>
          </w:p>
          <w:p w14:paraId="60C1E828" w14:textId="77777777" w:rsidR="00B13DA9" w:rsidRPr="00B13DA9" w:rsidRDefault="00B13DA9" w:rsidP="00873B3E">
            <w:pPr>
              <w:pStyle w:val="afffffb"/>
              <w:jc w:val="both"/>
              <w:rPr>
                <w:rFonts w:eastAsia="Calibri"/>
              </w:rPr>
            </w:pPr>
            <w:r w:rsidRPr="00B13DA9">
              <w:rPr>
                <w:rFonts w:eastAsia="Calibri"/>
              </w:rPr>
              <w:t>Школа №125</w:t>
            </w:r>
          </w:p>
          <w:p w14:paraId="09F43E58" w14:textId="77777777" w:rsidR="00B13DA9" w:rsidRPr="00B13DA9" w:rsidRDefault="00B13DA9" w:rsidP="00873B3E">
            <w:pPr>
              <w:pStyle w:val="afffffb"/>
              <w:jc w:val="both"/>
              <w:rPr>
                <w:rFonts w:eastAsia="Calibri"/>
              </w:rPr>
            </w:pPr>
            <w:r w:rsidRPr="00B13DA9">
              <w:rPr>
                <w:rFonts w:eastAsia="Calibri"/>
              </w:rPr>
              <w:t>ул. Минская</w:t>
            </w:r>
          </w:p>
          <w:p w14:paraId="7A087A73"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324E8EBB" w14:textId="77777777" w:rsidR="00B13DA9" w:rsidRPr="00B13DA9" w:rsidRDefault="00B13DA9" w:rsidP="00873B3E">
            <w:pPr>
              <w:pStyle w:val="afffffb"/>
              <w:jc w:val="both"/>
              <w:rPr>
                <w:rFonts w:eastAsia="Calibri"/>
              </w:rPr>
            </w:pPr>
            <w:r w:rsidRPr="00B13DA9">
              <w:rPr>
                <w:rFonts w:eastAsia="Calibri"/>
              </w:rPr>
              <w:t>ул. Вагапова</w:t>
            </w:r>
          </w:p>
          <w:p w14:paraId="0AC666A4" w14:textId="77777777" w:rsidR="00B13DA9" w:rsidRPr="00B13DA9" w:rsidRDefault="00B13DA9" w:rsidP="00873B3E">
            <w:pPr>
              <w:pStyle w:val="afffffb"/>
              <w:jc w:val="both"/>
              <w:rPr>
                <w:rFonts w:eastAsia="Calibri"/>
              </w:rPr>
            </w:pPr>
            <w:r w:rsidRPr="00B13DA9">
              <w:rPr>
                <w:rFonts w:eastAsia="Calibri"/>
              </w:rPr>
              <w:t>ул. Академика Сахарова</w:t>
            </w:r>
          </w:p>
          <w:p w14:paraId="785C58B9" w14:textId="77777777" w:rsidR="00B13DA9" w:rsidRPr="00B13DA9" w:rsidRDefault="00B13DA9" w:rsidP="00873B3E">
            <w:pPr>
              <w:pStyle w:val="afffffb"/>
              <w:jc w:val="both"/>
              <w:rPr>
                <w:rFonts w:eastAsia="Calibri"/>
              </w:rPr>
            </w:pPr>
            <w:r w:rsidRPr="00B13DA9">
              <w:rPr>
                <w:rFonts w:eastAsia="Calibri"/>
              </w:rPr>
              <w:t>пр. А.Камалеева</w:t>
            </w:r>
          </w:p>
          <w:p w14:paraId="09C4A56D" w14:textId="77777777" w:rsidR="00B13DA9" w:rsidRPr="00B13DA9" w:rsidRDefault="00B13DA9" w:rsidP="00873B3E">
            <w:pPr>
              <w:pStyle w:val="afffffb"/>
              <w:jc w:val="both"/>
              <w:rPr>
                <w:rFonts w:eastAsia="Calibri"/>
              </w:rPr>
            </w:pPr>
            <w:r w:rsidRPr="00B13DA9">
              <w:rPr>
                <w:rFonts w:eastAsia="Calibri"/>
              </w:rPr>
              <w:t>Магазин "IKEA"</w:t>
            </w:r>
          </w:p>
        </w:tc>
      </w:tr>
      <w:tr w:rsidR="00B13DA9" w:rsidRPr="00B13DA9" w14:paraId="7EA4F972" w14:textId="77777777" w:rsidTr="001E0121">
        <w:trPr>
          <w:jc w:val="center"/>
        </w:trPr>
        <w:tc>
          <w:tcPr>
            <w:tcW w:w="333" w:type="pct"/>
            <w:shd w:val="clear" w:color="auto" w:fill="auto"/>
            <w:vAlign w:val="center"/>
          </w:tcPr>
          <w:p w14:paraId="36960EAE" w14:textId="77777777" w:rsidR="00B13DA9" w:rsidRPr="00B13DA9" w:rsidRDefault="00B13DA9" w:rsidP="001E0121">
            <w:pPr>
              <w:pStyle w:val="afffffb"/>
              <w:rPr>
                <w:lang w:eastAsia="ru-RU"/>
              </w:rPr>
            </w:pPr>
            <w:r w:rsidRPr="00B13DA9">
              <w:rPr>
                <w:lang w:eastAsia="ru-RU"/>
              </w:rPr>
              <w:lastRenderedPageBreak/>
              <w:t>33</w:t>
            </w:r>
          </w:p>
        </w:tc>
        <w:tc>
          <w:tcPr>
            <w:tcW w:w="1024" w:type="pct"/>
            <w:vAlign w:val="center"/>
          </w:tcPr>
          <w:p w14:paraId="35BE041A" w14:textId="77777777" w:rsidR="00B13DA9" w:rsidRPr="00B13DA9" w:rsidRDefault="00B13DA9" w:rsidP="00873B3E">
            <w:pPr>
              <w:pStyle w:val="afffffb"/>
              <w:jc w:val="both"/>
            </w:pPr>
            <w:r w:rsidRPr="00B13DA9">
              <w:t>Ул.Халитова - Агрономический факультет</w:t>
            </w:r>
          </w:p>
        </w:tc>
        <w:tc>
          <w:tcPr>
            <w:tcW w:w="473" w:type="pct"/>
            <w:vAlign w:val="center"/>
          </w:tcPr>
          <w:p w14:paraId="55B01995" w14:textId="77777777" w:rsidR="00B13DA9" w:rsidRPr="00B13DA9" w:rsidRDefault="00B13DA9" w:rsidP="001E0121">
            <w:pPr>
              <w:pStyle w:val="afffffb"/>
            </w:pPr>
            <w:r w:rsidRPr="00B13DA9">
              <w:t>15,66</w:t>
            </w:r>
          </w:p>
        </w:tc>
        <w:tc>
          <w:tcPr>
            <w:tcW w:w="1810" w:type="pct"/>
            <w:vAlign w:val="center"/>
          </w:tcPr>
          <w:p w14:paraId="5FD2558C" w14:textId="77777777" w:rsidR="00B13DA9" w:rsidRPr="00B13DA9" w:rsidRDefault="00B13DA9" w:rsidP="00873B3E">
            <w:pPr>
              <w:pStyle w:val="afffffb"/>
              <w:jc w:val="both"/>
            </w:pPr>
            <w:r w:rsidRPr="00B13DA9">
              <w:t>Ул. Халитова – Сибирский тракт - ул. Космонавтов - ул. Аграрная - пр. Победы - ул. Минская - ул. Ю.Фучика - пр. Победы - ул. Ферма 2 – ул. Р.Галеева - ул. Ферма 2 - пр. Победы - ул. Ю.Фучика - ул. Минская - пр. Победы - ул. Аграрная - ул. Космонавтов - ул. Сибирский Тракт – ул. Ак. Арбузова – ул. Журналистов – ул. Халитова</w:t>
            </w:r>
          </w:p>
        </w:tc>
        <w:tc>
          <w:tcPr>
            <w:tcW w:w="1360" w:type="pct"/>
            <w:vAlign w:val="center"/>
          </w:tcPr>
          <w:p w14:paraId="2328D5B2" w14:textId="77777777" w:rsidR="00B13DA9" w:rsidRPr="00B13DA9" w:rsidRDefault="00B13DA9" w:rsidP="00873B3E">
            <w:pPr>
              <w:pStyle w:val="afffffb"/>
              <w:jc w:val="both"/>
              <w:rPr>
                <w:rFonts w:eastAsia="Calibri"/>
              </w:rPr>
            </w:pPr>
            <w:r w:rsidRPr="00B13DA9">
              <w:rPr>
                <w:rFonts w:eastAsia="Calibri"/>
              </w:rPr>
              <w:t>Ул. Халитова</w:t>
            </w:r>
          </w:p>
          <w:p w14:paraId="709ACE79" w14:textId="77777777" w:rsidR="00B13DA9" w:rsidRPr="00B13DA9" w:rsidRDefault="00B13DA9" w:rsidP="00873B3E">
            <w:pPr>
              <w:pStyle w:val="afffffb"/>
              <w:jc w:val="both"/>
              <w:rPr>
                <w:rFonts w:eastAsia="Calibri"/>
              </w:rPr>
            </w:pPr>
            <w:r w:rsidRPr="00B13DA9">
              <w:rPr>
                <w:rFonts w:eastAsia="Calibri"/>
              </w:rPr>
              <w:t>ул. Академика Арбузова</w:t>
            </w:r>
          </w:p>
          <w:p w14:paraId="7DEFFCBA" w14:textId="77777777" w:rsidR="00B13DA9" w:rsidRPr="00B13DA9" w:rsidRDefault="00B13DA9" w:rsidP="00873B3E">
            <w:pPr>
              <w:pStyle w:val="afffffb"/>
              <w:jc w:val="both"/>
              <w:rPr>
                <w:rFonts w:eastAsia="Calibri"/>
              </w:rPr>
            </w:pPr>
            <w:r w:rsidRPr="00B13DA9">
              <w:rPr>
                <w:rFonts w:eastAsia="Calibri"/>
              </w:rPr>
              <w:t>Национальный архив</w:t>
            </w:r>
          </w:p>
          <w:p w14:paraId="7ABF66AD"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1BD2E579" w14:textId="77777777" w:rsidR="00B13DA9" w:rsidRPr="00B13DA9" w:rsidRDefault="00B13DA9" w:rsidP="00873B3E">
            <w:pPr>
              <w:pStyle w:val="afffffb"/>
              <w:jc w:val="both"/>
              <w:rPr>
                <w:rFonts w:eastAsia="Calibri"/>
              </w:rPr>
            </w:pPr>
            <w:r w:rsidRPr="00B13DA9">
              <w:rPr>
                <w:rFonts w:eastAsia="Calibri"/>
              </w:rPr>
              <w:t>ул. Пионерская</w:t>
            </w:r>
          </w:p>
          <w:p w14:paraId="04BA18B8" w14:textId="77777777" w:rsidR="00B13DA9" w:rsidRPr="00B13DA9" w:rsidRDefault="00B13DA9" w:rsidP="00873B3E">
            <w:pPr>
              <w:pStyle w:val="afffffb"/>
              <w:jc w:val="both"/>
              <w:rPr>
                <w:rFonts w:eastAsia="Calibri"/>
              </w:rPr>
            </w:pPr>
            <w:r w:rsidRPr="00B13DA9">
              <w:rPr>
                <w:rFonts w:eastAsia="Calibri"/>
              </w:rPr>
              <w:t>Кафе Полет</w:t>
            </w:r>
          </w:p>
          <w:p w14:paraId="72530270" w14:textId="77777777" w:rsidR="00B13DA9" w:rsidRPr="00B13DA9" w:rsidRDefault="00B13DA9" w:rsidP="00873B3E">
            <w:pPr>
              <w:pStyle w:val="afffffb"/>
              <w:jc w:val="both"/>
              <w:rPr>
                <w:rFonts w:eastAsia="Calibri"/>
              </w:rPr>
            </w:pPr>
            <w:r w:rsidRPr="00B13DA9">
              <w:rPr>
                <w:rFonts w:eastAsia="Calibri"/>
              </w:rPr>
              <w:t>ул. Космонавтов</w:t>
            </w:r>
          </w:p>
          <w:p w14:paraId="75917A58" w14:textId="77777777" w:rsidR="00B13DA9" w:rsidRPr="00B13DA9" w:rsidRDefault="00B13DA9" w:rsidP="00873B3E">
            <w:pPr>
              <w:pStyle w:val="afffffb"/>
              <w:jc w:val="both"/>
              <w:rPr>
                <w:rFonts w:eastAsia="Calibri"/>
              </w:rPr>
            </w:pPr>
            <w:r w:rsidRPr="00B13DA9">
              <w:rPr>
                <w:rFonts w:eastAsia="Calibri"/>
              </w:rPr>
              <w:t>ул. Аграрная</w:t>
            </w:r>
          </w:p>
          <w:p w14:paraId="690F8551" w14:textId="77777777" w:rsidR="00B13DA9" w:rsidRPr="00B13DA9" w:rsidRDefault="00B13DA9" w:rsidP="00873B3E">
            <w:pPr>
              <w:pStyle w:val="afffffb"/>
              <w:jc w:val="both"/>
              <w:rPr>
                <w:rFonts w:eastAsia="Calibri"/>
              </w:rPr>
            </w:pPr>
            <w:r w:rsidRPr="00B13DA9">
              <w:rPr>
                <w:rFonts w:eastAsia="Calibri"/>
              </w:rPr>
              <w:t>Автовокзал "Восточный"</w:t>
            </w:r>
          </w:p>
          <w:p w14:paraId="137A5E4D" w14:textId="77777777" w:rsidR="00B13DA9" w:rsidRPr="00B13DA9" w:rsidRDefault="00B13DA9" w:rsidP="00873B3E">
            <w:pPr>
              <w:pStyle w:val="afffffb"/>
              <w:jc w:val="both"/>
              <w:rPr>
                <w:rFonts w:eastAsia="Calibri"/>
              </w:rPr>
            </w:pPr>
            <w:r w:rsidRPr="00B13DA9">
              <w:rPr>
                <w:rFonts w:eastAsia="Calibri"/>
              </w:rPr>
              <w:t>Агропромышленный парк Казань</w:t>
            </w:r>
          </w:p>
          <w:p w14:paraId="58807CB3" w14:textId="77777777" w:rsidR="00B13DA9" w:rsidRPr="00B13DA9" w:rsidRDefault="00B13DA9" w:rsidP="00873B3E">
            <w:pPr>
              <w:pStyle w:val="afffffb"/>
              <w:jc w:val="both"/>
              <w:rPr>
                <w:rFonts w:eastAsia="Calibri"/>
              </w:rPr>
            </w:pPr>
            <w:r w:rsidRPr="00B13DA9">
              <w:rPr>
                <w:rFonts w:eastAsia="Calibri"/>
              </w:rPr>
              <w:lastRenderedPageBreak/>
              <w:t>ул. Академика Глушко</w:t>
            </w:r>
          </w:p>
          <w:p w14:paraId="543CB8DE" w14:textId="77777777" w:rsidR="00B13DA9" w:rsidRPr="00B13DA9" w:rsidRDefault="00B13DA9" w:rsidP="00873B3E">
            <w:pPr>
              <w:pStyle w:val="afffffb"/>
              <w:jc w:val="both"/>
              <w:rPr>
                <w:rFonts w:eastAsia="Calibri"/>
              </w:rPr>
            </w:pPr>
            <w:r w:rsidRPr="00B13DA9">
              <w:rPr>
                <w:rFonts w:eastAsia="Calibri"/>
              </w:rPr>
              <w:t>пр. А.Камалеева</w:t>
            </w:r>
          </w:p>
          <w:p w14:paraId="388CEE52" w14:textId="77777777" w:rsidR="00B13DA9" w:rsidRPr="00B13DA9" w:rsidRDefault="00B13DA9" w:rsidP="00873B3E">
            <w:pPr>
              <w:pStyle w:val="afffffb"/>
              <w:jc w:val="both"/>
              <w:rPr>
                <w:rFonts w:eastAsia="Calibri"/>
              </w:rPr>
            </w:pPr>
            <w:r w:rsidRPr="00B13DA9">
              <w:rPr>
                <w:rFonts w:eastAsia="Calibri"/>
              </w:rPr>
              <w:t>ул. Закиева</w:t>
            </w:r>
          </w:p>
          <w:p w14:paraId="119F992F" w14:textId="77777777" w:rsidR="00B13DA9" w:rsidRPr="00B13DA9" w:rsidRDefault="00B13DA9" w:rsidP="00873B3E">
            <w:pPr>
              <w:pStyle w:val="afffffb"/>
              <w:jc w:val="both"/>
              <w:rPr>
                <w:rFonts w:eastAsia="Calibri"/>
              </w:rPr>
            </w:pPr>
            <w:r w:rsidRPr="00B13DA9">
              <w:rPr>
                <w:rFonts w:eastAsia="Calibri"/>
              </w:rPr>
              <w:t>Азино-2</w:t>
            </w:r>
          </w:p>
          <w:p w14:paraId="32C447F0" w14:textId="77777777" w:rsidR="00B13DA9" w:rsidRPr="00B13DA9" w:rsidRDefault="00B13DA9" w:rsidP="00873B3E">
            <w:pPr>
              <w:pStyle w:val="afffffb"/>
              <w:jc w:val="both"/>
              <w:rPr>
                <w:rFonts w:eastAsia="Calibri"/>
              </w:rPr>
            </w:pPr>
            <w:r w:rsidRPr="00B13DA9">
              <w:rPr>
                <w:rFonts w:eastAsia="Calibri"/>
              </w:rPr>
              <w:t>ул. Минская</w:t>
            </w:r>
          </w:p>
          <w:p w14:paraId="2F088DF1" w14:textId="77777777" w:rsidR="00B13DA9" w:rsidRPr="00B13DA9" w:rsidRDefault="00B13DA9" w:rsidP="00873B3E">
            <w:pPr>
              <w:pStyle w:val="afffffb"/>
              <w:jc w:val="both"/>
              <w:rPr>
                <w:rFonts w:eastAsia="Calibri"/>
              </w:rPr>
            </w:pPr>
            <w:r w:rsidRPr="00B13DA9">
              <w:rPr>
                <w:rFonts w:eastAsia="Calibri"/>
              </w:rPr>
              <w:t>Школа №125</w:t>
            </w:r>
          </w:p>
          <w:p w14:paraId="763A2286" w14:textId="77777777" w:rsidR="00B13DA9" w:rsidRPr="00B13DA9" w:rsidRDefault="00B13DA9" w:rsidP="00873B3E">
            <w:pPr>
              <w:pStyle w:val="afffffb"/>
              <w:jc w:val="both"/>
              <w:rPr>
                <w:rFonts w:eastAsia="Calibri"/>
              </w:rPr>
            </w:pPr>
            <w:r w:rsidRPr="00B13DA9">
              <w:rPr>
                <w:rFonts w:eastAsia="Calibri"/>
              </w:rPr>
              <w:t>ул. Ломжинская</w:t>
            </w:r>
          </w:p>
          <w:p w14:paraId="2F4B75ED" w14:textId="77777777" w:rsidR="00B13DA9" w:rsidRPr="00B13DA9" w:rsidRDefault="00B13DA9" w:rsidP="00873B3E">
            <w:pPr>
              <w:pStyle w:val="afffffb"/>
              <w:jc w:val="both"/>
              <w:rPr>
                <w:rFonts w:eastAsia="Calibri"/>
              </w:rPr>
            </w:pPr>
            <w:r w:rsidRPr="00B13DA9">
              <w:rPr>
                <w:rFonts w:eastAsia="Calibri"/>
              </w:rPr>
              <w:t>ул. Чишмяле</w:t>
            </w:r>
          </w:p>
          <w:p w14:paraId="7CF7D9B0" w14:textId="77777777" w:rsidR="00B13DA9" w:rsidRPr="00B13DA9" w:rsidRDefault="00B13DA9" w:rsidP="00873B3E">
            <w:pPr>
              <w:pStyle w:val="afffffb"/>
              <w:jc w:val="both"/>
              <w:rPr>
                <w:rFonts w:eastAsia="Calibri"/>
              </w:rPr>
            </w:pPr>
            <w:r w:rsidRPr="00B13DA9">
              <w:rPr>
                <w:rFonts w:eastAsia="Calibri"/>
              </w:rPr>
              <w:t>10-й микрорайон</w:t>
            </w:r>
          </w:p>
          <w:p w14:paraId="4B6737E9" w14:textId="77777777" w:rsidR="00B13DA9" w:rsidRPr="00B13DA9" w:rsidRDefault="00B13DA9" w:rsidP="00873B3E">
            <w:pPr>
              <w:pStyle w:val="afffffb"/>
              <w:jc w:val="both"/>
              <w:rPr>
                <w:rFonts w:eastAsia="Calibri"/>
              </w:rPr>
            </w:pPr>
            <w:r w:rsidRPr="00B13DA9">
              <w:rPr>
                <w:rFonts w:eastAsia="Calibri"/>
              </w:rPr>
              <w:t>ул. Кул Гали</w:t>
            </w:r>
          </w:p>
          <w:p w14:paraId="51D8D2F7"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06222819" w14:textId="77777777" w:rsidR="00B13DA9" w:rsidRPr="00B13DA9" w:rsidRDefault="00B13DA9" w:rsidP="00873B3E">
            <w:pPr>
              <w:pStyle w:val="afffffb"/>
              <w:jc w:val="both"/>
              <w:rPr>
                <w:rFonts w:eastAsia="Calibri"/>
              </w:rPr>
            </w:pPr>
            <w:r w:rsidRPr="00B13DA9">
              <w:rPr>
                <w:rFonts w:eastAsia="Calibri"/>
              </w:rPr>
              <w:t>ул. Ю.Фучика</w:t>
            </w:r>
          </w:p>
          <w:p w14:paraId="6768FCCE" w14:textId="77777777" w:rsidR="00B13DA9" w:rsidRPr="00B13DA9" w:rsidRDefault="00B13DA9" w:rsidP="00873B3E">
            <w:pPr>
              <w:pStyle w:val="afffffb"/>
              <w:jc w:val="both"/>
              <w:rPr>
                <w:rFonts w:eastAsia="Calibri"/>
              </w:rPr>
            </w:pPr>
            <w:r w:rsidRPr="00B13DA9">
              <w:rPr>
                <w:rFonts w:eastAsia="Calibri"/>
              </w:rPr>
              <w:t>ул. Ю.Фучика, д.14</w:t>
            </w:r>
          </w:p>
          <w:p w14:paraId="41B74DBE" w14:textId="77777777" w:rsidR="00B13DA9" w:rsidRPr="00B13DA9" w:rsidRDefault="00B13DA9" w:rsidP="00873B3E">
            <w:pPr>
              <w:pStyle w:val="afffffb"/>
              <w:jc w:val="both"/>
              <w:rPr>
                <w:rFonts w:eastAsia="Calibri"/>
              </w:rPr>
            </w:pPr>
            <w:r w:rsidRPr="00B13DA9">
              <w:rPr>
                <w:rFonts w:eastAsia="Calibri"/>
              </w:rPr>
              <w:t>ул. Ю.Фучика, д.8</w:t>
            </w:r>
          </w:p>
          <w:p w14:paraId="302E42DF"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79C83E79" w14:textId="77777777" w:rsidR="00B13DA9" w:rsidRPr="00B13DA9" w:rsidRDefault="00B13DA9" w:rsidP="00873B3E">
            <w:pPr>
              <w:pStyle w:val="afffffb"/>
              <w:jc w:val="both"/>
              <w:rPr>
                <w:rFonts w:eastAsia="Calibri"/>
              </w:rPr>
            </w:pPr>
            <w:r w:rsidRPr="00B13DA9">
              <w:rPr>
                <w:rFonts w:eastAsia="Calibri"/>
              </w:rPr>
              <w:t>Южная</w:t>
            </w:r>
          </w:p>
          <w:p w14:paraId="1211A384" w14:textId="77777777" w:rsidR="00B13DA9" w:rsidRPr="00B13DA9" w:rsidRDefault="00B13DA9" w:rsidP="00873B3E">
            <w:pPr>
              <w:pStyle w:val="afffffb"/>
              <w:jc w:val="both"/>
              <w:rPr>
                <w:rFonts w:eastAsia="Calibri"/>
              </w:rPr>
            </w:pPr>
            <w:r w:rsidRPr="00B13DA9">
              <w:rPr>
                <w:rFonts w:eastAsia="Calibri"/>
              </w:rPr>
              <w:t>РКБ</w:t>
            </w:r>
          </w:p>
          <w:p w14:paraId="49BAC6A9" w14:textId="77777777" w:rsidR="00B13DA9" w:rsidRPr="00B13DA9" w:rsidRDefault="00B13DA9" w:rsidP="00873B3E">
            <w:pPr>
              <w:pStyle w:val="afffffb"/>
              <w:jc w:val="both"/>
              <w:rPr>
                <w:rFonts w:eastAsia="Calibri"/>
              </w:rPr>
            </w:pPr>
            <w:r w:rsidRPr="00B13DA9">
              <w:rPr>
                <w:rFonts w:eastAsia="Calibri"/>
              </w:rPr>
              <w:t>ДРКБ</w:t>
            </w:r>
          </w:p>
          <w:p w14:paraId="1D6414B8" w14:textId="77777777" w:rsidR="00B13DA9" w:rsidRPr="00B13DA9" w:rsidRDefault="00B13DA9" w:rsidP="00873B3E">
            <w:pPr>
              <w:pStyle w:val="afffffb"/>
              <w:jc w:val="both"/>
              <w:rPr>
                <w:rFonts w:eastAsia="Calibri"/>
              </w:rPr>
            </w:pPr>
            <w:r w:rsidRPr="00B13DA9">
              <w:rPr>
                <w:rFonts w:eastAsia="Calibri"/>
              </w:rPr>
              <w:t>ул. Азамат</w:t>
            </w:r>
          </w:p>
          <w:p w14:paraId="237B89B9" w14:textId="77777777" w:rsidR="00B13DA9" w:rsidRPr="00B13DA9" w:rsidRDefault="00B13DA9" w:rsidP="00873B3E">
            <w:pPr>
              <w:pStyle w:val="afffffb"/>
              <w:jc w:val="both"/>
              <w:rPr>
                <w:rFonts w:eastAsia="Calibri"/>
              </w:rPr>
            </w:pPr>
            <w:r w:rsidRPr="00B13DA9">
              <w:rPr>
                <w:rFonts w:eastAsia="Calibri"/>
              </w:rPr>
              <w:t>жилой массив Ферма-2</w:t>
            </w:r>
          </w:p>
          <w:p w14:paraId="555F3E7F" w14:textId="77777777" w:rsidR="00B13DA9" w:rsidRPr="00B13DA9" w:rsidRDefault="00B13DA9" w:rsidP="00873B3E">
            <w:pPr>
              <w:pStyle w:val="afffffb"/>
              <w:jc w:val="both"/>
              <w:rPr>
                <w:rFonts w:eastAsia="Calibri"/>
              </w:rPr>
            </w:pPr>
            <w:r w:rsidRPr="00B13DA9">
              <w:rPr>
                <w:rFonts w:eastAsia="Calibri"/>
              </w:rPr>
              <w:t>Агрономический факультет</w:t>
            </w:r>
          </w:p>
          <w:p w14:paraId="41ED6222" w14:textId="77777777" w:rsidR="00B13DA9" w:rsidRPr="00B13DA9" w:rsidRDefault="00B13DA9" w:rsidP="00873B3E">
            <w:pPr>
              <w:pStyle w:val="afffffb"/>
              <w:jc w:val="both"/>
              <w:rPr>
                <w:rFonts w:eastAsia="Calibri"/>
              </w:rPr>
            </w:pPr>
            <w:r w:rsidRPr="00B13DA9">
              <w:rPr>
                <w:rFonts w:eastAsia="Calibri"/>
              </w:rPr>
              <w:t>жилой массив Ферма-2</w:t>
            </w:r>
          </w:p>
          <w:p w14:paraId="4ADA7D94" w14:textId="77777777" w:rsidR="00B13DA9" w:rsidRPr="00B13DA9" w:rsidRDefault="00B13DA9" w:rsidP="00873B3E">
            <w:pPr>
              <w:pStyle w:val="afffffb"/>
              <w:jc w:val="both"/>
              <w:rPr>
                <w:rFonts w:eastAsia="Calibri"/>
              </w:rPr>
            </w:pPr>
            <w:r w:rsidRPr="00B13DA9">
              <w:rPr>
                <w:rFonts w:eastAsia="Calibri"/>
              </w:rPr>
              <w:t>ул. Азамат</w:t>
            </w:r>
          </w:p>
          <w:p w14:paraId="3B107EB1" w14:textId="77777777" w:rsidR="00B13DA9" w:rsidRPr="00B13DA9" w:rsidRDefault="00B13DA9" w:rsidP="00873B3E">
            <w:pPr>
              <w:pStyle w:val="afffffb"/>
              <w:jc w:val="both"/>
              <w:rPr>
                <w:rFonts w:eastAsia="Calibri"/>
              </w:rPr>
            </w:pPr>
            <w:r w:rsidRPr="00B13DA9">
              <w:rPr>
                <w:rFonts w:eastAsia="Calibri"/>
              </w:rPr>
              <w:t>ДРКБ</w:t>
            </w:r>
          </w:p>
          <w:p w14:paraId="02D923AC" w14:textId="77777777" w:rsidR="00B13DA9" w:rsidRPr="00B13DA9" w:rsidRDefault="00B13DA9" w:rsidP="00873B3E">
            <w:pPr>
              <w:pStyle w:val="afffffb"/>
              <w:jc w:val="both"/>
              <w:rPr>
                <w:rFonts w:eastAsia="Calibri"/>
              </w:rPr>
            </w:pPr>
            <w:r w:rsidRPr="00B13DA9">
              <w:rPr>
                <w:rFonts w:eastAsia="Calibri"/>
              </w:rPr>
              <w:t>РКБ</w:t>
            </w:r>
          </w:p>
          <w:p w14:paraId="5F3A2904" w14:textId="77777777" w:rsidR="00B13DA9" w:rsidRPr="00B13DA9" w:rsidRDefault="00B13DA9" w:rsidP="00873B3E">
            <w:pPr>
              <w:pStyle w:val="afffffb"/>
              <w:jc w:val="both"/>
              <w:rPr>
                <w:rFonts w:eastAsia="Calibri"/>
              </w:rPr>
            </w:pPr>
            <w:r w:rsidRPr="00B13DA9">
              <w:rPr>
                <w:rFonts w:eastAsia="Calibri"/>
              </w:rPr>
              <w:t>Южная</w:t>
            </w:r>
          </w:p>
          <w:p w14:paraId="55446CC0"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3D0CDA9E" w14:textId="77777777" w:rsidR="00B13DA9" w:rsidRPr="00B13DA9" w:rsidRDefault="00B13DA9" w:rsidP="00873B3E">
            <w:pPr>
              <w:pStyle w:val="afffffb"/>
              <w:jc w:val="both"/>
              <w:rPr>
                <w:rFonts w:eastAsia="Calibri"/>
              </w:rPr>
            </w:pPr>
            <w:r w:rsidRPr="00B13DA9">
              <w:rPr>
                <w:rFonts w:eastAsia="Calibri"/>
              </w:rPr>
              <w:t>ул. Ю.Фучика, д.8</w:t>
            </w:r>
          </w:p>
          <w:p w14:paraId="312BA336" w14:textId="77777777" w:rsidR="00B13DA9" w:rsidRPr="00B13DA9" w:rsidRDefault="00B13DA9" w:rsidP="00873B3E">
            <w:pPr>
              <w:pStyle w:val="afffffb"/>
              <w:jc w:val="both"/>
              <w:rPr>
                <w:rFonts w:eastAsia="Calibri"/>
              </w:rPr>
            </w:pPr>
            <w:r w:rsidRPr="00B13DA9">
              <w:rPr>
                <w:rFonts w:eastAsia="Calibri"/>
              </w:rPr>
              <w:t>ул. Ю.Фучика, д.14</w:t>
            </w:r>
          </w:p>
          <w:p w14:paraId="722110DA" w14:textId="77777777" w:rsidR="00B13DA9" w:rsidRPr="00B13DA9" w:rsidRDefault="00B13DA9" w:rsidP="00873B3E">
            <w:pPr>
              <w:pStyle w:val="afffffb"/>
              <w:jc w:val="both"/>
              <w:rPr>
                <w:rFonts w:eastAsia="Calibri"/>
              </w:rPr>
            </w:pPr>
            <w:r w:rsidRPr="00B13DA9">
              <w:rPr>
                <w:rFonts w:eastAsia="Calibri"/>
              </w:rPr>
              <w:t>ул. Ю.Фучика</w:t>
            </w:r>
          </w:p>
          <w:p w14:paraId="79906AE9"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34626641" w14:textId="77777777" w:rsidR="00B13DA9" w:rsidRPr="00B13DA9" w:rsidRDefault="00B13DA9" w:rsidP="00873B3E">
            <w:pPr>
              <w:pStyle w:val="afffffb"/>
              <w:jc w:val="both"/>
              <w:rPr>
                <w:rFonts w:eastAsia="Calibri"/>
              </w:rPr>
            </w:pPr>
            <w:r w:rsidRPr="00B13DA9">
              <w:rPr>
                <w:rFonts w:eastAsia="Calibri"/>
              </w:rPr>
              <w:t>ул. Кул Гали</w:t>
            </w:r>
          </w:p>
          <w:p w14:paraId="3DF99DF6" w14:textId="77777777" w:rsidR="00B13DA9" w:rsidRPr="00B13DA9" w:rsidRDefault="00B13DA9" w:rsidP="00873B3E">
            <w:pPr>
              <w:pStyle w:val="afffffb"/>
              <w:jc w:val="both"/>
              <w:rPr>
                <w:rFonts w:eastAsia="Calibri"/>
              </w:rPr>
            </w:pPr>
            <w:r w:rsidRPr="00B13DA9">
              <w:rPr>
                <w:rFonts w:eastAsia="Calibri"/>
              </w:rPr>
              <w:t>10-й микрорайон</w:t>
            </w:r>
          </w:p>
          <w:p w14:paraId="2C2DB1BF" w14:textId="77777777" w:rsidR="00B13DA9" w:rsidRPr="00B13DA9" w:rsidRDefault="00B13DA9" w:rsidP="00873B3E">
            <w:pPr>
              <w:pStyle w:val="afffffb"/>
              <w:jc w:val="both"/>
              <w:rPr>
                <w:rFonts w:eastAsia="Calibri"/>
              </w:rPr>
            </w:pPr>
            <w:r w:rsidRPr="00B13DA9">
              <w:rPr>
                <w:rFonts w:eastAsia="Calibri"/>
              </w:rPr>
              <w:t>ул. Ак.Завойского</w:t>
            </w:r>
          </w:p>
          <w:p w14:paraId="7008BBE2" w14:textId="77777777" w:rsidR="00B13DA9" w:rsidRPr="00B13DA9" w:rsidRDefault="00B13DA9" w:rsidP="00873B3E">
            <w:pPr>
              <w:pStyle w:val="afffffb"/>
              <w:jc w:val="both"/>
              <w:rPr>
                <w:rFonts w:eastAsia="Calibri"/>
              </w:rPr>
            </w:pPr>
            <w:r w:rsidRPr="00B13DA9">
              <w:rPr>
                <w:rFonts w:eastAsia="Calibri"/>
              </w:rPr>
              <w:t>ул. Чишмяле</w:t>
            </w:r>
          </w:p>
          <w:p w14:paraId="1A1CC297" w14:textId="77777777" w:rsidR="00B13DA9" w:rsidRPr="00B13DA9" w:rsidRDefault="00B13DA9" w:rsidP="00873B3E">
            <w:pPr>
              <w:pStyle w:val="afffffb"/>
              <w:jc w:val="both"/>
              <w:rPr>
                <w:rFonts w:eastAsia="Calibri"/>
              </w:rPr>
            </w:pPr>
            <w:r w:rsidRPr="00B13DA9">
              <w:rPr>
                <w:rFonts w:eastAsia="Calibri"/>
              </w:rPr>
              <w:t>ул. Ломжинская</w:t>
            </w:r>
          </w:p>
          <w:p w14:paraId="5C61ED80" w14:textId="77777777" w:rsidR="00B13DA9" w:rsidRPr="00B13DA9" w:rsidRDefault="00B13DA9" w:rsidP="00873B3E">
            <w:pPr>
              <w:pStyle w:val="afffffb"/>
              <w:jc w:val="both"/>
              <w:rPr>
                <w:rFonts w:eastAsia="Calibri"/>
              </w:rPr>
            </w:pPr>
            <w:r w:rsidRPr="00B13DA9">
              <w:rPr>
                <w:rFonts w:eastAsia="Calibri"/>
              </w:rPr>
              <w:t>Школа №125</w:t>
            </w:r>
          </w:p>
          <w:p w14:paraId="33E12EC1" w14:textId="77777777" w:rsidR="00B13DA9" w:rsidRPr="00B13DA9" w:rsidRDefault="00B13DA9" w:rsidP="00873B3E">
            <w:pPr>
              <w:pStyle w:val="afffffb"/>
              <w:jc w:val="both"/>
              <w:rPr>
                <w:rFonts w:eastAsia="Calibri"/>
              </w:rPr>
            </w:pPr>
            <w:r w:rsidRPr="00B13DA9">
              <w:rPr>
                <w:rFonts w:eastAsia="Calibri"/>
              </w:rPr>
              <w:t>ул. Минская</w:t>
            </w:r>
          </w:p>
          <w:p w14:paraId="60CB6120" w14:textId="77777777" w:rsidR="00B13DA9" w:rsidRPr="00B13DA9" w:rsidRDefault="00B13DA9" w:rsidP="00873B3E">
            <w:pPr>
              <w:pStyle w:val="afffffb"/>
              <w:jc w:val="both"/>
              <w:rPr>
                <w:rFonts w:eastAsia="Calibri"/>
              </w:rPr>
            </w:pPr>
            <w:r w:rsidRPr="00B13DA9">
              <w:rPr>
                <w:rFonts w:eastAsia="Calibri"/>
              </w:rPr>
              <w:t>Азино-2</w:t>
            </w:r>
          </w:p>
          <w:p w14:paraId="7559FF9C" w14:textId="77777777" w:rsidR="00B13DA9" w:rsidRPr="00B13DA9" w:rsidRDefault="00B13DA9" w:rsidP="00873B3E">
            <w:pPr>
              <w:pStyle w:val="afffffb"/>
              <w:jc w:val="both"/>
              <w:rPr>
                <w:rFonts w:eastAsia="Calibri"/>
              </w:rPr>
            </w:pPr>
            <w:r w:rsidRPr="00B13DA9">
              <w:rPr>
                <w:rFonts w:eastAsia="Calibri"/>
              </w:rPr>
              <w:t>ул. Закиева</w:t>
            </w:r>
          </w:p>
          <w:p w14:paraId="18AFEE99" w14:textId="77777777" w:rsidR="00B13DA9" w:rsidRPr="00B13DA9" w:rsidRDefault="00B13DA9" w:rsidP="00873B3E">
            <w:pPr>
              <w:pStyle w:val="afffffb"/>
              <w:jc w:val="both"/>
              <w:rPr>
                <w:rFonts w:eastAsia="Calibri"/>
              </w:rPr>
            </w:pPr>
            <w:r w:rsidRPr="00B13DA9">
              <w:rPr>
                <w:rFonts w:eastAsia="Calibri"/>
              </w:rPr>
              <w:t>пр. А.Камалеева</w:t>
            </w:r>
          </w:p>
          <w:p w14:paraId="30611EDA"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18E95EAD" w14:textId="77777777" w:rsidR="00B13DA9" w:rsidRPr="00B13DA9" w:rsidRDefault="00B13DA9" w:rsidP="00873B3E">
            <w:pPr>
              <w:pStyle w:val="afffffb"/>
              <w:jc w:val="both"/>
              <w:rPr>
                <w:rFonts w:eastAsia="Calibri"/>
              </w:rPr>
            </w:pPr>
            <w:r w:rsidRPr="00B13DA9">
              <w:rPr>
                <w:rFonts w:eastAsia="Calibri"/>
              </w:rPr>
              <w:t>Агропромышленный парк Казань</w:t>
            </w:r>
          </w:p>
          <w:p w14:paraId="4BE1BF48" w14:textId="77777777" w:rsidR="00B13DA9" w:rsidRPr="00B13DA9" w:rsidRDefault="00B13DA9" w:rsidP="00873B3E">
            <w:pPr>
              <w:pStyle w:val="afffffb"/>
              <w:jc w:val="both"/>
              <w:rPr>
                <w:rFonts w:eastAsia="Calibri"/>
              </w:rPr>
            </w:pPr>
            <w:r w:rsidRPr="00B13DA9">
              <w:rPr>
                <w:rFonts w:eastAsia="Calibri"/>
              </w:rPr>
              <w:t>Автовокзал "Восточный"</w:t>
            </w:r>
          </w:p>
          <w:p w14:paraId="2E73FBFB" w14:textId="77777777" w:rsidR="00B13DA9" w:rsidRPr="00B13DA9" w:rsidRDefault="00B13DA9" w:rsidP="00873B3E">
            <w:pPr>
              <w:pStyle w:val="afffffb"/>
              <w:jc w:val="both"/>
              <w:rPr>
                <w:rFonts w:eastAsia="Calibri"/>
              </w:rPr>
            </w:pPr>
            <w:r w:rsidRPr="00B13DA9">
              <w:rPr>
                <w:rFonts w:eastAsia="Calibri"/>
              </w:rPr>
              <w:t>ул. Аграрная</w:t>
            </w:r>
          </w:p>
          <w:p w14:paraId="3296A952" w14:textId="77777777" w:rsidR="00B13DA9" w:rsidRPr="00B13DA9" w:rsidRDefault="00B13DA9" w:rsidP="00873B3E">
            <w:pPr>
              <w:pStyle w:val="afffffb"/>
              <w:jc w:val="both"/>
              <w:rPr>
                <w:rFonts w:eastAsia="Calibri"/>
              </w:rPr>
            </w:pPr>
            <w:r w:rsidRPr="00B13DA9">
              <w:rPr>
                <w:rFonts w:eastAsia="Calibri"/>
              </w:rPr>
              <w:t>ул. Космонавтов</w:t>
            </w:r>
          </w:p>
          <w:p w14:paraId="58EA8029" w14:textId="77777777" w:rsidR="00B13DA9" w:rsidRPr="00B13DA9" w:rsidRDefault="00B13DA9" w:rsidP="00873B3E">
            <w:pPr>
              <w:pStyle w:val="afffffb"/>
              <w:jc w:val="both"/>
              <w:rPr>
                <w:rFonts w:eastAsia="Calibri"/>
              </w:rPr>
            </w:pPr>
            <w:r w:rsidRPr="00B13DA9">
              <w:rPr>
                <w:rFonts w:eastAsia="Calibri"/>
              </w:rPr>
              <w:t>Кафе Полет</w:t>
            </w:r>
          </w:p>
          <w:p w14:paraId="374388C6" w14:textId="77777777" w:rsidR="00B13DA9" w:rsidRPr="00B13DA9" w:rsidRDefault="00B13DA9" w:rsidP="00873B3E">
            <w:pPr>
              <w:pStyle w:val="afffffb"/>
              <w:jc w:val="both"/>
              <w:rPr>
                <w:rFonts w:eastAsia="Calibri"/>
              </w:rPr>
            </w:pPr>
            <w:r w:rsidRPr="00B13DA9">
              <w:rPr>
                <w:rFonts w:eastAsia="Calibri"/>
              </w:rPr>
              <w:t>ул. Пионерская</w:t>
            </w:r>
          </w:p>
          <w:p w14:paraId="34E2F2A4" w14:textId="77777777" w:rsidR="00B13DA9" w:rsidRPr="00B13DA9" w:rsidRDefault="00B13DA9" w:rsidP="00873B3E">
            <w:pPr>
              <w:pStyle w:val="afffffb"/>
              <w:jc w:val="both"/>
              <w:rPr>
                <w:rFonts w:eastAsia="Calibri"/>
              </w:rPr>
            </w:pPr>
            <w:r w:rsidRPr="00B13DA9">
              <w:rPr>
                <w:rFonts w:eastAsia="Calibri"/>
              </w:rPr>
              <w:t>ул.Александра Попова</w:t>
            </w:r>
          </w:p>
          <w:p w14:paraId="018347D6" w14:textId="77777777" w:rsidR="00B13DA9" w:rsidRPr="00B13DA9" w:rsidRDefault="00B13DA9" w:rsidP="00873B3E">
            <w:pPr>
              <w:pStyle w:val="afffffb"/>
              <w:jc w:val="both"/>
              <w:rPr>
                <w:rFonts w:eastAsia="Calibri"/>
              </w:rPr>
            </w:pPr>
            <w:r w:rsidRPr="00B13DA9">
              <w:rPr>
                <w:rFonts w:eastAsia="Calibri"/>
              </w:rPr>
              <w:t>Национальный архив</w:t>
            </w:r>
          </w:p>
          <w:p w14:paraId="24679072" w14:textId="77777777" w:rsidR="00B13DA9" w:rsidRPr="00B13DA9" w:rsidRDefault="00B13DA9" w:rsidP="00873B3E">
            <w:pPr>
              <w:pStyle w:val="afffffb"/>
              <w:jc w:val="both"/>
              <w:rPr>
                <w:rFonts w:eastAsia="Calibri"/>
              </w:rPr>
            </w:pPr>
            <w:r w:rsidRPr="00B13DA9">
              <w:rPr>
                <w:rFonts w:eastAsia="Calibri"/>
              </w:rPr>
              <w:t>ул. Академика Арбузова</w:t>
            </w:r>
          </w:p>
          <w:p w14:paraId="341D25A1" w14:textId="77777777" w:rsidR="00B13DA9" w:rsidRPr="00B13DA9" w:rsidRDefault="00B13DA9" w:rsidP="00873B3E">
            <w:pPr>
              <w:pStyle w:val="afffffb"/>
              <w:jc w:val="both"/>
              <w:rPr>
                <w:rFonts w:eastAsia="Calibri"/>
              </w:rPr>
            </w:pPr>
            <w:r w:rsidRPr="00B13DA9">
              <w:rPr>
                <w:rFonts w:eastAsia="Calibri"/>
              </w:rPr>
              <w:t>ул. Журналистов</w:t>
            </w:r>
          </w:p>
          <w:p w14:paraId="5D396A04" w14:textId="77777777" w:rsidR="00B13DA9" w:rsidRPr="00B13DA9" w:rsidRDefault="00B13DA9" w:rsidP="00873B3E">
            <w:pPr>
              <w:pStyle w:val="afffffb"/>
              <w:jc w:val="both"/>
              <w:rPr>
                <w:rFonts w:eastAsia="Calibri"/>
              </w:rPr>
            </w:pPr>
            <w:r w:rsidRPr="00B13DA9">
              <w:rPr>
                <w:rFonts w:eastAsia="Calibri"/>
              </w:rPr>
              <w:t>ул. Халитова</w:t>
            </w:r>
          </w:p>
        </w:tc>
      </w:tr>
      <w:tr w:rsidR="00B13DA9" w:rsidRPr="00B13DA9" w14:paraId="641960CF" w14:textId="77777777" w:rsidTr="001E0121">
        <w:trPr>
          <w:jc w:val="center"/>
        </w:trPr>
        <w:tc>
          <w:tcPr>
            <w:tcW w:w="333" w:type="pct"/>
            <w:shd w:val="clear" w:color="auto" w:fill="auto"/>
            <w:vAlign w:val="center"/>
          </w:tcPr>
          <w:p w14:paraId="1A0298C8" w14:textId="77777777" w:rsidR="00B13DA9" w:rsidRPr="00B13DA9" w:rsidRDefault="00B13DA9" w:rsidP="001E0121">
            <w:pPr>
              <w:pStyle w:val="afffffb"/>
              <w:rPr>
                <w:lang w:eastAsia="ru-RU"/>
              </w:rPr>
            </w:pPr>
            <w:r w:rsidRPr="00B13DA9">
              <w:rPr>
                <w:lang w:eastAsia="ru-RU"/>
              </w:rPr>
              <w:lastRenderedPageBreak/>
              <w:t>35а</w:t>
            </w:r>
          </w:p>
        </w:tc>
        <w:tc>
          <w:tcPr>
            <w:tcW w:w="1024" w:type="pct"/>
            <w:vAlign w:val="center"/>
          </w:tcPr>
          <w:p w14:paraId="70ABE8A0" w14:textId="77777777" w:rsidR="00B13DA9" w:rsidRPr="00B13DA9" w:rsidRDefault="00B13DA9" w:rsidP="00873B3E">
            <w:pPr>
              <w:pStyle w:val="afffffb"/>
              <w:jc w:val="both"/>
            </w:pPr>
            <w:r w:rsidRPr="00B13DA9">
              <w:t>ул. Гаврилова - станция метро Яшьлек</w:t>
            </w:r>
          </w:p>
        </w:tc>
        <w:tc>
          <w:tcPr>
            <w:tcW w:w="473" w:type="pct"/>
            <w:vAlign w:val="center"/>
          </w:tcPr>
          <w:p w14:paraId="0E083644" w14:textId="77777777" w:rsidR="00B13DA9" w:rsidRPr="00B13DA9" w:rsidRDefault="00B13DA9" w:rsidP="001E0121">
            <w:pPr>
              <w:pStyle w:val="afffffb"/>
            </w:pPr>
            <w:r w:rsidRPr="00B13DA9">
              <w:t>8,9</w:t>
            </w:r>
          </w:p>
        </w:tc>
        <w:tc>
          <w:tcPr>
            <w:tcW w:w="1810" w:type="pct"/>
            <w:vAlign w:val="center"/>
          </w:tcPr>
          <w:p w14:paraId="6C169728" w14:textId="77777777" w:rsidR="00B13DA9" w:rsidRPr="00B13DA9" w:rsidRDefault="00B13DA9" w:rsidP="00873B3E">
            <w:pPr>
              <w:pStyle w:val="afffffb"/>
              <w:jc w:val="both"/>
              <w:rPr>
                <w:color w:val="FF0000"/>
              </w:rPr>
            </w:pPr>
            <w:r w:rsidRPr="00B13DA9">
              <w:t xml:space="preserve">Ул. Гаврилова – ул.Воровского – ул. Фатыха Амирхана – ул. М.Чуйкова – пр. Ибрагимова – Волгогрдская ул. – уд. Декабристов – ул. </w:t>
            </w:r>
            <w:r w:rsidRPr="00B13DA9">
              <w:lastRenderedPageBreak/>
              <w:t>Восстания – ул. М.Чуйкова - ул. Фатыха Амирхана – ул. Воровского – ул. Гаврилова</w:t>
            </w:r>
          </w:p>
        </w:tc>
        <w:tc>
          <w:tcPr>
            <w:tcW w:w="1360" w:type="pct"/>
            <w:vAlign w:val="center"/>
          </w:tcPr>
          <w:p w14:paraId="39B1CC2C" w14:textId="77777777" w:rsidR="00B13DA9" w:rsidRPr="00B13DA9" w:rsidRDefault="00B13DA9" w:rsidP="00873B3E">
            <w:pPr>
              <w:pStyle w:val="afffffb"/>
              <w:jc w:val="both"/>
            </w:pPr>
            <w:r w:rsidRPr="00B13DA9">
              <w:lastRenderedPageBreak/>
              <w:t>МЖК</w:t>
            </w:r>
          </w:p>
          <w:p w14:paraId="74F28A86" w14:textId="77777777" w:rsidR="00B13DA9" w:rsidRPr="00B13DA9" w:rsidRDefault="00B13DA9" w:rsidP="00873B3E">
            <w:pPr>
              <w:pStyle w:val="afffffb"/>
              <w:jc w:val="both"/>
            </w:pPr>
            <w:r w:rsidRPr="00B13DA9">
              <w:t>Жилой массив Савиново</w:t>
            </w:r>
          </w:p>
          <w:p w14:paraId="17B92F04" w14:textId="77777777" w:rsidR="00B13DA9" w:rsidRPr="00B13DA9" w:rsidRDefault="00B13DA9" w:rsidP="00873B3E">
            <w:pPr>
              <w:pStyle w:val="afffffb"/>
              <w:jc w:val="both"/>
            </w:pPr>
            <w:r w:rsidRPr="00B13DA9">
              <w:t>жилой массив Брикетный</w:t>
            </w:r>
          </w:p>
          <w:p w14:paraId="364D7B81" w14:textId="77777777" w:rsidR="00B13DA9" w:rsidRPr="00B13DA9" w:rsidRDefault="00B13DA9" w:rsidP="00873B3E">
            <w:pPr>
              <w:pStyle w:val="afffffb"/>
              <w:jc w:val="both"/>
            </w:pPr>
            <w:r w:rsidRPr="00B13DA9">
              <w:t>25-й квартал</w:t>
            </w:r>
          </w:p>
          <w:p w14:paraId="5587CF8A" w14:textId="77777777" w:rsidR="00B13DA9" w:rsidRPr="00B13DA9" w:rsidRDefault="00B13DA9" w:rsidP="00873B3E">
            <w:pPr>
              <w:pStyle w:val="afffffb"/>
              <w:jc w:val="both"/>
            </w:pPr>
            <w:r w:rsidRPr="00B13DA9">
              <w:lastRenderedPageBreak/>
              <w:t>УФМС</w:t>
            </w:r>
          </w:p>
          <w:p w14:paraId="5631CC81" w14:textId="77777777" w:rsidR="00B13DA9" w:rsidRPr="00B13DA9" w:rsidRDefault="00B13DA9" w:rsidP="00873B3E">
            <w:pPr>
              <w:pStyle w:val="afffffb"/>
              <w:jc w:val="both"/>
            </w:pPr>
            <w:r w:rsidRPr="00B13DA9">
              <w:t>Авторынок</w:t>
            </w:r>
          </w:p>
          <w:p w14:paraId="4F7F55DE" w14:textId="77777777" w:rsidR="00B13DA9" w:rsidRPr="00B13DA9" w:rsidRDefault="00B13DA9" w:rsidP="00873B3E">
            <w:pPr>
              <w:pStyle w:val="afffffb"/>
              <w:jc w:val="both"/>
            </w:pPr>
            <w:r w:rsidRPr="00B13DA9">
              <w:t>Библиотека</w:t>
            </w:r>
          </w:p>
          <w:p w14:paraId="630DF9CB" w14:textId="77777777" w:rsidR="00B13DA9" w:rsidRPr="00B13DA9" w:rsidRDefault="00B13DA9" w:rsidP="00873B3E">
            <w:pPr>
              <w:pStyle w:val="afffffb"/>
              <w:jc w:val="both"/>
            </w:pPr>
            <w:r w:rsidRPr="00B13DA9">
              <w:t>39-й квартал</w:t>
            </w:r>
          </w:p>
          <w:p w14:paraId="2A34B9EA" w14:textId="77777777" w:rsidR="00B13DA9" w:rsidRPr="00B13DA9" w:rsidRDefault="00B13DA9" w:rsidP="00873B3E">
            <w:pPr>
              <w:pStyle w:val="afffffb"/>
              <w:jc w:val="both"/>
            </w:pPr>
            <w:r w:rsidRPr="00B13DA9">
              <w:t>ул. Маршала Чуйкова</w:t>
            </w:r>
          </w:p>
          <w:p w14:paraId="43CCFF54" w14:textId="77777777" w:rsidR="00B13DA9" w:rsidRPr="00B13DA9" w:rsidRDefault="00B13DA9" w:rsidP="00873B3E">
            <w:pPr>
              <w:pStyle w:val="afffffb"/>
              <w:jc w:val="both"/>
            </w:pPr>
            <w:r w:rsidRPr="00B13DA9">
              <w:t>жилой массив Дружба</w:t>
            </w:r>
          </w:p>
          <w:p w14:paraId="2A6C11A2" w14:textId="77777777" w:rsidR="00B13DA9" w:rsidRPr="00B13DA9" w:rsidRDefault="00B13DA9" w:rsidP="00873B3E">
            <w:pPr>
              <w:pStyle w:val="afffffb"/>
              <w:jc w:val="both"/>
            </w:pPr>
            <w:r w:rsidRPr="00B13DA9">
              <w:t>ул. Голубятникова</w:t>
            </w:r>
          </w:p>
          <w:p w14:paraId="0EED3EB5" w14:textId="77777777" w:rsidR="00B13DA9" w:rsidRPr="00B13DA9" w:rsidRDefault="00B13DA9" w:rsidP="00873B3E">
            <w:pPr>
              <w:pStyle w:val="afffffb"/>
              <w:jc w:val="both"/>
            </w:pPr>
            <w:r w:rsidRPr="00B13DA9">
              <w:t>Кафе Солнышко</w:t>
            </w:r>
          </w:p>
          <w:p w14:paraId="3E8B6AD7" w14:textId="77777777" w:rsidR="00B13DA9" w:rsidRPr="00B13DA9" w:rsidRDefault="00B13DA9" w:rsidP="00873B3E">
            <w:pPr>
              <w:pStyle w:val="afffffb"/>
              <w:jc w:val="both"/>
            </w:pPr>
            <w:r w:rsidRPr="00B13DA9">
              <w:t>ул. Восстания</w:t>
            </w:r>
          </w:p>
          <w:p w14:paraId="058E7FB8" w14:textId="77777777" w:rsidR="00B13DA9" w:rsidRPr="00B13DA9" w:rsidRDefault="00B13DA9" w:rsidP="00873B3E">
            <w:pPr>
              <w:pStyle w:val="afffffb"/>
              <w:jc w:val="both"/>
            </w:pPr>
            <w:r w:rsidRPr="00B13DA9">
              <w:t>ул. Волгоградская</w:t>
            </w:r>
          </w:p>
          <w:p w14:paraId="46C65F81" w14:textId="77777777" w:rsidR="00B13DA9" w:rsidRPr="00B13DA9" w:rsidRDefault="00B13DA9" w:rsidP="00873B3E">
            <w:pPr>
              <w:pStyle w:val="afffffb"/>
              <w:jc w:val="both"/>
            </w:pPr>
            <w:r w:rsidRPr="00B13DA9">
              <w:t>Ст.м. Яшьлек</w:t>
            </w:r>
          </w:p>
          <w:p w14:paraId="434AB167" w14:textId="77777777" w:rsidR="00B13DA9" w:rsidRPr="00B13DA9" w:rsidRDefault="00B13DA9" w:rsidP="00873B3E">
            <w:pPr>
              <w:pStyle w:val="afffffb"/>
              <w:jc w:val="both"/>
            </w:pPr>
            <w:r w:rsidRPr="00B13DA9">
              <w:t>Ул. Восстания 43</w:t>
            </w:r>
          </w:p>
          <w:p w14:paraId="23849895" w14:textId="77777777" w:rsidR="00B13DA9" w:rsidRPr="00B13DA9" w:rsidRDefault="00B13DA9" w:rsidP="00873B3E">
            <w:pPr>
              <w:pStyle w:val="afffffb"/>
              <w:jc w:val="both"/>
            </w:pPr>
            <w:r w:rsidRPr="00B13DA9">
              <w:t>Ул. Восстания 29</w:t>
            </w:r>
          </w:p>
          <w:p w14:paraId="30DE4FA4" w14:textId="77777777" w:rsidR="00B13DA9" w:rsidRPr="00B13DA9" w:rsidRDefault="00B13DA9" w:rsidP="00873B3E">
            <w:pPr>
              <w:pStyle w:val="afffffb"/>
              <w:jc w:val="both"/>
            </w:pPr>
            <w:r w:rsidRPr="00B13DA9">
              <w:t>Солнышко</w:t>
            </w:r>
          </w:p>
          <w:p w14:paraId="5BA2134E" w14:textId="77777777" w:rsidR="00B13DA9" w:rsidRPr="00B13DA9" w:rsidRDefault="00B13DA9" w:rsidP="00873B3E">
            <w:pPr>
              <w:pStyle w:val="afffffb"/>
              <w:jc w:val="both"/>
            </w:pPr>
            <w:r w:rsidRPr="00B13DA9">
              <w:t>Ул. Голубятникова</w:t>
            </w:r>
          </w:p>
          <w:p w14:paraId="73CB712C" w14:textId="77777777" w:rsidR="00B13DA9" w:rsidRPr="00B13DA9" w:rsidRDefault="00B13DA9" w:rsidP="00873B3E">
            <w:pPr>
              <w:pStyle w:val="afffffb"/>
              <w:jc w:val="both"/>
            </w:pPr>
            <w:r w:rsidRPr="00B13DA9">
              <w:t>жилой массив Дружба</w:t>
            </w:r>
          </w:p>
          <w:p w14:paraId="5EC19D05" w14:textId="77777777" w:rsidR="00B13DA9" w:rsidRPr="00B13DA9" w:rsidRDefault="00B13DA9" w:rsidP="00873B3E">
            <w:pPr>
              <w:pStyle w:val="afffffb"/>
              <w:jc w:val="both"/>
            </w:pPr>
            <w:r w:rsidRPr="00B13DA9">
              <w:t>ул. Маршала Чуйкова</w:t>
            </w:r>
          </w:p>
          <w:p w14:paraId="44B1A25B" w14:textId="77777777" w:rsidR="00B13DA9" w:rsidRPr="00B13DA9" w:rsidRDefault="00B13DA9" w:rsidP="00873B3E">
            <w:pPr>
              <w:pStyle w:val="afffffb"/>
              <w:jc w:val="both"/>
            </w:pPr>
            <w:r w:rsidRPr="00B13DA9">
              <w:t>39-й квартал</w:t>
            </w:r>
          </w:p>
          <w:p w14:paraId="6DAE5938" w14:textId="77777777" w:rsidR="00B13DA9" w:rsidRPr="00B13DA9" w:rsidRDefault="00B13DA9" w:rsidP="00873B3E">
            <w:pPr>
              <w:pStyle w:val="afffffb"/>
              <w:jc w:val="both"/>
            </w:pPr>
            <w:r w:rsidRPr="00B13DA9">
              <w:t>Библиотека</w:t>
            </w:r>
          </w:p>
          <w:p w14:paraId="54A1A337" w14:textId="77777777" w:rsidR="00B13DA9" w:rsidRPr="00B13DA9" w:rsidRDefault="00B13DA9" w:rsidP="00873B3E">
            <w:pPr>
              <w:pStyle w:val="afffffb"/>
              <w:jc w:val="both"/>
            </w:pPr>
            <w:r w:rsidRPr="00B13DA9">
              <w:t>Авторынок</w:t>
            </w:r>
          </w:p>
          <w:p w14:paraId="57FF6825" w14:textId="77777777" w:rsidR="00B13DA9" w:rsidRPr="00B13DA9" w:rsidRDefault="00B13DA9" w:rsidP="00873B3E">
            <w:pPr>
              <w:pStyle w:val="afffffb"/>
              <w:jc w:val="both"/>
            </w:pPr>
            <w:r w:rsidRPr="00B13DA9">
              <w:t>25-й квартал</w:t>
            </w:r>
          </w:p>
          <w:p w14:paraId="7C4B343F" w14:textId="77777777" w:rsidR="00B13DA9" w:rsidRPr="00B13DA9" w:rsidRDefault="00B13DA9" w:rsidP="00873B3E">
            <w:pPr>
              <w:pStyle w:val="afffffb"/>
              <w:jc w:val="both"/>
            </w:pPr>
            <w:r w:rsidRPr="00B13DA9">
              <w:t>жилой массив Брикетный</w:t>
            </w:r>
          </w:p>
          <w:p w14:paraId="6C2048CC" w14:textId="77777777" w:rsidR="00B13DA9" w:rsidRPr="00B13DA9" w:rsidRDefault="00B13DA9" w:rsidP="00873B3E">
            <w:pPr>
              <w:pStyle w:val="afffffb"/>
              <w:jc w:val="both"/>
            </w:pPr>
            <w:r w:rsidRPr="00B13DA9">
              <w:t>Жилой массив Савиново</w:t>
            </w:r>
          </w:p>
          <w:p w14:paraId="2D95BA50" w14:textId="77777777" w:rsidR="00B13DA9" w:rsidRPr="00B13DA9" w:rsidRDefault="00B13DA9" w:rsidP="00873B3E">
            <w:pPr>
              <w:pStyle w:val="afffffb"/>
              <w:jc w:val="both"/>
            </w:pPr>
            <w:r w:rsidRPr="00B13DA9">
              <w:t>МЖК</w:t>
            </w:r>
          </w:p>
        </w:tc>
      </w:tr>
      <w:tr w:rsidR="00B13DA9" w:rsidRPr="00B13DA9" w14:paraId="739CFF74" w14:textId="77777777" w:rsidTr="001E0121">
        <w:trPr>
          <w:jc w:val="center"/>
        </w:trPr>
        <w:tc>
          <w:tcPr>
            <w:tcW w:w="333" w:type="pct"/>
            <w:shd w:val="clear" w:color="auto" w:fill="auto"/>
            <w:vAlign w:val="center"/>
          </w:tcPr>
          <w:p w14:paraId="3CA3C58F" w14:textId="77777777" w:rsidR="00B13DA9" w:rsidRPr="00B13DA9" w:rsidRDefault="00B13DA9" w:rsidP="001E0121">
            <w:pPr>
              <w:pStyle w:val="afffffb"/>
              <w:rPr>
                <w:lang w:eastAsia="ru-RU"/>
              </w:rPr>
            </w:pPr>
            <w:r w:rsidRPr="00B13DA9">
              <w:rPr>
                <w:lang w:eastAsia="ru-RU"/>
              </w:rPr>
              <w:lastRenderedPageBreak/>
              <w:t>36</w:t>
            </w:r>
          </w:p>
        </w:tc>
        <w:tc>
          <w:tcPr>
            <w:tcW w:w="1024" w:type="pct"/>
            <w:vAlign w:val="center"/>
          </w:tcPr>
          <w:p w14:paraId="71DEC90D" w14:textId="77777777" w:rsidR="00B13DA9" w:rsidRPr="00B13DA9" w:rsidRDefault="00B13DA9" w:rsidP="00873B3E">
            <w:pPr>
              <w:pStyle w:val="afffffb"/>
              <w:jc w:val="both"/>
            </w:pPr>
            <w:r w:rsidRPr="00B13DA9">
              <w:t>Вещевой рынок -  Осиново</w:t>
            </w:r>
          </w:p>
        </w:tc>
        <w:tc>
          <w:tcPr>
            <w:tcW w:w="473" w:type="pct"/>
            <w:vAlign w:val="center"/>
          </w:tcPr>
          <w:p w14:paraId="0AD3EA37" w14:textId="77777777" w:rsidR="00B13DA9" w:rsidRPr="00B13DA9" w:rsidRDefault="00B13DA9" w:rsidP="001E0121">
            <w:pPr>
              <w:pStyle w:val="afffffb"/>
            </w:pPr>
            <w:r w:rsidRPr="00B13DA9">
              <w:t>29,5</w:t>
            </w:r>
          </w:p>
        </w:tc>
        <w:tc>
          <w:tcPr>
            <w:tcW w:w="1810" w:type="pct"/>
            <w:vAlign w:val="center"/>
          </w:tcPr>
          <w:p w14:paraId="7ECD086F" w14:textId="77777777" w:rsidR="00B13DA9" w:rsidRPr="00B13DA9" w:rsidRDefault="00B13DA9" w:rsidP="00873B3E">
            <w:pPr>
              <w:pStyle w:val="afffffb"/>
              <w:jc w:val="both"/>
            </w:pPr>
            <w:r w:rsidRPr="00B13DA9">
              <w:t>ул. Журналистов - ул. Халитова - ул. Сибирский Тракт - пр. Х.Ямашева - ул. Адоратского - ул. Маршала Чуйкова - ул. Восстания -  пр. Ибрагимова - ул. Волгоградская - ул. Декабристов - ул. Восстания - ул. Кулахметова - ул. Фрунзе - ул. Горьковское шоссе - ул. Залесная - ул. Осиновская - ул. Садовая - ул. Осиновская - ул. Залесная - ул. Горьковское шоссе - ул. Болотникова - ул. Фрунзе - ул. Кулахметова - ул. Восстания - ул. Декабристов - ул. Волгоградская - пр. Ибрагимова - ул. Восстания - ул. Маршала Чуйкова - ул. Адоратского - пр. Х.Ямашева - ул. Сибирский Тракт - ул. Журналистов</w:t>
            </w:r>
          </w:p>
        </w:tc>
        <w:tc>
          <w:tcPr>
            <w:tcW w:w="1360" w:type="pct"/>
            <w:vAlign w:val="center"/>
          </w:tcPr>
          <w:p w14:paraId="1AC97CF8" w14:textId="77777777" w:rsidR="00B13DA9" w:rsidRPr="00B13DA9" w:rsidRDefault="00B13DA9" w:rsidP="00873B3E">
            <w:pPr>
              <w:pStyle w:val="afffffb"/>
              <w:jc w:val="both"/>
              <w:rPr>
                <w:rFonts w:eastAsia="Calibri"/>
              </w:rPr>
            </w:pPr>
            <w:r w:rsidRPr="00B13DA9">
              <w:rPr>
                <w:rFonts w:eastAsia="Calibri"/>
              </w:rPr>
              <w:t>Вещевой рынок</w:t>
            </w:r>
          </w:p>
          <w:p w14:paraId="3ECBE646" w14:textId="77777777" w:rsidR="00B13DA9" w:rsidRPr="00B13DA9" w:rsidRDefault="00B13DA9" w:rsidP="00873B3E">
            <w:pPr>
              <w:pStyle w:val="afffffb"/>
              <w:jc w:val="both"/>
              <w:rPr>
                <w:rFonts w:eastAsia="Calibri"/>
              </w:rPr>
            </w:pPr>
            <w:r w:rsidRPr="00B13DA9">
              <w:rPr>
                <w:rFonts w:eastAsia="Calibri"/>
              </w:rPr>
              <w:t>ТК Советский</w:t>
            </w:r>
          </w:p>
          <w:p w14:paraId="2F4DDD67" w14:textId="77777777" w:rsidR="00B13DA9" w:rsidRPr="00B13DA9" w:rsidRDefault="00B13DA9" w:rsidP="00873B3E">
            <w:pPr>
              <w:pStyle w:val="afffffb"/>
              <w:jc w:val="both"/>
              <w:rPr>
                <w:rFonts w:eastAsia="Calibri"/>
              </w:rPr>
            </w:pPr>
            <w:r w:rsidRPr="00B13DA9">
              <w:rPr>
                <w:rFonts w:eastAsia="Calibri"/>
              </w:rPr>
              <w:t>ул. Журналистов</w:t>
            </w:r>
          </w:p>
          <w:p w14:paraId="59338751" w14:textId="77777777" w:rsidR="00B13DA9" w:rsidRPr="00B13DA9" w:rsidRDefault="00B13DA9" w:rsidP="00873B3E">
            <w:pPr>
              <w:pStyle w:val="afffffb"/>
              <w:jc w:val="both"/>
              <w:rPr>
                <w:rFonts w:eastAsia="Calibri"/>
              </w:rPr>
            </w:pPr>
            <w:r w:rsidRPr="00B13DA9">
              <w:rPr>
                <w:rFonts w:eastAsia="Calibri"/>
              </w:rPr>
              <w:t>ул. Халитова</w:t>
            </w:r>
          </w:p>
          <w:p w14:paraId="28DB1288"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7762B8A7"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2152E94A" w14:textId="77777777" w:rsidR="00B13DA9" w:rsidRPr="00B13DA9" w:rsidRDefault="00B13DA9" w:rsidP="00873B3E">
            <w:pPr>
              <w:pStyle w:val="afffffb"/>
              <w:jc w:val="both"/>
              <w:rPr>
                <w:rFonts w:eastAsia="Calibri"/>
              </w:rPr>
            </w:pPr>
            <w:r w:rsidRPr="00B13DA9">
              <w:rPr>
                <w:rFonts w:eastAsia="Calibri"/>
              </w:rPr>
              <w:t>ул. Гаврилова</w:t>
            </w:r>
          </w:p>
          <w:p w14:paraId="04CC70DC" w14:textId="77777777" w:rsidR="00B13DA9" w:rsidRPr="00B13DA9" w:rsidRDefault="00B13DA9" w:rsidP="00873B3E">
            <w:pPr>
              <w:pStyle w:val="afffffb"/>
              <w:jc w:val="both"/>
              <w:rPr>
                <w:rFonts w:eastAsia="Calibri"/>
              </w:rPr>
            </w:pPr>
            <w:r w:rsidRPr="00B13DA9">
              <w:rPr>
                <w:rFonts w:eastAsia="Calibri"/>
              </w:rPr>
              <w:t>ул. Адоратского</w:t>
            </w:r>
          </w:p>
          <w:p w14:paraId="32126B82" w14:textId="77777777" w:rsidR="00B13DA9" w:rsidRPr="00B13DA9" w:rsidRDefault="00B13DA9" w:rsidP="00873B3E">
            <w:pPr>
              <w:pStyle w:val="afffffb"/>
              <w:jc w:val="both"/>
              <w:rPr>
                <w:rFonts w:eastAsia="Calibri"/>
              </w:rPr>
            </w:pPr>
            <w:r w:rsidRPr="00B13DA9">
              <w:rPr>
                <w:rFonts w:eastAsia="Calibri"/>
              </w:rPr>
              <w:t>Универсам 1</w:t>
            </w:r>
          </w:p>
          <w:p w14:paraId="07B32DED" w14:textId="77777777" w:rsidR="00B13DA9" w:rsidRPr="00B13DA9" w:rsidRDefault="00B13DA9" w:rsidP="00873B3E">
            <w:pPr>
              <w:pStyle w:val="afffffb"/>
              <w:jc w:val="both"/>
              <w:rPr>
                <w:rFonts w:eastAsia="Calibri"/>
              </w:rPr>
            </w:pPr>
            <w:r w:rsidRPr="00B13DA9">
              <w:rPr>
                <w:rFonts w:eastAsia="Calibri"/>
              </w:rPr>
              <w:t>Роддом</w:t>
            </w:r>
          </w:p>
          <w:p w14:paraId="7FF58C73" w14:textId="77777777" w:rsidR="00B13DA9" w:rsidRPr="00B13DA9" w:rsidRDefault="00B13DA9" w:rsidP="00873B3E">
            <w:pPr>
              <w:pStyle w:val="afffffb"/>
              <w:jc w:val="both"/>
              <w:rPr>
                <w:rFonts w:eastAsia="Calibri"/>
              </w:rPr>
            </w:pPr>
            <w:r w:rsidRPr="00B13DA9">
              <w:rPr>
                <w:rFonts w:eastAsia="Calibri"/>
              </w:rPr>
              <w:t>7-я поликлиника</w:t>
            </w:r>
          </w:p>
          <w:p w14:paraId="0A1A1031" w14:textId="77777777" w:rsidR="00B13DA9" w:rsidRPr="00B13DA9" w:rsidRDefault="00B13DA9" w:rsidP="00873B3E">
            <w:pPr>
              <w:pStyle w:val="afffffb"/>
              <w:jc w:val="both"/>
              <w:rPr>
                <w:rFonts w:eastAsia="Calibri"/>
              </w:rPr>
            </w:pPr>
            <w:r w:rsidRPr="00B13DA9">
              <w:rPr>
                <w:rFonts w:eastAsia="Calibri"/>
              </w:rPr>
              <w:t>39-й квартал</w:t>
            </w:r>
          </w:p>
          <w:p w14:paraId="24EBD762" w14:textId="77777777" w:rsidR="00B13DA9" w:rsidRPr="00B13DA9" w:rsidRDefault="00B13DA9" w:rsidP="00873B3E">
            <w:pPr>
              <w:pStyle w:val="afffffb"/>
              <w:jc w:val="both"/>
              <w:rPr>
                <w:rFonts w:eastAsia="Calibri"/>
              </w:rPr>
            </w:pPr>
            <w:r w:rsidRPr="00B13DA9">
              <w:rPr>
                <w:rFonts w:eastAsia="Calibri"/>
              </w:rPr>
              <w:t>ул. Маршала Чуйкова</w:t>
            </w:r>
          </w:p>
          <w:p w14:paraId="06B28B32"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0A92A04F" w14:textId="77777777" w:rsidR="00B13DA9" w:rsidRPr="00B13DA9" w:rsidRDefault="00B13DA9" w:rsidP="00873B3E">
            <w:pPr>
              <w:pStyle w:val="afffffb"/>
              <w:jc w:val="both"/>
              <w:rPr>
                <w:rFonts w:eastAsia="Calibri"/>
              </w:rPr>
            </w:pPr>
            <w:r w:rsidRPr="00B13DA9">
              <w:rPr>
                <w:rFonts w:eastAsia="Calibri"/>
              </w:rPr>
              <w:t>ул. Голубятникова</w:t>
            </w:r>
          </w:p>
          <w:p w14:paraId="361CB172" w14:textId="77777777" w:rsidR="00B13DA9" w:rsidRPr="00B13DA9" w:rsidRDefault="00B13DA9" w:rsidP="00873B3E">
            <w:pPr>
              <w:pStyle w:val="afffffb"/>
              <w:jc w:val="both"/>
              <w:rPr>
                <w:rFonts w:eastAsia="Calibri"/>
              </w:rPr>
            </w:pPr>
            <w:r w:rsidRPr="00B13DA9">
              <w:rPr>
                <w:rFonts w:eastAsia="Calibri"/>
              </w:rPr>
              <w:t>Кафе Солнышко</w:t>
            </w:r>
          </w:p>
          <w:p w14:paraId="05D0257B" w14:textId="77777777" w:rsidR="00B13DA9" w:rsidRPr="00B13DA9" w:rsidRDefault="00B13DA9" w:rsidP="00873B3E">
            <w:pPr>
              <w:pStyle w:val="afffffb"/>
              <w:jc w:val="both"/>
              <w:rPr>
                <w:rFonts w:eastAsia="Calibri"/>
              </w:rPr>
            </w:pPr>
            <w:r w:rsidRPr="00B13DA9">
              <w:rPr>
                <w:rFonts w:eastAsia="Calibri"/>
              </w:rPr>
              <w:t>ул. Восстания</w:t>
            </w:r>
          </w:p>
          <w:p w14:paraId="1D3A829A" w14:textId="77777777" w:rsidR="00B13DA9" w:rsidRPr="00B13DA9" w:rsidRDefault="00B13DA9" w:rsidP="00873B3E">
            <w:pPr>
              <w:pStyle w:val="afffffb"/>
              <w:jc w:val="both"/>
              <w:rPr>
                <w:rFonts w:eastAsia="Calibri"/>
              </w:rPr>
            </w:pPr>
            <w:r w:rsidRPr="00B13DA9">
              <w:rPr>
                <w:rFonts w:eastAsia="Calibri"/>
              </w:rPr>
              <w:t>пр. Ибрагимова</w:t>
            </w:r>
          </w:p>
          <w:p w14:paraId="68B11A25" w14:textId="77777777" w:rsidR="00B13DA9" w:rsidRPr="00B13DA9" w:rsidRDefault="00B13DA9" w:rsidP="00873B3E">
            <w:pPr>
              <w:pStyle w:val="afffffb"/>
              <w:jc w:val="both"/>
              <w:rPr>
                <w:rFonts w:eastAsia="Calibri"/>
              </w:rPr>
            </w:pPr>
            <w:r w:rsidRPr="00B13DA9">
              <w:rPr>
                <w:rFonts w:eastAsia="Calibri"/>
              </w:rPr>
              <w:t>ст. метро Яшьлек</w:t>
            </w:r>
          </w:p>
          <w:p w14:paraId="6D44F33A" w14:textId="77777777" w:rsidR="00B13DA9" w:rsidRPr="00B13DA9" w:rsidRDefault="00B13DA9" w:rsidP="00873B3E">
            <w:pPr>
              <w:pStyle w:val="afffffb"/>
              <w:jc w:val="both"/>
              <w:rPr>
                <w:rFonts w:eastAsia="Calibri"/>
              </w:rPr>
            </w:pPr>
            <w:r w:rsidRPr="00B13DA9">
              <w:rPr>
                <w:rFonts w:eastAsia="Calibri"/>
              </w:rPr>
              <w:t>ул.Восстания</w:t>
            </w:r>
          </w:p>
          <w:p w14:paraId="0933E698"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272205B3" w14:textId="77777777" w:rsidR="00B13DA9" w:rsidRPr="00B13DA9" w:rsidRDefault="00B13DA9" w:rsidP="00873B3E">
            <w:pPr>
              <w:pStyle w:val="afffffb"/>
              <w:jc w:val="both"/>
              <w:rPr>
                <w:rFonts w:eastAsia="Calibri"/>
              </w:rPr>
            </w:pPr>
            <w:r w:rsidRPr="00B13DA9">
              <w:rPr>
                <w:rFonts w:eastAsia="Calibri"/>
              </w:rPr>
              <w:t>ул. Исаева</w:t>
            </w:r>
          </w:p>
          <w:p w14:paraId="5F416B82" w14:textId="77777777" w:rsidR="00B13DA9" w:rsidRPr="00B13DA9" w:rsidRDefault="00B13DA9" w:rsidP="00873B3E">
            <w:pPr>
              <w:pStyle w:val="afffffb"/>
              <w:jc w:val="both"/>
              <w:rPr>
                <w:rFonts w:eastAsia="Calibri"/>
              </w:rPr>
            </w:pPr>
            <w:r w:rsidRPr="00B13DA9">
              <w:rPr>
                <w:rFonts w:eastAsia="Calibri"/>
              </w:rPr>
              <w:t>разбезд Восстания</w:t>
            </w:r>
          </w:p>
          <w:p w14:paraId="6BC63F01" w14:textId="77777777" w:rsidR="00B13DA9" w:rsidRPr="00B13DA9" w:rsidRDefault="00B13DA9" w:rsidP="00873B3E">
            <w:pPr>
              <w:pStyle w:val="afffffb"/>
              <w:jc w:val="both"/>
              <w:rPr>
                <w:rFonts w:eastAsia="Calibri"/>
              </w:rPr>
            </w:pPr>
            <w:r w:rsidRPr="00B13DA9">
              <w:rPr>
                <w:rFonts w:eastAsia="Calibri"/>
              </w:rPr>
              <w:t>ул. Кулахметова</w:t>
            </w:r>
          </w:p>
          <w:p w14:paraId="2F6BEEF8" w14:textId="77777777" w:rsidR="00B13DA9" w:rsidRPr="00B13DA9" w:rsidRDefault="00B13DA9" w:rsidP="00873B3E">
            <w:pPr>
              <w:pStyle w:val="afffffb"/>
              <w:jc w:val="both"/>
              <w:rPr>
                <w:rFonts w:eastAsia="Calibri"/>
              </w:rPr>
            </w:pPr>
            <w:r w:rsidRPr="00B13DA9">
              <w:rPr>
                <w:rFonts w:eastAsia="Calibri"/>
              </w:rPr>
              <w:t>Аптека №293</w:t>
            </w:r>
          </w:p>
          <w:p w14:paraId="5ABB5F42" w14:textId="77777777" w:rsidR="00B13DA9" w:rsidRPr="00B13DA9" w:rsidRDefault="00B13DA9" w:rsidP="00873B3E">
            <w:pPr>
              <w:pStyle w:val="afffffb"/>
              <w:jc w:val="both"/>
              <w:rPr>
                <w:rFonts w:eastAsia="Calibri"/>
              </w:rPr>
            </w:pPr>
            <w:r w:rsidRPr="00B13DA9">
              <w:rPr>
                <w:rFonts w:eastAsia="Calibri"/>
              </w:rPr>
              <w:t>ул. Сабан</w:t>
            </w:r>
          </w:p>
          <w:p w14:paraId="61424589" w14:textId="77777777" w:rsidR="00B13DA9" w:rsidRPr="00B13DA9" w:rsidRDefault="00B13DA9" w:rsidP="00873B3E">
            <w:pPr>
              <w:pStyle w:val="afffffb"/>
              <w:jc w:val="both"/>
              <w:rPr>
                <w:rFonts w:eastAsia="Calibri"/>
              </w:rPr>
            </w:pPr>
            <w:r w:rsidRPr="00B13DA9">
              <w:rPr>
                <w:rFonts w:eastAsia="Calibri"/>
              </w:rPr>
              <w:t>Школа №70</w:t>
            </w:r>
          </w:p>
          <w:p w14:paraId="46727B73" w14:textId="77777777" w:rsidR="00B13DA9" w:rsidRPr="00B13DA9" w:rsidRDefault="00B13DA9" w:rsidP="00873B3E">
            <w:pPr>
              <w:pStyle w:val="afffffb"/>
              <w:jc w:val="both"/>
              <w:rPr>
                <w:rFonts w:eastAsia="Calibri"/>
              </w:rPr>
            </w:pPr>
            <w:r w:rsidRPr="00B13DA9">
              <w:rPr>
                <w:rFonts w:eastAsia="Calibri"/>
              </w:rPr>
              <w:t>Идель</w:t>
            </w:r>
          </w:p>
          <w:p w14:paraId="30F6CD16"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07268476" w14:textId="77777777" w:rsidR="00B13DA9" w:rsidRPr="00B13DA9" w:rsidRDefault="00B13DA9" w:rsidP="00873B3E">
            <w:pPr>
              <w:pStyle w:val="afffffb"/>
              <w:jc w:val="both"/>
              <w:rPr>
                <w:rFonts w:eastAsia="Calibri"/>
              </w:rPr>
            </w:pPr>
            <w:r w:rsidRPr="00B13DA9">
              <w:rPr>
                <w:rFonts w:eastAsia="Calibri"/>
              </w:rPr>
              <w:t>ул. Можайского</w:t>
            </w:r>
          </w:p>
          <w:p w14:paraId="6BB45092" w14:textId="77777777" w:rsidR="00B13DA9" w:rsidRPr="00B13DA9" w:rsidRDefault="00B13DA9" w:rsidP="00873B3E">
            <w:pPr>
              <w:pStyle w:val="afffffb"/>
              <w:jc w:val="both"/>
              <w:rPr>
                <w:rFonts w:eastAsia="Calibri"/>
              </w:rPr>
            </w:pPr>
            <w:r w:rsidRPr="00B13DA9">
              <w:rPr>
                <w:rFonts w:eastAsia="Calibri"/>
              </w:rPr>
              <w:t>Магазин Факел</w:t>
            </w:r>
          </w:p>
          <w:p w14:paraId="7F83E998" w14:textId="77777777" w:rsidR="00B13DA9" w:rsidRPr="00B13DA9" w:rsidRDefault="00B13DA9" w:rsidP="00873B3E">
            <w:pPr>
              <w:pStyle w:val="afffffb"/>
              <w:jc w:val="both"/>
              <w:rPr>
                <w:rFonts w:eastAsia="Calibri"/>
              </w:rPr>
            </w:pPr>
            <w:r w:rsidRPr="00B13DA9">
              <w:rPr>
                <w:rFonts w:eastAsia="Calibri"/>
              </w:rPr>
              <w:t>Озеро Лебяжье</w:t>
            </w:r>
          </w:p>
          <w:p w14:paraId="02A57677" w14:textId="77777777" w:rsidR="00B13DA9" w:rsidRPr="00B13DA9" w:rsidRDefault="00B13DA9" w:rsidP="00873B3E">
            <w:pPr>
              <w:pStyle w:val="afffffb"/>
              <w:jc w:val="both"/>
              <w:rPr>
                <w:rFonts w:eastAsia="Calibri"/>
              </w:rPr>
            </w:pPr>
            <w:r w:rsidRPr="00B13DA9">
              <w:rPr>
                <w:rFonts w:eastAsia="Calibri"/>
              </w:rPr>
              <w:t>СК Олимпиец</w:t>
            </w:r>
          </w:p>
          <w:p w14:paraId="20BE6BA7" w14:textId="77777777" w:rsidR="00B13DA9" w:rsidRPr="00B13DA9" w:rsidRDefault="00B13DA9" w:rsidP="00873B3E">
            <w:pPr>
              <w:pStyle w:val="afffffb"/>
              <w:jc w:val="both"/>
              <w:rPr>
                <w:rFonts w:eastAsia="Calibri"/>
              </w:rPr>
            </w:pPr>
            <w:r w:rsidRPr="00B13DA9">
              <w:rPr>
                <w:rFonts w:eastAsia="Calibri"/>
              </w:rPr>
              <w:lastRenderedPageBreak/>
              <w:t>жилой массив Ремплер</w:t>
            </w:r>
          </w:p>
          <w:p w14:paraId="4434B6E5" w14:textId="77777777" w:rsidR="00B13DA9" w:rsidRPr="00B13DA9" w:rsidRDefault="00B13DA9" w:rsidP="00873B3E">
            <w:pPr>
              <w:pStyle w:val="afffffb"/>
              <w:jc w:val="both"/>
              <w:rPr>
                <w:rFonts w:eastAsia="Calibri"/>
              </w:rPr>
            </w:pPr>
            <w:r w:rsidRPr="00B13DA9">
              <w:rPr>
                <w:rFonts w:eastAsia="Calibri"/>
              </w:rPr>
              <w:t>КЭМП</w:t>
            </w:r>
          </w:p>
          <w:p w14:paraId="355935C6" w14:textId="77777777" w:rsidR="00B13DA9" w:rsidRPr="00B13DA9" w:rsidRDefault="00B13DA9" w:rsidP="00873B3E">
            <w:pPr>
              <w:pStyle w:val="afffffb"/>
              <w:jc w:val="both"/>
              <w:rPr>
                <w:rFonts w:eastAsia="Calibri"/>
              </w:rPr>
            </w:pPr>
            <w:r w:rsidRPr="00B13DA9">
              <w:rPr>
                <w:rFonts w:eastAsia="Calibri"/>
              </w:rPr>
              <w:t>жилой массив Залесный</w:t>
            </w:r>
          </w:p>
          <w:p w14:paraId="3A70CAD1" w14:textId="77777777" w:rsidR="00B13DA9" w:rsidRPr="00B13DA9" w:rsidRDefault="00B13DA9" w:rsidP="00873B3E">
            <w:pPr>
              <w:pStyle w:val="afffffb"/>
              <w:jc w:val="both"/>
              <w:rPr>
                <w:rFonts w:eastAsia="Calibri"/>
              </w:rPr>
            </w:pPr>
            <w:r w:rsidRPr="00B13DA9">
              <w:rPr>
                <w:rFonts w:eastAsia="Calibri"/>
              </w:rPr>
              <w:t>ул. Осиновская</w:t>
            </w:r>
          </w:p>
          <w:p w14:paraId="14217E42" w14:textId="77777777" w:rsidR="00B13DA9" w:rsidRPr="00B13DA9" w:rsidRDefault="00B13DA9" w:rsidP="00873B3E">
            <w:pPr>
              <w:pStyle w:val="afffffb"/>
              <w:jc w:val="both"/>
              <w:rPr>
                <w:rFonts w:eastAsia="Calibri"/>
              </w:rPr>
            </w:pPr>
            <w:r w:rsidRPr="00B13DA9">
              <w:rPr>
                <w:rFonts w:eastAsia="Calibri"/>
              </w:rPr>
              <w:t>ул. Садовая (Осиново)</w:t>
            </w:r>
          </w:p>
          <w:p w14:paraId="63F564A5" w14:textId="77777777" w:rsidR="00B13DA9" w:rsidRPr="00B13DA9" w:rsidRDefault="00B13DA9" w:rsidP="00873B3E">
            <w:pPr>
              <w:pStyle w:val="afffffb"/>
              <w:jc w:val="both"/>
              <w:rPr>
                <w:rFonts w:eastAsia="Calibri"/>
              </w:rPr>
            </w:pPr>
            <w:r w:rsidRPr="00B13DA9">
              <w:rPr>
                <w:rFonts w:eastAsia="Calibri"/>
              </w:rPr>
              <w:t>Осиновская гимназия</w:t>
            </w:r>
          </w:p>
          <w:p w14:paraId="5822F065" w14:textId="77777777" w:rsidR="00B13DA9" w:rsidRPr="00B13DA9" w:rsidRDefault="00B13DA9" w:rsidP="00873B3E">
            <w:pPr>
              <w:pStyle w:val="afffffb"/>
              <w:jc w:val="both"/>
              <w:rPr>
                <w:rFonts w:eastAsia="Calibri"/>
              </w:rPr>
            </w:pPr>
            <w:r w:rsidRPr="00B13DA9">
              <w:rPr>
                <w:rFonts w:eastAsia="Calibri"/>
              </w:rPr>
              <w:t>Осиново</w:t>
            </w:r>
          </w:p>
          <w:p w14:paraId="4F6D4674" w14:textId="77777777" w:rsidR="00B13DA9" w:rsidRPr="00B13DA9" w:rsidRDefault="00B13DA9" w:rsidP="00873B3E">
            <w:pPr>
              <w:pStyle w:val="afffffb"/>
              <w:jc w:val="both"/>
              <w:rPr>
                <w:rFonts w:eastAsia="Calibri"/>
              </w:rPr>
            </w:pPr>
            <w:r w:rsidRPr="00B13DA9">
              <w:rPr>
                <w:rFonts w:eastAsia="Calibri"/>
              </w:rPr>
              <w:t>Осиновская гимназия</w:t>
            </w:r>
          </w:p>
          <w:p w14:paraId="2E34C255" w14:textId="77777777" w:rsidR="00B13DA9" w:rsidRPr="00B13DA9" w:rsidRDefault="00B13DA9" w:rsidP="00873B3E">
            <w:pPr>
              <w:pStyle w:val="afffffb"/>
              <w:jc w:val="both"/>
              <w:rPr>
                <w:rFonts w:eastAsia="Calibri"/>
              </w:rPr>
            </w:pPr>
            <w:r w:rsidRPr="00B13DA9">
              <w:rPr>
                <w:rFonts w:eastAsia="Calibri"/>
              </w:rPr>
              <w:t>ул. Садовая (Осиново)</w:t>
            </w:r>
          </w:p>
          <w:p w14:paraId="391009D3" w14:textId="77777777" w:rsidR="00B13DA9" w:rsidRPr="00B13DA9" w:rsidRDefault="00B13DA9" w:rsidP="00873B3E">
            <w:pPr>
              <w:pStyle w:val="afffffb"/>
              <w:jc w:val="both"/>
              <w:rPr>
                <w:rFonts w:eastAsia="Calibri"/>
              </w:rPr>
            </w:pPr>
            <w:r w:rsidRPr="00B13DA9">
              <w:rPr>
                <w:rFonts w:eastAsia="Calibri"/>
              </w:rPr>
              <w:t>ул. Осиновская</w:t>
            </w:r>
          </w:p>
          <w:p w14:paraId="3755C06A" w14:textId="77777777" w:rsidR="00B13DA9" w:rsidRPr="00B13DA9" w:rsidRDefault="00B13DA9" w:rsidP="00873B3E">
            <w:pPr>
              <w:pStyle w:val="afffffb"/>
              <w:jc w:val="both"/>
              <w:rPr>
                <w:rFonts w:eastAsia="Calibri"/>
              </w:rPr>
            </w:pPr>
            <w:r w:rsidRPr="00B13DA9">
              <w:rPr>
                <w:rFonts w:eastAsia="Calibri"/>
              </w:rPr>
              <w:t>жилой массив Залесный</w:t>
            </w:r>
          </w:p>
          <w:p w14:paraId="6FC37766" w14:textId="77777777" w:rsidR="00B13DA9" w:rsidRPr="00B13DA9" w:rsidRDefault="00B13DA9" w:rsidP="00873B3E">
            <w:pPr>
              <w:pStyle w:val="afffffb"/>
              <w:jc w:val="both"/>
              <w:rPr>
                <w:rFonts w:eastAsia="Calibri"/>
              </w:rPr>
            </w:pPr>
            <w:r w:rsidRPr="00B13DA9">
              <w:rPr>
                <w:rFonts w:eastAsia="Calibri"/>
              </w:rPr>
              <w:t>КЭМП</w:t>
            </w:r>
          </w:p>
          <w:p w14:paraId="38C87C8A" w14:textId="77777777" w:rsidR="00B13DA9" w:rsidRPr="00B13DA9" w:rsidRDefault="00B13DA9" w:rsidP="00873B3E">
            <w:pPr>
              <w:pStyle w:val="afffffb"/>
              <w:jc w:val="both"/>
              <w:rPr>
                <w:rFonts w:eastAsia="Calibri"/>
              </w:rPr>
            </w:pPr>
            <w:r w:rsidRPr="00B13DA9">
              <w:rPr>
                <w:rFonts w:eastAsia="Calibri"/>
              </w:rPr>
              <w:t>жилой массив Ремплер</w:t>
            </w:r>
          </w:p>
          <w:p w14:paraId="7E5E96F7" w14:textId="77777777" w:rsidR="00B13DA9" w:rsidRPr="00B13DA9" w:rsidRDefault="00B13DA9" w:rsidP="00873B3E">
            <w:pPr>
              <w:pStyle w:val="afffffb"/>
              <w:jc w:val="both"/>
              <w:rPr>
                <w:rFonts w:eastAsia="Calibri"/>
              </w:rPr>
            </w:pPr>
            <w:r w:rsidRPr="00B13DA9">
              <w:rPr>
                <w:rFonts w:eastAsia="Calibri"/>
              </w:rPr>
              <w:t>СК Олимпиец</w:t>
            </w:r>
          </w:p>
          <w:p w14:paraId="0DD283F6" w14:textId="77777777" w:rsidR="00B13DA9" w:rsidRPr="00B13DA9" w:rsidRDefault="00B13DA9" w:rsidP="00873B3E">
            <w:pPr>
              <w:pStyle w:val="afffffb"/>
              <w:jc w:val="both"/>
              <w:rPr>
                <w:rFonts w:eastAsia="Calibri"/>
              </w:rPr>
            </w:pPr>
            <w:r w:rsidRPr="00B13DA9">
              <w:rPr>
                <w:rFonts w:eastAsia="Calibri"/>
              </w:rPr>
              <w:t>Озеро Лебяжье</w:t>
            </w:r>
          </w:p>
          <w:p w14:paraId="601D1C27" w14:textId="77777777" w:rsidR="00B13DA9" w:rsidRPr="00B13DA9" w:rsidRDefault="00B13DA9" w:rsidP="00873B3E">
            <w:pPr>
              <w:pStyle w:val="afffffb"/>
              <w:jc w:val="both"/>
              <w:rPr>
                <w:rFonts w:eastAsia="Calibri"/>
              </w:rPr>
            </w:pPr>
            <w:r w:rsidRPr="00B13DA9">
              <w:rPr>
                <w:rFonts w:eastAsia="Calibri"/>
              </w:rPr>
              <w:t>Магазин Факел</w:t>
            </w:r>
          </w:p>
          <w:p w14:paraId="57CDEF50" w14:textId="77777777" w:rsidR="00B13DA9" w:rsidRPr="00B13DA9" w:rsidRDefault="00B13DA9" w:rsidP="00873B3E">
            <w:pPr>
              <w:pStyle w:val="afffffb"/>
              <w:jc w:val="both"/>
              <w:rPr>
                <w:rFonts w:eastAsia="Calibri"/>
              </w:rPr>
            </w:pPr>
            <w:r w:rsidRPr="00B13DA9">
              <w:rPr>
                <w:rFonts w:eastAsia="Calibri"/>
              </w:rPr>
              <w:t>ул. Можайского</w:t>
            </w:r>
          </w:p>
          <w:p w14:paraId="1262C687"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7266E32F" w14:textId="77777777" w:rsidR="00B13DA9" w:rsidRPr="00B13DA9" w:rsidRDefault="00B13DA9" w:rsidP="00873B3E">
            <w:pPr>
              <w:pStyle w:val="afffffb"/>
              <w:jc w:val="both"/>
              <w:rPr>
                <w:rFonts w:eastAsia="Calibri"/>
              </w:rPr>
            </w:pPr>
            <w:r w:rsidRPr="00B13DA9">
              <w:rPr>
                <w:rFonts w:eastAsia="Calibri"/>
              </w:rPr>
              <w:t>ул. Светлая</w:t>
            </w:r>
          </w:p>
          <w:p w14:paraId="7026807A" w14:textId="77777777" w:rsidR="00B13DA9" w:rsidRPr="00B13DA9" w:rsidRDefault="00B13DA9" w:rsidP="00873B3E">
            <w:pPr>
              <w:pStyle w:val="afffffb"/>
              <w:jc w:val="both"/>
              <w:rPr>
                <w:rFonts w:eastAsia="Calibri"/>
              </w:rPr>
            </w:pPr>
            <w:r w:rsidRPr="00B13DA9">
              <w:rPr>
                <w:rFonts w:eastAsia="Calibri"/>
              </w:rPr>
              <w:t>ул. Болотникова</w:t>
            </w:r>
          </w:p>
          <w:p w14:paraId="101BB2A6" w14:textId="77777777" w:rsidR="00B13DA9" w:rsidRPr="00B13DA9" w:rsidRDefault="00B13DA9" w:rsidP="00873B3E">
            <w:pPr>
              <w:pStyle w:val="afffffb"/>
              <w:jc w:val="both"/>
              <w:rPr>
                <w:rFonts w:eastAsia="Calibri"/>
              </w:rPr>
            </w:pPr>
            <w:r w:rsidRPr="00B13DA9">
              <w:rPr>
                <w:rFonts w:eastAsia="Calibri"/>
              </w:rPr>
              <w:t>ул. Фрунзе</w:t>
            </w:r>
          </w:p>
          <w:p w14:paraId="11A13431" w14:textId="77777777" w:rsidR="00B13DA9" w:rsidRPr="00B13DA9" w:rsidRDefault="00B13DA9" w:rsidP="00873B3E">
            <w:pPr>
              <w:pStyle w:val="afffffb"/>
              <w:jc w:val="both"/>
              <w:rPr>
                <w:rFonts w:eastAsia="Calibri"/>
              </w:rPr>
            </w:pPr>
            <w:r w:rsidRPr="00B13DA9">
              <w:rPr>
                <w:rFonts w:eastAsia="Calibri"/>
              </w:rPr>
              <w:t>Школа №70</w:t>
            </w:r>
          </w:p>
          <w:p w14:paraId="705C03E1" w14:textId="77777777" w:rsidR="00B13DA9" w:rsidRPr="00B13DA9" w:rsidRDefault="00B13DA9" w:rsidP="00873B3E">
            <w:pPr>
              <w:pStyle w:val="afffffb"/>
              <w:jc w:val="both"/>
              <w:rPr>
                <w:rFonts w:eastAsia="Calibri"/>
              </w:rPr>
            </w:pPr>
            <w:r w:rsidRPr="00B13DA9">
              <w:rPr>
                <w:rFonts w:eastAsia="Calibri"/>
              </w:rPr>
              <w:t>ул. Сабан</w:t>
            </w:r>
          </w:p>
          <w:p w14:paraId="150DC4E7" w14:textId="77777777" w:rsidR="00B13DA9" w:rsidRPr="00B13DA9" w:rsidRDefault="00B13DA9" w:rsidP="00873B3E">
            <w:pPr>
              <w:pStyle w:val="afffffb"/>
              <w:jc w:val="both"/>
              <w:rPr>
                <w:rFonts w:eastAsia="Calibri"/>
              </w:rPr>
            </w:pPr>
            <w:r w:rsidRPr="00B13DA9">
              <w:rPr>
                <w:rFonts w:eastAsia="Calibri"/>
              </w:rPr>
              <w:t>Аптека №293</w:t>
            </w:r>
          </w:p>
          <w:p w14:paraId="4C4796A0" w14:textId="77777777" w:rsidR="00B13DA9" w:rsidRPr="00B13DA9" w:rsidRDefault="00B13DA9" w:rsidP="00873B3E">
            <w:pPr>
              <w:pStyle w:val="afffffb"/>
              <w:jc w:val="both"/>
              <w:rPr>
                <w:rFonts w:eastAsia="Calibri"/>
              </w:rPr>
            </w:pPr>
            <w:r w:rsidRPr="00B13DA9">
              <w:rPr>
                <w:rFonts w:eastAsia="Calibri"/>
              </w:rPr>
              <w:t>ул. Кулахметова</w:t>
            </w:r>
          </w:p>
          <w:p w14:paraId="716A679E" w14:textId="77777777" w:rsidR="00B13DA9" w:rsidRPr="00B13DA9" w:rsidRDefault="00B13DA9" w:rsidP="00873B3E">
            <w:pPr>
              <w:pStyle w:val="afffffb"/>
              <w:jc w:val="both"/>
              <w:rPr>
                <w:rFonts w:eastAsia="Calibri"/>
              </w:rPr>
            </w:pPr>
            <w:r w:rsidRPr="00B13DA9">
              <w:rPr>
                <w:rFonts w:eastAsia="Calibri"/>
              </w:rPr>
              <w:t>Разьезд Восстания</w:t>
            </w:r>
          </w:p>
          <w:p w14:paraId="1A15FD08" w14:textId="77777777" w:rsidR="00B13DA9" w:rsidRPr="00B13DA9" w:rsidRDefault="00B13DA9" w:rsidP="00873B3E">
            <w:pPr>
              <w:pStyle w:val="afffffb"/>
              <w:jc w:val="both"/>
              <w:rPr>
                <w:rFonts w:eastAsia="Calibri"/>
              </w:rPr>
            </w:pPr>
            <w:r w:rsidRPr="00B13DA9">
              <w:rPr>
                <w:rFonts w:eastAsia="Calibri"/>
              </w:rPr>
              <w:t>ул. Исаева</w:t>
            </w:r>
          </w:p>
          <w:p w14:paraId="5898CD48"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790837E4" w14:textId="77777777" w:rsidR="00B13DA9" w:rsidRPr="00B13DA9" w:rsidRDefault="00B13DA9" w:rsidP="00873B3E">
            <w:pPr>
              <w:pStyle w:val="afffffb"/>
              <w:jc w:val="both"/>
              <w:rPr>
                <w:rFonts w:eastAsia="Calibri"/>
              </w:rPr>
            </w:pPr>
            <w:r w:rsidRPr="00B13DA9">
              <w:rPr>
                <w:rFonts w:eastAsia="Calibri"/>
              </w:rPr>
              <w:t>ул.Восстания</w:t>
            </w:r>
          </w:p>
          <w:p w14:paraId="4B5525E1" w14:textId="77777777" w:rsidR="00B13DA9" w:rsidRPr="00B13DA9" w:rsidRDefault="00B13DA9" w:rsidP="00873B3E">
            <w:pPr>
              <w:pStyle w:val="afffffb"/>
              <w:jc w:val="both"/>
              <w:rPr>
                <w:rFonts w:eastAsia="Calibri"/>
              </w:rPr>
            </w:pPr>
            <w:r w:rsidRPr="00B13DA9">
              <w:rPr>
                <w:rFonts w:eastAsia="Calibri"/>
              </w:rPr>
              <w:t>ст. метро Яшьлек</w:t>
            </w:r>
          </w:p>
          <w:p w14:paraId="1C9B12EA" w14:textId="77777777" w:rsidR="00B13DA9" w:rsidRPr="00B13DA9" w:rsidRDefault="00B13DA9" w:rsidP="00873B3E">
            <w:pPr>
              <w:pStyle w:val="afffffb"/>
              <w:jc w:val="both"/>
              <w:rPr>
                <w:rFonts w:eastAsia="Calibri"/>
              </w:rPr>
            </w:pPr>
            <w:r w:rsidRPr="00B13DA9">
              <w:rPr>
                <w:rFonts w:eastAsia="Calibri"/>
              </w:rPr>
              <w:t>пр. Ибрагимова</w:t>
            </w:r>
          </w:p>
          <w:p w14:paraId="04315D40" w14:textId="77777777" w:rsidR="00B13DA9" w:rsidRPr="00B13DA9" w:rsidRDefault="00B13DA9" w:rsidP="00873B3E">
            <w:pPr>
              <w:pStyle w:val="afffffb"/>
              <w:jc w:val="both"/>
              <w:rPr>
                <w:rFonts w:eastAsia="Calibri"/>
              </w:rPr>
            </w:pPr>
            <w:r w:rsidRPr="00B13DA9">
              <w:rPr>
                <w:rFonts w:eastAsia="Calibri"/>
              </w:rPr>
              <w:t>ул. Коллективная</w:t>
            </w:r>
          </w:p>
          <w:p w14:paraId="74D3033D" w14:textId="77777777" w:rsidR="00B13DA9" w:rsidRPr="00B13DA9" w:rsidRDefault="00B13DA9" w:rsidP="00873B3E">
            <w:pPr>
              <w:pStyle w:val="afffffb"/>
              <w:jc w:val="both"/>
              <w:rPr>
                <w:rFonts w:eastAsia="Calibri"/>
              </w:rPr>
            </w:pPr>
            <w:r w:rsidRPr="00B13DA9">
              <w:rPr>
                <w:rFonts w:eastAsia="Calibri"/>
              </w:rPr>
              <w:t>ул. Восстания</w:t>
            </w:r>
          </w:p>
          <w:p w14:paraId="5E3034B1" w14:textId="77777777" w:rsidR="00B13DA9" w:rsidRPr="00B13DA9" w:rsidRDefault="00B13DA9" w:rsidP="00873B3E">
            <w:pPr>
              <w:pStyle w:val="afffffb"/>
              <w:jc w:val="both"/>
              <w:rPr>
                <w:rFonts w:eastAsia="Calibri"/>
              </w:rPr>
            </w:pPr>
            <w:r w:rsidRPr="00B13DA9">
              <w:rPr>
                <w:rFonts w:eastAsia="Calibri"/>
              </w:rPr>
              <w:t>Кафе Солнышко</w:t>
            </w:r>
          </w:p>
          <w:p w14:paraId="7A625C1D" w14:textId="77777777" w:rsidR="00B13DA9" w:rsidRPr="00B13DA9" w:rsidRDefault="00B13DA9" w:rsidP="00873B3E">
            <w:pPr>
              <w:pStyle w:val="afffffb"/>
              <w:jc w:val="both"/>
              <w:rPr>
                <w:rFonts w:eastAsia="Calibri"/>
              </w:rPr>
            </w:pPr>
            <w:r w:rsidRPr="00B13DA9">
              <w:rPr>
                <w:rFonts w:eastAsia="Calibri"/>
              </w:rPr>
              <w:t>ул. Голубятникова</w:t>
            </w:r>
          </w:p>
          <w:p w14:paraId="2A74C15E"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5C2AFE4D" w14:textId="77777777" w:rsidR="00B13DA9" w:rsidRPr="00B13DA9" w:rsidRDefault="00B13DA9" w:rsidP="00873B3E">
            <w:pPr>
              <w:pStyle w:val="afffffb"/>
              <w:jc w:val="both"/>
              <w:rPr>
                <w:rFonts w:eastAsia="Calibri"/>
              </w:rPr>
            </w:pPr>
            <w:r w:rsidRPr="00B13DA9">
              <w:rPr>
                <w:rFonts w:eastAsia="Calibri"/>
              </w:rPr>
              <w:t>ул. Маршала Чуйкова</w:t>
            </w:r>
          </w:p>
          <w:p w14:paraId="786AB0ED" w14:textId="77777777" w:rsidR="00B13DA9" w:rsidRPr="00B13DA9" w:rsidRDefault="00B13DA9" w:rsidP="00873B3E">
            <w:pPr>
              <w:pStyle w:val="afffffb"/>
              <w:jc w:val="both"/>
              <w:rPr>
                <w:rFonts w:eastAsia="Calibri"/>
              </w:rPr>
            </w:pPr>
            <w:r w:rsidRPr="00B13DA9">
              <w:rPr>
                <w:rFonts w:eastAsia="Calibri"/>
              </w:rPr>
              <w:t>39-й квартал</w:t>
            </w:r>
          </w:p>
          <w:p w14:paraId="301275F3" w14:textId="77777777" w:rsidR="00B13DA9" w:rsidRPr="00B13DA9" w:rsidRDefault="00B13DA9" w:rsidP="00873B3E">
            <w:pPr>
              <w:pStyle w:val="afffffb"/>
              <w:jc w:val="both"/>
              <w:rPr>
                <w:rFonts w:eastAsia="Calibri"/>
              </w:rPr>
            </w:pPr>
            <w:r w:rsidRPr="00B13DA9">
              <w:rPr>
                <w:rFonts w:eastAsia="Calibri"/>
              </w:rPr>
              <w:t>7-я поликлиника</w:t>
            </w:r>
          </w:p>
          <w:p w14:paraId="4F43BCE0" w14:textId="77777777" w:rsidR="00B13DA9" w:rsidRPr="00B13DA9" w:rsidRDefault="00B13DA9" w:rsidP="00873B3E">
            <w:pPr>
              <w:pStyle w:val="afffffb"/>
              <w:jc w:val="both"/>
              <w:rPr>
                <w:rFonts w:eastAsia="Calibri"/>
              </w:rPr>
            </w:pPr>
            <w:r w:rsidRPr="00B13DA9">
              <w:rPr>
                <w:rFonts w:eastAsia="Calibri"/>
              </w:rPr>
              <w:t>Роддом</w:t>
            </w:r>
          </w:p>
          <w:p w14:paraId="74B1AFCB" w14:textId="77777777" w:rsidR="00B13DA9" w:rsidRPr="00B13DA9" w:rsidRDefault="00B13DA9" w:rsidP="00873B3E">
            <w:pPr>
              <w:pStyle w:val="afffffb"/>
              <w:jc w:val="both"/>
              <w:rPr>
                <w:rFonts w:eastAsia="Calibri"/>
              </w:rPr>
            </w:pPr>
            <w:r w:rsidRPr="00B13DA9">
              <w:rPr>
                <w:rFonts w:eastAsia="Calibri"/>
              </w:rPr>
              <w:t>Универсам 1</w:t>
            </w:r>
          </w:p>
          <w:p w14:paraId="5FB1F774" w14:textId="77777777" w:rsidR="00B13DA9" w:rsidRPr="00B13DA9" w:rsidRDefault="00B13DA9" w:rsidP="00873B3E">
            <w:pPr>
              <w:pStyle w:val="afffffb"/>
              <w:jc w:val="both"/>
              <w:rPr>
                <w:rFonts w:eastAsia="Calibri"/>
              </w:rPr>
            </w:pPr>
            <w:r w:rsidRPr="00B13DA9">
              <w:rPr>
                <w:rFonts w:eastAsia="Calibri"/>
              </w:rPr>
              <w:t>ул. Адоратского</w:t>
            </w:r>
          </w:p>
          <w:p w14:paraId="496F0EF5" w14:textId="77777777" w:rsidR="00B13DA9" w:rsidRPr="00B13DA9" w:rsidRDefault="00B13DA9" w:rsidP="00873B3E">
            <w:pPr>
              <w:pStyle w:val="afffffb"/>
              <w:jc w:val="both"/>
              <w:rPr>
                <w:rFonts w:eastAsia="Calibri"/>
              </w:rPr>
            </w:pPr>
            <w:r w:rsidRPr="00B13DA9">
              <w:rPr>
                <w:rFonts w:eastAsia="Calibri"/>
              </w:rPr>
              <w:t>ул. Гаврилова</w:t>
            </w:r>
          </w:p>
          <w:p w14:paraId="449DA379"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6E9523F5"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6A916763"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673824B1" w14:textId="77777777" w:rsidR="00B13DA9" w:rsidRPr="00B13DA9" w:rsidRDefault="00B13DA9" w:rsidP="00873B3E">
            <w:pPr>
              <w:pStyle w:val="afffffb"/>
              <w:jc w:val="both"/>
              <w:rPr>
                <w:rFonts w:eastAsia="Calibri"/>
              </w:rPr>
            </w:pPr>
            <w:r w:rsidRPr="00B13DA9">
              <w:rPr>
                <w:rFonts w:eastAsia="Calibri"/>
              </w:rPr>
              <w:t>ул. Халитова</w:t>
            </w:r>
          </w:p>
          <w:p w14:paraId="6FE4916F" w14:textId="77777777" w:rsidR="00B13DA9" w:rsidRPr="00B13DA9" w:rsidRDefault="00B13DA9" w:rsidP="00873B3E">
            <w:pPr>
              <w:pStyle w:val="afffffb"/>
              <w:jc w:val="both"/>
              <w:rPr>
                <w:rFonts w:eastAsia="Calibri"/>
              </w:rPr>
            </w:pPr>
            <w:r w:rsidRPr="00B13DA9">
              <w:rPr>
                <w:rFonts w:eastAsia="Calibri"/>
              </w:rPr>
              <w:t>Трамвайное депо</w:t>
            </w:r>
          </w:p>
          <w:p w14:paraId="2EAC482F" w14:textId="77777777" w:rsidR="00B13DA9" w:rsidRPr="00B13DA9" w:rsidRDefault="00B13DA9" w:rsidP="00873B3E">
            <w:pPr>
              <w:pStyle w:val="afffffb"/>
              <w:jc w:val="both"/>
              <w:rPr>
                <w:rFonts w:eastAsia="Calibri"/>
              </w:rPr>
            </w:pPr>
            <w:r w:rsidRPr="00B13DA9">
              <w:rPr>
                <w:rFonts w:eastAsia="Calibri"/>
              </w:rPr>
              <w:t>Рынок стройматериалов</w:t>
            </w:r>
          </w:p>
          <w:p w14:paraId="225A0C77" w14:textId="77777777" w:rsidR="00B13DA9" w:rsidRPr="00B13DA9" w:rsidRDefault="00B13DA9" w:rsidP="00873B3E">
            <w:pPr>
              <w:pStyle w:val="afffffb"/>
              <w:jc w:val="both"/>
              <w:rPr>
                <w:rFonts w:eastAsia="Calibri"/>
              </w:rPr>
            </w:pPr>
            <w:r w:rsidRPr="00B13DA9">
              <w:rPr>
                <w:rFonts w:eastAsia="Calibri"/>
              </w:rPr>
              <w:t>Вещевой рынок</w:t>
            </w:r>
          </w:p>
        </w:tc>
      </w:tr>
      <w:tr w:rsidR="00B13DA9" w:rsidRPr="00B13DA9" w14:paraId="2F7AAAAB" w14:textId="77777777" w:rsidTr="001E0121">
        <w:trPr>
          <w:jc w:val="center"/>
        </w:trPr>
        <w:tc>
          <w:tcPr>
            <w:tcW w:w="333" w:type="pct"/>
            <w:shd w:val="clear" w:color="auto" w:fill="auto"/>
            <w:vAlign w:val="center"/>
          </w:tcPr>
          <w:p w14:paraId="6900F741" w14:textId="77777777" w:rsidR="00B13DA9" w:rsidRPr="00B13DA9" w:rsidRDefault="00B13DA9" w:rsidP="001E0121">
            <w:pPr>
              <w:pStyle w:val="afffffb"/>
              <w:rPr>
                <w:lang w:eastAsia="ru-RU"/>
              </w:rPr>
            </w:pPr>
            <w:r w:rsidRPr="00B13DA9">
              <w:rPr>
                <w:lang w:eastAsia="ru-RU"/>
              </w:rPr>
              <w:lastRenderedPageBreak/>
              <w:t>36а</w:t>
            </w:r>
          </w:p>
        </w:tc>
        <w:tc>
          <w:tcPr>
            <w:tcW w:w="1024" w:type="pct"/>
            <w:vAlign w:val="center"/>
          </w:tcPr>
          <w:p w14:paraId="651A6B07" w14:textId="77777777" w:rsidR="00B13DA9" w:rsidRPr="00B13DA9" w:rsidRDefault="00B13DA9" w:rsidP="00873B3E">
            <w:pPr>
              <w:pStyle w:val="afffffb"/>
              <w:jc w:val="both"/>
            </w:pPr>
            <w:r w:rsidRPr="00B13DA9">
              <w:t>Жилой массив Залесный - Новониколаевский</w:t>
            </w:r>
          </w:p>
        </w:tc>
        <w:tc>
          <w:tcPr>
            <w:tcW w:w="473" w:type="pct"/>
            <w:vAlign w:val="center"/>
          </w:tcPr>
          <w:p w14:paraId="4188D365" w14:textId="77777777" w:rsidR="00B13DA9" w:rsidRPr="00B13DA9" w:rsidRDefault="00B13DA9" w:rsidP="001E0121">
            <w:pPr>
              <w:pStyle w:val="afffffb"/>
            </w:pPr>
            <w:r w:rsidRPr="00B13DA9">
              <w:t>14,94</w:t>
            </w:r>
          </w:p>
        </w:tc>
        <w:tc>
          <w:tcPr>
            <w:tcW w:w="1810" w:type="pct"/>
            <w:vAlign w:val="center"/>
          </w:tcPr>
          <w:p w14:paraId="39229A17" w14:textId="77777777" w:rsidR="00B13DA9" w:rsidRPr="00B13DA9" w:rsidRDefault="00B13DA9" w:rsidP="00873B3E">
            <w:pPr>
              <w:pStyle w:val="afffffb"/>
              <w:jc w:val="both"/>
            </w:pPr>
            <w:r w:rsidRPr="00B13DA9">
              <w:t>Горьковское шоссе – Центральная улица</w:t>
            </w:r>
          </w:p>
        </w:tc>
        <w:tc>
          <w:tcPr>
            <w:tcW w:w="1360" w:type="pct"/>
            <w:vAlign w:val="center"/>
          </w:tcPr>
          <w:p w14:paraId="7F7E3A5F" w14:textId="77777777" w:rsidR="00B13DA9" w:rsidRPr="00B13DA9" w:rsidRDefault="00B13DA9" w:rsidP="00873B3E">
            <w:pPr>
              <w:pStyle w:val="afffffb"/>
              <w:jc w:val="both"/>
              <w:rPr>
                <w:rFonts w:eastAsia="Calibri"/>
              </w:rPr>
            </w:pPr>
            <w:r w:rsidRPr="00B13DA9">
              <w:rPr>
                <w:rFonts w:eastAsia="Calibri"/>
              </w:rPr>
              <w:t>Новониколаевский</w:t>
            </w:r>
          </w:p>
          <w:p w14:paraId="28923C6F" w14:textId="77777777" w:rsidR="00B13DA9" w:rsidRPr="00B13DA9" w:rsidRDefault="00B13DA9" w:rsidP="00873B3E">
            <w:pPr>
              <w:pStyle w:val="afffffb"/>
              <w:jc w:val="both"/>
              <w:rPr>
                <w:rFonts w:eastAsia="Calibri"/>
              </w:rPr>
            </w:pPr>
            <w:r w:rsidRPr="00B13DA9">
              <w:rPr>
                <w:rFonts w:eastAsia="Calibri"/>
              </w:rPr>
              <w:t>Пос.Новая Тура</w:t>
            </w:r>
          </w:p>
          <w:p w14:paraId="0D2533C9" w14:textId="77777777" w:rsidR="00B13DA9" w:rsidRPr="00B13DA9" w:rsidRDefault="00B13DA9" w:rsidP="00873B3E">
            <w:pPr>
              <w:pStyle w:val="afffffb"/>
              <w:jc w:val="both"/>
              <w:rPr>
                <w:rFonts w:eastAsia="Calibri"/>
              </w:rPr>
            </w:pPr>
            <w:r w:rsidRPr="00B13DA9">
              <w:rPr>
                <w:rFonts w:eastAsia="Calibri"/>
              </w:rPr>
              <w:t>Залесный-2</w:t>
            </w:r>
          </w:p>
          <w:p w14:paraId="6740681B" w14:textId="77777777" w:rsidR="00B13DA9" w:rsidRPr="00B13DA9" w:rsidRDefault="00B13DA9" w:rsidP="00873B3E">
            <w:pPr>
              <w:pStyle w:val="afffffb"/>
              <w:jc w:val="both"/>
              <w:rPr>
                <w:rFonts w:eastAsia="Calibri"/>
              </w:rPr>
            </w:pPr>
            <w:r w:rsidRPr="00B13DA9">
              <w:rPr>
                <w:rFonts w:eastAsia="Calibri"/>
              </w:rPr>
              <w:t>АЗС</w:t>
            </w:r>
          </w:p>
          <w:p w14:paraId="2CE6B597" w14:textId="77777777" w:rsidR="00B13DA9" w:rsidRPr="00B13DA9" w:rsidRDefault="00B13DA9" w:rsidP="00873B3E">
            <w:pPr>
              <w:pStyle w:val="afffffb"/>
              <w:jc w:val="both"/>
              <w:rPr>
                <w:rFonts w:eastAsia="Calibri"/>
              </w:rPr>
            </w:pPr>
            <w:r w:rsidRPr="00B13DA9">
              <w:rPr>
                <w:rFonts w:eastAsia="Calibri"/>
              </w:rPr>
              <w:t>Залесное шоссе</w:t>
            </w:r>
          </w:p>
          <w:p w14:paraId="29D13D45" w14:textId="77777777" w:rsidR="00B13DA9" w:rsidRPr="00B13DA9" w:rsidRDefault="00B13DA9" w:rsidP="00873B3E">
            <w:pPr>
              <w:pStyle w:val="afffffb"/>
              <w:jc w:val="both"/>
              <w:rPr>
                <w:rFonts w:eastAsia="Calibri"/>
              </w:rPr>
            </w:pPr>
            <w:r w:rsidRPr="00B13DA9">
              <w:rPr>
                <w:rFonts w:eastAsia="Calibri"/>
              </w:rPr>
              <w:t>КЭМП</w:t>
            </w:r>
          </w:p>
          <w:p w14:paraId="5B284A9E" w14:textId="77777777" w:rsidR="00B13DA9" w:rsidRPr="00B13DA9" w:rsidRDefault="00B13DA9" w:rsidP="00873B3E">
            <w:pPr>
              <w:pStyle w:val="afffffb"/>
              <w:jc w:val="both"/>
              <w:rPr>
                <w:rFonts w:eastAsia="Calibri"/>
              </w:rPr>
            </w:pPr>
            <w:r w:rsidRPr="00B13DA9">
              <w:rPr>
                <w:rFonts w:eastAsia="Calibri"/>
              </w:rPr>
              <w:t>Ремплер</w:t>
            </w:r>
          </w:p>
          <w:p w14:paraId="33C38556" w14:textId="77777777" w:rsidR="00B13DA9" w:rsidRPr="00B13DA9" w:rsidRDefault="00B13DA9" w:rsidP="00873B3E">
            <w:pPr>
              <w:pStyle w:val="afffffb"/>
              <w:jc w:val="both"/>
              <w:rPr>
                <w:rFonts w:eastAsia="Calibri"/>
              </w:rPr>
            </w:pPr>
            <w:r w:rsidRPr="00B13DA9">
              <w:rPr>
                <w:rFonts w:eastAsia="Calibri"/>
              </w:rPr>
              <w:lastRenderedPageBreak/>
              <w:t>КЭМП</w:t>
            </w:r>
          </w:p>
          <w:p w14:paraId="6EDF0A55" w14:textId="77777777" w:rsidR="00B13DA9" w:rsidRPr="00B13DA9" w:rsidRDefault="00B13DA9" w:rsidP="00873B3E">
            <w:pPr>
              <w:pStyle w:val="afffffb"/>
              <w:jc w:val="both"/>
              <w:rPr>
                <w:rFonts w:eastAsia="Calibri"/>
              </w:rPr>
            </w:pPr>
            <w:r w:rsidRPr="00B13DA9">
              <w:rPr>
                <w:rFonts w:eastAsia="Calibri"/>
              </w:rPr>
              <w:t>Залесный</w:t>
            </w:r>
          </w:p>
          <w:p w14:paraId="7D9C53C3" w14:textId="77777777" w:rsidR="00B13DA9" w:rsidRPr="00B13DA9" w:rsidRDefault="00B13DA9" w:rsidP="00873B3E">
            <w:pPr>
              <w:pStyle w:val="afffffb"/>
              <w:jc w:val="both"/>
              <w:rPr>
                <w:rFonts w:eastAsia="Calibri"/>
              </w:rPr>
            </w:pPr>
            <w:r w:rsidRPr="00B13DA9">
              <w:rPr>
                <w:rFonts w:eastAsia="Calibri"/>
              </w:rPr>
              <w:t>Залесное шоссе</w:t>
            </w:r>
          </w:p>
          <w:p w14:paraId="71466DD4" w14:textId="77777777" w:rsidR="00B13DA9" w:rsidRPr="00B13DA9" w:rsidRDefault="00B13DA9" w:rsidP="00873B3E">
            <w:pPr>
              <w:pStyle w:val="afffffb"/>
              <w:jc w:val="both"/>
              <w:rPr>
                <w:rFonts w:eastAsia="Calibri"/>
              </w:rPr>
            </w:pPr>
            <w:r w:rsidRPr="00B13DA9">
              <w:rPr>
                <w:rFonts w:eastAsia="Calibri"/>
              </w:rPr>
              <w:t>АЗС</w:t>
            </w:r>
          </w:p>
          <w:p w14:paraId="35F03FF3" w14:textId="77777777" w:rsidR="00B13DA9" w:rsidRPr="00B13DA9" w:rsidRDefault="00B13DA9" w:rsidP="00873B3E">
            <w:pPr>
              <w:pStyle w:val="afffffb"/>
              <w:jc w:val="both"/>
              <w:rPr>
                <w:rFonts w:eastAsia="Calibri"/>
              </w:rPr>
            </w:pPr>
            <w:r w:rsidRPr="00B13DA9">
              <w:rPr>
                <w:rFonts w:eastAsia="Calibri"/>
              </w:rPr>
              <w:t>Залесный-2</w:t>
            </w:r>
          </w:p>
          <w:p w14:paraId="5CD21056" w14:textId="77777777" w:rsidR="00B13DA9" w:rsidRPr="00B13DA9" w:rsidRDefault="00B13DA9" w:rsidP="00873B3E">
            <w:pPr>
              <w:pStyle w:val="afffffb"/>
              <w:jc w:val="both"/>
              <w:rPr>
                <w:rFonts w:eastAsia="Calibri"/>
              </w:rPr>
            </w:pPr>
            <w:r w:rsidRPr="00B13DA9">
              <w:rPr>
                <w:rFonts w:eastAsia="Calibri"/>
              </w:rPr>
              <w:t>Пос.Новая Тура</w:t>
            </w:r>
          </w:p>
          <w:p w14:paraId="01C9A2E4" w14:textId="77777777" w:rsidR="00B13DA9" w:rsidRPr="00B13DA9" w:rsidRDefault="00B13DA9" w:rsidP="00873B3E">
            <w:pPr>
              <w:pStyle w:val="afffffb"/>
              <w:jc w:val="both"/>
              <w:rPr>
                <w:rFonts w:eastAsia="Calibri"/>
              </w:rPr>
            </w:pPr>
            <w:r w:rsidRPr="00B13DA9">
              <w:rPr>
                <w:rFonts w:eastAsia="Calibri"/>
              </w:rPr>
              <w:t>Новониколаевский</w:t>
            </w:r>
          </w:p>
        </w:tc>
      </w:tr>
      <w:tr w:rsidR="00B13DA9" w:rsidRPr="00B13DA9" w14:paraId="41ABDA71" w14:textId="77777777" w:rsidTr="001E0121">
        <w:trPr>
          <w:jc w:val="center"/>
        </w:trPr>
        <w:tc>
          <w:tcPr>
            <w:tcW w:w="333" w:type="pct"/>
            <w:shd w:val="clear" w:color="auto" w:fill="auto"/>
            <w:vAlign w:val="center"/>
          </w:tcPr>
          <w:p w14:paraId="0FF2318D" w14:textId="77777777" w:rsidR="00B13DA9" w:rsidRPr="00B13DA9" w:rsidRDefault="00B13DA9" w:rsidP="001E0121">
            <w:pPr>
              <w:pStyle w:val="afffffb"/>
              <w:rPr>
                <w:lang w:eastAsia="ru-RU"/>
              </w:rPr>
            </w:pPr>
            <w:r w:rsidRPr="00B13DA9">
              <w:rPr>
                <w:lang w:eastAsia="ru-RU"/>
              </w:rPr>
              <w:lastRenderedPageBreak/>
              <w:t>37</w:t>
            </w:r>
          </w:p>
        </w:tc>
        <w:tc>
          <w:tcPr>
            <w:tcW w:w="1024" w:type="pct"/>
            <w:vAlign w:val="center"/>
          </w:tcPr>
          <w:p w14:paraId="5963A704" w14:textId="77777777" w:rsidR="00B13DA9" w:rsidRPr="00B13DA9" w:rsidRDefault="00B13DA9" w:rsidP="00873B3E">
            <w:pPr>
              <w:pStyle w:val="afffffb"/>
              <w:jc w:val="both"/>
            </w:pPr>
            <w:r w:rsidRPr="00B13DA9">
              <w:t>станция метро Авиастроительная - жилой массив Сухая Река</w:t>
            </w:r>
          </w:p>
        </w:tc>
        <w:tc>
          <w:tcPr>
            <w:tcW w:w="473" w:type="pct"/>
            <w:vAlign w:val="center"/>
          </w:tcPr>
          <w:p w14:paraId="5F0B3884" w14:textId="77777777" w:rsidR="00B13DA9" w:rsidRPr="00B13DA9" w:rsidRDefault="00B13DA9" w:rsidP="001E0121">
            <w:pPr>
              <w:pStyle w:val="afffffb"/>
            </w:pPr>
            <w:r w:rsidRPr="00B13DA9">
              <w:t>6,4</w:t>
            </w:r>
          </w:p>
        </w:tc>
        <w:tc>
          <w:tcPr>
            <w:tcW w:w="1810" w:type="pct"/>
            <w:vAlign w:val="center"/>
          </w:tcPr>
          <w:p w14:paraId="4C8407A7" w14:textId="77777777" w:rsidR="00B13DA9" w:rsidRPr="00B13DA9" w:rsidRDefault="00B13DA9" w:rsidP="00873B3E">
            <w:pPr>
              <w:pStyle w:val="afffffb"/>
              <w:jc w:val="both"/>
            </w:pPr>
            <w:r w:rsidRPr="00B13DA9">
              <w:t>ул. Копылова - ул. О.Кошевого - ул. Максимова - ул. Ленинградская - ул. Вересаева - ул. Ударная - ул. Малая Заречная - ул. Песочная - ул. Малая Заречная - ул. Ударная - ул. Вересаева - ул. Ленинградская - ул. Максимова</w:t>
            </w:r>
          </w:p>
        </w:tc>
        <w:tc>
          <w:tcPr>
            <w:tcW w:w="1360" w:type="pct"/>
            <w:vAlign w:val="center"/>
          </w:tcPr>
          <w:p w14:paraId="00267A7F"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5F361208" w14:textId="77777777" w:rsidR="00B13DA9" w:rsidRPr="00B13DA9" w:rsidRDefault="00B13DA9" w:rsidP="00873B3E">
            <w:pPr>
              <w:pStyle w:val="afffffb"/>
              <w:jc w:val="both"/>
              <w:rPr>
                <w:rFonts w:eastAsia="Calibri"/>
              </w:rPr>
            </w:pPr>
            <w:r w:rsidRPr="00B13DA9">
              <w:rPr>
                <w:rFonts w:eastAsia="Calibri"/>
              </w:rPr>
              <w:t>ул. Максимова</w:t>
            </w:r>
          </w:p>
          <w:p w14:paraId="385EAA14" w14:textId="77777777" w:rsidR="00B13DA9" w:rsidRPr="00B13DA9" w:rsidRDefault="00B13DA9" w:rsidP="00873B3E">
            <w:pPr>
              <w:pStyle w:val="afffffb"/>
              <w:jc w:val="both"/>
              <w:rPr>
                <w:rFonts w:eastAsia="Calibri"/>
              </w:rPr>
            </w:pPr>
            <w:r w:rsidRPr="00B13DA9">
              <w:rPr>
                <w:rFonts w:eastAsia="Calibri"/>
              </w:rPr>
              <w:t>ул. Лукина</w:t>
            </w:r>
          </w:p>
          <w:p w14:paraId="22AF9C15" w14:textId="77777777" w:rsidR="00B13DA9" w:rsidRPr="00B13DA9" w:rsidRDefault="00B13DA9" w:rsidP="00873B3E">
            <w:pPr>
              <w:pStyle w:val="afffffb"/>
              <w:jc w:val="both"/>
              <w:rPr>
                <w:rFonts w:eastAsia="Calibri"/>
              </w:rPr>
            </w:pPr>
            <w:r w:rsidRPr="00B13DA9">
              <w:rPr>
                <w:rFonts w:eastAsia="Calibri"/>
              </w:rPr>
              <w:t>ул. Ленинградская</w:t>
            </w:r>
          </w:p>
          <w:p w14:paraId="46038ACD" w14:textId="77777777" w:rsidR="00B13DA9" w:rsidRPr="00B13DA9" w:rsidRDefault="00B13DA9" w:rsidP="00873B3E">
            <w:pPr>
              <w:pStyle w:val="afffffb"/>
              <w:jc w:val="both"/>
              <w:rPr>
                <w:rFonts w:eastAsia="Calibri"/>
              </w:rPr>
            </w:pPr>
            <w:r w:rsidRPr="00B13DA9">
              <w:rPr>
                <w:rFonts w:eastAsia="Calibri"/>
              </w:rPr>
              <w:t>ул. Айдарова</w:t>
            </w:r>
          </w:p>
          <w:p w14:paraId="10F0A4A8" w14:textId="77777777" w:rsidR="00B13DA9" w:rsidRPr="00B13DA9" w:rsidRDefault="00B13DA9" w:rsidP="00873B3E">
            <w:pPr>
              <w:pStyle w:val="afffffb"/>
              <w:jc w:val="both"/>
              <w:rPr>
                <w:rFonts w:eastAsia="Calibri"/>
              </w:rPr>
            </w:pPr>
            <w:r w:rsidRPr="00B13DA9">
              <w:rPr>
                <w:rFonts w:eastAsia="Calibri"/>
              </w:rPr>
              <w:t>ул. Пржевальского</w:t>
            </w:r>
          </w:p>
          <w:p w14:paraId="7AE96DC3" w14:textId="77777777" w:rsidR="00B13DA9" w:rsidRPr="00B13DA9" w:rsidRDefault="00B13DA9" w:rsidP="00873B3E">
            <w:pPr>
              <w:pStyle w:val="afffffb"/>
              <w:jc w:val="both"/>
              <w:rPr>
                <w:rFonts w:eastAsia="Calibri"/>
              </w:rPr>
            </w:pPr>
            <w:r w:rsidRPr="00B13DA9">
              <w:rPr>
                <w:rFonts w:eastAsia="Calibri"/>
              </w:rPr>
              <w:t>ул. Ударная</w:t>
            </w:r>
          </w:p>
          <w:p w14:paraId="6824BC89" w14:textId="77777777" w:rsidR="00B13DA9" w:rsidRPr="00B13DA9" w:rsidRDefault="00B13DA9" w:rsidP="00873B3E">
            <w:pPr>
              <w:pStyle w:val="afffffb"/>
              <w:jc w:val="both"/>
              <w:rPr>
                <w:rFonts w:eastAsia="Calibri"/>
              </w:rPr>
            </w:pPr>
            <w:r w:rsidRPr="00B13DA9">
              <w:rPr>
                <w:rFonts w:eastAsia="Calibri"/>
              </w:rPr>
              <w:t>ул. П.Баранова</w:t>
            </w:r>
          </w:p>
          <w:p w14:paraId="6461C6C8" w14:textId="77777777" w:rsidR="00B13DA9" w:rsidRPr="00B13DA9" w:rsidRDefault="00B13DA9" w:rsidP="00873B3E">
            <w:pPr>
              <w:pStyle w:val="afffffb"/>
              <w:jc w:val="both"/>
              <w:rPr>
                <w:rFonts w:eastAsia="Calibri"/>
              </w:rPr>
            </w:pPr>
            <w:r w:rsidRPr="00B13DA9">
              <w:rPr>
                <w:rFonts w:eastAsia="Calibri"/>
              </w:rPr>
              <w:t>ул. Сахалинская</w:t>
            </w:r>
          </w:p>
          <w:p w14:paraId="1613DFE5" w14:textId="77777777" w:rsidR="00B13DA9" w:rsidRPr="00B13DA9" w:rsidRDefault="00B13DA9" w:rsidP="00873B3E">
            <w:pPr>
              <w:pStyle w:val="afffffb"/>
              <w:jc w:val="both"/>
              <w:rPr>
                <w:rFonts w:eastAsia="Calibri"/>
              </w:rPr>
            </w:pPr>
            <w:r w:rsidRPr="00B13DA9">
              <w:rPr>
                <w:rFonts w:eastAsia="Calibri"/>
              </w:rPr>
              <w:t>Магазин (ул. Песочная)</w:t>
            </w:r>
          </w:p>
          <w:p w14:paraId="138103A0" w14:textId="77777777" w:rsidR="00B13DA9" w:rsidRPr="00B13DA9" w:rsidRDefault="00B13DA9" w:rsidP="00873B3E">
            <w:pPr>
              <w:pStyle w:val="afffffb"/>
              <w:jc w:val="both"/>
              <w:rPr>
                <w:rFonts w:eastAsia="Calibri"/>
              </w:rPr>
            </w:pPr>
            <w:r w:rsidRPr="00B13DA9">
              <w:rPr>
                <w:rFonts w:eastAsia="Calibri"/>
              </w:rPr>
              <w:t>ул. Песочная</w:t>
            </w:r>
          </w:p>
          <w:p w14:paraId="5774C3C7" w14:textId="77777777" w:rsidR="00B13DA9" w:rsidRPr="00B13DA9" w:rsidRDefault="00B13DA9" w:rsidP="00873B3E">
            <w:pPr>
              <w:pStyle w:val="afffffb"/>
              <w:jc w:val="both"/>
              <w:rPr>
                <w:rFonts w:eastAsia="Calibri"/>
              </w:rPr>
            </w:pPr>
            <w:r w:rsidRPr="00B13DA9">
              <w:rPr>
                <w:rFonts w:eastAsia="Calibri"/>
              </w:rPr>
              <w:t>жилой массив Сухая Река</w:t>
            </w:r>
          </w:p>
          <w:p w14:paraId="35877B0A" w14:textId="77777777" w:rsidR="00B13DA9" w:rsidRPr="00B13DA9" w:rsidRDefault="00B13DA9" w:rsidP="00873B3E">
            <w:pPr>
              <w:pStyle w:val="afffffb"/>
              <w:jc w:val="both"/>
              <w:rPr>
                <w:rFonts w:eastAsia="Calibri"/>
              </w:rPr>
            </w:pPr>
            <w:r w:rsidRPr="00B13DA9">
              <w:rPr>
                <w:rFonts w:eastAsia="Calibri"/>
              </w:rPr>
              <w:t>ул. Песочная</w:t>
            </w:r>
          </w:p>
          <w:p w14:paraId="29880EFE" w14:textId="77777777" w:rsidR="00B13DA9" w:rsidRPr="00B13DA9" w:rsidRDefault="00B13DA9" w:rsidP="00873B3E">
            <w:pPr>
              <w:pStyle w:val="afffffb"/>
              <w:jc w:val="both"/>
              <w:rPr>
                <w:rFonts w:eastAsia="Calibri"/>
              </w:rPr>
            </w:pPr>
            <w:r w:rsidRPr="00B13DA9">
              <w:rPr>
                <w:rFonts w:eastAsia="Calibri"/>
              </w:rPr>
              <w:t>Магазин (ул. Песочная)</w:t>
            </w:r>
          </w:p>
          <w:p w14:paraId="63B3F060" w14:textId="77777777" w:rsidR="00B13DA9" w:rsidRPr="00B13DA9" w:rsidRDefault="00B13DA9" w:rsidP="00873B3E">
            <w:pPr>
              <w:pStyle w:val="afffffb"/>
              <w:jc w:val="both"/>
              <w:rPr>
                <w:rFonts w:eastAsia="Calibri"/>
              </w:rPr>
            </w:pPr>
            <w:r w:rsidRPr="00B13DA9">
              <w:rPr>
                <w:rFonts w:eastAsia="Calibri"/>
              </w:rPr>
              <w:t>ул. Сахалинская</w:t>
            </w:r>
          </w:p>
          <w:p w14:paraId="0919855E" w14:textId="77777777" w:rsidR="00B13DA9" w:rsidRPr="00B13DA9" w:rsidRDefault="00B13DA9" w:rsidP="00873B3E">
            <w:pPr>
              <w:pStyle w:val="afffffb"/>
              <w:jc w:val="both"/>
              <w:rPr>
                <w:rFonts w:eastAsia="Calibri"/>
              </w:rPr>
            </w:pPr>
            <w:r w:rsidRPr="00B13DA9">
              <w:rPr>
                <w:rFonts w:eastAsia="Calibri"/>
              </w:rPr>
              <w:t>ул. П.Баранова</w:t>
            </w:r>
          </w:p>
          <w:p w14:paraId="331E2F9B" w14:textId="77777777" w:rsidR="00B13DA9" w:rsidRPr="00B13DA9" w:rsidRDefault="00B13DA9" w:rsidP="00873B3E">
            <w:pPr>
              <w:pStyle w:val="afffffb"/>
              <w:jc w:val="both"/>
              <w:rPr>
                <w:rFonts w:eastAsia="Calibri"/>
              </w:rPr>
            </w:pPr>
            <w:r w:rsidRPr="00B13DA9">
              <w:rPr>
                <w:rFonts w:eastAsia="Calibri"/>
              </w:rPr>
              <w:t>ул. Ударная</w:t>
            </w:r>
          </w:p>
          <w:p w14:paraId="28151996" w14:textId="77777777" w:rsidR="00B13DA9" w:rsidRPr="00B13DA9" w:rsidRDefault="00B13DA9" w:rsidP="00873B3E">
            <w:pPr>
              <w:pStyle w:val="afffffb"/>
              <w:jc w:val="both"/>
              <w:rPr>
                <w:rFonts w:eastAsia="Calibri"/>
              </w:rPr>
            </w:pPr>
            <w:r w:rsidRPr="00B13DA9">
              <w:rPr>
                <w:rFonts w:eastAsia="Calibri"/>
              </w:rPr>
              <w:t>ул. Пржевальского</w:t>
            </w:r>
          </w:p>
          <w:p w14:paraId="4C8365E2" w14:textId="77777777" w:rsidR="00B13DA9" w:rsidRPr="00B13DA9" w:rsidRDefault="00B13DA9" w:rsidP="00873B3E">
            <w:pPr>
              <w:pStyle w:val="afffffb"/>
              <w:jc w:val="both"/>
              <w:rPr>
                <w:rFonts w:eastAsia="Calibri"/>
              </w:rPr>
            </w:pPr>
            <w:r w:rsidRPr="00B13DA9">
              <w:rPr>
                <w:rFonts w:eastAsia="Calibri"/>
              </w:rPr>
              <w:t>ул. Айдарова</w:t>
            </w:r>
          </w:p>
          <w:p w14:paraId="67E8797F" w14:textId="77777777" w:rsidR="00B13DA9" w:rsidRPr="00B13DA9" w:rsidRDefault="00B13DA9" w:rsidP="00873B3E">
            <w:pPr>
              <w:pStyle w:val="afffffb"/>
              <w:jc w:val="both"/>
              <w:rPr>
                <w:rFonts w:eastAsia="Calibri"/>
              </w:rPr>
            </w:pPr>
            <w:r w:rsidRPr="00B13DA9">
              <w:rPr>
                <w:rFonts w:eastAsia="Calibri"/>
              </w:rPr>
              <w:t>ул. Ленинградская</w:t>
            </w:r>
          </w:p>
          <w:p w14:paraId="5C89FAA4" w14:textId="77777777" w:rsidR="00B13DA9" w:rsidRPr="00B13DA9" w:rsidRDefault="00B13DA9" w:rsidP="00873B3E">
            <w:pPr>
              <w:pStyle w:val="afffffb"/>
              <w:jc w:val="both"/>
              <w:rPr>
                <w:rFonts w:eastAsia="Calibri"/>
              </w:rPr>
            </w:pPr>
            <w:r w:rsidRPr="00B13DA9">
              <w:rPr>
                <w:rFonts w:eastAsia="Calibri"/>
              </w:rPr>
              <w:t>ул. Лукина</w:t>
            </w:r>
          </w:p>
          <w:p w14:paraId="346148EF" w14:textId="77777777" w:rsidR="00B13DA9" w:rsidRPr="00B13DA9" w:rsidRDefault="00B13DA9" w:rsidP="00873B3E">
            <w:pPr>
              <w:pStyle w:val="afffffb"/>
              <w:jc w:val="both"/>
              <w:rPr>
                <w:rFonts w:eastAsia="Calibri"/>
              </w:rPr>
            </w:pPr>
            <w:r w:rsidRPr="00B13DA9">
              <w:rPr>
                <w:rFonts w:eastAsia="Calibri"/>
              </w:rPr>
              <w:t>ул. Максимова</w:t>
            </w:r>
          </w:p>
          <w:p w14:paraId="1337CD1F" w14:textId="77777777" w:rsidR="00B13DA9" w:rsidRPr="00B13DA9" w:rsidRDefault="00B13DA9" w:rsidP="00873B3E">
            <w:pPr>
              <w:pStyle w:val="afffffb"/>
              <w:jc w:val="both"/>
              <w:rPr>
                <w:rFonts w:eastAsia="Calibri"/>
              </w:rPr>
            </w:pPr>
            <w:r w:rsidRPr="00B13DA9">
              <w:rPr>
                <w:rFonts w:eastAsia="Calibri"/>
              </w:rPr>
              <w:t>ул. О.Кошевого</w:t>
            </w:r>
          </w:p>
          <w:p w14:paraId="5EC4DF00"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tc>
      </w:tr>
      <w:tr w:rsidR="00B13DA9" w:rsidRPr="00B13DA9" w14:paraId="3B2ED2B8" w14:textId="77777777" w:rsidTr="001E0121">
        <w:trPr>
          <w:jc w:val="center"/>
        </w:trPr>
        <w:tc>
          <w:tcPr>
            <w:tcW w:w="333" w:type="pct"/>
            <w:shd w:val="clear" w:color="auto" w:fill="auto"/>
            <w:vAlign w:val="center"/>
          </w:tcPr>
          <w:p w14:paraId="78E7F9EA" w14:textId="77777777" w:rsidR="00B13DA9" w:rsidRPr="00B13DA9" w:rsidRDefault="00B13DA9" w:rsidP="001E0121">
            <w:pPr>
              <w:pStyle w:val="afffffb"/>
              <w:rPr>
                <w:lang w:eastAsia="ru-RU"/>
              </w:rPr>
            </w:pPr>
            <w:r w:rsidRPr="00B13DA9">
              <w:rPr>
                <w:lang w:eastAsia="ru-RU"/>
              </w:rPr>
              <w:t>40</w:t>
            </w:r>
          </w:p>
        </w:tc>
        <w:tc>
          <w:tcPr>
            <w:tcW w:w="1024" w:type="pct"/>
            <w:vAlign w:val="center"/>
          </w:tcPr>
          <w:p w14:paraId="766B702E" w14:textId="77777777" w:rsidR="00B13DA9" w:rsidRPr="00B13DA9" w:rsidRDefault="00B13DA9" w:rsidP="00873B3E">
            <w:pPr>
              <w:pStyle w:val="afffffb"/>
              <w:jc w:val="both"/>
            </w:pPr>
            <w:r w:rsidRPr="00B13DA9">
              <w:t>Ул.Гаврилова - АЗС "Щербаковка"</w:t>
            </w:r>
          </w:p>
        </w:tc>
        <w:tc>
          <w:tcPr>
            <w:tcW w:w="473" w:type="pct"/>
            <w:vAlign w:val="center"/>
          </w:tcPr>
          <w:p w14:paraId="12BB7D64" w14:textId="77777777" w:rsidR="00B13DA9" w:rsidRPr="00B13DA9" w:rsidRDefault="00B13DA9" w:rsidP="001E0121">
            <w:pPr>
              <w:pStyle w:val="afffffb"/>
            </w:pPr>
            <w:r w:rsidRPr="00B13DA9">
              <w:t>22,94</w:t>
            </w:r>
          </w:p>
        </w:tc>
        <w:tc>
          <w:tcPr>
            <w:tcW w:w="1810" w:type="pct"/>
            <w:vAlign w:val="center"/>
          </w:tcPr>
          <w:p w14:paraId="3DC60F5D" w14:textId="77777777" w:rsidR="00B13DA9" w:rsidRPr="00B13DA9" w:rsidRDefault="00B13DA9" w:rsidP="00873B3E">
            <w:pPr>
              <w:pStyle w:val="afffffb"/>
              <w:jc w:val="both"/>
            </w:pPr>
            <w:r w:rsidRPr="00B13DA9">
              <w:t>ул. Маршала Чуйкова - ул. Восстания - ул. Декабристов - ул. Копылова - ул. О.Кошевого - ул. Ижевская - ул. Максимова - ул. Ленинградская - ул. Вересаева - ул. Ударная - ул. Камчатская - Дорога на пос.Кадышево - ул. Советская (пос.Кадышево) - Дорога на пос.Щербаковка - Северная объездная дорога - Дорога на пос.Крутушка - Дорога на пос.Щербаковка - ул. Советская (пос.Кадышево) - Дорога на пос.Кадышево - ул. Камчатская - ул. Ударная - ул. Вересаева - ул. Ленинградская - ул. Максимова - ул. О.Кошевого - ул. Копылова - ул. Декабристов - ул. Восстания - ул. Маршала Чуйкова</w:t>
            </w:r>
          </w:p>
        </w:tc>
        <w:tc>
          <w:tcPr>
            <w:tcW w:w="1360" w:type="pct"/>
            <w:vAlign w:val="center"/>
          </w:tcPr>
          <w:p w14:paraId="724838CD" w14:textId="77777777" w:rsidR="00B13DA9" w:rsidRPr="00B13DA9" w:rsidRDefault="00B13DA9" w:rsidP="00873B3E">
            <w:pPr>
              <w:pStyle w:val="afffffb"/>
              <w:jc w:val="both"/>
              <w:rPr>
                <w:rFonts w:eastAsia="Calibri"/>
              </w:rPr>
            </w:pPr>
            <w:r w:rsidRPr="00B13DA9">
              <w:rPr>
                <w:rFonts w:eastAsia="Calibri"/>
              </w:rPr>
              <w:t>ул. Гаврилова</w:t>
            </w:r>
          </w:p>
          <w:p w14:paraId="57B7FE64" w14:textId="77777777" w:rsidR="00B13DA9" w:rsidRPr="00B13DA9" w:rsidRDefault="00B13DA9" w:rsidP="00873B3E">
            <w:pPr>
              <w:pStyle w:val="afffffb"/>
              <w:jc w:val="both"/>
              <w:rPr>
                <w:rFonts w:eastAsia="Calibri"/>
              </w:rPr>
            </w:pPr>
            <w:r w:rsidRPr="00B13DA9">
              <w:rPr>
                <w:rFonts w:eastAsia="Calibri"/>
              </w:rPr>
              <w:t>ул. Академика Лаврентьева</w:t>
            </w:r>
          </w:p>
          <w:p w14:paraId="48A72E26" w14:textId="77777777" w:rsidR="00B13DA9" w:rsidRPr="00B13DA9" w:rsidRDefault="00B13DA9" w:rsidP="00873B3E">
            <w:pPr>
              <w:pStyle w:val="afffffb"/>
              <w:jc w:val="both"/>
              <w:rPr>
                <w:rFonts w:eastAsia="Calibri"/>
              </w:rPr>
            </w:pPr>
            <w:r w:rsidRPr="00B13DA9">
              <w:rPr>
                <w:rFonts w:eastAsia="Calibri"/>
              </w:rPr>
              <w:t>Роддом</w:t>
            </w:r>
          </w:p>
          <w:p w14:paraId="50A25041" w14:textId="77777777" w:rsidR="00B13DA9" w:rsidRPr="00B13DA9" w:rsidRDefault="00B13DA9" w:rsidP="00873B3E">
            <w:pPr>
              <w:pStyle w:val="afffffb"/>
              <w:jc w:val="both"/>
              <w:rPr>
                <w:rFonts w:eastAsia="Calibri"/>
              </w:rPr>
            </w:pPr>
            <w:r w:rsidRPr="00B13DA9">
              <w:rPr>
                <w:rFonts w:eastAsia="Calibri"/>
              </w:rPr>
              <w:t>7-я поликлиника</w:t>
            </w:r>
          </w:p>
          <w:p w14:paraId="7DEDAF64" w14:textId="77777777" w:rsidR="00B13DA9" w:rsidRPr="00B13DA9" w:rsidRDefault="00B13DA9" w:rsidP="00873B3E">
            <w:pPr>
              <w:pStyle w:val="afffffb"/>
              <w:jc w:val="both"/>
              <w:rPr>
                <w:rFonts w:eastAsia="Calibri"/>
              </w:rPr>
            </w:pPr>
            <w:r w:rsidRPr="00B13DA9">
              <w:rPr>
                <w:rFonts w:eastAsia="Calibri"/>
              </w:rPr>
              <w:t>39-й квартал</w:t>
            </w:r>
          </w:p>
          <w:p w14:paraId="226E911B" w14:textId="77777777" w:rsidR="00B13DA9" w:rsidRPr="00B13DA9" w:rsidRDefault="00B13DA9" w:rsidP="00873B3E">
            <w:pPr>
              <w:pStyle w:val="afffffb"/>
              <w:jc w:val="both"/>
              <w:rPr>
                <w:rFonts w:eastAsia="Calibri"/>
              </w:rPr>
            </w:pPr>
            <w:r w:rsidRPr="00B13DA9">
              <w:rPr>
                <w:rFonts w:eastAsia="Calibri"/>
              </w:rPr>
              <w:t>ул. Маршала Чуйкова</w:t>
            </w:r>
          </w:p>
          <w:p w14:paraId="06C1835E"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48D9565C" w14:textId="77777777" w:rsidR="00B13DA9" w:rsidRPr="00B13DA9" w:rsidRDefault="00B13DA9" w:rsidP="00873B3E">
            <w:pPr>
              <w:pStyle w:val="afffffb"/>
              <w:jc w:val="both"/>
              <w:rPr>
                <w:rFonts w:eastAsia="Calibri"/>
              </w:rPr>
            </w:pPr>
            <w:r w:rsidRPr="00B13DA9">
              <w:rPr>
                <w:rFonts w:eastAsia="Calibri"/>
              </w:rPr>
              <w:t>ул. Голубятникова</w:t>
            </w:r>
          </w:p>
          <w:p w14:paraId="54D2DD83" w14:textId="77777777" w:rsidR="00B13DA9" w:rsidRPr="00B13DA9" w:rsidRDefault="00B13DA9" w:rsidP="00873B3E">
            <w:pPr>
              <w:pStyle w:val="afffffb"/>
              <w:jc w:val="both"/>
              <w:rPr>
                <w:rFonts w:eastAsia="Calibri"/>
              </w:rPr>
            </w:pPr>
            <w:r w:rsidRPr="00B13DA9">
              <w:rPr>
                <w:rFonts w:eastAsia="Calibri"/>
              </w:rPr>
              <w:t>Кафе Солнышко</w:t>
            </w:r>
          </w:p>
          <w:p w14:paraId="3888DF7B" w14:textId="77777777" w:rsidR="00B13DA9" w:rsidRPr="00B13DA9" w:rsidRDefault="00B13DA9" w:rsidP="00873B3E">
            <w:pPr>
              <w:pStyle w:val="afffffb"/>
              <w:jc w:val="both"/>
              <w:rPr>
                <w:rFonts w:eastAsia="Calibri"/>
              </w:rPr>
            </w:pPr>
            <w:r w:rsidRPr="00B13DA9">
              <w:rPr>
                <w:rFonts w:eastAsia="Calibri"/>
              </w:rPr>
              <w:t>ул. Восстания</w:t>
            </w:r>
          </w:p>
          <w:p w14:paraId="75F232F1" w14:textId="77777777" w:rsidR="00B13DA9" w:rsidRPr="00B13DA9" w:rsidRDefault="00B13DA9" w:rsidP="00873B3E">
            <w:pPr>
              <w:pStyle w:val="afffffb"/>
              <w:jc w:val="both"/>
              <w:rPr>
                <w:rFonts w:eastAsia="Calibri"/>
              </w:rPr>
            </w:pPr>
            <w:r w:rsidRPr="00B13DA9">
              <w:rPr>
                <w:rFonts w:eastAsia="Calibri"/>
              </w:rPr>
              <w:t>ул.Восстания</w:t>
            </w:r>
          </w:p>
          <w:p w14:paraId="67994FC5" w14:textId="77777777" w:rsidR="00B13DA9" w:rsidRPr="00B13DA9" w:rsidRDefault="00B13DA9" w:rsidP="00873B3E">
            <w:pPr>
              <w:pStyle w:val="afffffb"/>
              <w:jc w:val="both"/>
              <w:rPr>
                <w:rFonts w:eastAsia="Calibri"/>
              </w:rPr>
            </w:pPr>
            <w:r w:rsidRPr="00B13DA9">
              <w:rPr>
                <w:rFonts w:eastAsia="Calibri"/>
              </w:rPr>
              <w:t>ул. Гагарина</w:t>
            </w:r>
          </w:p>
          <w:p w14:paraId="7F961B18"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3C9A6274" w14:textId="77777777" w:rsidR="00B13DA9" w:rsidRPr="00B13DA9" w:rsidRDefault="00B13DA9" w:rsidP="00873B3E">
            <w:pPr>
              <w:pStyle w:val="afffffb"/>
              <w:jc w:val="both"/>
              <w:rPr>
                <w:rFonts w:eastAsia="Calibri"/>
              </w:rPr>
            </w:pPr>
            <w:r w:rsidRPr="00B13DA9">
              <w:rPr>
                <w:rFonts w:eastAsia="Calibri"/>
              </w:rPr>
              <w:t>ул. Дементьева</w:t>
            </w:r>
          </w:p>
          <w:p w14:paraId="09BFC400" w14:textId="77777777" w:rsidR="00B13DA9" w:rsidRPr="00B13DA9" w:rsidRDefault="00B13DA9" w:rsidP="00873B3E">
            <w:pPr>
              <w:pStyle w:val="afffffb"/>
              <w:jc w:val="both"/>
              <w:rPr>
                <w:rFonts w:eastAsia="Calibri"/>
              </w:rPr>
            </w:pPr>
            <w:r w:rsidRPr="00B13DA9">
              <w:rPr>
                <w:rFonts w:eastAsia="Calibri"/>
              </w:rPr>
              <w:t>КДК им. Ленина</w:t>
            </w:r>
          </w:p>
          <w:p w14:paraId="1CCEEEE5" w14:textId="77777777" w:rsidR="00B13DA9" w:rsidRPr="00B13DA9" w:rsidRDefault="00B13DA9" w:rsidP="00873B3E">
            <w:pPr>
              <w:pStyle w:val="afffffb"/>
              <w:jc w:val="both"/>
              <w:rPr>
                <w:rFonts w:eastAsia="Calibri"/>
              </w:rPr>
            </w:pPr>
            <w:r w:rsidRPr="00B13DA9">
              <w:rPr>
                <w:rFonts w:eastAsia="Calibri"/>
              </w:rPr>
              <w:t>КМПО</w:t>
            </w:r>
          </w:p>
          <w:p w14:paraId="49AF9830"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706E50D6" w14:textId="77777777" w:rsidR="00B13DA9" w:rsidRPr="00B13DA9" w:rsidRDefault="00B13DA9" w:rsidP="00873B3E">
            <w:pPr>
              <w:pStyle w:val="afffffb"/>
              <w:jc w:val="both"/>
              <w:rPr>
                <w:rFonts w:eastAsia="Calibri"/>
              </w:rPr>
            </w:pPr>
            <w:r w:rsidRPr="00B13DA9">
              <w:rPr>
                <w:rFonts w:eastAsia="Calibri"/>
              </w:rPr>
              <w:t>ул. Максимова</w:t>
            </w:r>
          </w:p>
          <w:p w14:paraId="5320150E" w14:textId="77777777" w:rsidR="00B13DA9" w:rsidRPr="00B13DA9" w:rsidRDefault="00B13DA9" w:rsidP="00873B3E">
            <w:pPr>
              <w:pStyle w:val="afffffb"/>
              <w:jc w:val="both"/>
              <w:rPr>
                <w:rFonts w:eastAsia="Calibri"/>
              </w:rPr>
            </w:pPr>
            <w:r w:rsidRPr="00B13DA9">
              <w:rPr>
                <w:rFonts w:eastAsia="Calibri"/>
              </w:rPr>
              <w:t>ул. Лукина</w:t>
            </w:r>
          </w:p>
          <w:p w14:paraId="10D4A8E8" w14:textId="77777777" w:rsidR="00B13DA9" w:rsidRPr="00B13DA9" w:rsidRDefault="00B13DA9" w:rsidP="00873B3E">
            <w:pPr>
              <w:pStyle w:val="afffffb"/>
              <w:jc w:val="both"/>
              <w:rPr>
                <w:rFonts w:eastAsia="Calibri"/>
              </w:rPr>
            </w:pPr>
            <w:r w:rsidRPr="00B13DA9">
              <w:rPr>
                <w:rFonts w:eastAsia="Calibri"/>
              </w:rPr>
              <w:t>ул. Ленинградская</w:t>
            </w:r>
          </w:p>
          <w:p w14:paraId="4960988F" w14:textId="77777777" w:rsidR="00B13DA9" w:rsidRPr="00B13DA9" w:rsidRDefault="00B13DA9" w:rsidP="00873B3E">
            <w:pPr>
              <w:pStyle w:val="afffffb"/>
              <w:jc w:val="both"/>
              <w:rPr>
                <w:rFonts w:eastAsia="Calibri"/>
              </w:rPr>
            </w:pPr>
            <w:r w:rsidRPr="00B13DA9">
              <w:rPr>
                <w:rFonts w:eastAsia="Calibri"/>
              </w:rPr>
              <w:t>ул. Айдарова</w:t>
            </w:r>
          </w:p>
          <w:p w14:paraId="19C97C58" w14:textId="77777777" w:rsidR="00B13DA9" w:rsidRPr="00B13DA9" w:rsidRDefault="00B13DA9" w:rsidP="00873B3E">
            <w:pPr>
              <w:pStyle w:val="afffffb"/>
              <w:jc w:val="both"/>
              <w:rPr>
                <w:rFonts w:eastAsia="Calibri"/>
              </w:rPr>
            </w:pPr>
            <w:r w:rsidRPr="00B13DA9">
              <w:rPr>
                <w:rFonts w:eastAsia="Calibri"/>
              </w:rPr>
              <w:t>ул. Пржевальского</w:t>
            </w:r>
          </w:p>
          <w:p w14:paraId="61B40000" w14:textId="77777777" w:rsidR="00B13DA9" w:rsidRPr="00B13DA9" w:rsidRDefault="00B13DA9" w:rsidP="00873B3E">
            <w:pPr>
              <w:pStyle w:val="afffffb"/>
              <w:jc w:val="both"/>
              <w:rPr>
                <w:rFonts w:eastAsia="Calibri"/>
              </w:rPr>
            </w:pPr>
            <w:r w:rsidRPr="00B13DA9">
              <w:rPr>
                <w:rFonts w:eastAsia="Calibri"/>
              </w:rPr>
              <w:t>ул. Ударная</w:t>
            </w:r>
          </w:p>
          <w:p w14:paraId="5170FD81" w14:textId="77777777" w:rsidR="00B13DA9" w:rsidRPr="00B13DA9" w:rsidRDefault="00B13DA9" w:rsidP="00873B3E">
            <w:pPr>
              <w:pStyle w:val="afffffb"/>
              <w:jc w:val="both"/>
              <w:rPr>
                <w:rFonts w:eastAsia="Calibri"/>
              </w:rPr>
            </w:pPr>
            <w:r w:rsidRPr="00B13DA9">
              <w:rPr>
                <w:rFonts w:eastAsia="Calibri"/>
              </w:rPr>
              <w:t>ул. П.Баранова</w:t>
            </w:r>
          </w:p>
          <w:p w14:paraId="76BA2137" w14:textId="77777777" w:rsidR="00B13DA9" w:rsidRPr="00B13DA9" w:rsidRDefault="00B13DA9" w:rsidP="00873B3E">
            <w:pPr>
              <w:pStyle w:val="afffffb"/>
              <w:jc w:val="both"/>
              <w:rPr>
                <w:rFonts w:eastAsia="Calibri"/>
              </w:rPr>
            </w:pPr>
            <w:r w:rsidRPr="00B13DA9">
              <w:rPr>
                <w:rFonts w:eastAsia="Calibri"/>
              </w:rPr>
              <w:t>ул. Сахалинская</w:t>
            </w:r>
          </w:p>
          <w:p w14:paraId="5D9935A3" w14:textId="77777777" w:rsidR="00B13DA9" w:rsidRPr="00B13DA9" w:rsidRDefault="00B13DA9" w:rsidP="00873B3E">
            <w:pPr>
              <w:pStyle w:val="afffffb"/>
              <w:jc w:val="both"/>
              <w:rPr>
                <w:rFonts w:eastAsia="Calibri"/>
              </w:rPr>
            </w:pPr>
            <w:r w:rsidRPr="00B13DA9">
              <w:rPr>
                <w:rFonts w:eastAsia="Calibri"/>
              </w:rPr>
              <w:t>ул. Камчатская</w:t>
            </w:r>
          </w:p>
          <w:p w14:paraId="59AB9564" w14:textId="77777777" w:rsidR="00B13DA9" w:rsidRPr="00B13DA9" w:rsidRDefault="00B13DA9" w:rsidP="00873B3E">
            <w:pPr>
              <w:pStyle w:val="afffffb"/>
              <w:jc w:val="both"/>
              <w:rPr>
                <w:rFonts w:eastAsia="Calibri"/>
              </w:rPr>
            </w:pPr>
            <w:r w:rsidRPr="00B13DA9">
              <w:rPr>
                <w:rFonts w:eastAsia="Calibri"/>
              </w:rPr>
              <w:lastRenderedPageBreak/>
              <w:t>Сады 1 (Сухая река)</w:t>
            </w:r>
          </w:p>
          <w:p w14:paraId="268EFBBD" w14:textId="77777777" w:rsidR="00B13DA9" w:rsidRPr="00B13DA9" w:rsidRDefault="00B13DA9" w:rsidP="00873B3E">
            <w:pPr>
              <w:pStyle w:val="afffffb"/>
              <w:jc w:val="both"/>
              <w:rPr>
                <w:rFonts w:eastAsia="Calibri"/>
              </w:rPr>
            </w:pPr>
            <w:r w:rsidRPr="00B13DA9">
              <w:rPr>
                <w:rFonts w:eastAsia="Calibri"/>
              </w:rPr>
              <w:t>Сады 2 (Сухая Река)</w:t>
            </w:r>
          </w:p>
          <w:p w14:paraId="565C5667" w14:textId="77777777" w:rsidR="00B13DA9" w:rsidRPr="00B13DA9" w:rsidRDefault="00B13DA9" w:rsidP="00873B3E">
            <w:pPr>
              <w:pStyle w:val="afffffb"/>
              <w:jc w:val="both"/>
              <w:rPr>
                <w:rFonts w:eastAsia="Calibri"/>
              </w:rPr>
            </w:pPr>
            <w:r w:rsidRPr="00B13DA9">
              <w:rPr>
                <w:rFonts w:eastAsia="Calibri"/>
              </w:rPr>
              <w:t>СО КАПО11</w:t>
            </w:r>
          </w:p>
          <w:p w14:paraId="2F6B97F8" w14:textId="77777777" w:rsidR="00B13DA9" w:rsidRPr="00B13DA9" w:rsidRDefault="00B13DA9" w:rsidP="00873B3E">
            <w:pPr>
              <w:pStyle w:val="afffffb"/>
              <w:jc w:val="both"/>
              <w:rPr>
                <w:rFonts w:eastAsia="Calibri"/>
              </w:rPr>
            </w:pPr>
            <w:r w:rsidRPr="00B13DA9">
              <w:rPr>
                <w:rFonts w:eastAsia="Calibri"/>
              </w:rPr>
              <w:t>Сельмаг</w:t>
            </w:r>
          </w:p>
          <w:p w14:paraId="4DB1C3CF" w14:textId="77777777" w:rsidR="00B13DA9" w:rsidRPr="00B13DA9" w:rsidRDefault="00B13DA9" w:rsidP="00873B3E">
            <w:pPr>
              <w:pStyle w:val="afffffb"/>
              <w:jc w:val="both"/>
              <w:rPr>
                <w:rFonts w:eastAsia="Calibri"/>
              </w:rPr>
            </w:pPr>
            <w:r w:rsidRPr="00B13DA9">
              <w:rPr>
                <w:rFonts w:eastAsia="Calibri"/>
              </w:rPr>
              <w:t>Правление</w:t>
            </w:r>
          </w:p>
          <w:p w14:paraId="37B1B750" w14:textId="77777777" w:rsidR="00B13DA9" w:rsidRPr="00B13DA9" w:rsidRDefault="00B13DA9" w:rsidP="00873B3E">
            <w:pPr>
              <w:pStyle w:val="afffffb"/>
              <w:jc w:val="both"/>
              <w:rPr>
                <w:rFonts w:eastAsia="Calibri"/>
              </w:rPr>
            </w:pPr>
            <w:r w:rsidRPr="00B13DA9">
              <w:rPr>
                <w:rFonts w:eastAsia="Calibri"/>
              </w:rPr>
              <w:t>жилой массив Кадышево</w:t>
            </w:r>
          </w:p>
          <w:p w14:paraId="37D24D1B" w14:textId="77777777" w:rsidR="00B13DA9" w:rsidRPr="00B13DA9" w:rsidRDefault="00B13DA9" w:rsidP="00873B3E">
            <w:pPr>
              <w:pStyle w:val="afffffb"/>
              <w:jc w:val="both"/>
              <w:rPr>
                <w:rFonts w:eastAsia="Calibri"/>
              </w:rPr>
            </w:pPr>
            <w:r w:rsidRPr="00B13DA9">
              <w:rPr>
                <w:rFonts w:eastAsia="Calibri"/>
              </w:rPr>
              <w:t>поворот на жилой массив Щербаковка</w:t>
            </w:r>
          </w:p>
          <w:p w14:paraId="19E4E4DF" w14:textId="77777777" w:rsidR="00B13DA9" w:rsidRPr="00B13DA9" w:rsidRDefault="00B13DA9" w:rsidP="00873B3E">
            <w:pPr>
              <w:pStyle w:val="afffffb"/>
              <w:jc w:val="both"/>
              <w:rPr>
                <w:rFonts w:eastAsia="Calibri"/>
              </w:rPr>
            </w:pPr>
            <w:r w:rsidRPr="00B13DA9">
              <w:rPr>
                <w:rFonts w:eastAsia="Calibri"/>
              </w:rPr>
              <w:t>Кафе Ак Барс</w:t>
            </w:r>
          </w:p>
          <w:p w14:paraId="7D2CED3D" w14:textId="77777777" w:rsidR="00B13DA9" w:rsidRPr="00B13DA9" w:rsidRDefault="00B13DA9" w:rsidP="00873B3E">
            <w:pPr>
              <w:pStyle w:val="afffffb"/>
              <w:jc w:val="both"/>
              <w:rPr>
                <w:rFonts w:eastAsia="Calibri"/>
              </w:rPr>
            </w:pPr>
            <w:r w:rsidRPr="00B13DA9">
              <w:rPr>
                <w:rFonts w:eastAsia="Calibri"/>
              </w:rPr>
              <w:t>СО Кактус</w:t>
            </w:r>
          </w:p>
          <w:p w14:paraId="3F964023" w14:textId="77777777" w:rsidR="00B13DA9" w:rsidRPr="00B13DA9" w:rsidRDefault="00B13DA9" w:rsidP="00873B3E">
            <w:pPr>
              <w:pStyle w:val="afffffb"/>
              <w:jc w:val="both"/>
              <w:rPr>
                <w:rFonts w:eastAsia="Calibri"/>
              </w:rPr>
            </w:pPr>
            <w:r w:rsidRPr="00B13DA9">
              <w:rPr>
                <w:rFonts w:eastAsia="Calibri"/>
              </w:rPr>
              <w:t>жилой массив Голубые озера</w:t>
            </w:r>
          </w:p>
          <w:p w14:paraId="022745AD" w14:textId="77777777" w:rsidR="00B13DA9" w:rsidRPr="00B13DA9" w:rsidRDefault="00B13DA9" w:rsidP="00873B3E">
            <w:pPr>
              <w:pStyle w:val="afffffb"/>
              <w:jc w:val="both"/>
              <w:rPr>
                <w:rFonts w:eastAsia="Calibri"/>
              </w:rPr>
            </w:pPr>
            <w:r w:rsidRPr="00B13DA9">
              <w:rPr>
                <w:rFonts w:eastAsia="Calibri"/>
              </w:rPr>
              <w:t>АЗС Щербаковка</w:t>
            </w:r>
          </w:p>
          <w:p w14:paraId="37A8B1D9" w14:textId="77777777" w:rsidR="00B13DA9" w:rsidRPr="00B13DA9" w:rsidRDefault="00B13DA9" w:rsidP="00873B3E">
            <w:pPr>
              <w:pStyle w:val="afffffb"/>
              <w:jc w:val="both"/>
              <w:rPr>
                <w:rFonts w:eastAsia="Calibri"/>
              </w:rPr>
            </w:pPr>
            <w:r w:rsidRPr="00B13DA9">
              <w:rPr>
                <w:rFonts w:eastAsia="Calibri"/>
              </w:rPr>
              <w:t>жилой массив Голубые озера</w:t>
            </w:r>
          </w:p>
          <w:p w14:paraId="5DBBADEB" w14:textId="77777777" w:rsidR="00B13DA9" w:rsidRPr="00B13DA9" w:rsidRDefault="00B13DA9" w:rsidP="00873B3E">
            <w:pPr>
              <w:pStyle w:val="afffffb"/>
              <w:jc w:val="both"/>
              <w:rPr>
                <w:rFonts w:eastAsia="Calibri"/>
              </w:rPr>
            </w:pPr>
            <w:r w:rsidRPr="00B13DA9">
              <w:rPr>
                <w:rFonts w:eastAsia="Calibri"/>
              </w:rPr>
              <w:t>СО Кактус</w:t>
            </w:r>
          </w:p>
          <w:p w14:paraId="040C0A49" w14:textId="77777777" w:rsidR="00B13DA9" w:rsidRPr="00B13DA9" w:rsidRDefault="00B13DA9" w:rsidP="00873B3E">
            <w:pPr>
              <w:pStyle w:val="afffffb"/>
              <w:jc w:val="both"/>
              <w:rPr>
                <w:rFonts w:eastAsia="Calibri"/>
              </w:rPr>
            </w:pPr>
            <w:r w:rsidRPr="00B13DA9">
              <w:rPr>
                <w:rFonts w:eastAsia="Calibri"/>
              </w:rPr>
              <w:t>Кафе Ак Барс</w:t>
            </w:r>
          </w:p>
          <w:p w14:paraId="5CF333F0" w14:textId="77777777" w:rsidR="00B13DA9" w:rsidRPr="00B13DA9" w:rsidRDefault="00B13DA9" w:rsidP="00873B3E">
            <w:pPr>
              <w:pStyle w:val="afffffb"/>
              <w:jc w:val="both"/>
              <w:rPr>
                <w:rFonts w:eastAsia="Calibri"/>
              </w:rPr>
            </w:pPr>
            <w:r w:rsidRPr="00B13DA9">
              <w:rPr>
                <w:rFonts w:eastAsia="Calibri"/>
              </w:rPr>
              <w:t>СО Крутушка</w:t>
            </w:r>
          </w:p>
          <w:p w14:paraId="791C5879" w14:textId="77777777" w:rsidR="00B13DA9" w:rsidRPr="00B13DA9" w:rsidRDefault="00B13DA9" w:rsidP="00873B3E">
            <w:pPr>
              <w:pStyle w:val="afffffb"/>
              <w:jc w:val="both"/>
              <w:rPr>
                <w:rFonts w:eastAsia="Calibri"/>
              </w:rPr>
            </w:pPr>
            <w:r w:rsidRPr="00B13DA9">
              <w:rPr>
                <w:rFonts w:eastAsia="Calibri"/>
              </w:rPr>
              <w:t>поворот на жилой массив Щербаковка</w:t>
            </w:r>
          </w:p>
          <w:p w14:paraId="4F7B1570" w14:textId="77777777" w:rsidR="00B13DA9" w:rsidRPr="00B13DA9" w:rsidRDefault="00B13DA9" w:rsidP="00873B3E">
            <w:pPr>
              <w:pStyle w:val="afffffb"/>
              <w:jc w:val="both"/>
              <w:rPr>
                <w:rFonts w:eastAsia="Calibri"/>
              </w:rPr>
            </w:pPr>
            <w:r w:rsidRPr="00B13DA9">
              <w:rPr>
                <w:rFonts w:eastAsia="Calibri"/>
              </w:rPr>
              <w:t>жилой массив Кадышево</w:t>
            </w:r>
          </w:p>
          <w:p w14:paraId="3FF250B7" w14:textId="77777777" w:rsidR="00B13DA9" w:rsidRPr="00B13DA9" w:rsidRDefault="00B13DA9" w:rsidP="00873B3E">
            <w:pPr>
              <w:pStyle w:val="afffffb"/>
              <w:jc w:val="both"/>
              <w:rPr>
                <w:rFonts w:eastAsia="Calibri"/>
              </w:rPr>
            </w:pPr>
            <w:r w:rsidRPr="00B13DA9">
              <w:rPr>
                <w:rFonts w:eastAsia="Calibri"/>
              </w:rPr>
              <w:t>Правление</w:t>
            </w:r>
          </w:p>
          <w:p w14:paraId="4E0F4CF4" w14:textId="77777777" w:rsidR="00B13DA9" w:rsidRPr="00B13DA9" w:rsidRDefault="00B13DA9" w:rsidP="00873B3E">
            <w:pPr>
              <w:pStyle w:val="afffffb"/>
              <w:jc w:val="both"/>
              <w:rPr>
                <w:rFonts w:eastAsia="Calibri"/>
              </w:rPr>
            </w:pPr>
            <w:r w:rsidRPr="00B13DA9">
              <w:rPr>
                <w:rFonts w:eastAsia="Calibri"/>
              </w:rPr>
              <w:t>Сельмаг</w:t>
            </w:r>
          </w:p>
          <w:p w14:paraId="3C0809A1" w14:textId="77777777" w:rsidR="00B13DA9" w:rsidRPr="00B13DA9" w:rsidRDefault="00B13DA9" w:rsidP="00873B3E">
            <w:pPr>
              <w:pStyle w:val="afffffb"/>
              <w:jc w:val="both"/>
              <w:rPr>
                <w:rFonts w:eastAsia="Calibri"/>
              </w:rPr>
            </w:pPr>
            <w:r w:rsidRPr="00B13DA9">
              <w:rPr>
                <w:rFonts w:eastAsia="Calibri"/>
              </w:rPr>
              <w:t>СО КАПО-11</w:t>
            </w:r>
          </w:p>
          <w:p w14:paraId="1B6628ED" w14:textId="77777777" w:rsidR="00B13DA9" w:rsidRPr="00B13DA9" w:rsidRDefault="00B13DA9" w:rsidP="00873B3E">
            <w:pPr>
              <w:pStyle w:val="afffffb"/>
              <w:jc w:val="both"/>
              <w:rPr>
                <w:rFonts w:eastAsia="Calibri"/>
              </w:rPr>
            </w:pPr>
            <w:r w:rsidRPr="00B13DA9">
              <w:rPr>
                <w:rFonts w:eastAsia="Calibri"/>
              </w:rPr>
              <w:t>Сады 2 (Сухая Река)</w:t>
            </w:r>
          </w:p>
          <w:p w14:paraId="393CD1DB" w14:textId="77777777" w:rsidR="00B13DA9" w:rsidRPr="00B13DA9" w:rsidRDefault="00B13DA9" w:rsidP="00873B3E">
            <w:pPr>
              <w:pStyle w:val="afffffb"/>
              <w:jc w:val="both"/>
              <w:rPr>
                <w:rFonts w:eastAsia="Calibri"/>
              </w:rPr>
            </w:pPr>
            <w:r w:rsidRPr="00B13DA9">
              <w:rPr>
                <w:rFonts w:eastAsia="Calibri"/>
              </w:rPr>
              <w:t>Сады1 (Сухая река)</w:t>
            </w:r>
          </w:p>
          <w:p w14:paraId="6D4B9C84" w14:textId="77777777" w:rsidR="00B13DA9" w:rsidRPr="00B13DA9" w:rsidRDefault="00B13DA9" w:rsidP="00873B3E">
            <w:pPr>
              <w:pStyle w:val="afffffb"/>
              <w:jc w:val="both"/>
              <w:rPr>
                <w:rFonts w:eastAsia="Calibri"/>
              </w:rPr>
            </w:pPr>
            <w:r w:rsidRPr="00B13DA9">
              <w:rPr>
                <w:rFonts w:eastAsia="Calibri"/>
              </w:rPr>
              <w:t>ул. Камчатская</w:t>
            </w:r>
          </w:p>
          <w:p w14:paraId="08C06B9E" w14:textId="77777777" w:rsidR="00B13DA9" w:rsidRPr="00B13DA9" w:rsidRDefault="00B13DA9" w:rsidP="00873B3E">
            <w:pPr>
              <w:pStyle w:val="afffffb"/>
              <w:jc w:val="both"/>
              <w:rPr>
                <w:rFonts w:eastAsia="Calibri"/>
              </w:rPr>
            </w:pPr>
            <w:r w:rsidRPr="00B13DA9">
              <w:rPr>
                <w:rFonts w:eastAsia="Calibri"/>
              </w:rPr>
              <w:t>ул. Сахалинская</w:t>
            </w:r>
          </w:p>
          <w:p w14:paraId="58ED4305" w14:textId="77777777" w:rsidR="00B13DA9" w:rsidRPr="00B13DA9" w:rsidRDefault="00B13DA9" w:rsidP="00873B3E">
            <w:pPr>
              <w:pStyle w:val="afffffb"/>
              <w:jc w:val="both"/>
              <w:rPr>
                <w:rFonts w:eastAsia="Calibri"/>
              </w:rPr>
            </w:pPr>
            <w:r w:rsidRPr="00B13DA9">
              <w:rPr>
                <w:rFonts w:eastAsia="Calibri"/>
              </w:rPr>
              <w:t>ул. П.Баранова</w:t>
            </w:r>
          </w:p>
          <w:p w14:paraId="2131009E" w14:textId="77777777" w:rsidR="00B13DA9" w:rsidRPr="00B13DA9" w:rsidRDefault="00B13DA9" w:rsidP="00873B3E">
            <w:pPr>
              <w:pStyle w:val="afffffb"/>
              <w:jc w:val="both"/>
              <w:rPr>
                <w:rFonts w:eastAsia="Calibri"/>
              </w:rPr>
            </w:pPr>
            <w:r w:rsidRPr="00B13DA9">
              <w:rPr>
                <w:rFonts w:eastAsia="Calibri"/>
              </w:rPr>
              <w:t>ул. Ударная</w:t>
            </w:r>
          </w:p>
          <w:p w14:paraId="6FF17327" w14:textId="77777777" w:rsidR="00B13DA9" w:rsidRPr="00B13DA9" w:rsidRDefault="00B13DA9" w:rsidP="00873B3E">
            <w:pPr>
              <w:pStyle w:val="afffffb"/>
              <w:jc w:val="both"/>
              <w:rPr>
                <w:rFonts w:eastAsia="Calibri"/>
              </w:rPr>
            </w:pPr>
            <w:r w:rsidRPr="00B13DA9">
              <w:rPr>
                <w:rFonts w:eastAsia="Calibri"/>
              </w:rPr>
              <w:t>ул. Пржевальского</w:t>
            </w:r>
          </w:p>
          <w:p w14:paraId="1CDBA37E" w14:textId="77777777" w:rsidR="00B13DA9" w:rsidRPr="00B13DA9" w:rsidRDefault="00B13DA9" w:rsidP="00873B3E">
            <w:pPr>
              <w:pStyle w:val="afffffb"/>
              <w:jc w:val="both"/>
              <w:rPr>
                <w:rFonts w:eastAsia="Calibri"/>
              </w:rPr>
            </w:pPr>
            <w:r w:rsidRPr="00B13DA9">
              <w:rPr>
                <w:rFonts w:eastAsia="Calibri"/>
              </w:rPr>
              <w:t>ул. Айдарова</w:t>
            </w:r>
          </w:p>
          <w:p w14:paraId="311BEA39" w14:textId="77777777" w:rsidR="00B13DA9" w:rsidRPr="00B13DA9" w:rsidRDefault="00B13DA9" w:rsidP="00873B3E">
            <w:pPr>
              <w:pStyle w:val="afffffb"/>
              <w:jc w:val="both"/>
              <w:rPr>
                <w:rFonts w:eastAsia="Calibri"/>
              </w:rPr>
            </w:pPr>
            <w:r w:rsidRPr="00B13DA9">
              <w:rPr>
                <w:rFonts w:eastAsia="Calibri"/>
              </w:rPr>
              <w:t>ул. Ленинградская</w:t>
            </w:r>
          </w:p>
          <w:p w14:paraId="16F55132" w14:textId="77777777" w:rsidR="00B13DA9" w:rsidRPr="00B13DA9" w:rsidRDefault="00B13DA9" w:rsidP="00873B3E">
            <w:pPr>
              <w:pStyle w:val="afffffb"/>
              <w:jc w:val="both"/>
              <w:rPr>
                <w:rFonts w:eastAsia="Calibri"/>
              </w:rPr>
            </w:pPr>
            <w:r w:rsidRPr="00B13DA9">
              <w:rPr>
                <w:rFonts w:eastAsia="Calibri"/>
              </w:rPr>
              <w:t>ул. Лукина</w:t>
            </w:r>
          </w:p>
          <w:p w14:paraId="5C389F63" w14:textId="77777777" w:rsidR="00B13DA9" w:rsidRPr="00B13DA9" w:rsidRDefault="00B13DA9" w:rsidP="00873B3E">
            <w:pPr>
              <w:pStyle w:val="afffffb"/>
              <w:jc w:val="both"/>
              <w:rPr>
                <w:rFonts w:eastAsia="Calibri"/>
              </w:rPr>
            </w:pPr>
            <w:r w:rsidRPr="00B13DA9">
              <w:rPr>
                <w:rFonts w:eastAsia="Calibri"/>
              </w:rPr>
              <w:t>ул. Максимова</w:t>
            </w:r>
          </w:p>
          <w:p w14:paraId="034789F6" w14:textId="77777777" w:rsidR="00B13DA9" w:rsidRPr="00B13DA9" w:rsidRDefault="00B13DA9" w:rsidP="00873B3E">
            <w:pPr>
              <w:pStyle w:val="afffffb"/>
              <w:jc w:val="both"/>
              <w:rPr>
                <w:rFonts w:eastAsia="Calibri"/>
              </w:rPr>
            </w:pPr>
            <w:r w:rsidRPr="00B13DA9">
              <w:rPr>
                <w:rFonts w:eastAsia="Calibri"/>
              </w:rPr>
              <w:t>ул. О.Кошевого</w:t>
            </w:r>
          </w:p>
          <w:p w14:paraId="6A84528B"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715F96D5" w14:textId="77777777" w:rsidR="00B13DA9" w:rsidRPr="00B13DA9" w:rsidRDefault="00B13DA9" w:rsidP="00873B3E">
            <w:pPr>
              <w:pStyle w:val="afffffb"/>
              <w:jc w:val="both"/>
              <w:rPr>
                <w:rFonts w:eastAsia="Calibri"/>
              </w:rPr>
            </w:pPr>
            <w:r w:rsidRPr="00B13DA9">
              <w:rPr>
                <w:rFonts w:eastAsia="Calibri"/>
              </w:rPr>
              <w:t>ул. Дементьева</w:t>
            </w:r>
          </w:p>
          <w:p w14:paraId="7B2A4F47"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21305832" w14:textId="77777777" w:rsidR="00B13DA9" w:rsidRPr="00B13DA9" w:rsidRDefault="00B13DA9" w:rsidP="00873B3E">
            <w:pPr>
              <w:pStyle w:val="afffffb"/>
              <w:jc w:val="both"/>
              <w:rPr>
                <w:rFonts w:eastAsia="Calibri"/>
              </w:rPr>
            </w:pPr>
            <w:r w:rsidRPr="00B13DA9">
              <w:rPr>
                <w:rFonts w:eastAsia="Calibri"/>
              </w:rPr>
              <w:t>ул. Гагарина</w:t>
            </w:r>
          </w:p>
          <w:p w14:paraId="56B44450" w14:textId="77777777" w:rsidR="00B13DA9" w:rsidRPr="00B13DA9" w:rsidRDefault="00B13DA9" w:rsidP="00873B3E">
            <w:pPr>
              <w:pStyle w:val="afffffb"/>
              <w:jc w:val="both"/>
              <w:rPr>
                <w:rFonts w:eastAsia="Calibri"/>
              </w:rPr>
            </w:pPr>
            <w:r w:rsidRPr="00B13DA9">
              <w:rPr>
                <w:rFonts w:eastAsia="Calibri"/>
              </w:rPr>
              <w:t>ул.Восстания</w:t>
            </w:r>
          </w:p>
          <w:p w14:paraId="5CAD9C35" w14:textId="77777777" w:rsidR="00B13DA9" w:rsidRPr="00B13DA9" w:rsidRDefault="00B13DA9" w:rsidP="00873B3E">
            <w:pPr>
              <w:pStyle w:val="afffffb"/>
              <w:jc w:val="both"/>
              <w:rPr>
                <w:rFonts w:eastAsia="Calibri"/>
              </w:rPr>
            </w:pPr>
            <w:r w:rsidRPr="00B13DA9">
              <w:rPr>
                <w:rFonts w:eastAsia="Calibri"/>
              </w:rPr>
              <w:t>ул. Восстания</w:t>
            </w:r>
          </w:p>
          <w:p w14:paraId="0B4E93B8" w14:textId="77777777" w:rsidR="00B13DA9" w:rsidRPr="00B13DA9" w:rsidRDefault="00B13DA9" w:rsidP="00873B3E">
            <w:pPr>
              <w:pStyle w:val="afffffb"/>
              <w:jc w:val="both"/>
              <w:rPr>
                <w:rFonts w:eastAsia="Calibri"/>
              </w:rPr>
            </w:pPr>
            <w:r w:rsidRPr="00B13DA9">
              <w:rPr>
                <w:rFonts w:eastAsia="Calibri"/>
              </w:rPr>
              <w:t>Кафе Солнышко</w:t>
            </w:r>
          </w:p>
          <w:p w14:paraId="6085B3FD" w14:textId="77777777" w:rsidR="00B13DA9" w:rsidRPr="00B13DA9" w:rsidRDefault="00B13DA9" w:rsidP="00873B3E">
            <w:pPr>
              <w:pStyle w:val="afffffb"/>
              <w:jc w:val="both"/>
              <w:rPr>
                <w:rFonts w:eastAsia="Calibri"/>
              </w:rPr>
            </w:pPr>
            <w:r w:rsidRPr="00B13DA9">
              <w:rPr>
                <w:rFonts w:eastAsia="Calibri"/>
              </w:rPr>
              <w:t>ул. Голубятникова</w:t>
            </w:r>
          </w:p>
          <w:p w14:paraId="0456C8F4"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1067FC87" w14:textId="77777777" w:rsidR="00B13DA9" w:rsidRPr="00B13DA9" w:rsidRDefault="00B13DA9" w:rsidP="00873B3E">
            <w:pPr>
              <w:pStyle w:val="afffffb"/>
              <w:jc w:val="both"/>
              <w:rPr>
                <w:rFonts w:eastAsia="Calibri"/>
              </w:rPr>
            </w:pPr>
            <w:r w:rsidRPr="00B13DA9">
              <w:rPr>
                <w:rFonts w:eastAsia="Calibri"/>
              </w:rPr>
              <w:t>ул. Маршала Чуйкова</w:t>
            </w:r>
          </w:p>
          <w:p w14:paraId="004F9041" w14:textId="77777777" w:rsidR="00B13DA9" w:rsidRPr="00B13DA9" w:rsidRDefault="00B13DA9" w:rsidP="00873B3E">
            <w:pPr>
              <w:pStyle w:val="afffffb"/>
              <w:jc w:val="both"/>
              <w:rPr>
                <w:rFonts w:eastAsia="Calibri"/>
              </w:rPr>
            </w:pPr>
            <w:r w:rsidRPr="00B13DA9">
              <w:rPr>
                <w:rFonts w:eastAsia="Calibri"/>
              </w:rPr>
              <w:t>39-й квартал</w:t>
            </w:r>
          </w:p>
          <w:p w14:paraId="075DAC7D" w14:textId="77777777" w:rsidR="00B13DA9" w:rsidRPr="00B13DA9" w:rsidRDefault="00B13DA9" w:rsidP="00873B3E">
            <w:pPr>
              <w:pStyle w:val="afffffb"/>
              <w:jc w:val="both"/>
              <w:rPr>
                <w:rFonts w:eastAsia="Calibri"/>
              </w:rPr>
            </w:pPr>
            <w:r w:rsidRPr="00B13DA9">
              <w:rPr>
                <w:rFonts w:eastAsia="Calibri"/>
              </w:rPr>
              <w:t>7-я поликлиника</w:t>
            </w:r>
          </w:p>
          <w:p w14:paraId="2FAEE498" w14:textId="77777777" w:rsidR="00B13DA9" w:rsidRPr="00B13DA9" w:rsidRDefault="00B13DA9" w:rsidP="00873B3E">
            <w:pPr>
              <w:pStyle w:val="afffffb"/>
              <w:jc w:val="both"/>
              <w:rPr>
                <w:rFonts w:eastAsia="Calibri"/>
              </w:rPr>
            </w:pPr>
            <w:r w:rsidRPr="00B13DA9">
              <w:rPr>
                <w:rFonts w:eastAsia="Calibri"/>
              </w:rPr>
              <w:t>Роддом</w:t>
            </w:r>
          </w:p>
          <w:p w14:paraId="63847160" w14:textId="77777777" w:rsidR="00B13DA9" w:rsidRPr="00B13DA9" w:rsidRDefault="00B13DA9" w:rsidP="00873B3E">
            <w:pPr>
              <w:pStyle w:val="afffffb"/>
              <w:jc w:val="both"/>
              <w:rPr>
                <w:rFonts w:eastAsia="Calibri"/>
              </w:rPr>
            </w:pPr>
            <w:r w:rsidRPr="00B13DA9">
              <w:rPr>
                <w:rFonts w:eastAsia="Calibri"/>
              </w:rPr>
              <w:t>ул. Ак.Лаврентьева</w:t>
            </w:r>
          </w:p>
          <w:p w14:paraId="6AFE5C7B" w14:textId="77777777" w:rsidR="00B13DA9" w:rsidRPr="00B13DA9" w:rsidRDefault="00B13DA9" w:rsidP="00873B3E">
            <w:pPr>
              <w:pStyle w:val="afffffb"/>
              <w:jc w:val="both"/>
              <w:rPr>
                <w:rFonts w:eastAsia="Calibri"/>
              </w:rPr>
            </w:pPr>
            <w:r w:rsidRPr="00B13DA9">
              <w:rPr>
                <w:rFonts w:eastAsia="Calibri"/>
              </w:rPr>
              <w:t>ул. Гаврилова</w:t>
            </w:r>
          </w:p>
        </w:tc>
      </w:tr>
      <w:tr w:rsidR="00B13DA9" w:rsidRPr="00B13DA9" w14:paraId="5198986A" w14:textId="77777777" w:rsidTr="001E0121">
        <w:trPr>
          <w:jc w:val="center"/>
        </w:trPr>
        <w:tc>
          <w:tcPr>
            <w:tcW w:w="333" w:type="pct"/>
            <w:shd w:val="clear" w:color="auto" w:fill="auto"/>
            <w:vAlign w:val="center"/>
          </w:tcPr>
          <w:p w14:paraId="0E56B663" w14:textId="77777777" w:rsidR="00B13DA9" w:rsidRPr="00B13DA9" w:rsidRDefault="00B13DA9" w:rsidP="001E0121">
            <w:pPr>
              <w:pStyle w:val="afffffb"/>
              <w:rPr>
                <w:lang w:eastAsia="ru-RU"/>
              </w:rPr>
            </w:pPr>
            <w:r w:rsidRPr="00B13DA9">
              <w:rPr>
                <w:lang w:eastAsia="ru-RU"/>
              </w:rPr>
              <w:lastRenderedPageBreak/>
              <w:t>42</w:t>
            </w:r>
          </w:p>
        </w:tc>
        <w:tc>
          <w:tcPr>
            <w:tcW w:w="1024" w:type="pct"/>
            <w:vAlign w:val="center"/>
          </w:tcPr>
          <w:p w14:paraId="2F9FA9C4" w14:textId="77777777" w:rsidR="00B13DA9" w:rsidRPr="00B13DA9" w:rsidRDefault="00B13DA9" w:rsidP="00873B3E">
            <w:pPr>
              <w:pStyle w:val="afffffb"/>
              <w:jc w:val="both"/>
            </w:pPr>
            <w:r w:rsidRPr="00B13DA9">
              <w:t>КДК им.Ленина - жилой массив Борисоглебское</w:t>
            </w:r>
          </w:p>
        </w:tc>
        <w:tc>
          <w:tcPr>
            <w:tcW w:w="473" w:type="pct"/>
            <w:vAlign w:val="center"/>
          </w:tcPr>
          <w:p w14:paraId="1B4087B7" w14:textId="77777777" w:rsidR="00B13DA9" w:rsidRPr="00B13DA9" w:rsidRDefault="00B13DA9" w:rsidP="001E0121">
            <w:pPr>
              <w:pStyle w:val="afffffb"/>
            </w:pPr>
            <w:r w:rsidRPr="00B13DA9">
              <w:t>8,56</w:t>
            </w:r>
          </w:p>
        </w:tc>
        <w:tc>
          <w:tcPr>
            <w:tcW w:w="1810" w:type="pct"/>
            <w:vAlign w:val="center"/>
          </w:tcPr>
          <w:p w14:paraId="15A34436" w14:textId="77777777" w:rsidR="00B13DA9" w:rsidRPr="00B13DA9" w:rsidRDefault="00B13DA9" w:rsidP="00873B3E">
            <w:pPr>
              <w:pStyle w:val="afffffb"/>
              <w:jc w:val="both"/>
            </w:pPr>
            <w:r w:rsidRPr="00B13DA9">
              <w:t xml:space="preserve">ул. О.Кошевого - ул. Ижевская - ул. Максимова - ул. Ленинградская - ул. Вересаева - ул. Ударная - ул. Шоссейная (Борисоглебское) - ул. Ленина (Борисоглебское) - ул. Шоссейная (Борисоглебское) - ул. Камчатская - ул. Ударная - ул. </w:t>
            </w:r>
            <w:r w:rsidRPr="00B13DA9">
              <w:lastRenderedPageBreak/>
              <w:t>Вересаева - ул. Ленинградская - ул. Максимова - ул. О.Кошевого</w:t>
            </w:r>
          </w:p>
        </w:tc>
        <w:tc>
          <w:tcPr>
            <w:tcW w:w="1360" w:type="pct"/>
            <w:vAlign w:val="center"/>
          </w:tcPr>
          <w:p w14:paraId="337C7F18" w14:textId="77777777" w:rsidR="00B13DA9" w:rsidRPr="00B13DA9" w:rsidRDefault="00B13DA9" w:rsidP="00873B3E">
            <w:pPr>
              <w:pStyle w:val="afffffb"/>
              <w:jc w:val="both"/>
              <w:rPr>
                <w:rFonts w:eastAsia="Calibri"/>
              </w:rPr>
            </w:pPr>
            <w:r w:rsidRPr="00B13DA9">
              <w:rPr>
                <w:rFonts w:eastAsia="Calibri"/>
              </w:rPr>
              <w:lastRenderedPageBreak/>
              <w:t>КДК им. Ленина</w:t>
            </w:r>
          </w:p>
          <w:p w14:paraId="4A248D64" w14:textId="77777777" w:rsidR="00B13DA9" w:rsidRPr="00B13DA9" w:rsidRDefault="00B13DA9" w:rsidP="00873B3E">
            <w:pPr>
              <w:pStyle w:val="afffffb"/>
              <w:jc w:val="both"/>
              <w:rPr>
                <w:rFonts w:eastAsia="Calibri"/>
              </w:rPr>
            </w:pPr>
            <w:r w:rsidRPr="00B13DA9">
              <w:rPr>
                <w:rFonts w:eastAsia="Calibri"/>
              </w:rPr>
              <w:t>КМПО</w:t>
            </w:r>
          </w:p>
          <w:p w14:paraId="77510EB7"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7BAE7711" w14:textId="77777777" w:rsidR="00B13DA9" w:rsidRPr="00B13DA9" w:rsidRDefault="00B13DA9" w:rsidP="00873B3E">
            <w:pPr>
              <w:pStyle w:val="afffffb"/>
              <w:jc w:val="both"/>
              <w:rPr>
                <w:rFonts w:eastAsia="Calibri"/>
              </w:rPr>
            </w:pPr>
            <w:r w:rsidRPr="00B13DA9">
              <w:rPr>
                <w:rFonts w:eastAsia="Calibri"/>
              </w:rPr>
              <w:t>ул. Максимова</w:t>
            </w:r>
          </w:p>
          <w:p w14:paraId="6F1AB94A" w14:textId="77777777" w:rsidR="00B13DA9" w:rsidRPr="00B13DA9" w:rsidRDefault="00B13DA9" w:rsidP="00873B3E">
            <w:pPr>
              <w:pStyle w:val="afffffb"/>
              <w:jc w:val="both"/>
              <w:rPr>
                <w:rFonts w:eastAsia="Calibri"/>
              </w:rPr>
            </w:pPr>
            <w:r w:rsidRPr="00B13DA9">
              <w:rPr>
                <w:rFonts w:eastAsia="Calibri"/>
              </w:rPr>
              <w:t>ул. Лукина</w:t>
            </w:r>
          </w:p>
          <w:p w14:paraId="6F433E4C" w14:textId="77777777" w:rsidR="00B13DA9" w:rsidRPr="00B13DA9" w:rsidRDefault="00B13DA9" w:rsidP="00873B3E">
            <w:pPr>
              <w:pStyle w:val="afffffb"/>
              <w:jc w:val="both"/>
              <w:rPr>
                <w:rFonts w:eastAsia="Calibri"/>
              </w:rPr>
            </w:pPr>
            <w:r w:rsidRPr="00B13DA9">
              <w:rPr>
                <w:rFonts w:eastAsia="Calibri"/>
              </w:rPr>
              <w:t>ул. Ленинградская</w:t>
            </w:r>
          </w:p>
          <w:p w14:paraId="01B9D18A" w14:textId="77777777" w:rsidR="00B13DA9" w:rsidRPr="00B13DA9" w:rsidRDefault="00B13DA9" w:rsidP="00873B3E">
            <w:pPr>
              <w:pStyle w:val="afffffb"/>
              <w:jc w:val="both"/>
              <w:rPr>
                <w:rFonts w:eastAsia="Calibri"/>
              </w:rPr>
            </w:pPr>
            <w:r w:rsidRPr="00B13DA9">
              <w:rPr>
                <w:rFonts w:eastAsia="Calibri"/>
              </w:rPr>
              <w:t>ул. Айдарова</w:t>
            </w:r>
          </w:p>
          <w:p w14:paraId="50A84C36" w14:textId="77777777" w:rsidR="00B13DA9" w:rsidRPr="00B13DA9" w:rsidRDefault="00B13DA9" w:rsidP="00873B3E">
            <w:pPr>
              <w:pStyle w:val="afffffb"/>
              <w:jc w:val="both"/>
              <w:rPr>
                <w:rFonts w:eastAsia="Calibri"/>
              </w:rPr>
            </w:pPr>
            <w:r w:rsidRPr="00B13DA9">
              <w:rPr>
                <w:rFonts w:eastAsia="Calibri"/>
              </w:rPr>
              <w:lastRenderedPageBreak/>
              <w:t>ул. Пржевальского</w:t>
            </w:r>
          </w:p>
          <w:p w14:paraId="63808C7C" w14:textId="77777777" w:rsidR="00B13DA9" w:rsidRPr="00B13DA9" w:rsidRDefault="00B13DA9" w:rsidP="00873B3E">
            <w:pPr>
              <w:pStyle w:val="afffffb"/>
              <w:jc w:val="both"/>
              <w:rPr>
                <w:rFonts w:eastAsia="Calibri"/>
              </w:rPr>
            </w:pPr>
            <w:r w:rsidRPr="00B13DA9">
              <w:rPr>
                <w:rFonts w:eastAsia="Calibri"/>
              </w:rPr>
              <w:t>ул. Ударная</w:t>
            </w:r>
          </w:p>
          <w:p w14:paraId="559A4BDC" w14:textId="77777777" w:rsidR="00B13DA9" w:rsidRPr="00B13DA9" w:rsidRDefault="00B13DA9" w:rsidP="00873B3E">
            <w:pPr>
              <w:pStyle w:val="afffffb"/>
              <w:jc w:val="both"/>
              <w:rPr>
                <w:rFonts w:eastAsia="Calibri"/>
              </w:rPr>
            </w:pPr>
            <w:r w:rsidRPr="00B13DA9">
              <w:rPr>
                <w:rFonts w:eastAsia="Calibri"/>
              </w:rPr>
              <w:t>ул. П.Баранова</w:t>
            </w:r>
          </w:p>
          <w:p w14:paraId="1B5D1675" w14:textId="77777777" w:rsidR="00B13DA9" w:rsidRPr="00B13DA9" w:rsidRDefault="00B13DA9" w:rsidP="00873B3E">
            <w:pPr>
              <w:pStyle w:val="afffffb"/>
              <w:jc w:val="both"/>
              <w:rPr>
                <w:rFonts w:eastAsia="Calibri"/>
              </w:rPr>
            </w:pPr>
            <w:r w:rsidRPr="00B13DA9">
              <w:rPr>
                <w:rFonts w:eastAsia="Calibri"/>
              </w:rPr>
              <w:t>ул. Сахалинская</w:t>
            </w:r>
          </w:p>
          <w:p w14:paraId="5D3350AE" w14:textId="77777777" w:rsidR="00B13DA9" w:rsidRPr="00B13DA9" w:rsidRDefault="00B13DA9" w:rsidP="00873B3E">
            <w:pPr>
              <w:pStyle w:val="afffffb"/>
              <w:jc w:val="both"/>
              <w:rPr>
                <w:rFonts w:eastAsia="Calibri"/>
              </w:rPr>
            </w:pPr>
            <w:r w:rsidRPr="00B13DA9">
              <w:rPr>
                <w:rFonts w:eastAsia="Calibri"/>
              </w:rPr>
              <w:t>ул. Камчатская</w:t>
            </w:r>
          </w:p>
          <w:p w14:paraId="14AB1CAC" w14:textId="77777777" w:rsidR="00B13DA9" w:rsidRPr="00B13DA9" w:rsidRDefault="00B13DA9" w:rsidP="00873B3E">
            <w:pPr>
              <w:pStyle w:val="afffffb"/>
              <w:jc w:val="both"/>
              <w:rPr>
                <w:rFonts w:eastAsia="Calibri"/>
              </w:rPr>
            </w:pPr>
            <w:r w:rsidRPr="00B13DA9">
              <w:rPr>
                <w:rFonts w:eastAsia="Calibri"/>
              </w:rPr>
              <w:t>ГСК</w:t>
            </w:r>
          </w:p>
          <w:p w14:paraId="0377B6D3" w14:textId="77777777" w:rsidR="00B13DA9" w:rsidRPr="00B13DA9" w:rsidRDefault="00B13DA9" w:rsidP="00873B3E">
            <w:pPr>
              <w:pStyle w:val="afffffb"/>
              <w:jc w:val="both"/>
              <w:rPr>
                <w:rFonts w:eastAsia="Calibri"/>
              </w:rPr>
            </w:pPr>
            <w:r w:rsidRPr="00B13DA9">
              <w:rPr>
                <w:rFonts w:eastAsia="Calibri"/>
              </w:rPr>
              <w:t>СО КАПО 14</w:t>
            </w:r>
          </w:p>
          <w:p w14:paraId="22AD62F1" w14:textId="77777777" w:rsidR="00B13DA9" w:rsidRPr="00B13DA9" w:rsidRDefault="00B13DA9" w:rsidP="00873B3E">
            <w:pPr>
              <w:pStyle w:val="afffffb"/>
              <w:jc w:val="both"/>
              <w:rPr>
                <w:rFonts w:eastAsia="Calibri"/>
              </w:rPr>
            </w:pPr>
            <w:r w:rsidRPr="00B13DA9">
              <w:rPr>
                <w:rFonts w:eastAsia="Calibri"/>
              </w:rPr>
              <w:t>ул. Шоссейная</w:t>
            </w:r>
          </w:p>
          <w:p w14:paraId="70B98A6B" w14:textId="77777777" w:rsidR="00B13DA9" w:rsidRPr="00B13DA9" w:rsidRDefault="00B13DA9" w:rsidP="00873B3E">
            <w:pPr>
              <w:pStyle w:val="afffffb"/>
              <w:jc w:val="both"/>
              <w:rPr>
                <w:rFonts w:eastAsia="Calibri"/>
              </w:rPr>
            </w:pPr>
            <w:r w:rsidRPr="00B13DA9">
              <w:rPr>
                <w:rFonts w:eastAsia="Calibri"/>
              </w:rPr>
              <w:t>ул. Рабочая</w:t>
            </w:r>
          </w:p>
          <w:p w14:paraId="19002708" w14:textId="77777777" w:rsidR="00B13DA9" w:rsidRPr="00B13DA9" w:rsidRDefault="00B13DA9" w:rsidP="00873B3E">
            <w:pPr>
              <w:pStyle w:val="afffffb"/>
              <w:jc w:val="both"/>
              <w:rPr>
                <w:rFonts w:eastAsia="Calibri"/>
              </w:rPr>
            </w:pPr>
            <w:r w:rsidRPr="00B13DA9">
              <w:rPr>
                <w:rFonts w:eastAsia="Calibri"/>
              </w:rPr>
              <w:t>жилой массив Борисоглебское</w:t>
            </w:r>
          </w:p>
          <w:p w14:paraId="35E610A2" w14:textId="77777777" w:rsidR="00B13DA9" w:rsidRPr="00B13DA9" w:rsidRDefault="00B13DA9" w:rsidP="00873B3E">
            <w:pPr>
              <w:pStyle w:val="afffffb"/>
              <w:jc w:val="both"/>
              <w:rPr>
                <w:rFonts w:eastAsia="Calibri"/>
              </w:rPr>
            </w:pPr>
            <w:r w:rsidRPr="00B13DA9">
              <w:rPr>
                <w:rFonts w:eastAsia="Calibri"/>
              </w:rPr>
              <w:t>ул. Рабочая</w:t>
            </w:r>
          </w:p>
          <w:p w14:paraId="5618EF91" w14:textId="77777777" w:rsidR="00B13DA9" w:rsidRPr="00B13DA9" w:rsidRDefault="00B13DA9" w:rsidP="00873B3E">
            <w:pPr>
              <w:pStyle w:val="afffffb"/>
              <w:jc w:val="both"/>
              <w:rPr>
                <w:rFonts w:eastAsia="Calibri"/>
              </w:rPr>
            </w:pPr>
            <w:r w:rsidRPr="00B13DA9">
              <w:rPr>
                <w:rFonts w:eastAsia="Calibri"/>
              </w:rPr>
              <w:t>ул. Шоссейная</w:t>
            </w:r>
          </w:p>
          <w:p w14:paraId="15AB69EA" w14:textId="77777777" w:rsidR="00B13DA9" w:rsidRPr="00B13DA9" w:rsidRDefault="00B13DA9" w:rsidP="00873B3E">
            <w:pPr>
              <w:pStyle w:val="afffffb"/>
              <w:jc w:val="both"/>
              <w:rPr>
                <w:rFonts w:eastAsia="Calibri"/>
              </w:rPr>
            </w:pPr>
            <w:r w:rsidRPr="00B13DA9">
              <w:rPr>
                <w:rFonts w:eastAsia="Calibri"/>
              </w:rPr>
              <w:t>СО КАПО 14</w:t>
            </w:r>
          </w:p>
          <w:p w14:paraId="6C0B007C" w14:textId="77777777" w:rsidR="00B13DA9" w:rsidRPr="00B13DA9" w:rsidRDefault="00B13DA9" w:rsidP="00873B3E">
            <w:pPr>
              <w:pStyle w:val="afffffb"/>
              <w:jc w:val="both"/>
              <w:rPr>
                <w:rFonts w:eastAsia="Calibri"/>
              </w:rPr>
            </w:pPr>
            <w:r w:rsidRPr="00B13DA9">
              <w:rPr>
                <w:rFonts w:eastAsia="Calibri"/>
              </w:rPr>
              <w:t>ГСК</w:t>
            </w:r>
          </w:p>
          <w:p w14:paraId="7D1E8403" w14:textId="77777777" w:rsidR="00B13DA9" w:rsidRPr="00B13DA9" w:rsidRDefault="00B13DA9" w:rsidP="00873B3E">
            <w:pPr>
              <w:pStyle w:val="afffffb"/>
              <w:jc w:val="both"/>
              <w:rPr>
                <w:rFonts w:eastAsia="Calibri"/>
              </w:rPr>
            </w:pPr>
            <w:r w:rsidRPr="00B13DA9">
              <w:rPr>
                <w:rFonts w:eastAsia="Calibri"/>
              </w:rPr>
              <w:t>ул. Камчатская</w:t>
            </w:r>
          </w:p>
          <w:p w14:paraId="16BB67BF" w14:textId="77777777" w:rsidR="00B13DA9" w:rsidRPr="00B13DA9" w:rsidRDefault="00B13DA9" w:rsidP="00873B3E">
            <w:pPr>
              <w:pStyle w:val="afffffb"/>
              <w:jc w:val="both"/>
              <w:rPr>
                <w:rFonts w:eastAsia="Calibri"/>
              </w:rPr>
            </w:pPr>
            <w:r w:rsidRPr="00B13DA9">
              <w:rPr>
                <w:rFonts w:eastAsia="Calibri"/>
              </w:rPr>
              <w:t>ул. Сахалинская</w:t>
            </w:r>
          </w:p>
          <w:p w14:paraId="2E87B938" w14:textId="77777777" w:rsidR="00B13DA9" w:rsidRPr="00B13DA9" w:rsidRDefault="00B13DA9" w:rsidP="00873B3E">
            <w:pPr>
              <w:pStyle w:val="afffffb"/>
              <w:jc w:val="both"/>
              <w:rPr>
                <w:rFonts w:eastAsia="Calibri"/>
              </w:rPr>
            </w:pPr>
            <w:r w:rsidRPr="00B13DA9">
              <w:rPr>
                <w:rFonts w:eastAsia="Calibri"/>
              </w:rPr>
              <w:t>ул. П.Баранова</w:t>
            </w:r>
          </w:p>
          <w:p w14:paraId="27D960FA" w14:textId="77777777" w:rsidR="00B13DA9" w:rsidRPr="00B13DA9" w:rsidRDefault="00B13DA9" w:rsidP="00873B3E">
            <w:pPr>
              <w:pStyle w:val="afffffb"/>
              <w:jc w:val="both"/>
              <w:rPr>
                <w:rFonts w:eastAsia="Calibri"/>
              </w:rPr>
            </w:pPr>
            <w:r w:rsidRPr="00B13DA9">
              <w:rPr>
                <w:rFonts w:eastAsia="Calibri"/>
              </w:rPr>
              <w:t>ул. Ударная</w:t>
            </w:r>
          </w:p>
          <w:p w14:paraId="596A232C" w14:textId="77777777" w:rsidR="00B13DA9" w:rsidRPr="00B13DA9" w:rsidRDefault="00B13DA9" w:rsidP="00873B3E">
            <w:pPr>
              <w:pStyle w:val="afffffb"/>
              <w:jc w:val="both"/>
              <w:rPr>
                <w:rFonts w:eastAsia="Calibri"/>
              </w:rPr>
            </w:pPr>
            <w:r w:rsidRPr="00B13DA9">
              <w:rPr>
                <w:rFonts w:eastAsia="Calibri"/>
              </w:rPr>
              <w:t>ул. Пржевальского</w:t>
            </w:r>
          </w:p>
          <w:p w14:paraId="57D42C58" w14:textId="77777777" w:rsidR="00B13DA9" w:rsidRPr="00B13DA9" w:rsidRDefault="00B13DA9" w:rsidP="00873B3E">
            <w:pPr>
              <w:pStyle w:val="afffffb"/>
              <w:jc w:val="both"/>
              <w:rPr>
                <w:rFonts w:eastAsia="Calibri"/>
              </w:rPr>
            </w:pPr>
            <w:r w:rsidRPr="00B13DA9">
              <w:rPr>
                <w:rFonts w:eastAsia="Calibri"/>
              </w:rPr>
              <w:t>ул. Айдарова</w:t>
            </w:r>
          </w:p>
          <w:p w14:paraId="01B61240" w14:textId="77777777" w:rsidR="00B13DA9" w:rsidRPr="00B13DA9" w:rsidRDefault="00B13DA9" w:rsidP="00873B3E">
            <w:pPr>
              <w:pStyle w:val="afffffb"/>
              <w:jc w:val="both"/>
              <w:rPr>
                <w:rFonts w:eastAsia="Calibri"/>
              </w:rPr>
            </w:pPr>
            <w:r w:rsidRPr="00B13DA9">
              <w:rPr>
                <w:rFonts w:eastAsia="Calibri"/>
              </w:rPr>
              <w:t>ул. Ленинградская</w:t>
            </w:r>
          </w:p>
          <w:p w14:paraId="40E6D267" w14:textId="77777777" w:rsidR="00B13DA9" w:rsidRPr="00B13DA9" w:rsidRDefault="00B13DA9" w:rsidP="00873B3E">
            <w:pPr>
              <w:pStyle w:val="afffffb"/>
              <w:jc w:val="both"/>
              <w:rPr>
                <w:rFonts w:eastAsia="Calibri"/>
              </w:rPr>
            </w:pPr>
            <w:r w:rsidRPr="00B13DA9">
              <w:rPr>
                <w:rFonts w:eastAsia="Calibri"/>
              </w:rPr>
              <w:t>ул. Лукина</w:t>
            </w:r>
          </w:p>
          <w:p w14:paraId="72229940" w14:textId="77777777" w:rsidR="00B13DA9" w:rsidRPr="00B13DA9" w:rsidRDefault="00B13DA9" w:rsidP="00873B3E">
            <w:pPr>
              <w:pStyle w:val="afffffb"/>
              <w:jc w:val="both"/>
              <w:rPr>
                <w:rFonts w:eastAsia="Calibri"/>
              </w:rPr>
            </w:pPr>
            <w:r w:rsidRPr="00B13DA9">
              <w:rPr>
                <w:rFonts w:eastAsia="Calibri"/>
              </w:rPr>
              <w:t>ул. Максимова</w:t>
            </w:r>
          </w:p>
          <w:p w14:paraId="345E294E" w14:textId="77777777" w:rsidR="00B13DA9" w:rsidRPr="00B13DA9" w:rsidRDefault="00B13DA9" w:rsidP="00873B3E">
            <w:pPr>
              <w:pStyle w:val="afffffb"/>
              <w:jc w:val="both"/>
              <w:rPr>
                <w:rFonts w:eastAsia="Calibri"/>
              </w:rPr>
            </w:pPr>
            <w:r w:rsidRPr="00B13DA9">
              <w:rPr>
                <w:rFonts w:eastAsia="Calibri"/>
              </w:rPr>
              <w:t>ул. О.Кошевого</w:t>
            </w:r>
          </w:p>
          <w:p w14:paraId="1B637552" w14:textId="77777777" w:rsidR="00B13DA9" w:rsidRPr="00B13DA9" w:rsidRDefault="00B13DA9" w:rsidP="00873B3E">
            <w:pPr>
              <w:pStyle w:val="afffffb"/>
              <w:jc w:val="both"/>
              <w:rPr>
                <w:rFonts w:eastAsia="Calibri"/>
              </w:rPr>
            </w:pPr>
            <w:r w:rsidRPr="00B13DA9">
              <w:rPr>
                <w:rFonts w:eastAsia="Calibri"/>
              </w:rPr>
              <w:t>КДК им. Ленина</w:t>
            </w:r>
          </w:p>
        </w:tc>
      </w:tr>
      <w:tr w:rsidR="00B13DA9" w:rsidRPr="00B13DA9" w14:paraId="25CF21DD" w14:textId="77777777" w:rsidTr="001E0121">
        <w:trPr>
          <w:jc w:val="center"/>
        </w:trPr>
        <w:tc>
          <w:tcPr>
            <w:tcW w:w="333" w:type="pct"/>
            <w:shd w:val="clear" w:color="auto" w:fill="auto"/>
            <w:vAlign w:val="center"/>
          </w:tcPr>
          <w:p w14:paraId="661BFB3D" w14:textId="77777777" w:rsidR="00B13DA9" w:rsidRPr="00B13DA9" w:rsidRDefault="00B13DA9" w:rsidP="001E0121">
            <w:pPr>
              <w:pStyle w:val="afffffb"/>
              <w:rPr>
                <w:lang w:eastAsia="ru-RU"/>
              </w:rPr>
            </w:pPr>
            <w:r w:rsidRPr="00B13DA9">
              <w:rPr>
                <w:lang w:eastAsia="ru-RU"/>
              </w:rPr>
              <w:lastRenderedPageBreak/>
              <w:t>43</w:t>
            </w:r>
          </w:p>
        </w:tc>
        <w:tc>
          <w:tcPr>
            <w:tcW w:w="1024" w:type="pct"/>
            <w:vAlign w:val="center"/>
          </w:tcPr>
          <w:p w14:paraId="5A82401B" w14:textId="77777777" w:rsidR="00B13DA9" w:rsidRPr="00B13DA9" w:rsidRDefault="00B13DA9" w:rsidP="00873B3E">
            <w:pPr>
              <w:pStyle w:val="afffffb"/>
              <w:jc w:val="both"/>
            </w:pPr>
            <w:r w:rsidRPr="00B13DA9">
              <w:t>Ул. Химическая - ул.Техническая</w:t>
            </w:r>
          </w:p>
        </w:tc>
        <w:tc>
          <w:tcPr>
            <w:tcW w:w="473" w:type="pct"/>
            <w:vAlign w:val="center"/>
          </w:tcPr>
          <w:p w14:paraId="51E229B1" w14:textId="77777777" w:rsidR="00B13DA9" w:rsidRPr="00B13DA9" w:rsidRDefault="00B13DA9" w:rsidP="001E0121">
            <w:pPr>
              <w:pStyle w:val="afffffb"/>
            </w:pPr>
            <w:r w:rsidRPr="00B13DA9">
              <w:t>27,36</w:t>
            </w:r>
          </w:p>
        </w:tc>
        <w:tc>
          <w:tcPr>
            <w:tcW w:w="1810" w:type="pct"/>
            <w:vAlign w:val="center"/>
          </w:tcPr>
          <w:p w14:paraId="6C665BFE" w14:textId="77777777" w:rsidR="00B13DA9" w:rsidRPr="00B13DA9" w:rsidRDefault="00B13DA9" w:rsidP="00873B3E">
            <w:pPr>
              <w:pStyle w:val="afffffb"/>
              <w:jc w:val="both"/>
            </w:pPr>
            <w:r w:rsidRPr="00B13DA9">
              <w:t>ул. Беломорская - ул. Челюскина - ул. Максимова - ул. Ленинградская - ул. Копылова - ул. Декабристов - ул. Гагарина - ул. Короленко - ул. Маршала Чуйкова - ул. Ф.Амирхана - ул. Вишневского - ул. Н.Назарбаева - ул. Техническая - ул. В.Кулагина - ул. Авангардная - ул. Тульская - ул. Авангардная - ул. В.Кулагина - ул. Техническая - ул. Н.Назарбаева - ул. Вишневского - ул. Ф.Амирхана - ул. Чистопольская - ул. Ф.Амирхана - ул. Маршала Чуйкова - ул. Короленко - ул. Гагарина -  ул. Декабристов - ул. Тэцевская - ул. Челюскина - ул. Беломорская</w:t>
            </w:r>
          </w:p>
        </w:tc>
        <w:tc>
          <w:tcPr>
            <w:tcW w:w="1360" w:type="pct"/>
            <w:vAlign w:val="center"/>
          </w:tcPr>
          <w:p w14:paraId="2DE4004F" w14:textId="77777777" w:rsidR="00B13DA9" w:rsidRPr="00B13DA9" w:rsidRDefault="00B13DA9" w:rsidP="00873B3E">
            <w:pPr>
              <w:pStyle w:val="afffffb"/>
              <w:jc w:val="both"/>
              <w:rPr>
                <w:rFonts w:eastAsia="Calibri"/>
              </w:rPr>
            </w:pPr>
            <w:r w:rsidRPr="00B13DA9">
              <w:rPr>
                <w:rFonts w:eastAsia="Calibri"/>
              </w:rPr>
              <w:t>ул. Химическая</w:t>
            </w:r>
          </w:p>
          <w:p w14:paraId="1EEC92DE" w14:textId="77777777" w:rsidR="00B13DA9" w:rsidRPr="00B13DA9" w:rsidRDefault="00B13DA9" w:rsidP="00873B3E">
            <w:pPr>
              <w:pStyle w:val="afffffb"/>
              <w:jc w:val="both"/>
              <w:rPr>
                <w:rFonts w:eastAsia="Calibri"/>
              </w:rPr>
            </w:pPr>
            <w:r w:rsidRPr="00B13DA9">
              <w:rPr>
                <w:rFonts w:eastAsia="Calibri"/>
              </w:rPr>
              <w:t>Химфармзавод</w:t>
            </w:r>
          </w:p>
          <w:p w14:paraId="74CB2304"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300B3E86"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3A6A6E13" w14:textId="77777777" w:rsidR="00B13DA9" w:rsidRPr="00B13DA9" w:rsidRDefault="00B13DA9" w:rsidP="00873B3E">
            <w:pPr>
              <w:pStyle w:val="afffffb"/>
              <w:jc w:val="both"/>
              <w:rPr>
                <w:rFonts w:eastAsia="Calibri"/>
              </w:rPr>
            </w:pPr>
            <w:r w:rsidRPr="00B13DA9">
              <w:rPr>
                <w:rFonts w:eastAsia="Calibri"/>
              </w:rPr>
              <w:t>ул. Серафимовича</w:t>
            </w:r>
          </w:p>
          <w:p w14:paraId="200DAF1D" w14:textId="77777777" w:rsidR="00B13DA9" w:rsidRPr="00B13DA9" w:rsidRDefault="00B13DA9" w:rsidP="00873B3E">
            <w:pPr>
              <w:pStyle w:val="afffffb"/>
              <w:jc w:val="both"/>
              <w:rPr>
                <w:rFonts w:eastAsia="Calibri"/>
              </w:rPr>
            </w:pPr>
            <w:r w:rsidRPr="00B13DA9">
              <w:rPr>
                <w:rFonts w:eastAsia="Calibri"/>
              </w:rPr>
              <w:t>ул. Пожарского</w:t>
            </w:r>
          </w:p>
          <w:p w14:paraId="4803A7B4" w14:textId="77777777" w:rsidR="00B13DA9" w:rsidRPr="00B13DA9" w:rsidRDefault="00B13DA9" w:rsidP="00873B3E">
            <w:pPr>
              <w:pStyle w:val="afffffb"/>
              <w:jc w:val="both"/>
              <w:rPr>
                <w:rFonts w:eastAsia="Calibri"/>
              </w:rPr>
            </w:pPr>
            <w:r w:rsidRPr="00B13DA9">
              <w:rPr>
                <w:rFonts w:eastAsia="Calibri"/>
              </w:rPr>
              <w:t>ул. Суворова</w:t>
            </w:r>
          </w:p>
          <w:p w14:paraId="4F4578C2" w14:textId="77777777" w:rsidR="00B13DA9" w:rsidRPr="00B13DA9" w:rsidRDefault="00B13DA9" w:rsidP="00873B3E">
            <w:pPr>
              <w:pStyle w:val="afffffb"/>
              <w:jc w:val="both"/>
              <w:rPr>
                <w:rFonts w:eastAsia="Calibri"/>
              </w:rPr>
            </w:pPr>
            <w:r w:rsidRPr="00B13DA9">
              <w:rPr>
                <w:rFonts w:eastAsia="Calibri"/>
              </w:rPr>
              <w:t>ул. Давыдова</w:t>
            </w:r>
          </w:p>
          <w:p w14:paraId="3736988C" w14:textId="77777777" w:rsidR="00B13DA9" w:rsidRPr="00B13DA9" w:rsidRDefault="00B13DA9" w:rsidP="00873B3E">
            <w:pPr>
              <w:pStyle w:val="afffffb"/>
              <w:jc w:val="both"/>
              <w:rPr>
                <w:rFonts w:eastAsia="Calibri"/>
              </w:rPr>
            </w:pPr>
            <w:r w:rsidRPr="00B13DA9">
              <w:rPr>
                <w:rFonts w:eastAsia="Calibri"/>
              </w:rPr>
              <w:t>ул. В.Дубинина</w:t>
            </w:r>
          </w:p>
          <w:p w14:paraId="4487062E" w14:textId="77777777" w:rsidR="00B13DA9" w:rsidRPr="00B13DA9" w:rsidRDefault="00B13DA9" w:rsidP="00873B3E">
            <w:pPr>
              <w:pStyle w:val="afffffb"/>
              <w:jc w:val="both"/>
              <w:rPr>
                <w:rFonts w:eastAsia="Calibri"/>
              </w:rPr>
            </w:pPr>
            <w:r w:rsidRPr="00B13DA9">
              <w:rPr>
                <w:rFonts w:eastAsia="Calibri"/>
              </w:rPr>
              <w:t>ул. Кутузова</w:t>
            </w:r>
          </w:p>
          <w:p w14:paraId="0B04EBF4"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56DCAFEE"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6B561174" w14:textId="77777777" w:rsidR="00B13DA9" w:rsidRPr="00B13DA9" w:rsidRDefault="00B13DA9" w:rsidP="00873B3E">
            <w:pPr>
              <w:pStyle w:val="afffffb"/>
              <w:jc w:val="both"/>
              <w:rPr>
                <w:rFonts w:eastAsia="Calibri"/>
              </w:rPr>
            </w:pPr>
            <w:r w:rsidRPr="00B13DA9">
              <w:rPr>
                <w:rFonts w:eastAsia="Calibri"/>
              </w:rPr>
              <w:t>Молодежная</w:t>
            </w:r>
          </w:p>
          <w:p w14:paraId="5FE880BB" w14:textId="77777777" w:rsidR="00B13DA9" w:rsidRPr="00B13DA9" w:rsidRDefault="00B13DA9" w:rsidP="00873B3E">
            <w:pPr>
              <w:pStyle w:val="afffffb"/>
              <w:jc w:val="both"/>
              <w:rPr>
                <w:rFonts w:eastAsia="Calibri"/>
              </w:rPr>
            </w:pPr>
            <w:r w:rsidRPr="00B13DA9">
              <w:rPr>
                <w:rFonts w:eastAsia="Calibri"/>
              </w:rPr>
              <w:t>Баня №14</w:t>
            </w:r>
          </w:p>
          <w:p w14:paraId="759F6DDB" w14:textId="77777777" w:rsidR="00B13DA9" w:rsidRPr="00B13DA9" w:rsidRDefault="00B13DA9" w:rsidP="00873B3E">
            <w:pPr>
              <w:pStyle w:val="afffffb"/>
              <w:jc w:val="both"/>
              <w:rPr>
                <w:rFonts w:eastAsia="Calibri"/>
              </w:rPr>
            </w:pPr>
            <w:r w:rsidRPr="00B13DA9">
              <w:rPr>
                <w:rFonts w:eastAsia="Calibri"/>
              </w:rPr>
              <w:t>ул. Ленинградская</w:t>
            </w:r>
          </w:p>
          <w:p w14:paraId="0046684B" w14:textId="77777777" w:rsidR="00B13DA9" w:rsidRPr="00B13DA9" w:rsidRDefault="00B13DA9" w:rsidP="00873B3E">
            <w:pPr>
              <w:pStyle w:val="afffffb"/>
              <w:jc w:val="both"/>
              <w:rPr>
                <w:rFonts w:eastAsia="Calibri"/>
              </w:rPr>
            </w:pPr>
            <w:r w:rsidRPr="00B13DA9">
              <w:rPr>
                <w:rFonts w:eastAsia="Calibri"/>
              </w:rPr>
              <w:t>ул. Побежимова</w:t>
            </w:r>
          </w:p>
          <w:p w14:paraId="281BB0EE"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495F7054" w14:textId="77777777" w:rsidR="00B13DA9" w:rsidRPr="00B13DA9" w:rsidRDefault="00B13DA9" w:rsidP="00873B3E">
            <w:pPr>
              <w:pStyle w:val="afffffb"/>
              <w:jc w:val="both"/>
              <w:rPr>
                <w:rFonts w:eastAsia="Calibri"/>
              </w:rPr>
            </w:pPr>
            <w:r w:rsidRPr="00B13DA9">
              <w:rPr>
                <w:rFonts w:eastAsia="Calibri"/>
              </w:rPr>
              <w:t>ул. Дементьева</w:t>
            </w:r>
          </w:p>
          <w:p w14:paraId="6D6534E2"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5EAAB14B" w14:textId="77777777" w:rsidR="00B13DA9" w:rsidRPr="00B13DA9" w:rsidRDefault="00B13DA9" w:rsidP="00873B3E">
            <w:pPr>
              <w:pStyle w:val="afffffb"/>
              <w:jc w:val="both"/>
              <w:rPr>
                <w:rFonts w:eastAsia="Calibri"/>
              </w:rPr>
            </w:pPr>
            <w:r w:rsidRPr="00B13DA9">
              <w:rPr>
                <w:rFonts w:eastAsia="Calibri"/>
              </w:rPr>
              <w:t>ул. Гагарина</w:t>
            </w:r>
          </w:p>
          <w:p w14:paraId="5560795D" w14:textId="77777777" w:rsidR="00B13DA9" w:rsidRPr="00B13DA9" w:rsidRDefault="00B13DA9" w:rsidP="00873B3E">
            <w:pPr>
              <w:pStyle w:val="afffffb"/>
              <w:jc w:val="both"/>
              <w:rPr>
                <w:rFonts w:eastAsia="Calibri"/>
              </w:rPr>
            </w:pPr>
            <w:r w:rsidRPr="00B13DA9">
              <w:rPr>
                <w:rFonts w:eastAsia="Calibri"/>
              </w:rPr>
              <w:t>пр. Ибрагимова</w:t>
            </w:r>
          </w:p>
          <w:p w14:paraId="711CCCEF" w14:textId="77777777" w:rsidR="00B13DA9" w:rsidRPr="00B13DA9" w:rsidRDefault="00B13DA9" w:rsidP="00873B3E">
            <w:pPr>
              <w:pStyle w:val="afffffb"/>
              <w:jc w:val="both"/>
              <w:rPr>
                <w:rFonts w:eastAsia="Calibri"/>
              </w:rPr>
            </w:pPr>
            <w:r w:rsidRPr="00B13DA9">
              <w:rPr>
                <w:rFonts w:eastAsia="Calibri"/>
              </w:rPr>
              <w:t>ул. Октябрьская</w:t>
            </w:r>
          </w:p>
          <w:p w14:paraId="78EED918" w14:textId="77777777" w:rsidR="00B13DA9" w:rsidRPr="00B13DA9" w:rsidRDefault="00B13DA9" w:rsidP="00873B3E">
            <w:pPr>
              <w:pStyle w:val="afffffb"/>
              <w:jc w:val="both"/>
              <w:rPr>
                <w:rFonts w:eastAsia="Calibri"/>
              </w:rPr>
            </w:pPr>
            <w:r w:rsidRPr="00B13DA9">
              <w:rPr>
                <w:rFonts w:eastAsia="Calibri"/>
              </w:rPr>
              <w:t>ул. Короленко</w:t>
            </w:r>
          </w:p>
          <w:p w14:paraId="7E0B59B0" w14:textId="77777777" w:rsidR="00B13DA9" w:rsidRPr="00B13DA9" w:rsidRDefault="00B13DA9" w:rsidP="00873B3E">
            <w:pPr>
              <w:pStyle w:val="afffffb"/>
              <w:jc w:val="both"/>
              <w:rPr>
                <w:rFonts w:eastAsia="Calibri"/>
              </w:rPr>
            </w:pPr>
            <w:r w:rsidRPr="00B13DA9">
              <w:rPr>
                <w:rFonts w:eastAsia="Calibri"/>
              </w:rPr>
              <w:t>Кафе Солнышко</w:t>
            </w:r>
          </w:p>
          <w:p w14:paraId="147CAB67" w14:textId="77777777" w:rsidR="00B13DA9" w:rsidRPr="00B13DA9" w:rsidRDefault="00B13DA9" w:rsidP="00873B3E">
            <w:pPr>
              <w:pStyle w:val="afffffb"/>
              <w:jc w:val="both"/>
              <w:rPr>
                <w:rFonts w:eastAsia="Calibri"/>
              </w:rPr>
            </w:pPr>
            <w:r w:rsidRPr="00B13DA9">
              <w:rPr>
                <w:rFonts w:eastAsia="Calibri"/>
              </w:rPr>
              <w:t>ул. Голубятникова</w:t>
            </w:r>
          </w:p>
          <w:p w14:paraId="0DC848A4"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57977439" w14:textId="77777777" w:rsidR="00B13DA9" w:rsidRPr="00B13DA9" w:rsidRDefault="00B13DA9" w:rsidP="00873B3E">
            <w:pPr>
              <w:pStyle w:val="afffffb"/>
              <w:jc w:val="both"/>
              <w:rPr>
                <w:rFonts w:eastAsia="Calibri"/>
              </w:rPr>
            </w:pPr>
            <w:r w:rsidRPr="00B13DA9">
              <w:rPr>
                <w:rFonts w:eastAsia="Calibri"/>
              </w:rPr>
              <w:t>ул. Маршала Чуйкова</w:t>
            </w:r>
          </w:p>
          <w:p w14:paraId="685294D5" w14:textId="77777777" w:rsidR="00B13DA9" w:rsidRPr="00B13DA9" w:rsidRDefault="00B13DA9" w:rsidP="00873B3E">
            <w:pPr>
              <w:pStyle w:val="afffffb"/>
              <w:jc w:val="both"/>
              <w:rPr>
                <w:rFonts w:eastAsia="Calibri"/>
              </w:rPr>
            </w:pPr>
            <w:r w:rsidRPr="00B13DA9">
              <w:rPr>
                <w:rFonts w:eastAsia="Calibri"/>
              </w:rPr>
              <w:t>39-й квартал</w:t>
            </w:r>
          </w:p>
          <w:p w14:paraId="43249F52" w14:textId="77777777" w:rsidR="00B13DA9" w:rsidRPr="00B13DA9" w:rsidRDefault="00B13DA9" w:rsidP="00873B3E">
            <w:pPr>
              <w:pStyle w:val="afffffb"/>
              <w:jc w:val="both"/>
              <w:rPr>
                <w:rFonts w:eastAsia="Calibri"/>
              </w:rPr>
            </w:pPr>
            <w:r w:rsidRPr="00B13DA9">
              <w:rPr>
                <w:rFonts w:eastAsia="Calibri"/>
              </w:rPr>
              <w:t>Магазин Спорттовары</w:t>
            </w:r>
          </w:p>
          <w:p w14:paraId="6F00F4DD" w14:textId="77777777" w:rsidR="00B13DA9" w:rsidRPr="00B13DA9" w:rsidRDefault="00B13DA9" w:rsidP="00873B3E">
            <w:pPr>
              <w:pStyle w:val="afffffb"/>
              <w:jc w:val="both"/>
              <w:rPr>
                <w:rFonts w:eastAsia="Calibri"/>
              </w:rPr>
            </w:pPr>
            <w:r w:rsidRPr="00B13DA9">
              <w:rPr>
                <w:rFonts w:eastAsia="Calibri"/>
              </w:rPr>
              <w:t>ул. Ф.Амирхана</w:t>
            </w:r>
          </w:p>
          <w:p w14:paraId="12BEA797" w14:textId="77777777" w:rsidR="00B13DA9" w:rsidRPr="00B13DA9" w:rsidRDefault="00B13DA9" w:rsidP="00873B3E">
            <w:pPr>
              <w:pStyle w:val="afffffb"/>
              <w:jc w:val="both"/>
              <w:rPr>
                <w:rFonts w:eastAsia="Calibri"/>
              </w:rPr>
            </w:pPr>
            <w:r w:rsidRPr="00B13DA9">
              <w:rPr>
                <w:rFonts w:eastAsia="Calibri"/>
              </w:rPr>
              <w:lastRenderedPageBreak/>
              <w:t>ул. Четаева</w:t>
            </w:r>
          </w:p>
          <w:p w14:paraId="37301583" w14:textId="77777777" w:rsidR="00B13DA9" w:rsidRPr="00B13DA9" w:rsidRDefault="00B13DA9" w:rsidP="00873B3E">
            <w:pPr>
              <w:pStyle w:val="afffffb"/>
              <w:jc w:val="both"/>
              <w:rPr>
                <w:rFonts w:eastAsia="Calibri"/>
              </w:rPr>
            </w:pPr>
            <w:r w:rsidRPr="00B13DA9">
              <w:rPr>
                <w:rFonts w:eastAsia="Calibri"/>
              </w:rPr>
              <w:t>ул. Чистопольская</w:t>
            </w:r>
          </w:p>
          <w:p w14:paraId="4AB60B45" w14:textId="77777777" w:rsidR="00B13DA9" w:rsidRPr="00B13DA9" w:rsidRDefault="00B13DA9" w:rsidP="00873B3E">
            <w:pPr>
              <w:pStyle w:val="afffffb"/>
              <w:jc w:val="both"/>
              <w:rPr>
                <w:rFonts w:eastAsia="Calibri"/>
              </w:rPr>
            </w:pPr>
            <w:r w:rsidRPr="00B13DA9">
              <w:rPr>
                <w:rFonts w:eastAsia="Calibri"/>
              </w:rPr>
              <w:t>ул. С.Хакима</w:t>
            </w:r>
          </w:p>
          <w:p w14:paraId="44DB3740" w14:textId="77777777" w:rsidR="00B13DA9" w:rsidRPr="00B13DA9" w:rsidRDefault="00B13DA9" w:rsidP="00873B3E">
            <w:pPr>
              <w:pStyle w:val="afffffb"/>
              <w:jc w:val="both"/>
              <w:rPr>
                <w:rFonts w:eastAsia="Calibri"/>
              </w:rPr>
            </w:pPr>
            <w:r w:rsidRPr="00B13DA9">
              <w:rPr>
                <w:rFonts w:eastAsia="Calibri"/>
              </w:rPr>
              <w:t>Мост Миллениум</w:t>
            </w:r>
          </w:p>
          <w:p w14:paraId="28E35C48" w14:textId="77777777" w:rsidR="00B13DA9" w:rsidRPr="00B13DA9" w:rsidRDefault="00B13DA9" w:rsidP="00873B3E">
            <w:pPr>
              <w:pStyle w:val="afffffb"/>
              <w:jc w:val="both"/>
              <w:rPr>
                <w:rFonts w:eastAsia="Calibri"/>
              </w:rPr>
            </w:pPr>
            <w:r w:rsidRPr="00B13DA9">
              <w:rPr>
                <w:rFonts w:eastAsia="Calibri"/>
              </w:rPr>
              <w:t>ул. Лейтенанта Шмидта</w:t>
            </w:r>
          </w:p>
          <w:p w14:paraId="3557FB51" w14:textId="77777777" w:rsidR="00B13DA9" w:rsidRPr="00B13DA9" w:rsidRDefault="00B13DA9" w:rsidP="00873B3E">
            <w:pPr>
              <w:pStyle w:val="afffffb"/>
              <w:jc w:val="both"/>
              <w:rPr>
                <w:rFonts w:eastAsia="Calibri"/>
              </w:rPr>
            </w:pPr>
            <w:r w:rsidRPr="00B13DA9">
              <w:rPr>
                <w:rFonts w:eastAsia="Calibri"/>
              </w:rPr>
              <w:t>ул. Калинина</w:t>
            </w:r>
          </w:p>
          <w:p w14:paraId="0B511F02" w14:textId="77777777" w:rsidR="00B13DA9" w:rsidRPr="00B13DA9" w:rsidRDefault="00B13DA9" w:rsidP="00873B3E">
            <w:pPr>
              <w:pStyle w:val="afffffb"/>
              <w:jc w:val="both"/>
              <w:rPr>
                <w:rFonts w:eastAsia="Calibri"/>
              </w:rPr>
            </w:pPr>
            <w:r w:rsidRPr="00B13DA9">
              <w:rPr>
                <w:rFonts w:eastAsia="Calibri"/>
              </w:rPr>
              <w:t>ст. метро Суконная Слобода</w:t>
            </w:r>
          </w:p>
          <w:p w14:paraId="421F3544" w14:textId="77777777" w:rsidR="00B13DA9" w:rsidRPr="00B13DA9" w:rsidRDefault="00B13DA9" w:rsidP="00873B3E">
            <w:pPr>
              <w:pStyle w:val="afffffb"/>
              <w:jc w:val="both"/>
              <w:rPr>
                <w:rFonts w:eastAsia="Calibri"/>
              </w:rPr>
            </w:pPr>
            <w:r w:rsidRPr="00B13DA9">
              <w:rPr>
                <w:rFonts w:eastAsia="Calibri"/>
              </w:rPr>
              <w:t>ул. Павлюхина</w:t>
            </w:r>
          </w:p>
          <w:p w14:paraId="424B4B9E" w14:textId="77777777" w:rsidR="00B13DA9" w:rsidRPr="00B13DA9" w:rsidRDefault="00B13DA9" w:rsidP="00873B3E">
            <w:pPr>
              <w:pStyle w:val="afffffb"/>
              <w:jc w:val="both"/>
              <w:rPr>
                <w:rFonts w:eastAsia="Calibri"/>
              </w:rPr>
            </w:pPr>
            <w:r w:rsidRPr="00B13DA9">
              <w:rPr>
                <w:rFonts w:eastAsia="Calibri"/>
              </w:rPr>
              <w:t>ул. Х.Такташа</w:t>
            </w:r>
          </w:p>
          <w:p w14:paraId="5DA0C50A" w14:textId="77777777" w:rsidR="00B13DA9" w:rsidRPr="00B13DA9" w:rsidRDefault="00B13DA9" w:rsidP="00873B3E">
            <w:pPr>
              <w:pStyle w:val="afffffb"/>
              <w:jc w:val="both"/>
              <w:rPr>
                <w:rFonts w:eastAsia="Calibri"/>
              </w:rPr>
            </w:pPr>
            <w:r w:rsidRPr="00B13DA9">
              <w:rPr>
                <w:rFonts w:eastAsia="Calibri"/>
              </w:rPr>
              <w:t>пл. Вахитова</w:t>
            </w:r>
          </w:p>
          <w:p w14:paraId="7BB3E5E6" w14:textId="77777777" w:rsidR="00B13DA9" w:rsidRPr="00B13DA9" w:rsidRDefault="00B13DA9" w:rsidP="00873B3E">
            <w:pPr>
              <w:pStyle w:val="afffffb"/>
              <w:jc w:val="both"/>
              <w:rPr>
                <w:rFonts w:eastAsia="Calibri"/>
              </w:rPr>
            </w:pPr>
            <w:r w:rsidRPr="00B13DA9">
              <w:rPr>
                <w:rFonts w:eastAsia="Calibri"/>
              </w:rPr>
              <w:t>ул. Железнодорожная</w:t>
            </w:r>
          </w:p>
          <w:p w14:paraId="3F879D85" w14:textId="77777777" w:rsidR="00B13DA9" w:rsidRPr="00B13DA9" w:rsidRDefault="00B13DA9" w:rsidP="00873B3E">
            <w:pPr>
              <w:pStyle w:val="afffffb"/>
              <w:jc w:val="both"/>
              <w:rPr>
                <w:rFonts w:eastAsia="Calibri"/>
              </w:rPr>
            </w:pPr>
            <w:r w:rsidRPr="00B13DA9">
              <w:rPr>
                <w:rFonts w:eastAsia="Calibri"/>
              </w:rPr>
              <w:t>Татмебельбыт</w:t>
            </w:r>
          </w:p>
          <w:p w14:paraId="50B2BF9F" w14:textId="77777777" w:rsidR="00B13DA9" w:rsidRPr="00B13DA9" w:rsidRDefault="00B13DA9" w:rsidP="00873B3E">
            <w:pPr>
              <w:pStyle w:val="afffffb"/>
              <w:jc w:val="both"/>
              <w:rPr>
                <w:rFonts w:eastAsia="Calibri"/>
              </w:rPr>
            </w:pPr>
            <w:r w:rsidRPr="00B13DA9">
              <w:rPr>
                <w:rFonts w:eastAsia="Calibri"/>
              </w:rPr>
              <w:t>ул. Модельная</w:t>
            </w:r>
          </w:p>
          <w:p w14:paraId="746E1B76" w14:textId="77777777" w:rsidR="00B13DA9" w:rsidRPr="00B13DA9" w:rsidRDefault="00B13DA9" w:rsidP="00873B3E">
            <w:pPr>
              <w:pStyle w:val="afffffb"/>
              <w:jc w:val="both"/>
              <w:rPr>
                <w:rFonts w:eastAsia="Calibri"/>
              </w:rPr>
            </w:pPr>
            <w:r w:rsidRPr="00B13DA9">
              <w:rPr>
                <w:rFonts w:eastAsia="Calibri"/>
              </w:rPr>
              <w:t>Завод Искож</w:t>
            </w:r>
          </w:p>
          <w:p w14:paraId="3F2082DE" w14:textId="77777777" w:rsidR="00B13DA9" w:rsidRPr="00B13DA9" w:rsidRDefault="00B13DA9" w:rsidP="00873B3E">
            <w:pPr>
              <w:pStyle w:val="afffffb"/>
              <w:jc w:val="both"/>
              <w:rPr>
                <w:rFonts w:eastAsia="Calibri"/>
              </w:rPr>
            </w:pPr>
            <w:r w:rsidRPr="00B13DA9">
              <w:rPr>
                <w:rFonts w:eastAsia="Calibri"/>
              </w:rPr>
              <w:t>Вторчермет</w:t>
            </w:r>
          </w:p>
          <w:p w14:paraId="5D494202" w14:textId="77777777" w:rsidR="00B13DA9" w:rsidRPr="00B13DA9" w:rsidRDefault="00B13DA9" w:rsidP="00873B3E">
            <w:pPr>
              <w:pStyle w:val="afffffb"/>
              <w:jc w:val="both"/>
              <w:rPr>
                <w:rFonts w:eastAsia="Calibri"/>
              </w:rPr>
            </w:pPr>
            <w:r w:rsidRPr="00B13DA9">
              <w:rPr>
                <w:rFonts w:eastAsia="Calibri"/>
              </w:rPr>
              <w:t>ул. В.Кулагина</w:t>
            </w:r>
          </w:p>
          <w:p w14:paraId="5E762BE1" w14:textId="77777777" w:rsidR="00B13DA9" w:rsidRPr="00B13DA9" w:rsidRDefault="00B13DA9" w:rsidP="00873B3E">
            <w:pPr>
              <w:pStyle w:val="afffffb"/>
              <w:jc w:val="both"/>
              <w:rPr>
                <w:rFonts w:eastAsia="Calibri"/>
              </w:rPr>
            </w:pPr>
            <w:r w:rsidRPr="00B13DA9">
              <w:rPr>
                <w:rFonts w:eastAsia="Calibri"/>
              </w:rPr>
              <w:t>Регистрационная палата</w:t>
            </w:r>
          </w:p>
          <w:p w14:paraId="767E38D1" w14:textId="77777777" w:rsidR="00B13DA9" w:rsidRPr="00B13DA9" w:rsidRDefault="00B13DA9" w:rsidP="00873B3E">
            <w:pPr>
              <w:pStyle w:val="afffffb"/>
              <w:jc w:val="both"/>
              <w:rPr>
                <w:rFonts w:eastAsia="Calibri"/>
              </w:rPr>
            </w:pPr>
            <w:r w:rsidRPr="00B13DA9">
              <w:rPr>
                <w:rFonts w:eastAsia="Calibri"/>
              </w:rPr>
              <w:t>ул. Авангардная</w:t>
            </w:r>
          </w:p>
          <w:p w14:paraId="6356A136" w14:textId="77777777" w:rsidR="00B13DA9" w:rsidRPr="00B13DA9" w:rsidRDefault="00B13DA9" w:rsidP="00873B3E">
            <w:pPr>
              <w:pStyle w:val="afffffb"/>
              <w:jc w:val="both"/>
              <w:rPr>
                <w:rFonts w:eastAsia="Calibri"/>
              </w:rPr>
            </w:pPr>
            <w:r w:rsidRPr="00B13DA9">
              <w:rPr>
                <w:rFonts w:eastAsia="Calibri"/>
              </w:rPr>
              <w:t>Проектная</w:t>
            </w:r>
          </w:p>
          <w:p w14:paraId="0D73750E" w14:textId="77777777" w:rsidR="00B13DA9" w:rsidRPr="00B13DA9" w:rsidRDefault="00B13DA9" w:rsidP="00873B3E">
            <w:pPr>
              <w:pStyle w:val="afffffb"/>
              <w:jc w:val="both"/>
              <w:rPr>
                <w:rFonts w:eastAsia="Calibri"/>
              </w:rPr>
            </w:pPr>
            <w:r w:rsidRPr="00B13DA9">
              <w:rPr>
                <w:rFonts w:eastAsia="Calibri"/>
              </w:rPr>
              <w:t>ул. Глазунова</w:t>
            </w:r>
          </w:p>
          <w:p w14:paraId="215E44CC" w14:textId="77777777" w:rsidR="00B13DA9" w:rsidRPr="00B13DA9" w:rsidRDefault="00B13DA9" w:rsidP="00873B3E">
            <w:pPr>
              <w:pStyle w:val="afffffb"/>
              <w:jc w:val="both"/>
              <w:rPr>
                <w:rFonts w:eastAsia="Calibri"/>
              </w:rPr>
            </w:pPr>
            <w:r w:rsidRPr="00B13DA9">
              <w:rPr>
                <w:rFonts w:eastAsia="Calibri"/>
              </w:rPr>
              <w:t>ул. Техническая</w:t>
            </w:r>
          </w:p>
          <w:p w14:paraId="38820E1E" w14:textId="77777777" w:rsidR="00B13DA9" w:rsidRPr="00B13DA9" w:rsidRDefault="00B13DA9" w:rsidP="00873B3E">
            <w:pPr>
              <w:pStyle w:val="afffffb"/>
              <w:jc w:val="both"/>
              <w:rPr>
                <w:rFonts w:eastAsia="Calibri"/>
              </w:rPr>
            </w:pPr>
            <w:r w:rsidRPr="00B13DA9">
              <w:rPr>
                <w:rFonts w:eastAsia="Calibri"/>
              </w:rPr>
              <w:t>ул. Глазунова</w:t>
            </w:r>
          </w:p>
          <w:p w14:paraId="70645DBA" w14:textId="77777777" w:rsidR="00B13DA9" w:rsidRPr="00B13DA9" w:rsidRDefault="00B13DA9" w:rsidP="00873B3E">
            <w:pPr>
              <w:pStyle w:val="afffffb"/>
              <w:jc w:val="both"/>
              <w:rPr>
                <w:rFonts w:eastAsia="Calibri"/>
              </w:rPr>
            </w:pPr>
            <w:r w:rsidRPr="00B13DA9">
              <w:rPr>
                <w:rFonts w:eastAsia="Calibri"/>
              </w:rPr>
              <w:t>Проектная</w:t>
            </w:r>
          </w:p>
          <w:p w14:paraId="556C97B0" w14:textId="77777777" w:rsidR="00B13DA9" w:rsidRPr="00B13DA9" w:rsidRDefault="00B13DA9" w:rsidP="00873B3E">
            <w:pPr>
              <w:pStyle w:val="afffffb"/>
              <w:jc w:val="both"/>
              <w:rPr>
                <w:rFonts w:eastAsia="Calibri"/>
              </w:rPr>
            </w:pPr>
            <w:r w:rsidRPr="00B13DA9">
              <w:rPr>
                <w:rFonts w:eastAsia="Calibri"/>
              </w:rPr>
              <w:t>ул. Авангардная</w:t>
            </w:r>
          </w:p>
          <w:p w14:paraId="4204232A" w14:textId="77777777" w:rsidR="00B13DA9" w:rsidRPr="00B13DA9" w:rsidRDefault="00B13DA9" w:rsidP="00873B3E">
            <w:pPr>
              <w:pStyle w:val="afffffb"/>
              <w:jc w:val="both"/>
              <w:rPr>
                <w:rFonts w:eastAsia="Calibri"/>
              </w:rPr>
            </w:pPr>
            <w:r w:rsidRPr="00B13DA9">
              <w:rPr>
                <w:rFonts w:eastAsia="Calibri"/>
              </w:rPr>
              <w:t>Регистрационная палата</w:t>
            </w:r>
          </w:p>
          <w:p w14:paraId="33C5CF23" w14:textId="77777777" w:rsidR="00B13DA9" w:rsidRPr="00B13DA9" w:rsidRDefault="00B13DA9" w:rsidP="00873B3E">
            <w:pPr>
              <w:pStyle w:val="afffffb"/>
              <w:jc w:val="both"/>
              <w:rPr>
                <w:rFonts w:eastAsia="Calibri"/>
              </w:rPr>
            </w:pPr>
            <w:r w:rsidRPr="00B13DA9">
              <w:rPr>
                <w:rFonts w:eastAsia="Calibri"/>
              </w:rPr>
              <w:t>ул. В.Кулагина</w:t>
            </w:r>
          </w:p>
          <w:p w14:paraId="46A83321" w14:textId="77777777" w:rsidR="00B13DA9" w:rsidRPr="00B13DA9" w:rsidRDefault="00B13DA9" w:rsidP="00873B3E">
            <w:pPr>
              <w:pStyle w:val="afffffb"/>
              <w:jc w:val="both"/>
              <w:rPr>
                <w:rFonts w:eastAsia="Calibri"/>
              </w:rPr>
            </w:pPr>
            <w:r w:rsidRPr="00B13DA9">
              <w:rPr>
                <w:rFonts w:eastAsia="Calibri"/>
              </w:rPr>
              <w:t>Вторчермет</w:t>
            </w:r>
          </w:p>
          <w:p w14:paraId="3DBE426B" w14:textId="77777777" w:rsidR="00B13DA9" w:rsidRPr="00B13DA9" w:rsidRDefault="00B13DA9" w:rsidP="00873B3E">
            <w:pPr>
              <w:pStyle w:val="afffffb"/>
              <w:jc w:val="both"/>
              <w:rPr>
                <w:rFonts w:eastAsia="Calibri"/>
              </w:rPr>
            </w:pPr>
            <w:r w:rsidRPr="00B13DA9">
              <w:rPr>
                <w:rFonts w:eastAsia="Calibri"/>
              </w:rPr>
              <w:t>Завод Искож</w:t>
            </w:r>
          </w:p>
          <w:p w14:paraId="4706DD02" w14:textId="77777777" w:rsidR="00B13DA9" w:rsidRPr="00B13DA9" w:rsidRDefault="00B13DA9" w:rsidP="00873B3E">
            <w:pPr>
              <w:pStyle w:val="afffffb"/>
              <w:jc w:val="both"/>
              <w:rPr>
                <w:rFonts w:eastAsia="Calibri"/>
              </w:rPr>
            </w:pPr>
            <w:r w:rsidRPr="00B13DA9">
              <w:rPr>
                <w:rFonts w:eastAsia="Calibri"/>
              </w:rPr>
              <w:t>ул. Модельная</w:t>
            </w:r>
          </w:p>
          <w:p w14:paraId="6D598345" w14:textId="77777777" w:rsidR="00B13DA9" w:rsidRPr="00B13DA9" w:rsidRDefault="00B13DA9" w:rsidP="00873B3E">
            <w:pPr>
              <w:pStyle w:val="afffffb"/>
              <w:jc w:val="both"/>
              <w:rPr>
                <w:rFonts w:eastAsia="Calibri"/>
              </w:rPr>
            </w:pPr>
            <w:r w:rsidRPr="00B13DA9">
              <w:rPr>
                <w:rFonts w:eastAsia="Calibri"/>
              </w:rPr>
              <w:t>Татмебельбыт</w:t>
            </w:r>
          </w:p>
          <w:p w14:paraId="1E0DDD56" w14:textId="77777777" w:rsidR="00B13DA9" w:rsidRPr="00B13DA9" w:rsidRDefault="00B13DA9" w:rsidP="00873B3E">
            <w:pPr>
              <w:pStyle w:val="afffffb"/>
              <w:jc w:val="both"/>
              <w:rPr>
                <w:rFonts w:eastAsia="Calibri"/>
              </w:rPr>
            </w:pPr>
            <w:r w:rsidRPr="00B13DA9">
              <w:rPr>
                <w:rFonts w:eastAsia="Calibri"/>
              </w:rPr>
              <w:t>ул. Железнодорожная</w:t>
            </w:r>
          </w:p>
          <w:p w14:paraId="14F0FC0B" w14:textId="77777777" w:rsidR="00B13DA9" w:rsidRPr="00B13DA9" w:rsidRDefault="00B13DA9" w:rsidP="00873B3E">
            <w:pPr>
              <w:pStyle w:val="afffffb"/>
              <w:jc w:val="both"/>
              <w:rPr>
                <w:rFonts w:eastAsia="Calibri"/>
              </w:rPr>
            </w:pPr>
            <w:r w:rsidRPr="00B13DA9">
              <w:rPr>
                <w:rFonts w:eastAsia="Calibri"/>
              </w:rPr>
              <w:t>пл. Вахитова</w:t>
            </w:r>
          </w:p>
          <w:p w14:paraId="7C01F6A1" w14:textId="77777777" w:rsidR="00B13DA9" w:rsidRPr="00B13DA9" w:rsidRDefault="00B13DA9" w:rsidP="00873B3E">
            <w:pPr>
              <w:pStyle w:val="afffffb"/>
              <w:jc w:val="both"/>
              <w:rPr>
                <w:rFonts w:eastAsia="Calibri"/>
              </w:rPr>
            </w:pPr>
            <w:r w:rsidRPr="00B13DA9">
              <w:rPr>
                <w:rFonts w:eastAsia="Calibri"/>
              </w:rPr>
              <w:t>ул. Хади Такташа</w:t>
            </w:r>
          </w:p>
          <w:p w14:paraId="725F6703" w14:textId="77777777" w:rsidR="00B13DA9" w:rsidRPr="00B13DA9" w:rsidRDefault="00B13DA9" w:rsidP="00873B3E">
            <w:pPr>
              <w:pStyle w:val="afffffb"/>
              <w:jc w:val="both"/>
              <w:rPr>
                <w:rFonts w:eastAsia="Calibri"/>
              </w:rPr>
            </w:pPr>
            <w:r w:rsidRPr="00B13DA9">
              <w:rPr>
                <w:rFonts w:eastAsia="Calibri"/>
              </w:rPr>
              <w:t>ул. Павлюхина</w:t>
            </w:r>
          </w:p>
          <w:p w14:paraId="50FFC6EA" w14:textId="77777777" w:rsidR="00B13DA9" w:rsidRPr="00B13DA9" w:rsidRDefault="00B13DA9" w:rsidP="00873B3E">
            <w:pPr>
              <w:pStyle w:val="afffffb"/>
              <w:jc w:val="both"/>
              <w:rPr>
                <w:rFonts w:eastAsia="Calibri"/>
              </w:rPr>
            </w:pPr>
            <w:r w:rsidRPr="00B13DA9">
              <w:rPr>
                <w:rFonts w:eastAsia="Calibri"/>
              </w:rPr>
              <w:t>ст. метро Суконная Слобода</w:t>
            </w:r>
          </w:p>
          <w:p w14:paraId="7F7EDD57" w14:textId="77777777" w:rsidR="00B13DA9" w:rsidRPr="00B13DA9" w:rsidRDefault="00B13DA9" w:rsidP="00873B3E">
            <w:pPr>
              <w:pStyle w:val="afffffb"/>
              <w:jc w:val="both"/>
              <w:rPr>
                <w:rFonts w:eastAsia="Calibri"/>
              </w:rPr>
            </w:pPr>
            <w:r w:rsidRPr="00B13DA9">
              <w:rPr>
                <w:rFonts w:eastAsia="Calibri"/>
              </w:rPr>
              <w:t>ул. Калинина</w:t>
            </w:r>
          </w:p>
          <w:p w14:paraId="40FE46BF" w14:textId="77777777" w:rsidR="00B13DA9" w:rsidRPr="00B13DA9" w:rsidRDefault="00B13DA9" w:rsidP="00873B3E">
            <w:pPr>
              <w:pStyle w:val="afffffb"/>
              <w:jc w:val="both"/>
              <w:rPr>
                <w:rFonts w:eastAsia="Calibri"/>
              </w:rPr>
            </w:pPr>
            <w:r w:rsidRPr="00B13DA9">
              <w:rPr>
                <w:rFonts w:eastAsia="Calibri"/>
              </w:rPr>
              <w:t>ул. Л.Шмидта</w:t>
            </w:r>
          </w:p>
          <w:p w14:paraId="75ECD5D7" w14:textId="77777777" w:rsidR="00B13DA9" w:rsidRPr="00B13DA9" w:rsidRDefault="00B13DA9" w:rsidP="00873B3E">
            <w:pPr>
              <w:pStyle w:val="afffffb"/>
              <w:jc w:val="both"/>
              <w:rPr>
                <w:rFonts w:eastAsia="Calibri"/>
              </w:rPr>
            </w:pPr>
            <w:r w:rsidRPr="00B13DA9">
              <w:rPr>
                <w:rFonts w:eastAsia="Calibri"/>
              </w:rPr>
              <w:t>Мост Миллениум</w:t>
            </w:r>
          </w:p>
          <w:p w14:paraId="19D48BC0" w14:textId="77777777" w:rsidR="00B13DA9" w:rsidRPr="00B13DA9" w:rsidRDefault="00B13DA9" w:rsidP="00873B3E">
            <w:pPr>
              <w:pStyle w:val="afffffb"/>
              <w:jc w:val="both"/>
              <w:rPr>
                <w:rFonts w:eastAsia="Calibri"/>
              </w:rPr>
            </w:pPr>
            <w:r w:rsidRPr="00B13DA9">
              <w:rPr>
                <w:rFonts w:eastAsia="Calibri"/>
              </w:rPr>
              <w:t>По требованию                   (Дворец единоборств)</w:t>
            </w:r>
          </w:p>
          <w:p w14:paraId="0A01F4EF" w14:textId="77777777" w:rsidR="00B13DA9" w:rsidRPr="00B13DA9" w:rsidRDefault="00B13DA9" w:rsidP="00873B3E">
            <w:pPr>
              <w:pStyle w:val="afffffb"/>
              <w:jc w:val="both"/>
              <w:rPr>
                <w:rFonts w:eastAsia="Calibri"/>
              </w:rPr>
            </w:pPr>
            <w:r w:rsidRPr="00B13DA9">
              <w:rPr>
                <w:rFonts w:eastAsia="Calibri"/>
              </w:rPr>
              <w:t>ул. С.Хакима</w:t>
            </w:r>
          </w:p>
          <w:p w14:paraId="081E2070" w14:textId="77777777" w:rsidR="00B13DA9" w:rsidRPr="00B13DA9" w:rsidRDefault="00B13DA9" w:rsidP="00873B3E">
            <w:pPr>
              <w:pStyle w:val="afffffb"/>
              <w:jc w:val="both"/>
              <w:rPr>
                <w:rFonts w:eastAsia="Calibri"/>
              </w:rPr>
            </w:pPr>
            <w:r w:rsidRPr="00B13DA9">
              <w:rPr>
                <w:rFonts w:eastAsia="Calibri"/>
              </w:rPr>
              <w:t>ул. Чистопольская</w:t>
            </w:r>
          </w:p>
          <w:p w14:paraId="06CF113A" w14:textId="77777777" w:rsidR="00B13DA9" w:rsidRPr="00B13DA9" w:rsidRDefault="00B13DA9" w:rsidP="00873B3E">
            <w:pPr>
              <w:pStyle w:val="afffffb"/>
              <w:jc w:val="both"/>
              <w:rPr>
                <w:rFonts w:eastAsia="Calibri"/>
              </w:rPr>
            </w:pPr>
            <w:r w:rsidRPr="00B13DA9">
              <w:rPr>
                <w:rFonts w:eastAsia="Calibri"/>
              </w:rPr>
              <w:t>ул. Четаева</w:t>
            </w:r>
          </w:p>
          <w:p w14:paraId="50D49BCF" w14:textId="77777777" w:rsidR="00B13DA9" w:rsidRPr="00B13DA9" w:rsidRDefault="00B13DA9" w:rsidP="00873B3E">
            <w:pPr>
              <w:pStyle w:val="afffffb"/>
              <w:jc w:val="both"/>
              <w:rPr>
                <w:rFonts w:eastAsia="Calibri"/>
              </w:rPr>
            </w:pPr>
            <w:r w:rsidRPr="00B13DA9">
              <w:rPr>
                <w:rFonts w:eastAsia="Calibri"/>
              </w:rPr>
              <w:t>ул. Ф.Амирхана</w:t>
            </w:r>
          </w:p>
          <w:p w14:paraId="076A47D1" w14:textId="77777777" w:rsidR="00B13DA9" w:rsidRPr="00B13DA9" w:rsidRDefault="00B13DA9" w:rsidP="00873B3E">
            <w:pPr>
              <w:pStyle w:val="afffffb"/>
              <w:jc w:val="both"/>
              <w:rPr>
                <w:rFonts w:eastAsia="Calibri"/>
              </w:rPr>
            </w:pPr>
            <w:r w:rsidRPr="00B13DA9">
              <w:rPr>
                <w:rFonts w:eastAsia="Calibri"/>
              </w:rPr>
              <w:t>39-й квартал</w:t>
            </w:r>
          </w:p>
          <w:p w14:paraId="1351DAD2" w14:textId="77777777" w:rsidR="00B13DA9" w:rsidRPr="00B13DA9" w:rsidRDefault="00B13DA9" w:rsidP="00873B3E">
            <w:pPr>
              <w:pStyle w:val="afffffb"/>
              <w:jc w:val="both"/>
              <w:rPr>
                <w:rFonts w:eastAsia="Calibri"/>
              </w:rPr>
            </w:pPr>
            <w:r w:rsidRPr="00B13DA9">
              <w:rPr>
                <w:rFonts w:eastAsia="Calibri"/>
              </w:rPr>
              <w:t>ул. Маршала Чуйкова</w:t>
            </w:r>
          </w:p>
          <w:p w14:paraId="46445F1D" w14:textId="77777777" w:rsidR="00B13DA9" w:rsidRPr="00B13DA9" w:rsidRDefault="00B13DA9" w:rsidP="00873B3E">
            <w:pPr>
              <w:pStyle w:val="afffffb"/>
              <w:jc w:val="both"/>
              <w:rPr>
                <w:rFonts w:eastAsia="Calibri"/>
              </w:rPr>
            </w:pPr>
            <w:r w:rsidRPr="00B13DA9">
              <w:rPr>
                <w:rFonts w:eastAsia="Calibri"/>
              </w:rPr>
              <w:t>жилой массив Дружба</w:t>
            </w:r>
          </w:p>
          <w:p w14:paraId="4801B78C" w14:textId="77777777" w:rsidR="00B13DA9" w:rsidRPr="00B13DA9" w:rsidRDefault="00B13DA9" w:rsidP="00873B3E">
            <w:pPr>
              <w:pStyle w:val="afffffb"/>
              <w:jc w:val="both"/>
              <w:rPr>
                <w:rFonts w:eastAsia="Calibri"/>
              </w:rPr>
            </w:pPr>
            <w:r w:rsidRPr="00B13DA9">
              <w:rPr>
                <w:rFonts w:eastAsia="Calibri"/>
              </w:rPr>
              <w:t>ул. Голубятникова</w:t>
            </w:r>
          </w:p>
          <w:p w14:paraId="04EB51CD" w14:textId="77777777" w:rsidR="00B13DA9" w:rsidRPr="00B13DA9" w:rsidRDefault="00B13DA9" w:rsidP="00873B3E">
            <w:pPr>
              <w:pStyle w:val="afffffb"/>
              <w:jc w:val="both"/>
              <w:rPr>
                <w:rFonts w:eastAsia="Calibri"/>
              </w:rPr>
            </w:pPr>
            <w:r w:rsidRPr="00B13DA9">
              <w:rPr>
                <w:rFonts w:eastAsia="Calibri"/>
              </w:rPr>
              <w:t>Кафе Солнышко</w:t>
            </w:r>
          </w:p>
          <w:p w14:paraId="52ADD414" w14:textId="77777777" w:rsidR="00B13DA9" w:rsidRPr="00B13DA9" w:rsidRDefault="00B13DA9" w:rsidP="00873B3E">
            <w:pPr>
              <w:pStyle w:val="afffffb"/>
              <w:jc w:val="both"/>
              <w:rPr>
                <w:rFonts w:eastAsia="Calibri"/>
              </w:rPr>
            </w:pPr>
            <w:r w:rsidRPr="00B13DA9">
              <w:rPr>
                <w:rFonts w:eastAsia="Calibri"/>
              </w:rPr>
              <w:t>ул. Короленко</w:t>
            </w:r>
          </w:p>
          <w:p w14:paraId="71ADDC5A" w14:textId="77777777" w:rsidR="00B13DA9" w:rsidRPr="00B13DA9" w:rsidRDefault="00B13DA9" w:rsidP="00873B3E">
            <w:pPr>
              <w:pStyle w:val="afffffb"/>
              <w:jc w:val="both"/>
              <w:rPr>
                <w:rFonts w:eastAsia="Calibri"/>
              </w:rPr>
            </w:pPr>
            <w:r w:rsidRPr="00B13DA9">
              <w:rPr>
                <w:rFonts w:eastAsia="Calibri"/>
              </w:rPr>
              <w:t>ул. Октябрьская</w:t>
            </w:r>
          </w:p>
          <w:p w14:paraId="35EB67C6" w14:textId="77777777" w:rsidR="00B13DA9" w:rsidRPr="00B13DA9" w:rsidRDefault="00B13DA9" w:rsidP="00873B3E">
            <w:pPr>
              <w:pStyle w:val="afffffb"/>
              <w:jc w:val="both"/>
              <w:rPr>
                <w:rFonts w:eastAsia="Calibri"/>
              </w:rPr>
            </w:pPr>
            <w:r w:rsidRPr="00B13DA9">
              <w:rPr>
                <w:rFonts w:eastAsia="Calibri"/>
              </w:rPr>
              <w:t>пр. Ибрагимова</w:t>
            </w:r>
          </w:p>
          <w:p w14:paraId="22F8F32B" w14:textId="77777777" w:rsidR="00B13DA9" w:rsidRPr="00B13DA9" w:rsidRDefault="00B13DA9" w:rsidP="00873B3E">
            <w:pPr>
              <w:pStyle w:val="afffffb"/>
              <w:jc w:val="both"/>
              <w:rPr>
                <w:rFonts w:eastAsia="Calibri"/>
              </w:rPr>
            </w:pPr>
            <w:r w:rsidRPr="00B13DA9">
              <w:rPr>
                <w:rFonts w:eastAsia="Calibri"/>
              </w:rPr>
              <w:t>ул. Гагарина</w:t>
            </w:r>
          </w:p>
          <w:p w14:paraId="4395831A"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59D3450D" w14:textId="77777777" w:rsidR="00B13DA9" w:rsidRPr="00B13DA9" w:rsidRDefault="00B13DA9" w:rsidP="00873B3E">
            <w:pPr>
              <w:pStyle w:val="afffffb"/>
              <w:jc w:val="both"/>
              <w:rPr>
                <w:rFonts w:eastAsia="Calibri"/>
              </w:rPr>
            </w:pPr>
            <w:r w:rsidRPr="00B13DA9">
              <w:rPr>
                <w:rFonts w:eastAsia="Calibri"/>
              </w:rPr>
              <w:t>ул. Дементьева</w:t>
            </w:r>
          </w:p>
          <w:p w14:paraId="190CDDF0" w14:textId="77777777" w:rsidR="00B13DA9" w:rsidRPr="00B13DA9" w:rsidRDefault="00B13DA9" w:rsidP="00873B3E">
            <w:pPr>
              <w:pStyle w:val="afffffb"/>
              <w:jc w:val="both"/>
              <w:rPr>
                <w:rFonts w:eastAsia="Calibri"/>
              </w:rPr>
            </w:pPr>
            <w:r w:rsidRPr="00B13DA9">
              <w:rPr>
                <w:rFonts w:eastAsia="Calibri"/>
              </w:rPr>
              <w:t>ул. Челюскина</w:t>
            </w:r>
          </w:p>
          <w:p w14:paraId="1DAB0E57" w14:textId="77777777" w:rsidR="00B13DA9" w:rsidRPr="00B13DA9" w:rsidRDefault="00B13DA9" w:rsidP="00873B3E">
            <w:pPr>
              <w:pStyle w:val="afffffb"/>
              <w:jc w:val="both"/>
              <w:rPr>
                <w:rFonts w:eastAsia="Calibri"/>
              </w:rPr>
            </w:pPr>
            <w:r w:rsidRPr="00B13DA9">
              <w:rPr>
                <w:rFonts w:eastAsia="Calibri"/>
              </w:rPr>
              <w:lastRenderedPageBreak/>
              <w:t>рынок Авиастроительного района</w:t>
            </w:r>
          </w:p>
          <w:p w14:paraId="4651E464" w14:textId="77777777" w:rsidR="00B13DA9" w:rsidRPr="00B13DA9" w:rsidRDefault="00B13DA9" w:rsidP="00873B3E">
            <w:pPr>
              <w:pStyle w:val="afffffb"/>
              <w:jc w:val="both"/>
              <w:rPr>
                <w:rFonts w:eastAsia="Calibri"/>
              </w:rPr>
            </w:pPr>
            <w:r w:rsidRPr="00B13DA9">
              <w:rPr>
                <w:rFonts w:eastAsia="Calibri"/>
              </w:rPr>
              <w:t>12-я горбольница</w:t>
            </w:r>
          </w:p>
          <w:p w14:paraId="4EB3A06D" w14:textId="77777777" w:rsidR="00B13DA9" w:rsidRPr="00B13DA9" w:rsidRDefault="00B13DA9" w:rsidP="00873B3E">
            <w:pPr>
              <w:pStyle w:val="afffffb"/>
              <w:jc w:val="both"/>
              <w:rPr>
                <w:rFonts w:eastAsia="Calibri"/>
              </w:rPr>
            </w:pPr>
            <w:r w:rsidRPr="00B13DA9">
              <w:rPr>
                <w:rFonts w:eastAsia="Calibri"/>
              </w:rPr>
              <w:t>ул. Побежимова</w:t>
            </w:r>
          </w:p>
          <w:p w14:paraId="5C1E561B" w14:textId="77777777" w:rsidR="00B13DA9" w:rsidRPr="00B13DA9" w:rsidRDefault="00B13DA9" w:rsidP="00873B3E">
            <w:pPr>
              <w:pStyle w:val="afffffb"/>
              <w:jc w:val="both"/>
              <w:rPr>
                <w:rFonts w:eastAsia="Calibri"/>
              </w:rPr>
            </w:pPr>
            <w:r w:rsidRPr="00B13DA9">
              <w:rPr>
                <w:rFonts w:eastAsia="Calibri"/>
              </w:rPr>
              <w:t>Баня №14</w:t>
            </w:r>
          </w:p>
          <w:p w14:paraId="12DA21DA" w14:textId="77777777" w:rsidR="00B13DA9" w:rsidRPr="00B13DA9" w:rsidRDefault="00B13DA9" w:rsidP="00873B3E">
            <w:pPr>
              <w:pStyle w:val="afffffb"/>
              <w:jc w:val="both"/>
              <w:rPr>
                <w:rFonts w:eastAsia="Calibri"/>
              </w:rPr>
            </w:pPr>
            <w:r w:rsidRPr="00B13DA9">
              <w:rPr>
                <w:rFonts w:eastAsia="Calibri"/>
              </w:rPr>
              <w:t>Молодежная</w:t>
            </w:r>
          </w:p>
          <w:p w14:paraId="55516C14"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2FAC2AD6"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7AF418F9" w14:textId="77777777" w:rsidR="00B13DA9" w:rsidRPr="00B13DA9" w:rsidRDefault="00B13DA9" w:rsidP="00873B3E">
            <w:pPr>
              <w:pStyle w:val="afffffb"/>
              <w:jc w:val="both"/>
              <w:rPr>
                <w:rFonts w:eastAsia="Calibri"/>
              </w:rPr>
            </w:pPr>
            <w:r w:rsidRPr="00B13DA9">
              <w:rPr>
                <w:rFonts w:eastAsia="Calibri"/>
              </w:rPr>
              <w:t>ул. Кутузова</w:t>
            </w:r>
          </w:p>
          <w:p w14:paraId="016F025F" w14:textId="77777777" w:rsidR="00B13DA9" w:rsidRPr="00B13DA9" w:rsidRDefault="00B13DA9" w:rsidP="00873B3E">
            <w:pPr>
              <w:pStyle w:val="afffffb"/>
              <w:jc w:val="both"/>
              <w:rPr>
                <w:rFonts w:eastAsia="Calibri"/>
              </w:rPr>
            </w:pPr>
            <w:r w:rsidRPr="00B13DA9">
              <w:rPr>
                <w:rFonts w:eastAsia="Calibri"/>
              </w:rPr>
              <w:t>ул. В.Дубинина</w:t>
            </w:r>
          </w:p>
          <w:p w14:paraId="1ABA9802" w14:textId="77777777" w:rsidR="00B13DA9" w:rsidRPr="00B13DA9" w:rsidRDefault="00B13DA9" w:rsidP="00873B3E">
            <w:pPr>
              <w:pStyle w:val="afffffb"/>
              <w:jc w:val="both"/>
              <w:rPr>
                <w:rFonts w:eastAsia="Calibri"/>
              </w:rPr>
            </w:pPr>
            <w:r w:rsidRPr="00B13DA9">
              <w:rPr>
                <w:rFonts w:eastAsia="Calibri"/>
              </w:rPr>
              <w:t>ул. Давыдова</w:t>
            </w:r>
          </w:p>
          <w:p w14:paraId="03663FA0" w14:textId="77777777" w:rsidR="00B13DA9" w:rsidRPr="00B13DA9" w:rsidRDefault="00B13DA9" w:rsidP="00873B3E">
            <w:pPr>
              <w:pStyle w:val="afffffb"/>
              <w:jc w:val="both"/>
              <w:rPr>
                <w:rFonts w:eastAsia="Calibri"/>
              </w:rPr>
            </w:pPr>
            <w:r w:rsidRPr="00B13DA9">
              <w:rPr>
                <w:rFonts w:eastAsia="Calibri"/>
              </w:rPr>
              <w:t>ул. Суворова</w:t>
            </w:r>
          </w:p>
          <w:p w14:paraId="04A39344" w14:textId="77777777" w:rsidR="00B13DA9" w:rsidRPr="00B13DA9" w:rsidRDefault="00B13DA9" w:rsidP="00873B3E">
            <w:pPr>
              <w:pStyle w:val="afffffb"/>
              <w:jc w:val="both"/>
              <w:rPr>
                <w:rFonts w:eastAsia="Calibri"/>
              </w:rPr>
            </w:pPr>
            <w:r w:rsidRPr="00B13DA9">
              <w:rPr>
                <w:rFonts w:eastAsia="Calibri"/>
              </w:rPr>
              <w:t>ул. Пожарского</w:t>
            </w:r>
          </w:p>
          <w:p w14:paraId="12554107" w14:textId="77777777" w:rsidR="00B13DA9" w:rsidRPr="00B13DA9" w:rsidRDefault="00B13DA9" w:rsidP="00873B3E">
            <w:pPr>
              <w:pStyle w:val="afffffb"/>
              <w:jc w:val="both"/>
              <w:rPr>
                <w:rFonts w:eastAsia="Calibri"/>
              </w:rPr>
            </w:pPr>
            <w:r w:rsidRPr="00B13DA9">
              <w:rPr>
                <w:rFonts w:eastAsia="Calibri"/>
              </w:rPr>
              <w:t>ул. Серафимовича</w:t>
            </w:r>
          </w:p>
          <w:p w14:paraId="6BAC76E7"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525A7DCE"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7499300F" w14:textId="77777777" w:rsidR="00B13DA9" w:rsidRPr="00B13DA9" w:rsidRDefault="00B13DA9" w:rsidP="00873B3E">
            <w:pPr>
              <w:pStyle w:val="afffffb"/>
              <w:jc w:val="both"/>
              <w:rPr>
                <w:rFonts w:eastAsia="Calibri"/>
              </w:rPr>
            </w:pPr>
            <w:r w:rsidRPr="00B13DA9">
              <w:rPr>
                <w:rFonts w:eastAsia="Calibri"/>
              </w:rPr>
              <w:t>Химфармзавод</w:t>
            </w:r>
          </w:p>
          <w:p w14:paraId="33D5A2B1" w14:textId="77777777" w:rsidR="00B13DA9" w:rsidRPr="00B13DA9" w:rsidRDefault="00B13DA9" w:rsidP="00873B3E">
            <w:pPr>
              <w:pStyle w:val="afffffb"/>
              <w:jc w:val="both"/>
              <w:rPr>
                <w:rFonts w:eastAsia="Calibri"/>
              </w:rPr>
            </w:pPr>
            <w:r w:rsidRPr="00B13DA9">
              <w:rPr>
                <w:rFonts w:eastAsia="Calibri"/>
              </w:rPr>
              <w:t>ул. Химическая</w:t>
            </w:r>
          </w:p>
        </w:tc>
      </w:tr>
      <w:tr w:rsidR="00B13DA9" w:rsidRPr="00B13DA9" w14:paraId="2A62619D" w14:textId="77777777" w:rsidTr="001E0121">
        <w:trPr>
          <w:jc w:val="center"/>
        </w:trPr>
        <w:tc>
          <w:tcPr>
            <w:tcW w:w="333" w:type="pct"/>
            <w:shd w:val="clear" w:color="auto" w:fill="auto"/>
            <w:vAlign w:val="center"/>
          </w:tcPr>
          <w:p w14:paraId="1652F2A8" w14:textId="77777777" w:rsidR="00B13DA9" w:rsidRPr="00B13DA9" w:rsidRDefault="00B13DA9" w:rsidP="001E0121">
            <w:pPr>
              <w:pStyle w:val="afffffb"/>
              <w:rPr>
                <w:lang w:eastAsia="ru-RU"/>
              </w:rPr>
            </w:pPr>
            <w:r w:rsidRPr="00B13DA9">
              <w:rPr>
                <w:lang w:eastAsia="ru-RU"/>
              </w:rPr>
              <w:lastRenderedPageBreak/>
              <w:t>45</w:t>
            </w:r>
          </w:p>
        </w:tc>
        <w:tc>
          <w:tcPr>
            <w:tcW w:w="1024" w:type="pct"/>
            <w:vAlign w:val="center"/>
          </w:tcPr>
          <w:p w14:paraId="0733C292" w14:textId="77777777" w:rsidR="00B13DA9" w:rsidRPr="00B13DA9" w:rsidRDefault="00B13DA9" w:rsidP="00873B3E">
            <w:pPr>
              <w:pStyle w:val="afffffb"/>
              <w:jc w:val="both"/>
            </w:pPr>
            <w:r w:rsidRPr="00B13DA9">
              <w:t>станция метро Яшьлек - Су Анасы</w:t>
            </w:r>
          </w:p>
        </w:tc>
        <w:tc>
          <w:tcPr>
            <w:tcW w:w="473" w:type="pct"/>
            <w:vAlign w:val="center"/>
          </w:tcPr>
          <w:p w14:paraId="67BBFC9B" w14:textId="77777777" w:rsidR="00B13DA9" w:rsidRPr="00B13DA9" w:rsidRDefault="00B13DA9" w:rsidP="001E0121">
            <w:pPr>
              <w:pStyle w:val="afffffb"/>
            </w:pPr>
            <w:r w:rsidRPr="00B13DA9">
              <w:t>16,2</w:t>
            </w:r>
          </w:p>
        </w:tc>
        <w:tc>
          <w:tcPr>
            <w:tcW w:w="1810" w:type="pct"/>
            <w:vAlign w:val="center"/>
          </w:tcPr>
          <w:p w14:paraId="31D6AE89" w14:textId="77777777" w:rsidR="00B13DA9" w:rsidRPr="00B13DA9" w:rsidRDefault="00B13DA9" w:rsidP="00873B3E">
            <w:pPr>
              <w:pStyle w:val="afffffb"/>
              <w:jc w:val="both"/>
            </w:pPr>
            <w:r w:rsidRPr="00B13DA9">
              <w:t>Ул. Декабристов - ул. Волгоградсая ул. Восход – ул. Серова- ул. Кулахметова - ул. Фрунзе - ул. Болотникова - ул. Халтурина - ул. 1 Мая - ул. Гладилова - ул. Несмелова- ул. К.Цеткин - ул. Боевая - Аракчинское Шоссе - ул. Затонская - Аракчинское Шоссе  - ул. Боевая - ул. К.Цеткин - ул. Несмелова - ул. Гладилова - ул. 25-го Октября - ул. Фрунзе - ул. Кулахметова – ул. Серова – ул. Восход – ул. Восстания – ул. Декабристов</w:t>
            </w:r>
          </w:p>
        </w:tc>
        <w:tc>
          <w:tcPr>
            <w:tcW w:w="1360" w:type="pct"/>
            <w:vAlign w:val="center"/>
          </w:tcPr>
          <w:p w14:paraId="13F28AA6" w14:textId="77777777" w:rsidR="00B13DA9" w:rsidRPr="00B13DA9" w:rsidRDefault="00B13DA9" w:rsidP="00873B3E">
            <w:pPr>
              <w:pStyle w:val="afffffb"/>
              <w:jc w:val="both"/>
              <w:rPr>
                <w:rFonts w:eastAsia="Calibri"/>
              </w:rPr>
            </w:pPr>
            <w:r w:rsidRPr="00B13DA9">
              <w:rPr>
                <w:rFonts w:eastAsia="Calibri"/>
              </w:rPr>
              <w:t>Ст.м. Яшьлек</w:t>
            </w:r>
          </w:p>
          <w:p w14:paraId="5ABDC3B7" w14:textId="77777777" w:rsidR="00B13DA9" w:rsidRPr="00B13DA9" w:rsidRDefault="00B13DA9" w:rsidP="00873B3E">
            <w:pPr>
              <w:pStyle w:val="afffffb"/>
              <w:jc w:val="both"/>
              <w:rPr>
                <w:rFonts w:eastAsia="Calibri"/>
              </w:rPr>
            </w:pPr>
            <w:r w:rsidRPr="00B13DA9">
              <w:rPr>
                <w:rFonts w:eastAsia="Calibri"/>
              </w:rPr>
              <w:t>Ул. Усманова</w:t>
            </w:r>
          </w:p>
          <w:p w14:paraId="3D0A3346" w14:textId="77777777" w:rsidR="00B13DA9" w:rsidRPr="00B13DA9" w:rsidRDefault="00B13DA9" w:rsidP="00873B3E">
            <w:pPr>
              <w:pStyle w:val="afffffb"/>
              <w:jc w:val="both"/>
              <w:rPr>
                <w:rFonts w:eastAsia="Calibri"/>
              </w:rPr>
            </w:pPr>
            <w:r w:rsidRPr="00B13DA9">
              <w:rPr>
                <w:rFonts w:eastAsia="Calibri"/>
              </w:rPr>
              <w:t>Ул. Серова</w:t>
            </w:r>
          </w:p>
          <w:p w14:paraId="4B5DDE91" w14:textId="77777777" w:rsidR="00B13DA9" w:rsidRPr="00B13DA9" w:rsidRDefault="00B13DA9" w:rsidP="00873B3E">
            <w:pPr>
              <w:pStyle w:val="afffffb"/>
              <w:jc w:val="both"/>
              <w:rPr>
                <w:rFonts w:eastAsia="Calibri"/>
              </w:rPr>
            </w:pPr>
            <w:r w:rsidRPr="00B13DA9">
              <w:rPr>
                <w:rFonts w:eastAsia="Calibri"/>
              </w:rPr>
              <w:t>ул. Кулахметова</w:t>
            </w:r>
          </w:p>
          <w:p w14:paraId="6B304E38" w14:textId="77777777" w:rsidR="00B13DA9" w:rsidRPr="00B13DA9" w:rsidRDefault="00B13DA9" w:rsidP="00873B3E">
            <w:pPr>
              <w:pStyle w:val="afffffb"/>
              <w:jc w:val="both"/>
              <w:rPr>
                <w:rFonts w:eastAsia="Calibri"/>
              </w:rPr>
            </w:pPr>
            <w:r w:rsidRPr="00B13DA9">
              <w:rPr>
                <w:rFonts w:eastAsia="Calibri"/>
              </w:rPr>
              <w:t>Аптека №293</w:t>
            </w:r>
          </w:p>
          <w:p w14:paraId="3735A99D" w14:textId="77777777" w:rsidR="00B13DA9" w:rsidRPr="00B13DA9" w:rsidRDefault="00B13DA9" w:rsidP="00873B3E">
            <w:pPr>
              <w:pStyle w:val="afffffb"/>
              <w:jc w:val="both"/>
              <w:rPr>
                <w:rFonts w:eastAsia="Calibri"/>
              </w:rPr>
            </w:pPr>
            <w:r w:rsidRPr="00B13DA9">
              <w:rPr>
                <w:rFonts w:eastAsia="Calibri"/>
              </w:rPr>
              <w:t>ул. Сабан</w:t>
            </w:r>
          </w:p>
          <w:p w14:paraId="20B8BBD6" w14:textId="77777777" w:rsidR="00B13DA9" w:rsidRPr="00B13DA9" w:rsidRDefault="00B13DA9" w:rsidP="00873B3E">
            <w:pPr>
              <w:pStyle w:val="afffffb"/>
              <w:jc w:val="both"/>
              <w:rPr>
                <w:rFonts w:eastAsia="Calibri"/>
              </w:rPr>
            </w:pPr>
            <w:r w:rsidRPr="00B13DA9">
              <w:rPr>
                <w:rFonts w:eastAsia="Calibri"/>
              </w:rPr>
              <w:t>Школа №70</w:t>
            </w:r>
          </w:p>
          <w:p w14:paraId="6A0AC560" w14:textId="77777777" w:rsidR="00B13DA9" w:rsidRPr="00B13DA9" w:rsidRDefault="00B13DA9" w:rsidP="00873B3E">
            <w:pPr>
              <w:pStyle w:val="afffffb"/>
              <w:jc w:val="both"/>
              <w:rPr>
                <w:rFonts w:eastAsia="Calibri"/>
              </w:rPr>
            </w:pPr>
            <w:r w:rsidRPr="00B13DA9">
              <w:rPr>
                <w:rFonts w:eastAsia="Calibri"/>
              </w:rPr>
              <w:t>Идель</w:t>
            </w:r>
          </w:p>
          <w:p w14:paraId="3A42DC67" w14:textId="77777777" w:rsidR="00B13DA9" w:rsidRPr="00B13DA9" w:rsidRDefault="00B13DA9" w:rsidP="00873B3E">
            <w:pPr>
              <w:pStyle w:val="afffffb"/>
              <w:jc w:val="both"/>
              <w:rPr>
                <w:rFonts w:eastAsia="Calibri"/>
              </w:rPr>
            </w:pPr>
            <w:r w:rsidRPr="00B13DA9">
              <w:rPr>
                <w:rFonts w:eastAsia="Calibri"/>
              </w:rPr>
              <w:t>ул. Светлая</w:t>
            </w:r>
          </w:p>
          <w:p w14:paraId="320E1DCE" w14:textId="77777777" w:rsidR="00B13DA9" w:rsidRPr="00B13DA9" w:rsidRDefault="00B13DA9" w:rsidP="00873B3E">
            <w:pPr>
              <w:pStyle w:val="afffffb"/>
              <w:jc w:val="both"/>
              <w:rPr>
                <w:rFonts w:eastAsia="Calibri"/>
              </w:rPr>
            </w:pPr>
            <w:r w:rsidRPr="00B13DA9">
              <w:rPr>
                <w:rFonts w:eastAsia="Calibri"/>
              </w:rPr>
              <w:t>ул. Болотникова</w:t>
            </w:r>
          </w:p>
          <w:p w14:paraId="629A3F20" w14:textId="77777777" w:rsidR="00B13DA9" w:rsidRPr="00B13DA9" w:rsidRDefault="00B13DA9" w:rsidP="00873B3E">
            <w:pPr>
              <w:pStyle w:val="afffffb"/>
              <w:jc w:val="both"/>
              <w:rPr>
                <w:rFonts w:eastAsia="Calibri"/>
              </w:rPr>
            </w:pPr>
            <w:r w:rsidRPr="00B13DA9">
              <w:rPr>
                <w:rFonts w:eastAsia="Calibri"/>
              </w:rPr>
              <w:t>Парк им.Петрова</w:t>
            </w:r>
          </w:p>
          <w:p w14:paraId="52749FEA" w14:textId="77777777" w:rsidR="00B13DA9" w:rsidRPr="00B13DA9" w:rsidRDefault="00B13DA9" w:rsidP="00873B3E">
            <w:pPr>
              <w:pStyle w:val="afffffb"/>
              <w:jc w:val="both"/>
              <w:rPr>
                <w:rFonts w:eastAsia="Calibri"/>
              </w:rPr>
            </w:pPr>
            <w:r w:rsidRPr="00B13DA9">
              <w:rPr>
                <w:rFonts w:eastAsia="Calibri"/>
              </w:rPr>
              <w:t>ул. 1  Мая</w:t>
            </w:r>
          </w:p>
          <w:p w14:paraId="5F27C66C" w14:textId="77777777" w:rsidR="00B13DA9" w:rsidRPr="00B13DA9" w:rsidRDefault="00B13DA9" w:rsidP="00873B3E">
            <w:pPr>
              <w:pStyle w:val="afffffb"/>
              <w:jc w:val="both"/>
              <w:rPr>
                <w:rFonts w:eastAsia="Calibri"/>
              </w:rPr>
            </w:pPr>
            <w:r w:rsidRPr="00B13DA9">
              <w:rPr>
                <w:rFonts w:eastAsia="Calibri"/>
              </w:rPr>
              <w:t>Льнокомбинат</w:t>
            </w:r>
          </w:p>
          <w:p w14:paraId="13F40517" w14:textId="77777777" w:rsidR="00B13DA9" w:rsidRPr="00B13DA9" w:rsidRDefault="00B13DA9" w:rsidP="00873B3E">
            <w:pPr>
              <w:pStyle w:val="afffffb"/>
              <w:jc w:val="both"/>
              <w:rPr>
                <w:rFonts w:eastAsia="Calibri"/>
              </w:rPr>
            </w:pPr>
            <w:r w:rsidRPr="00B13DA9">
              <w:rPr>
                <w:rFonts w:eastAsia="Calibri"/>
              </w:rPr>
              <w:t>ул. Гладилова</w:t>
            </w:r>
          </w:p>
          <w:p w14:paraId="1373ED65" w14:textId="77777777" w:rsidR="00B13DA9" w:rsidRPr="00B13DA9" w:rsidRDefault="00B13DA9" w:rsidP="00873B3E">
            <w:pPr>
              <w:pStyle w:val="afffffb"/>
              <w:jc w:val="both"/>
              <w:rPr>
                <w:rFonts w:eastAsia="Calibri"/>
              </w:rPr>
            </w:pPr>
            <w:r w:rsidRPr="00B13DA9">
              <w:rPr>
                <w:rFonts w:eastAsia="Calibri"/>
              </w:rPr>
              <w:t>Речной техникум</w:t>
            </w:r>
          </w:p>
          <w:p w14:paraId="6166EB58" w14:textId="77777777" w:rsidR="00B13DA9" w:rsidRPr="00B13DA9" w:rsidRDefault="00B13DA9" w:rsidP="00873B3E">
            <w:pPr>
              <w:pStyle w:val="afffffb"/>
              <w:jc w:val="both"/>
              <w:rPr>
                <w:rFonts w:eastAsia="Calibri"/>
              </w:rPr>
            </w:pPr>
            <w:r w:rsidRPr="00B13DA9">
              <w:rPr>
                <w:rFonts w:eastAsia="Calibri"/>
              </w:rPr>
              <w:t>ул. Серп и Молот</w:t>
            </w:r>
          </w:p>
          <w:p w14:paraId="445F7CE3" w14:textId="77777777" w:rsidR="00B13DA9" w:rsidRPr="00B13DA9" w:rsidRDefault="00B13DA9" w:rsidP="00873B3E">
            <w:pPr>
              <w:pStyle w:val="afffffb"/>
              <w:jc w:val="both"/>
              <w:rPr>
                <w:rFonts w:eastAsia="Calibri"/>
              </w:rPr>
            </w:pPr>
            <w:r w:rsidRPr="00B13DA9">
              <w:rPr>
                <w:rFonts w:eastAsia="Calibri"/>
              </w:rPr>
              <w:t>ул. Урицкого</w:t>
            </w:r>
          </w:p>
          <w:p w14:paraId="1E46FC37" w14:textId="77777777" w:rsidR="00B13DA9" w:rsidRPr="00B13DA9" w:rsidRDefault="00B13DA9" w:rsidP="00873B3E">
            <w:pPr>
              <w:pStyle w:val="afffffb"/>
              <w:jc w:val="both"/>
              <w:rPr>
                <w:rFonts w:eastAsia="Calibri"/>
              </w:rPr>
            </w:pPr>
            <w:r w:rsidRPr="00B13DA9">
              <w:rPr>
                <w:rFonts w:eastAsia="Calibri"/>
              </w:rPr>
              <w:t>ул. Адмиралтейская</w:t>
            </w:r>
          </w:p>
          <w:p w14:paraId="2446851A" w14:textId="77777777" w:rsidR="00B13DA9" w:rsidRPr="00B13DA9" w:rsidRDefault="00B13DA9" w:rsidP="00873B3E">
            <w:pPr>
              <w:pStyle w:val="afffffb"/>
              <w:jc w:val="both"/>
              <w:rPr>
                <w:rFonts w:eastAsia="Calibri"/>
              </w:rPr>
            </w:pPr>
            <w:r w:rsidRPr="00B13DA9">
              <w:rPr>
                <w:rFonts w:eastAsia="Calibri"/>
              </w:rPr>
              <w:t>ул. Набережная</w:t>
            </w:r>
          </w:p>
          <w:p w14:paraId="406CF5FC" w14:textId="77777777" w:rsidR="00B13DA9" w:rsidRPr="00B13DA9" w:rsidRDefault="00B13DA9" w:rsidP="00873B3E">
            <w:pPr>
              <w:pStyle w:val="afffffb"/>
              <w:jc w:val="both"/>
              <w:rPr>
                <w:rFonts w:eastAsia="Calibri"/>
              </w:rPr>
            </w:pPr>
            <w:r w:rsidRPr="00B13DA9">
              <w:rPr>
                <w:rFonts w:eastAsia="Calibri"/>
              </w:rPr>
              <w:t>ул. Боевая</w:t>
            </w:r>
          </w:p>
          <w:p w14:paraId="2F259F96" w14:textId="77777777" w:rsidR="00B13DA9" w:rsidRPr="00B13DA9" w:rsidRDefault="00B13DA9" w:rsidP="00873B3E">
            <w:pPr>
              <w:pStyle w:val="afffffb"/>
              <w:jc w:val="both"/>
              <w:rPr>
                <w:rFonts w:eastAsia="Calibri"/>
              </w:rPr>
            </w:pPr>
            <w:r w:rsidRPr="00B13DA9">
              <w:rPr>
                <w:rFonts w:eastAsia="Calibri"/>
              </w:rPr>
              <w:t>ул. Слесарная</w:t>
            </w:r>
          </w:p>
          <w:p w14:paraId="51680B91" w14:textId="77777777" w:rsidR="00B13DA9" w:rsidRPr="00B13DA9" w:rsidRDefault="00B13DA9" w:rsidP="00873B3E">
            <w:pPr>
              <w:pStyle w:val="afffffb"/>
              <w:jc w:val="both"/>
              <w:rPr>
                <w:rFonts w:eastAsia="Calibri"/>
              </w:rPr>
            </w:pPr>
            <w:r w:rsidRPr="00B13DA9">
              <w:rPr>
                <w:rFonts w:eastAsia="Calibri"/>
              </w:rPr>
              <w:t>Товарный двор</w:t>
            </w:r>
          </w:p>
          <w:p w14:paraId="1F909DDB" w14:textId="77777777" w:rsidR="00B13DA9" w:rsidRPr="00B13DA9" w:rsidRDefault="00B13DA9" w:rsidP="00873B3E">
            <w:pPr>
              <w:pStyle w:val="afffffb"/>
              <w:jc w:val="both"/>
              <w:rPr>
                <w:rFonts w:eastAsia="Calibri"/>
              </w:rPr>
            </w:pPr>
            <w:r w:rsidRPr="00B13DA9">
              <w:rPr>
                <w:rFonts w:eastAsia="Calibri"/>
              </w:rPr>
              <w:t>ст. Лагерная</w:t>
            </w:r>
          </w:p>
          <w:p w14:paraId="0A04AEC8" w14:textId="77777777" w:rsidR="00B13DA9" w:rsidRPr="00B13DA9" w:rsidRDefault="00B13DA9" w:rsidP="00873B3E">
            <w:pPr>
              <w:pStyle w:val="afffffb"/>
              <w:jc w:val="both"/>
              <w:rPr>
                <w:rFonts w:eastAsia="Calibri"/>
              </w:rPr>
            </w:pPr>
            <w:r w:rsidRPr="00B13DA9">
              <w:rPr>
                <w:rFonts w:eastAsia="Calibri"/>
              </w:rPr>
              <w:t>Водозабор</w:t>
            </w:r>
          </w:p>
          <w:p w14:paraId="70B1E86C" w14:textId="77777777" w:rsidR="00B13DA9" w:rsidRPr="00B13DA9" w:rsidRDefault="00B13DA9" w:rsidP="00873B3E">
            <w:pPr>
              <w:pStyle w:val="afffffb"/>
              <w:jc w:val="both"/>
              <w:rPr>
                <w:rFonts w:eastAsia="Calibri"/>
              </w:rPr>
            </w:pPr>
            <w:r w:rsidRPr="00B13DA9">
              <w:rPr>
                <w:rFonts w:eastAsia="Calibri"/>
              </w:rPr>
              <w:t>Поликлиника №4</w:t>
            </w:r>
          </w:p>
          <w:p w14:paraId="742E7928" w14:textId="77777777" w:rsidR="00B13DA9" w:rsidRPr="00B13DA9" w:rsidRDefault="00B13DA9" w:rsidP="00873B3E">
            <w:pPr>
              <w:pStyle w:val="afffffb"/>
              <w:jc w:val="both"/>
              <w:rPr>
                <w:rFonts w:eastAsia="Calibri"/>
              </w:rPr>
            </w:pPr>
            <w:r w:rsidRPr="00B13DA9">
              <w:rPr>
                <w:rFonts w:eastAsia="Calibri"/>
              </w:rPr>
              <w:t>жилой массив Алтай</w:t>
            </w:r>
          </w:p>
          <w:p w14:paraId="35EAF289" w14:textId="77777777" w:rsidR="00B13DA9" w:rsidRPr="00B13DA9" w:rsidRDefault="00B13DA9" w:rsidP="00873B3E">
            <w:pPr>
              <w:pStyle w:val="afffffb"/>
              <w:jc w:val="both"/>
              <w:rPr>
                <w:rFonts w:eastAsia="Calibri"/>
              </w:rPr>
            </w:pPr>
            <w:r w:rsidRPr="00B13DA9">
              <w:rPr>
                <w:rFonts w:eastAsia="Calibri"/>
              </w:rPr>
              <w:t>Переправа</w:t>
            </w:r>
          </w:p>
          <w:p w14:paraId="1167471E" w14:textId="77777777" w:rsidR="00B13DA9" w:rsidRPr="00B13DA9" w:rsidRDefault="00B13DA9" w:rsidP="00873B3E">
            <w:pPr>
              <w:pStyle w:val="afffffb"/>
              <w:jc w:val="both"/>
              <w:rPr>
                <w:rFonts w:eastAsia="Calibri"/>
              </w:rPr>
            </w:pPr>
            <w:r w:rsidRPr="00B13DA9">
              <w:rPr>
                <w:rFonts w:eastAsia="Calibri"/>
              </w:rPr>
              <w:t>жилой массив Старое Аракчино</w:t>
            </w:r>
          </w:p>
          <w:p w14:paraId="421FF91A" w14:textId="77777777" w:rsidR="00B13DA9" w:rsidRPr="00B13DA9" w:rsidRDefault="00B13DA9" w:rsidP="00873B3E">
            <w:pPr>
              <w:pStyle w:val="afffffb"/>
              <w:jc w:val="both"/>
              <w:rPr>
                <w:rFonts w:eastAsia="Calibri"/>
              </w:rPr>
            </w:pPr>
            <w:r w:rsidRPr="00B13DA9">
              <w:rPr>
                <w:rFonts w:eastAsia="Calibri"/>
              </w:rPr>
              <w:t>Затон</w:t>
            </w:r>
          </w:p>
          <w:p w14:paraId="5FA444EB" w14:textId="77777777" w:rsidR="00B13DA9" w:rsidRPr="00B13DA9" w:rsidRDefault="00B13DA9" w:rsidP="00873B3E">
            <w:pPr>
              <w:pStyle w:val="afffffb"/>
              <w:jc w:val="both"/>
              <w:rPr>
                <w:rFonts w:eastAsia="Calibri"/>
              </w:rPr>
            </w:pPr>
            <w:r w:rsidRPr="00B13DA9">
              <w:rPr>
                <w:rFonts w:eastAsia="Calibri"/>
              </w:rPr>
              <w:t>Гипсовый завод</w:t>
            </w:r>
          </w:p>
          <w:p w14:paraId="3BF4C97B" w14:textId="77777777" w:rsidR="00B13DA9" w:rsidRPr="00B13DA9" w:rsidRDefault="00B13DA9" w:rsidP="00873B3E">
            <w:pPr>
              <w:pStyle w:val="afffffb"/>
              <w:jc w:val="both"/>
              <w:rPr>
                <w:rFonts w:eastAsia="Calibri"/>
              </w:rPr>
            </w:pPr>
            <w:r w:rsidRPr="00B13DA9">
              <w:rPr>
                <w:rFonts w:eastAsia="Calibri"/>
              </w:rPr>
              <w:t>Су Анасы</w:t>
            </w:r>
          </w:p>
          <w:p w14:paraId="38E252EB" w14:textId="77777777" w:rsidR="00B13DA9" w:rsidRPr="00B13DA9" w:rsidRDefault="00B13DA9" w:rsidP="00873B3E">
            <w:pPr>
              <w:pStyle w:val="afffffb"/>
              <w:jc w:val="both"/>
              <w:rPr>
                <w:rFonts w:eastAsia="Calibri"/>
              </w:rPr>
            </w:pPr>
            <w:r w:rsidRPr="00B13DA9">
              <w:rPr>
                <w:rFonts w:eastAsia="Calibri"/>
              </w:rPr>
              <w:t>Гипсовый завод</w:t>
            </w:r>
          </w:p>
          <w:p w14:paraId="5D93D60A" w14:textId="77777777" w:rsidR="00B13DA9" w:rsidRPr="00B13DA9" w:rsidRDefault="00B13DA9" w:rsidP="00873B3E">
            <w:pPr>
              <w:pStyle w:val="afffffb"/>
              <w:jc w:val="both"/>
              <w:rPr>
                <w:rFonts w:eastAsia="Calibri"/>
              </w:rPr>
            </w:pPr>
            <w:r w:rsidRPr="00B13DA9">
              <w:rPr>
                <w:rFonts w:eastAsia="Calibri"/>
              </w:rPr>
              <w:t>Затон</w:t>
            </w:r>
          </w:p>
          <w:p w14:paraId="0B872137" w14:textId="77777777" w:rsidR="00B13DA9" w:rsidRPr="00B13DA9" w:rsidRDefault="00B13DA9" w:rsidP="00873B3E">
            <w:pPr>
              <w:pStyle w:val="afffffb"/>
              <w:jc w:val="both"/>
              <w:rPr>
                <w:rFonts w:eastAsia="Calibri"/>
              </w:rPr>
            </w:pPr>
            <w:r w:rsidRPr="00B13DA9">
              <w:rPr>
                <w:rFonts w:eastAsia="Calibri"/>
              </w:rPr>
              <w:t>жилой массив Старое Аракчино</w:t>
            </w:r>
          </w:p>
          <w:p w14:paraId="5A11FDD1" w14:textId="77777777" w:rsidR="00B13DA9" w:rsidRPr="00B13DA9" w:rsidRDefault="00B13DA9" w:rsidP="00873B3E">
            <w:pPr>
              <w:pStyle w:val="afffffb"/>
              <w:jc w:val="both"/>
              <w:rPr>
                <w:rFonts w:eastAsia="Calibri"/>
              </w:rPr>
            </w:pPr>
            <w:r w:rsidRPr="00B13DA9">
              <w:rPr>
                <w:rFonts w:eastAsia="Calibri"/>
              </w:rPr>
              <w:t>Переправа</w:t>
            </w:r>
          </w:p>
          <w:p w14:paraId="7F4315A9" w14:textId="77777777" w:rsidR="00B13DA9" w:rsidRPr="00B13DA9" w:rsidRDefault="00B13DA9" w:rsidP="00873B3E">
            <w:pPr>
              <w:pStyle w:val="afffffb"/>
              <w:jc w:val="both"/>
              <w:rPr>
                <w:rFonts w:eastAsia="Calibri"/>
              </w:rPr>
            </w:pPr>
            <w:r w:rsidRPr="00B13DA9">
              <w:rPr>
                <w:rFonts w:eastAsia="Calibri"/>
              </w:rPr>
              <w:t>жилой массив Алтай</w:t>
            </w:r>
          </w:p>
          <w:p w14:paraId="4BA2F353" w14:textId="77777777" w:rsidR="00B13DA9" w:rsidRPr="00B13DA9" w:rsidRDefault="00B13DA9" w:rsidP="00873B3E">
            <w:pPr>
              <w:pStyle w:val="afffffb"/>
              <w:jc w:val="both"/>
              <w:rPr>
                <w:rFonts w:eastAsia="Calibri"/>
              </w:rPr>
            </w:pPr>
            <w:r w:rsidRPr="00B13DA9">
              <w:rPr>
                <w:rFonts w:eastAsia="Calibri"/>
              </w:rPr>
              <w:t>Поликлиника №4</w:t>
            </w:r>
          </w:p>
          <w:p w14:paraId="455D859A" w14:textId="77777777" w:rsidR="00B13DA9" w:rsidRPr="00B13DA9" w:rsidRDefault="00B13DA9" w:rsidP="00873B3E">
            <w:pPr>
              <w:pStyle w:val="afffffb"/>
              <w:jc w:val="both"/>
              <w:rPr>
                <w:rFonts w:eastAsia="Calibri"/>
              </w:rPr>
            </w:pPr>
            <w:r w:rsidRPr="00B13DA9">
              <w:rPr>
                <w:rFonts w:eastAsia="Calibri"/>
              </w:rPr>
              <w:lastRenderedPageBreak/>
              <w:t>Водозабор</w:t>
            </w:r>
          </w:p>
          <w:p w14:paraId="2FDB459B" w14:textId="77777777" w:rsidR="00B13DA9" w:rsidRPr="00B13DA9" w:rsidRDefault="00B13DA9" w:rsidP="00873B3E">
            <w:pPr>
              <w:pStyle w:val="afffffb"/>
              <w:jc w:val="both"/>
              <w:rPr>
                <w:rFonts w:eastAsia="Calibri"/>
              </w:rPr>
            </w:pPr>
            <w:r w:rsidRPr="00B13DA9">
              <w:rPr>
                <w:rFonts w:eastAsia="Calibri"/>
              </w:rPr>
              <w:t>ст. Лагерная</w:t>
            </w:r>
          </w:p>
          <w:p w14:paraId="0A0A0AED" w14:textId="77777777" w:rsidR="00B13DA9" w:rsidRPr="00B13DA9" w:rsidRDefault="00B13DA9" w:rsidP="00873B3E">
            <w:pPr>
              <w:pStyle w:val="afffffb"/>
              <w:jc w:val="both"/>
              <w:rPr>
                <w:rFonts w:eastAsia="Calibri"/>
              </w:rPr>
            </w:pPr>
            <w:r w:rsidRPr="00B13DA9">
              <w:rPr>
                <w:rFonts w:eastAsia="Calibri"/>
              </w:rPr>
              <w:t>Товарный двор</w:t>
            </w:r>
          </w:p>
          <w:p w14:paraId="3E51E1BE" w14:textId="77777777" w:rsidR="00B13DA9" w:rsidRPr="00B13DA9" w:rsidRDefault="00B13DA9" w:rsidP="00873B3E">
            <w:pPr>
              <w:pStyle w:val="afffffb"/>
              <w:jc w:val="both"/>
              <w:rPr>
                <w:rFonts w:eastAsia="Calibri"/>
              </w:rPr>
            </w:pPr>
            <w:r w:rsidRPr="00B13DA9">
              <w:rPr>
                <w:rFonts w:eastAsia="Calibri"/>
              </w:rPr>
              <w:t>ул. Слесарная</w:t>
            </w:r>
          </w:p>
          <w:p w14:paraId="664DFFFA" w14:textId="77777777" w:rsidR="00B13DA9" w:rsidRPr="00B13DA9" w:rsidRDefault="00B13DA9" w:rsidP="00873B3E">
            <w:pPr>
              <w:pStyle w:val="afffffb"/>
              <w:jc w:val="both"/>
              <w:rPr>
                <w:rFonts w:eastAsia="Calibri"/>
              </w:rPr>
            </w:pPr>
            <w:r w:rsidRPr="00B13DA9">
              <w:rPr>
                <w:rFonts w:eastAsia="Calibri"/>
              </w:rPr>
              <w:t>ул. Боевая</w:t>
            </w:r>
          </w:p>
          <w:p w14:paraId="5961FE5F" w14:textId="77777777" w:rsidR="00B13DA9" w:rsidRPr="00B13DA9" w:rsidRDefault="00B13DA9" w:rsidP="00873B3E">
            <w:pPr>
              <w:pStyle w:val="afffffb"/>
              <w:jc w:val="both"/>
              <w:rPr>
                <w:rFonts w:eastAsia="Calibri"/>
              </w:rPr>
            </w:pPr>
            <w:r w:rsidRPr="00B13DA9">
              <w:rPr>
                <w:rFonts w:eastAsia="Calibri"/>
              </w:rPr>
              <w:t>ул. Набережная</w:t>
            </w:r>
          </w:p>
          <w:p w14:paraId="1F687993" w14:textId="77777777" w:rsidR="00B13DA9" w:rsidRPr="00B13DA9" w:rsidRDefault="00B13DA9" w:rsidP="00873B3E">
            <w:pPr>
              <w:pStyle w:val="afffffb"/>
              <w:jc w:val="both"/>
              <w:rPr>
                <w:rFonts w:eastAsia="Calibri"/>
              </w:rPr>
            </w:pPr>
            <w:r w:rsidRPr="00B13DA9">
              <w:rPr>
                <w:rFonts w:eastAsia="Calibri"/>
              </w:rPr>
              <w:t>ул. Адмиралтейская</w:t>
            </w:r>
          </w:p>
          <w:p w14:paraId="060CC7EF" w14:textId="77777777" w:rsidR="00B13DA9" w:rsidRPr="00B13DA9" w:rsidRDefault="00B13DA9" w:rsidP="00873B3E">
            <w:pPr>
              <w:pStyle w:val="afffffb"/>
              <w:jc w:val="both"/>
              <w:rPr>
                <w:rFonts w:eastAsia="Calibri"/>
              </w:rPr>
            </w:pPr>
            <w:r w:rsidRPr="00B13DA9">
              <w:rPr>
                <w:rFonts w:eastAsia="Calibri"/>
              </w:rPr>
              <w:t>ул. Урицкого</w:t>
            </w:r>
          </w:p>
          <w:p w14:paraId="335ED2E6" w14:textId="77777777" w:rsidR="00B13DA9" w:rsidRPr="00B13DA9" w:rsidRDefault="00B13DA9" w:rsidP="00873B3E">
            <w:pPr>
              <w:pStyle w:val="afffffb"/>
              <w:jc w:val="both"/>
              <w:rPr>
                <w:rFonts w:eastAsia="Calibri"/>
              </w:rPr>
            </w:pPr>
            <w:r w:rsidRPr="00B13DA9">
              <w:rPr>
                <w:rFonts w:eastAsia="Calibri"/>
              </w:rPr>
              <w:t>ул. Серп и Молот</w:t>
            </w:r>
          </w:p>
          <w:p w14:paraId="57CD8870" w14:textId="77777777" w:rsidR="00B13DA9" w:rsidRPr="00B13DA9" w:rsidRDefault="00B13DA9" w:rsidP="00873B3E">
            <w:pPr>
              <w:pStyle w:val="afffffb"/>
              <w:jc w:val="both"/>
              <w:rPr>
                <w:rFonts w:eastAsia="Calibri"/>
              </w:rPr>
            </w:pPr>
            <w:r w:rsidRPr="00B13DA9">
              <w:rPr>
                <w:rFonts w:eastAsia="Calibri"/>
              </w:rPr>
              <w:t>Речной техникум</w:t>
            </w:r>
          </w:p>
          <w:p w14:paraId="02F80416" w14:textId="77777777" w:rsidR="00B13DA9" w:rsidRPr="00B13DA9" w:rsidRDefault="00B13DA9" w:rsidP="00873B3E">
            <w:pPr>
              <w:pStyle w:val="afffffb"/>
              <w:jc w:val="both"/>
              <w:rPr>
                <w:rFonts w:eastAsia="Calibri"/>
              </w:rPr>
            </w:pPr>
            <w:r w:rsidRPr="00B13DA9">
              <w:rPr>
                <w:rFonts w:eastAsia="Calibri"/>
              </w:rPr>
              <w:t>ул. Гладилова</w:t>
            </w:r>
          </w:p>
          <w:p w14:paraId="7FC179D5" w14:textId="77777777" w:rsidR="00B13DA9" w:rsidRPr="00B13DA9" w:rsidRDefault="00B13DA9" w:rsidP="00873B3E">
            <w:pPr>
              <w:pStyle w:val="afffffb"/>
              <w:jc w:val="both"/>
              <w:rPr>
                <w:rFonts w:eastAsia="Calibri"/>
              </w:rPr>
            </w:pPr>
            <w:r w:rsidRPr="00B13DA9">
              <w:rPr>
                <w:rFonts w:eastAsia="Calibri"/>
              </w:rPr>
              <w:t>ул. 1  Мая</w:t>
            </w:r>
          </w:p>
          <w:p w14:paraId="3C6BE947" w14:textId="77777777" w:rsidR="00B13DA9" w:rsidRPr="00B13DA9" w:rsidRDefault="00B13DA9" w:rsidP="00873B3E">
            <w:pPr>
              <w:pStyle w:val="afffffb"/>
              <w:jc w:val="both"/>
              <w:rPr>
                <w:rFonts w:eastAsia="Calibri"/>
              </w:rPr>
            </w:pPr>
            <w:r w:rsidRPr="00B13DA9">
              <w:rPr>
                <w:rFonts w:eastAsia="Calibri"/>
              </w:rPr>
              <w:t>ул. 25-го Октября</w:t>
            </w:r>
          </w:p>
          <w:p w14:paraId="12E10DCE" w14:textId="77777777" w:rsidR="00B13DA9" w:rsidRPr="00B13DA9" w:rsidRDefault="00B13DA9" w:rsidP="00873B3E">
            <w:pPr>
              <w:pStyle w:val="afffffb"/>
              <w:jc w:val="both"/>
              <w:rPr>
                <w:rFonts w:eastAsia="Calibri"/>
              </w:rPr>
            </w:pPr>
            <w:r w:rsidRPr="00B13DA9">
              <w:rPr>
                <w:rFonts w:eastAsia="Calibri"/>
              </w:rPr>
              <w:t>ул. Фрунзе</w:t>
            </w:r>
          </w:p>
          <w:p w14:paraId="5EDB5679" w14:textId="77777777" w:rsidR="00B13DA9" w:rsidRPr="00B13DA9" w:rsidRDefault="00B13DA9" w:rsidP="00873B3E">
            <w:pPr>
              <w:pStyle w:val="afffffb"/>
              <w:jc w:val="both"/>
              <w:rPr>
                <w:rFonts w:eastAsia="Calibri"/>
              </w:rPr>
            </w:pPr>
            <w:r w:rsidRPr="00B13DA9">
              <w:rPr>
                <w:rFonts w:eastAsia="Calibri"/>
              </w:rPr>
              <w:t>Школа №70</w:t>
            </w:r>
          </w:p>
          <w:p w14:paraId="1F915A78" w14:textId="77777777" w:rsidR="00B13DA9" w:rsidRPr="00B13DA9" w:rsidRDefault="00B13DA9" w:rsidP="00873B3E">
            <w:pPr>
              <w:pStyle w:val="afffffb"/>
              <w:jc w:val="both"/>
              <w:rPr>
                <w:rFonts w:eastAsia="Calibri"/>
              </w:rPr>
            </w:pPr>
            <w:r w:rsidRPr="00B13DA9">
              <w:rPr>
                <w:rFonts w:eastAsia="Calibri"/>
              </w:rPr>
              <w:t>ул. Сабан</w:t>
            </w:r>
          </w:p>
          <w:p w14:paraId="26486066" w14:textId="77777777" w:rsidR="00B13DA9" w:rsidRPr="00B13DA9" w:rsidRDefault="00B13DA9" w:rsidP="00873B3E">
            <w:pPr>
              <w:pStyle w:val="afffffb"/>
              <w:jc w:val="both"/>
              <w:rPr>
                <w:rFonts w:eastAsia="Calibri"/>
              </w:rPr>
            </w:pPr>
            <w:r w:rsidRPr="00B13DA9">
              <w:rPr>
                <w:rFonts w:eastAsia="Calibri"/>
              </w:rPr>
              <w:t>Аптека №293</w:t>
            </w:r>
          </w:p>
          <w:p w14:paraId="41A6E260" w14:textId="77777777" w:rsidR="00B13DA9" w:rsidRPr="00B13DA9" w:rsidRDefault="00B13DA9" w:rsidP="00873B3E">
            <w:pPr>
              <w:pStyle w:val="afffffb"/>
              <w:jc w:val="both"/>
              <w:rPr>
                <w:rFonts w:eastAsia="Calibri"/>
              </w:rPr>
            </w:pPr>
            <w:r w:rsidRPr="00B13DA9">
              <w:rPr>
                <w:rFonts w:eastAsia="Calibri"/>
              </w:rPr>
              <w:t>ул. Кулахметова</w:t>
            </w:r>
          </w:p>
          <w:p w14:paraId="3A4754FE" w14:textId="77777777" w:rsidR="00B13DA9" w:rsidRPr="00B13DA9" w:rsidRDefault="00B13DA9" w:rsidP="00873B3E">
            <w:pPr>
              <w:pStyle w:val="afffffb"/>
              <w:jc w:val="both"/>
              <w:rPr>
                <w:rFonts w:eastAsia="Calibri"/>
              </w:rPr>
            </w:pPr>
            <w:r w:rsidRPr="00B13DA9">
              <w:rPr>
                <w:rFonts w:eastAsia="Calibri"/>
              </w:rPr>
              <w:t>ул. Серова</w:t>
            </w:r>
          </w:p>
          <w:p w14:paraId="5D945F20" w14:textId="77777777" w:rsidR="00B13DA9" w:rsidRPr="00B13DA9" w:rsidRDefault="00B13DA9" w:rsidP="00873B3E">
            <w:pPr>
              <w:pStyle w:val="afffffb"/>
              <w:jc w:val="both"/>
              <w:rPr>
                <w:rFonts w:eastAsia="Calibri"/>
              </w:rPr>
            </w:pPr>
            <w:r w:rsidRPr="00B13DA9">
              <w:rPr>
                <w:rFonts w:eastAsia="Calibri"/>
              </w:rPr>
              <w:t>ул. Усманова</w:t>
            </w:r>
          </w:p>
          <w:p w14:paraId="20123A13" w14:textId="77777777" w:rsidR="00B13DA9" w:rsidRPr="00B13DA9" w:rsidRDefault="00B13DA9" w:rsidP="00873B3E">
            <w:pPr>
              <w:pStyle w:val="afffffb"/>
              <w:jc w:val="both"/>
              <w:rPr>
                <w:rFonts w:eastAsia="Calibri"/>
              </w:rPr>
            </w:pPr>
            <w:r w:rsidRPr="00B13DA9">
              <w:rPr>
                <w:rFonts w:eastAsia="Calibri"/>
              </w:rPr>
              <w:t>Пл. Восстания</w:t>
            </w:r>
          </w:p>
          <w:p w14:paraId="764AB082" w14:textId="77777777" w:rsidR="00B13DA9" w:rsidRPr="00B13DA9" w:rsidRDefault="00B13DA9" w:rsidP="00873B3E">
            <w:pPr>
              <w:pStyle w:val="afffffb"/>
              <w:jc w:val="both"/>
              <w:rPr>
                <w:rFonts w:eastAsia="Calibri"/>
              </w:rPr>
            </w:pPr>
            <w:r w:rsidRPr="00B13DA9">
              <w:rPr>
                <w:rFonts w:eastAsia="Calibri"/>
              </w:rPr>
              <w:t>Ст. м. Яшьлек</w:t>
            </w:r>
          </w:p>
        </w:tc>
      </w:tr>
      <w:tr w:rsidR="00B13DA9" w:rsidRPr="00B13DA9" w14:paraId="5DFDE1D4" w14:textId="77777777" w:rsidTr="001E0121">
        <w:trPr>
          <w:jc w:val="center"/>
        </w:trPr>
        <w:tc>
          <w:tcPr>
            <w:tcW w:w="333" w:type="pct"/>
            <w:shd w:val="clear" w:color="auto" w:fill="auto"/>
            <w:vAlign w:val="center"/>
          </w:tcPr>
          <w:p w14:paraId="1B479D94" w14:textId="77777777" w:rsidR="00B13DA9" w:rsidRPr="00B13DA9" w:rsidRDefault="00B13DA9" w:rsidP="001E0121">
            <w:pPr>
              <w:pStyle w:val="afffffb"/>
              <w:rPr>
                <w:lang w:eastAsia="ru-RU"/>
              </w:rPr>
            </w:pPr>
            <w:r w:rsidRPr="00B13DA9">
              <w:rPr>
                <w:lang w:eastAsia="ru-RU"/>
              </w:rPr>
              <w:lastRenderedPageBreak/>
              <w:t>46</w:t>
            </w:r>
          </w:p>
        </w:tc>
        <w:tc>
          <w:tcPr>
            <w:tcW w:w="1024" w:type="pct"/>
            <w:vAlign w:val="center"/>
          </w:tcPr>
          <w:p w14:paraId="2574EC91" w14:textId="77777777" w:rsidR="00B13DA9" w:rsidRPr="00B13DA9" w:rsidRDefault="00B13DA9" w:rsidP="00873B3E">
            <w:pPr>
              <w:pStyle w:val="afffffb"/>
              <w:jc w:val="both"/>
            </w:pPr>
            <w:r w:rsidRPr="00B13DA9">
              <w:t>станция метро Яшьлек - Профилакторий</w:t>
            </w:r>
          </w:p>
        </w:tc>
        <w:tc>
          <w:tcPr>
            <w:tcW w:w="473" w:type="pct"/>
            <w:vAlign w:val="center"/>
          </w:tcPr>
          <w:p w14:paraId="11A43A30" w14:textId="77777777" w:rsidR="00B13DA9" w:rsidRPr="00B13DA9" w:rsidRDefault="00B13DA9" w:rsidP="001E0121">
            <w:pPr>
              <w:pStyle w:val="afffffb"/>
            </w:pPr>
            <w:r w:rsidRPr="00B13DA9">
              <w:t>19,5</w:t>
            </w:r>
          </w:p>
        </w:tc>
        <w:tc>
          <w:tcPr>
            <w:tcW w:w="1810" w:type="pct"/>
            <w:vAlign w:val="center"/>
          </w:tcPr>
          <w:p w14:paraId="6459102A" w14:textId="77777777" w:rsidR="00B13DA9" w:rsidRPr="00B13DA9" w:rsidRDefault="00B13DA9" w:rsidP="00873B3E">
            <w:pPr>
              <w:pStyle w:val="afffffb"/>
              <w:jc w:val="both"/>
            </w:pPr>
            <w:r w:rsidRPr="00B13DA9">
              <w:t>ул. Декабристов – ул. Волгоградская – ул. Восход - ул. Восстания - ул. Горьковское шоссе - ул. Залесная - Юдинское шоссе - ул. Ильича - ул. Лейтенанта Красикова - ул. Бирюзовая - ул. Туристическая - ул. Бирюзовая - ул. Лейтенанта Красикова - ул. Ильича - Юдинское шоссе - ул. Залесная - ул. Горьковское шоссе - ул. Восстания – ул. Декабристов</w:t>
            </w:r>
          </w:p>
        </w:tc>
        <w:tc>
          <w:tcPr>
            <w:tcW w:w="1360" w:type="pct"/>
            <w:vAlign w:val="center"/>
          </w:tcPr>
          <w:p w14:paraId="47CDF519" w14:textId="77777777" w:rsidR="00B13DA9" w:rsidRPr="00B13DA9" w:rsidRDefault="00B13DA9" w:rsidP="00873B3E">
            <w:pPr>
              <w:pStyle w:val="afffffb"/>
              <w:jc w:val="both"/>
              <w:rPr>
                <w:rFonts w:eastAsia="Calibri"/>
              </w:rPr>
            </w:pPr>
            <w:r w:rsidRPr="00B13DA9">
              <w:rPr>
                <w:rFonts w:eastAsia="Calibri"/>
              </w:rPr>
              <w:t>Ст.м.Яшьлек</w:t>
            </w:r>
          </w:p>
          <w:p w14:paraId="434091C1" w14:textId="77777777" w:rsidR="00B13DA9" w:rsidRPr="00B13DA9" w:rsidRDefault="00B13DA9" w:rsidP="00873B3E">
            <w:pPr>
              <w:pStyle w:val="afffffb"/>
              <w:jc w:val="both"/>
              <w:rPr>
                <w:rFonts w:eastAsia="Calibri"/>
              </w:rPr>
            </w:pPr>
            <w:r w:rsidRPr="00B13DA9">
              <w:rPr>
                <w:rFonts w:eastAsia="Calibri"/>
              </w:rPr>
              <w:t>Ул. Усманова</w:t>
            </w:r>
          </w:p>
          <w:p w14:paraId="1F247281"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54498D16" w14:textId="77777777" w:rsidR="00B13DA9" w:rsidRPr="00B13DA9" w:rsidRDefault="00B13DA9" w:rsidP="00873B3E">
            <w:pPr>
              <w:pStyle w:val="afffffb"/>
              <w:jc w:val="both"/>
              <w:rPr>
                <w:rFonts w:eastAsia="Calibri"/>
              </w:rPr>
            </w:pPr>
            <w:r w:rsidRPr="00B13DA9">
              <w:rPr>
                <w:rFonts w:eastAsia="Calibri"/>
              </w:rPr>
              <w:t>ул. Исаева</w:t>
            </w:r>
          </w:p>
          <w:p w14:paraId="24B6771C" w14:textId="77777777" w:rsidR="00B13DA9" w:rsidRPr="00B13DA9" w:rsidRDefault="00B13DA9" w:rsidP="00873B3E">
            <w:pPr>
              <w:pStyle w:val="afffffb"/>
              <w:jc w:val="both"/>
              <w:rPr>
                <w:rFonts w:eastAsia="Calibri"/>
              </w:rPr>
            </w:pPr>
            <w:r w:rsidRPr="00B13DA9">
              <w:rPr>
                <w:rFonts w:eastAsia="Calibri"/>
              </w:rPr>
              <w:t>Разьезд Восстания</w:t>
            </w:r>
          </w:p>
          <w:p w14:paraId="07043927" w14:textId="77777777" w:rsidR="00B13DA9" w:rsidRPr="00B13DA9" w:rsidRDefault="00B13DA9" w:rsidP="00873B3E">
            <w:pPr>
              <w:pStyle w:val="afffffb"/>
              <w:jc w:val="both"/>
              <w:rPr>
                <w:rFonts w:eastAsia="Calibri"/>
              </w:rPr>
            </w:pPr>
            <w:r w:rsidRPr="00B13DA9">
              <w:rPr>
                <w:rFonts w:eastAsia="Calibri"/>
              </w:rPr>
              <w:t>ПО Тасма</w:t>
            </w:r>
          </w:p>
          <w:p w14:paraId="481147B0"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59F7FF75" w14:textId="77777777" w:rsidR="00B13DA9" w:rsidRPr="00B13DA9" w:rsidRDefault="00B13DA9" w:rsidP="00873B3E">
            <w:pPr>
              <w:pStyle w:val="afffffb"/>
              <w:jc w:val="both"/>
              <w:rPr>
                <w:rFonts w:eastAsia="Calibri"/>
              </w:rPr>
            </w:pPr>
            <w:r w:rsidRPr="00B13DA9">
              <w:rPr>
                <w:rFonts w:eastAsia="Calibri"/>
              </w:rPr>
              <w:t>ул. Можайского</w:t>
            </w:r>
          </w:p>
          <w:p w14:paraId="1A100126" w14:textId="77777777" w:rsidR="00B13DA9" w:rsidRPr="00B13DA9" w:rsidRDefault="00B13DA9" w:rsidP="00873B3E">
            <w:pPr>
              <w:pStyle w:val="afffffb"/>
              <w:jc w:val="both"/>
              <w:rPr>
                <w:rFonts w:eastAsia="Calibri"/>
              </w:rPr>
            </w:pPr>
            <w:r w:rsidRPr="00B13DA9">
              <w:rPr>
                <w:rFonts w:eastAsia="Calibri"/>
              </w:rPr>
              <w:t>Магазин Факел</w:t>
            </w:r>
          </w:p>
          <w:p w14:paraId="7308D9E1" w14:textId="77777777" w:rsidR="00B13DA9" w:rsidRPr="00B13DA9" w:rsidRDefault="00B13DA9" w:rsidP="00873B3E">
            <w:pPr>
              <w:pStyle w:val="afffffb"/>
              <w:jc w:val="both"/>
              <w:rPr>
                <w:rFonts w:eastAsia="Calibri"/>
              </w:rPr>
            </w:pPr>
            <w:r w:rsidRPr="00B13DA9">
              <w:rPr>
                <w:rFonts w:eastAsia="Calibri"/>
              </w:rPr>
              <w:t>Озеро Лебяжье</w:t>
            </w:r>
          </w:p>
          <w:p w14:paraId="359B8D17" w14:textId="77777777" w:rsidR="00B13DA9" w:rsidRPr="00B13DA9" w:rsidRDefault="00B13DA9" w:rsidP="00873B3E">
            <w:pPr>
              <w:pStyle w:val="afffffb"/>
              <w:jc w:val="both"/>
              <w:rPr>
                <w:rFonts w:eastAsia="Calibri"/>
              </w:rPr>
            </w:pPr>
            <w:r w:rsidRPr="00B13DA9">
              <w:rPr>
                <w:rFonts w:eastAsia="Calibri"/>
              </w:rPr>
              <w:t>СК Олимпиец</w:t>
            </w:r>
          </w:p>
          <w:p w14:paraId="2B808B0A" w14:textId="77777777" w:rsidR="00B13DA9" w:rsidRPr="00B13DA9" w:rsidRDefault="00B13DA9" w:rsidP="00873B3E">
            <w:pPr>
              <w:pStyle w:val="afffffb"/>
              <w:jc w:val="both"/>
              <w:rPr>
                <w:rFonts w:eastAsia="Calibri"/>
              </w:rPr>
            </w:pPr>
            <w:r w:rsidRPr="00B13DA9">
              <w:rPr>
                <w:rFonts w:eastAsia="Calibri"/>
              </w:rPr>
              <w:t>жилой массив Ремплер</w:t>
            </w:r>
          </w:p>
          <w:p w14:paraId="7D62D6BF" w14:textId="77777777" w:rsidR="00B13DA9" w:rsidRPr="00B13DA9" w:rsidRDefault="00B13DA9" w:rsidP="00873B3E">
            <w:pPr>
              <w:pStyle w:val="afffffb"/>
              <w:jc w:val="both"/>
              <w:rPr>
                <w:rFonts w:eastAsia="Calibri"/>
              </w:rPr>
            </w:pPr>
            <w:r w:rsidRPr="00B13DA9">
              <w:rPr>
                <w:rFonts w:eastAsia="Calibri"/>
              </w:rPr>
              <w:t>КЭМП</w:t>
            </w:r>
          </w:p>
          <w:p w14:paraId="53D54E9A" w14:textId="77777777" w:rsidR="00B13DA9" w:rsidRPr="00B13DA9" w:rsidRDefault="00B13DA9" w:rsidP="00873B3E">
            <w:pPr>
              <w:pStyle w:val="afffffb"/>
              <w:jc w:val="both"/>
              <w:rPr>
                <w:rFonts w:eastAsia="Calibri"/>
              </w:rPr>
            </w:pPr>
            <w:r w:rsidRPr="00B13DA9">
              <w:rPr>
                <w:rFonts w:eastAsia="Calibri"/>
              </w:rPr>
              <w:t>жилой массив Залесный</w:t>
            </w:r>
          </w:p>
          <w:p w14:paraId="39355578" w14:textId="77777777" w:rsidR="00B13DA9" w:rsidRPr="00B13DA9" w:rsidRDefault="00B13DA9" w:rsidP="00873B3E">
            <w:pPr>
              <w:pStyle w:val="afffffb"/>
              <w:jc w:val="both"/>
              <w:rPr>
                <w:rFonts w:eastAsia="Calibri"/>
              </w:rPr>
            </w:pPr>
            <w:r w:rsidRPr="00B13DA9">
              <w:rPr>
                <w:rFonts w:eastAsia="Calibri"/>
              </w:rPr>
              <w:t>Железнодорожный техникум</w:t>
            </w:r>
          </w:p>
          <w:p w14:paraId="4E1CA92C" w14:textId="77777777" w:rsidR="00B13DA9" w:rsidRPr="00B13DA9" w:rsidRDefault="00B13DA9" w:rsidP="00873B3E">
            <w:pPr>
              <w:pStyle w:val="afffffb"/>
              <w:jc w:val="both"/>
              <w:rPr>
                <w:rFonts w:eastAsia="Calibri"/>
              </w:rPr>
            </w:pPr>
            <w:r w:rsidRPr="00B13DA9">
              <w:rPr>
                <w:rFonts w:eastAsia="Calibri"/>
              </w:rPr>
              <w:t>Санаторий</w:t>
            </w:r>
          </w:p>
          <w:p w14:paraId="3C92C8E3" w14:textId="77777777" w:rsidR="00B13DA9" w:rsidRPr="00B13DA9" w:rsidRDefault="00B13DA9" w:rsidP="00873B3E">
            <w:pPr>
              <w:pStyle w:val="afffffb"/>
              <w:jc w:val="both"/>
              <w:rPr>
                <w:rFonts w:eastAsia="Calibri"/>
              </w:rPr>
            </w:pPr>
            <w:r w:rsidRPr="00B13DA9">
              <w:rPr>
                <w:rFonts w:eastAsia="Calibri"/>
              </w:rPr>
              <w:t>Стадион Локоматив</w:t>
            </w:r>
          </w:p>
          <w:p w14:paraId="66318660" w14:textId="77777777" w:rsidR="00B13DA9" w:rsidRPr="00B13DA9" w:rsidRDefault="00B13DA9" w:rsidP="00873B3E">
            <w:pPr>
              <w:pStyle w:val="afffffb"/>
              <w:jc w:val="both"/>
              <w:rPr>
                <w:rFonts w:eastAsia="Calibri"/>
              </w:rPr>
            </w:pPr>
            <w:r w:rsidRPr="00B13DA9">
              <w:rPr>
                <w:rFonts w:eastAsia="Calibri"/>
              </w:rPr>
              <w:t>ДК Железнодорожников</w:t>
            </w:r>
          </w:p>
          <w:p w14:paraId="14FD0FE2" w14:textId="77777777" w:rsidR="00B13DA9" w:rsidRPr="00B13DA9" w:rsidRDefault="00B13DA9" w:rsidP="00873B3E">
            <w:pPr>
              <w:pStyle w:val="afffffb"/>
              <w:jc w:val="both"/>
              <w:rPr>
                <w:rFonts w:eastAsia="Calibri"/>
              </w:rPr>
            </w:pPr>
            <w:r w:rsidRPr="00B13DA9">
              <w:rPr>
                <w:rFonts w:eastAsia="Calibri"/>
              </w:rPr>
              <w:t>ул. Лейтенанта Красикова</w:t>
            </w:r>
          </w:p>
          <w:p w14:paraId="4B570002" w14:textId="77777777" w:rsidR="00B13DA9" w:rsidRPr="00B13DA9" w:rsidRDefault="00B13DA9" w:rsidP="00873B3E">
            <w:pPr>
              <w:pStyle w:val="afffffb"/>
              <w:jc w:val="both"/>
              <w:rPr>
                <w:rFonts w:eastAsia="Calibri"/>
              </w:rPr>
            </w:pPr>
            <w:r w:rsidRPr="00B13DA9">
              <w:rPr>
                <w:rFonts w:eastAsia="Calibri"/>
              </w:rPr>
              <w:t>ул. Бирюзовая</w:t>
            </w:r>
          </w:p>
          <w:p w14:paraId="63A81B53" w14:textId="77777777" w:rsidR="00B13DA9" w:rsidRPr="00B13DA9" w:rsidRDefault="00B13DA9" w:rsidP="00873B3E">
            <w:pPr>
              <w:pStyle w:val="afffffb"/>
              <w:jc w:val="both"/>
              <w:rPr>
                <w:rFonts w:eastAsia="Calibri"/>
              </w:rPr>
            </w:pPr>
            <w:r w:rsidRPr="00B13DA9">
              <w:rPr>
                <w:rFonts w:eastAsia="Calibri"/>
              </w:rPr>
              <w:t>НГЧ-8</w:t>
            </w:r>
          </w:p>
          <w:p w14:paraId="432D2DBF" w14:textId="77777777" w:rsidR="00B13DA9" w:rsidRPr="00B13DA9" w:rsidRDefault="00B13DA9" w:rsidP="00873B3E">
            <w:pPr>
              <w:pStyle w:val="afffffb"/>
              <w:jc w:val="both"/>
              <w:rPr>
                <w:rFonts w:eastAsia="Calibri"/>
              </w:rPr>
            </w:pPr>
            <w:r w:rsidRPr="00B13DA9">
              <w:rPr>
                <w:rFonts w:eastAsia="Calibri"/>
              </w:rPr>
              <w:t>Профилакторий</w:t>
            </w:r>
          </w:p>
          <w:p w14:paraId="3740D61F" w14:textId="77777777" w:rsidR="00B13DA9" w:rsidRPr="00B13DA9" w:rsidRDefault="00B13DA9" w:rsidP="00873B3E">
            <w:pPr>
              <w:pStyle w:val="afffffb"/>
              <w:jc w:val="both"/>
              <w:rPr>
                <w:rFonts w:eastAsia="Calibri"/>
              </w:rPr>
            </w:pPr>
            <w:r w:rsidRPr="00B13DA9">
              <w:rPr>
                <w:rFonts w:eastAsia="Calibri"/>
              </w:rPr>
              <w:t>НГЧ-8</w:t>
            </w:r>
          </w:p>
          <w:p w14:paraId="4D634604" w14:textId="77777777" w:rsidR="00B13DA9" w:rsidRPr="00B13DA9" w:rsidRDefault="00B13DA9" w:rsidP="00873B3E">
            <w:pPr>
              <w:pStyle w:val="afffffb"/>
              <w:jc w:val="both"/>
              <w:rPr>
                <w:rFonts w:eastAsia="Calibri"/>
              </w:rPr>
            </w:pPr>
            <w:r w:rsidRPr="00B13DA9">
              <w:rPr>
                <w:rFonts w:eastAsia="Calibri"/>
              </w:rPr>
              <w:t>ул. Бирюзовая</w:t>
            </w:r>
          </w:p>
          <w:p w14:paraId="7481F0B9" w14:textId="77777777" w:rsidR="00B13DA9" w:rsidRPr="00B13DA9" w:rsidRDefault="00B13DA9" w:rsidP="00873B3E">
            <w:pPr>
              <w:pStyle w:val="afffffb"/>
              <w:jc w:val="both"/>
              <w:rPr>
                <w:rFonts w:eastAsia="Calibri"/>
              </w:rPr>
            </w:pPr>
            <w:r w:rsidRPr="00B13DA9">
              <w:rPr>
                <w:rFonts w:eastAsia="Calibri"/>
              </w:rPr>
              <w:t>ул. Лейтенанта Красикова</w:t>
            </w:r>
          </w:p>
          <w:p w14:paraId="37FCF147" w14:textId="77777777" w:rsidR="00B13DA9" w:rsidRPr="00B13DA9" w:rsidRDefault="00B13DA9" w:rsidP="00873B3E">
            <w:pPr>
              <w:pStyle w:val="afffffb"/>
              <w:jc w:val="both"/>
              <w:rPr>
                <w:rFonts w:eastAsia="Calibri"/>
              </w:rPr>
            </w:pPr>
            <w:r w:rsidRPr="00B13DA9">
              <w:rPr>
                <w:rFonts w:eastAsia="Calibri"/>
              </w:rPr>
              <w:t>ДК Железнодорожников</w:t>
            </w:r>
          </w:p>
          <w:p w14:paraId="7DC1053C" w14:textId="77777777" w:rsidR="00B13DA9" w:rsidRPr="00B13DA9" w:rsidRDefault="00B13DA9" w:rsidP="00873B3E">
            <w:pPr>
              <w:pStyle w:val="afffffb"/>
              <w:jc w:val="both"/>
              <w:rPr>
                <w:rFonts w:eastAsia="Calibri"/>
              </w:rPr>
            </w:pPr>
            <w:r w:rsidRPr="00B13DA9">
              <w:rPr>
                <w:rFonts w:eastAsia="Calibri"/>
              </w:rPr>
              <w:t>Стадион Локоматив</w:t>
            </w:r>
          </w:p>
          <w:p w14:paraId="70F2C3D5" w14:textId="77777777" w:rsidR="00B13DA9" w:rsidRPr="00B13DA9" w:rsidRDefault="00B13DA9" w:rsidP="00873B3E">
            <w:pPr>
              <w:pStyle w:val="afffffb"/>
              <w:jc w:val="both"/>
              <w:rPr>
                <w:rFonts w:eastAsia="Calibri"/>
              </w:rPr>
            </w:pPr>
            <w:r w:rsidRPr="00B13DA9">
              <w:rPr>
                <w:rFonts w:eastAsia="Calibri"/>
              </w:rPr>
              <w:t>Санаторий</w:t>
            </w:r>
          </w:p>
          <w:p w14:paraId="2C4FB818" w14:textId="77777777" w:rsidR="00B13DA9" w:rsidRPr="00B13DA9" w:rsidRDefault="00B13DA9" w:rsidP="00873B3E">
            <w:pPr>
              <w:pStyle w:val="afffffb"/>
              <w:jc w:val="both"/>
              <w:rPr>
                <w:rFonts w:eastAsia="Calibri"/>
              </w:rPr>
            </w:pPr>
            <w:r w:rsidRPr="00B13DA9">
              <w:rPr>
                <w:rFonts w:eastAsia="Calibri"/>
              </w:rPr>
              <w:t>Железнодорожный техникум</w:t>
            </w:r>
          </w:p>
          <w:p w14:paraId="095631FC" w14:textId="77777777" w:rsidR="00B13DA9" w:rsidRPr="00B13DA9" w:rsidRDefault="00B13DA9" w:rsidP="00873B3E">
            <w:pPr>
              <w:pStyle w:val="afffffb"/>
              <w:jc w:val="both"/>
              <w:rPr>
                <w:rFonts w:eastAsia="Calibri"/>
              </w:rPr>
            </w:pPr>
            <w:r w:rsidRPr="00B13DA9">
              <w:rPr>
                <w:rFonts w:eastAsia="Calibri"/>
              </w:rPr>
              <w:t>жилой массив Залесный</w:t>
            </w:r>
          </w:p>
          <w:p w14:paraId="4AC84C0A" w14:textId="77777777" w:rsidR="00B13DA9" w:rsidRPr="00B13DA9" w:rsidRDefault="00B13DA9" w:rsidP="00873B3E">
            <w:pPr>
              <w:pStyle w:val="afffffb"/>
              <w:jc w:val="both"/>
              <w:rPr>
                <w:rFonts w:eastAsia="Calibri"/>
              </w:rPr>
            </w:pPr>
            <w:r w:rsidRPr="00B13DA9">
              <w:rPr>
                <w:rFonts w:eastAsia="Calibri"/>
              </w:rPr>
              <w:t>КЭМП</w:t>
            </w:r>
          </w:p>
          <w:p w14:paraId="0119FE05" w14:textId="77777777" w:rsidR="00B13DA9" w:rsidRPr="00B13DA9" w:rsidRDefault="00B13DA9" w:rsidP="00873B3E">
            <w:pPr>
              <w:pStyle w:val="afffffb"/>
              <w:jc w:val="both"/>
              <w:rPr>
                <w:rFonts w:eastAsia="Calibri"/>
              </w:rPr>
            </w:pPr>
            <w:r w:rsidRPr="00B13DA9">
              <w:rPr>
                <w:rFonts w:eastAsia="Calibri"/>
              </w:rPr>
              <w:t>жилой массив Ремплер</w:t>
            </w:r>
          </w:p>
          <w:p w14:paraId="5D32A5E2" w14:textId="77777777" w:rsidR="00B13DA9" w:rsidRPr="00B13DA9" w:rsidRDefault="00B13DA9" w:rsidP="00873B3E">
            <w:pPr>
              <w:pStyle w:val="afffffb"/>
              <w:jc w:val="both"/>
              <w:rPr>
                <w:rFonts w:eastAsia="Calibri"/>
              </w:rPr>
            </w:pPr>
            <w:r w:rsidRPr="00B13DA9">
              <w:rPr>
                <w:rFonts w:eastAsia="Calibri"/>
              </w:rPr>
              <w:t>СК Олимпиец</w:t>
            </w:r>
          </w:p>
          <w:p w14:paraId="7B12C569" w14:textId="77777777" w:rsidR="00B13DA9" w:rsidRPr="00B13DA9" w:rsidRDefault="00B13DA9" w:rsidP="00873B3E">
            <w:pPr>
              <w:pStyle w:val="afffffb"/>
              <w:jc w:val="both"/>
              <w:rPr>
                <w:rFonts w:eastAsia="Calibri"/>
              </w:rPr>
            </w:pPr>
            <w:r w:rsidRPr="00B13DA9">
              <w:rPr>
                <w:rFonts w:eastAsia="Calibri"/>
              </w:rPr>
              <w:t>Озеро Лебяжье</w:t>
            </w:r>
          </w:p>
          <w:p w14:paraId="1A2C518C" w14:textId="77777777" w:rsidR="00B13DA9" w:rsidRPr="00B13DA9" w:rsidRDefault="00B13DA9" w:rsidP="00873B3E">
            <w:pPr>
              <w:pStyle w:val="afffffb"/>
              <w:jc w:val="both"/>
              <w:rPr>
                <w:rFonts w:eastAsia="Calibri"/>
              </w:rPr>
            </w:pPr>
            <w:r w:rsidRPr="00B13DA9">
              <w:rPr>
                <w:rFonts w:eastAsia="Calibri"/>
              </w:rPr>
              <w:lastRenderedPageBreak/>
              <w:t>Магазин Факел</w:t>
            </w:r>
          </w:p>
          <w:p w14:paraId="314119D6" w14:textId="77777777" w:rsidR="00B13DA9" w:rsidRPr="00B13DA9" w:rsidRDefault="00B13DA9" w:rsidP="00873B3E">
            <w:pPr>
              <w:pStyle w:val="afffffb"/>
              <w:jc w:val="both"/>
              <w:rPr>
                <w:rFonts w:eastAsia="Calibri"/>
              </w:rPr>
            </w:pPr>
            <w:r w:rsidRPr="00B13DA9">
              <w:rPr>
                <w:rFonts w:eastAsia="Calibri"/>
              </w:rPr>
              <w:t>ул. Можайского</w:t>
            </w:r>
          </w:p>
          <w:p w14:paraId="29890681"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08CB3B96" w14:textId="77777777" w:rsidR="00B13DA9" w:rsidRPr="00B13DA9" w:rsidRDefault="00B13DA9" w:rsidP="00873B3E">
            <w:pPr>
              <w:pStyle w:val="afffffb"/>
              <w:jc w:val="both"/>
              <w:rPr>
                <w:rFonts w:eastAsia="Calibri"/>
              </w:rPr>
            </w:pPr>
            <w:r w:rsidRPr="00B13DA9">
              <w:rPr>
                <w:rFonts w:eastAsia="Calibri"/>
              </w:rPr>
              <w:t>ПО Тасма</w:t>
            </w:r>
          </w:p>
          <w:p w14:paraId="77B9B039" w14:textId="77777777" w:rsidR="00B13DA9" w:rsidRPr="00B13DA9" w:rsidRDefault="00B13DA9" w:rsidP="00873B3E">
            <w:pPr>
              <w:pStyle w:val="afffffb"/>
              <w:jc w:val="both"/>
              <w:rPr>
                <w:rFonts w:eastAsia="Calibri"/>
              </w:rPr>
            </w:pPr>
            <w:r w:rsidRPr="00B13DA9">
              <w:rPr>
                <w:rFonts w:eastAsia="Calibri"/>
              </w:rPr>
              <w:t>Разьезд Восстания</w:t>
            </w:r>
          </w:p>
          <w:p w14:paraId="29AA6688" w14:textId="77777777" w:rsidR="00B13DA9" w:rsidRPr="00B13DA9" w:rsidRDefault="00B13DA9" w:rsidP="00873B3E">
            <w:pPr>
              <w:pStyle w:val="afffffb"/>
              <w:jc w:val="both"/>
              <w:rPr>
                <w:rFonts w:eastAsia="Calibri"/>
              </w:rPr>
            </w:pPr>
            <w:r w:rsidRPr="00B13DA9">
              <w:rPr>
                <w:rFonts w:eastAsia="Calibri"/>
              </w:rPr>
              <w:t>ул. Исаева</w:t>
            </w:r>
          </w:p>
          <w:p w14:paraId="092C3192" w14:textId="77777777" w:rsidR="00B13DA9" w:rsidRPr="00B13DA9" w:rsidRDefault="00B13DA9" w:rsidP="00873B3E">
            <w:pPr>
              <w:pStyle w:val="afffffb"/>
              <w:jc w:val="both"/>
              <w:rPr>
                <w:rFonts w:eastAsia="Calibri"/>
              </w:rPr>
            </w:pPr>
            <w:r w:rsidRPr="00B13DA9">
              <w:rPr>
                <w:rFonts w:eastAsia="Calibri"/>
              </w:rPr>
              <w:t>Социально-юридический институт</w:t>
            </w:r>
          </w:p>
          <w:p w14:paraId="7F76706C" w14:textId="77777777" w:rsidR="00B13DA9" w:rsidRPr="00B13DA9" w:rsidRDefault="00B13DA9" w:rsidP="00873B3E">
            <w:pPr>
              <w:pStyle w:val="afffffb"/>
              <w:jc w:val="both"/>
              <w:rPr>
                <w:rFonts w:eastAsia="Calibri"/>
              </w:rPr>
            </w:pPr>
            <w:r w:rsidRPr="00B13DA9">
              <w:rPr>
                <w:rFonts w:eastAsia="Calibri"/>
              </w:rPr>
              <w:t>Пл. Восстания</w:t>
            </w:r>
          </w:p>
          <w:p w14:paraId="7DC3DCE3" w14:textId="77777777" w:rsidR="00B13DA9" w:rsidRPr="00B13DA9" w:rsidRDefault="00B13DA9" w:rsidP="00873B3E">
            <w:pPr>
              <w:pStyle w:val="afffffb"/>
              <w:jc w:val="both"/>
              <w:rPr>
                <w:rFonts w:eastAsia="Calibri"/>
              </w:rPr>
            </w:pPr>
            <w:r w:rsidRPr="00B13DA9">
              <w:rPr>
                <w:rFonts w:eastAsia="Calibri"/>
              </w:rPr>
              <w:t>Ст.м.Яшьлек</w:t>
            </w:r>
          </w:p>
        </w:tc>
      </w:tr>
      <w:tr w:rsidR="00B13DA9" w:rsidRPr="00B13DA9" w14:paraId="16C71C69" w14:textId="77777777" w:rsidTr="001E0121">
        <w:trPr>
          <w:jc w:val="center"/>
        </w:trPr>
        <w:tc>
          <w:tcPr>
            <w:tcW w:w="333" w:type="pct"/>
            <w:shd w:val="clear" w:color="auto" w:fill="auto"/>
            <w:vAlign w:val="center"/>
          </w:tcPr>
          <w:p w14:paraId="6FCD7B79" w14:textId="77777777" w:rsidR="00B13DA9" w:rsidRPr="00B13DA9" w:rsidRDefault="00B13DA9" w:rsidP="001E0121">
            <w:pPr>
              <w:pStyle w:val="afffffb"/>
              <w:rPr>
                <w:lang w:eastAsia="ru-RU"/>
              </w:rPr>
            </w:pPr>
            <w:r w:rsidRPr="00B13DA9">
              <w:rPr>
                <w:lang w:eastAsia="ru-RU"/>
              </w:rPr>
              <w:lastRenderedPageBreak/>
              <w:t>46н</w:t>
            </w:r>
          </w:p>
        </w:tc>
        <w:tc>
          <w:tcPr>
            <w:tcW w:w="1024" w:type="pct"/>
            <w:vAlign w:val="center"/>
          </w:tcPr>
          <w:p w14:paraId="3906BBA8" w14:textId="77777777" w:rsidR="00B13DA9" w:rsidRPr="00B13DA9" w:rsidRDefault="00B13DA9" w:rsidP="00873B3E">
            <w:pPr>
              <w:pStyle w:val="afffffb"/>
              <w:jc w:val="both"/>
            </w:pPr>
            <w:r w:rsidRPr="00B13DA9">
              <w:t>Экопарк Дубрава – Танковое кольцо</w:t>
            </w:r>
          </w:p>
        </w:tc>
        <w:tc>
          <w:tcPr>
            <w:tcW w:w="473" w:type="pct"/>
            <w:vAlign w:val="center"/>
          </w:tcPr>
          <w:p w14:paraId="5259E8AF" w14:textId="77777777" w:rsidR="00B13DA9" w:rsidRPr="00B13DA9" w:rsidRDefault="00B13DA9" w:rsidP="001E0121">
            <w:pPr>
              <w:pStyle w:val="afffffb"/>
            </w:pPr>
            <w:r w:rsidRPr="00B13DA9">
              <w:t>6,7</w:t>
            </w:r>
          </w:p>
        </w:tc>
        <w:tc>
          <w:tcPr>
            <w:tcW w:w="1810" w:type="pct"/>
            <w:vAlign w:val="center"/>
          </w:tcPr>
          <w:p w14:paraId="5E405472" w14:textId="77777777" w:rsidR="00B13DA9" w:rsidRPr="00B13DA9" w:rsidRDefault="00B13DA9" w:rsidP="00873B3E">
            <w:pPr>
              <w:pStyle w:val="afffffb"/>
              <w:jc w:val="both"/>
              <w:rPr>
                <w:color w:val="FF0000"/>
              </w:rPr>
            </w:pPr>
            <w:r w:rsidRPr="00B13DA9">
              <w:t>Ул. Дубравная – ул. Р. Зорге - пр. Победы - ул. Сыртлановой - ул. Гарифьянова - ул. Камая - ул. 2-я Туринская - Танковое кольцо - ул. 2-я Туринская, ул. Камая, ул. Гарифьянова, ул. Рихарда Зорге, ул. Дубравная</w:t>
            </w:r>
          </w:p>
        </w:tc>
        <w:tc>
          <w:tcPr>
            <w:tcW w:w="1360" w:type="pct"/>
            <w:vAlign w:val="center"/>
          </w:tcPr>
          <w:p w14:paraId="64F46F34" w14:textId="77777777" w:rsidR="00B13DA9" w:rsidRPr="00B13DA9" w:rsidRDefault="00B13DA9" w:rsidP="00873B3E">
            <w:pPr>
              <w:pStyle w:val="afffffb"/>
              <w:jc w:val="both"/>
              <w:rPr>
                <w:rFonts w:eastAsia="Calibri"/>
              </w:rPr>
            </w:pPr>
            <w:r w:rsidRPr="00B13DA9">
              <w:rPr>
                <w:rFonts w:eastAsia="Calibri"/>
              </w:rPr>
              <w:t>Экопарк Дубрава</w:t>
            </w:r>
          </w:p>
          <w:p w14:paraId="105B1D46" w14:textId="77777777" w:rsidR="00B13DA9" w:rsidRPr="00B13DA9" w:rsidRDefault="00B13DA9" w:rsidP="00873B3E">
            <w:pPr>
              <w:pStyle w:val="afffffb"/>
              <w:jc w:val="both"/>
              <w:rPr>
                <w:rFonts w:eastAsia="Calibri"/>
              </w:rPr>
            </w:pPr>
            <w:r w:rsidRPr="00B13DA9">
              <w:rPr>
                <w:rFonts w:eastAsia="Calibri"/>
              </w:rPr>
              <w:t>Дубравная 23</w:t>
            </w:r>
          </w:p>
          <w:p w14:paraId="127EB1D1" w14:textId="77777777" w:rsidR="00B13DA9" w:rsidRPr="00B13DA9" w:rsidRDefault="00B13DA9" w:rsidP="00873B3E">
            <w:pPr>
              <w:pStyle w:val="afffffb"/>
              <w:jc w:val="both"/>
              <w:rPr>
                <w:rFonts w:eastAsia="Calibri"/>
              </w:rPr>
            </w:pPr>
            <w:r w:rsidRPr="00B13DA9">
              <w:rPr>
                <w:rFonts w:eastAsia="Calibri"/>
              </w:rPr>
              <w:t>Дубравная 11</w:t>
            </w:r>
          </w:p>
          <w:p w14:paraId="217858EC" w14:textId="77777777" w:rsidR="00B13DA9" w:rsidRPr="00B13DA9" w:rsidRDefault="00B13DA9" w:rsidP="00873B3E">
            <w:pPr>
              <w:pStyle w:val="afffffb"/>
              <w:jc w:val="both"/>
              <w:rPr>
                <w:rFonts w:eastAsia="Calibri"/>
              </w:rPr>
            </w:pPr>
            <w:r w:rsidRPr="00B13DA9">
              <w:rPr>
                <w:rFonts w:eastAsia="Calibri"/>
              </w:rPr>
              <w:t>8-й микрорайон</w:t>
            </w:r>
          </w:p>
          <w:p w14:paraId="20F81FD7" w14:textId="77777777" w:rsidR="00B13DA9" w:rsidRPr="00B13DA9" w:rsidRDefault="00B13DA9" w:rsidP="00873B3E">
            <w:pPr>
              <w:pStyle w:val="afffffb"/>
              <w:jc w:val="both"/>
              <w:rPr>
                <w:rFonts w:eastAsia="Calibri"/>
              </w:rPr>
            </w:pPr>
            <w:r w:rsidRPr="00B13DA9">
              <w:rPr>
                <w:rFonts w:eastAsia="Calibri"/>
              </w:rPr>
              <w:t>Пр. Победы</w:t>
            </w:r>
          </w:p>
          <w:p w14:paraId="69EA473B" w14:textId="77777777" w:rsidR="00B13DA9" w:rsidRPr="00B13DA9" w:rsidRDefault="00B13DA9" w:rsidP="00873B3E">
            <w:pPr>
              <w:pStyle w:val="afffffb"/>
              <w:jc w:val="both"/>
              <w:rPr>
                <w:rFonts w:eastAsia="Calibri"/>
              </w:rPr>
            </w:pPr>
            <w:r w:rsidRPr="00B13DA9">
              <w:rPr>
                <w:rFonts w:eastAsia="Calibri"/>
              </w:rPr>
              <w:t>Ул.Сыртлановой</w:t>
            </w:r>
          </w:p>
          <w:p w14:paraId="5BBB9140" w14:textId="77777777" w:rsidR="00B13DA9" w:rsidRPr="00B13DA9" w:rsidRDefault="00B13DA9" w:rsidP="00873B3E">
            <w:pPr>
              <w:pStyle w:val="afffffb"/>
              <w:jc w:val="both"/>
              <w:rPr>
                <w:rFonts w:eastAsia="Calibri"/>
              </w:rPr>
            </w:pPr>
            <w:r w:rsidRPr="00B13DA9">
              <w:rPr>
                <w:rFonts w:eastAsia="Calibri"/>
              </w:rPr>
              <w:t>Ул.Гарифьянова</w:t>
            </w:r>
          </w:p>
          <w:p w14:paraId="45C036E4" w14:textId="77777777" w:rsidR="00B13DA9" w:rsidRPr="00B13DA9" w:rsidRDefault="00B13DA9" w:rsidP="00873B3E">
            <w:pPr>
              <w:pStyle w:val="afffffb"/>
              <w:jc w:val="both"/>
              <w:rPr>
                <w:rFonts w:eastAsia="Calibri"/>
              </w:rPr>
            </w:pPr>
            <w:r w:rsidRPr="00B13DA9">
              <w:rPr>
                <w:rFonts w:eastAsia="Calibri"/>
              </w:rPr>
              <w:t>Медучилище</w:t>
            </w:r>
          </w:p>
          <w:p w14:paraId="7A069F38" w14:textId="77777777" w:rsidR="00B13DA9" w:rsidRPr="00B13DA9" w:rsidRDefault="00B13DA9" w:rsidP="00873B3E">
            <w:pPr>
              <w:pStyle w:val="afffffb"/>
              <w:jc w:val="both"/>
              <w:rPr>
                <w:rFonts w:eastAsia="Calibri"/>
              </w:rPr>
            </w:pPr>
            <w:r w:rsidRPr="00B13DA9">
              <w:rPr>
                <w:rFonts w:eastAsia="Calibri"/>
              </w:rPr>
              <w:t>Ул. Профессора Камая</w:t>
            </w:r>
          </w:p>
          <w:p w14:paraId="6B1711BD" w14:textId="77777777" w:rsidR="00B13DA9" w:rsidRPr="00B13DA9" w:rsidRDefault="00B13DA9" w:rsidP="00873B3E">
            <w:pPr>
              <w:pStyle w:val="afffffb"/>
              <w:jc w:val="both"/>
              <w:rPr>
                <w:rFonts w:eastAsia="Calibri"/>
              </w:rPr>
            </w:pPr>
            <w:r w:rsidRPr="00B13DA9">
              <w:rPr>
                <w:rFonts w:eastAsia="Calibri"/>
              </w:rPr>
              <w:t>Ул. Карбышева</w:t>
            </w:r>
          </w:p>
          <w:p w14:paraId="6F107D2A" w14:textId="77777777" w:rsidR="00B13DA9" w:rsidRPr="00B13DA9" w:rsidRDefault="00B13DA9" w:rsidP="00873B3E">
            <w:pPr>
              <w:pStyle w:val="afffffb"/>
              <w:jc w:val="both"/>
              <w:rPr>
                <w:rFonts w:eastAsia="Calibri"/>
              </w:rPr>
            </w:pPr>
            <w:r w:rsidRPr="00B13DA9">
              <w:rPr>
                <w:rFonts w:eastAsia="Calibri"/>
              </w:rPr>
              <w:t>Автотранспортный техникум</w:t>
            </w:r>
          </w:p>
          <w:p w14:paraId="669E97B0" w14:textId="77777777" w:rsidR="00B13DA9" w:rsidRPr="00B13DA9" w:rsidRDefault="00B13DA9" w:rsidP="00873B3E">
            <w:pPr>
              <w:pStyle w:val="afffffb"/>
              <w:jc w:val="both"/>
              <w:rPr>
                <w:rFonts w:eastAsia="Calibri"/>
              </w:rPr>
            </w:pPr>
            <w:r w:rsidRPr="00B13DA9">
              <w:rPr>
                <w:rFonts w:eastAsia="Calibri"/>
              </w:rPr>
              <w:t>МКДЦ</w:t>
            </w:r>
          </w:p>
          <w:p w14:paraId="6D2E1646" w14:textId="77777777" w:rsidR="00B13DA9" w:rsidRPr="00B13DA9" w:rsidRDefault="00B13DA9" w:rsidP="00873B3E">
            <w:pPr>
              <w:pStyle w:val="afffffb"/>
              <w:jc w:val="both"/>
              <w:rPr>
                <w:rFonts w:eastAsia="Calibri"/>
              </w:rPr>
            </w:pPr>
            <w:r w:rsidRPr="00B13DA9">
              <w:rPr>
                <w:rFonts w:eastAsia="Calibri"/>
              </w:rPr>
              <w:t>Автотранспортный техникум</w:t>
            </w:r>
          </w:p>
          <w:p w14:paraId="1C196561" w14:textId="77777777" w:rsidR="00B13DA9" w:rsidRPr="00B13DA9" w:rsidRDefault="00B13DA9" w:rsidP="00873B3E">
            <w:pPr>
              <w:pStyle w:val="afffffb"/>
              <w:jc w:val="both"/>
              <w:rPr>
                <w:rFonts w:eastAsia="Calibri"/>
              </w:rPr>
            </w:pPr>
            <w:r w:rsidRPr="00B13DA9">
              <w:rPr>
                <w:rFonts w:eastAsia="Calibri"/>
              </w:rPr>
              <w:t>Ул. Карбышева</w:t>
            </w:r>
          </w:p>
          <w:p w14:paraId="15530E16" w14:textId="77777777" w:rsidR="00B13DA9" w:rsidRPr="00B13DA9" w:rsidRDefault="00B13DA9" w:rsidP="00873B3E">
            <w:pPr>
              <w:pStyle w:val="afffffb"/>
              <w:jc w:val="both"/>
              <w:rPr>
                <w:rFonts w:eastAsia="Calibri"/>
              </w:rPr>
            </w:pPr>
            <w:r w:rsidRPr="00B13DA9">
              <w:rPr>
                <w:rFonts w:eastAsia="Calibri"/>
              </w:rPr>
              <w:t>Ул. Профессора Камая</w:t>
            </w:r>
          </w:p>
          <w:p w14:paraId="2E501F49" w14:textId="77777777" w:rsidR="00B13DA9" w:rsidRPr="00B13DA9" w:rsidRDefault="00B13DA9" w:rsidP="00873B3E">
            <w:pPr>
              <w:pStyle w:val="afffffb"/>
              <w:jc w:val="both"/>
              <w:rPr>
                <w:rFonts w:eastAsia="Calibri"/>
              </w:rPr>
            </w:pPr>
            <w:r w:rsidRPr="00B13DA9">
              <w:rPr>
                <w:rFonts w:eastAsia="Calibri"/>
              </w:rPr>
              <w:t>Медучилище</w:t>
            </w:r>
          </w:p>
          <w:p w14:paraId="52CCFD53" w14:textId="77777777" w:rsidR="00B13DA9" w:rsidRPr="00B13DA9" w:rsidRDefault="00B13DA9" w:rsidP="00873B3E">
            <w:pPr>
              <w:pStyle w:val="afffffb"/>
              <w:jc w:val="both"/>
              <w:rPr>
                <w:rFonts w:eastAsia="Calibri"/>
              </w:rPr>
            </w:pPr>
            <w:r w:rsidRPr="00B13DA9">
              <w:rPr>
                <w:rFonts w:eastAsia="Calibri"/>
              </w:rPr>
              <w:t>Ул. Гарифьянова</w:t>
            </w:r>
          </w:p>
          <w:p w14:paraId="1D1F2FC6" w14:textId="77777777" w:rsidR="00B13DA9" w:rsidRPr="00B13DA9" w:rsidRDefault="00B13DA9" w:rsidP="00873B3E">
            <w:pPr>
              <w:pStyle w:val="afffffb"/>
              <w:jc w:val="both"/>
              <w:rPr>
                <w:rFonts w:eastAsia="Calibri"/>
              </w:rPr>
            </w:pPr>
            <w:r w:rsidRPr="00B13DA9">
              <w:rPr>
                <w:rFonts w:eastAsia="Calibri"/>
              </w:rPr>
              <w:t>Ул. Сыртлановой</w:t>
            </w:r>
          </w:p>
          <w:p w14:paraId="50787181" w14:textId="77777777" w:rsidR="00B13DA9" w:rsidRPr="00B13DA9" w:rsidRDefault="00B13DA9" w:rsidP="00873B3E">
            <w:pPr>
              <w:pStyle w:val="afffffb"/>
              <w:jc w:val="both"/>
              <w:rPr>
                <w:rFonts w:eastAsia="Calibri"/>
              </w:rPr>
            </w:pPr>
            <w:r w:rsidRPr="00B13DA9">
              <w:rPr>
                <w:rFonts w:eastAsia="Calibri"/>
              </w:rPr>
              <w:t>Пр. Победы</w:t>
            </w:r>
          </w:p>
          <w:p w14:paraId="37A75301" w14:textId="77777777" w:rsidR="00B13DA9" w:rsidRPr="00B13DA9" w:rsidRDefault="00B13DA9" w:rsidP="00873B3E">
            <w:pPr>
              <w:pStyle w:val="afffffb"/>
              <w:jc w:val="both"/>
              <w:rPr>
                <w:rFonts w:eastAsia="Calibri"/>
              </w:rPr>
            </w:pPr>
            <w:r w:rsidRPr="00B13DA9">
              <w:rPr>
                <w:rFonts w:eastAsia="Calibri"/>
              </w:rPr>
              <w:t>8-й микрорайон</w:t>
            </w:r>
          </w:p>
          <w:p w14:paraId="292831D8" w14:textId="77777777" w:rsidR="00B13DA9" w:rsidRPr="00B13DA9" w:rsidRDefault="00B13DA9" w:rsidP="00873B3E">
            <w:pPr>
              <w:pStyle w:val="afffffb"/>
              <w:jc w:val="both"/>
              <w:rPr>
                <w:rFonts w:eastAsia="Calibri"/>
              </w:rPr>
            </w:pPr>
            <w:r w:rsidRPr="00B13DA9">
              <w:rPr>
                <w:rFonts w:eastAsia="Calibri"/>
              </w:rPr>
              <w:t>Дубравная 11</w:t>
            </w:r>
          </w:p>
          <w:p w14:paraId="060CF534" w14:textId="77777777" w:rsidR="00B13DA9" w:rsidRPr="00B13DA9" w:rsidRDefault="00B13DA9" w:rsidP="00873B3E">
            <w:pPr>
              <w:pStyle w:val="afffffb"/>
              <w:jc w:val="both"/>
              <w:rPr>
                <w:rFonts w:eastAsia="Calibri"/>
              </w:rPr>
            </w:pPr>
            <w:r w:rsidRPr="00B13DA9">
              <w:rPr>
                <w:rFonts w:eastAsia="Calibri"/>
              </w:rPr>
              <w:t>Дубравная 23</w:t>
            </w:r>
          </w:p>
          <w:p w14:paraId="3A27752D" w14:textId="77777777" w:rsidR="00B13DA9" w:rsidRPr="00B13DA9" w:rsidRDefault="00B13DA9" w:rsidP="00873B3E">
            <w:pPr>
              <w:pStyle w:val="afffffb"/>
              <w:jc w:val="both"/>
              <w:rPr>
                <w:rFonts w:eastAsia="Calibri"/>
                <w:color w:val="FF0000"/>
              </w:rPr>
            </w:pPr>
            <w:r w:rsidRPr="00B13DA9">
              <w:rPr>
                <w:rFonts w:eastAsia="Calibri"/>
              </w:rPr>
              <w:t>Экопарк Дубрава</w:t>
            </w:r>
          </w:p>
        </w:tc>
      </w:tr>
      <w:tr w:rsidR="00B13DA9" w:rsidRPr="00B13DA9" w14:paraId="69CC6B45" w14:textId="77777777" w:rsidTr="001E0121">
        <w:trPr>
          <w:jc w:val="center"/>
        </w:trPr>
        <w:tc>
          <w:tcPr>
            <w:tcW w:w="333" w:type="pct"/>
            <w:shd w:val="clear" w:color="auto" w:fill="auto"/>
            <w:vAlign w:val="center"/>
          </w:tcPr>
          <w:p w14:paraId="6F99B28C" w14:textId="77777777" w:rsidR="00B13DA9" w:rsidRPr="00B13DA9" w:rsidRDefault="00B13DA9" w:rsidP="001E0121">
            <w:pPr>
              <w:pStyle w:val="afffffb"/>
              <w:rPr>
                <w:lang w:eastAsia="ru-RU"/>
              </w:rPr>
            </w:pPr>
            <w:r w:rsidRPr="00B13DA9">
              <w:rPr>
                <w:lang w:eastAsia="ru-RU"/>
              </w:rPr>
              <w:t>47</w:t>
            </w:r>
          </w:p>
        </w:tc>
        <w:tc>
          <w:tcPr>
            <w:tcW w:w="1024" w:type="pct"/>
            <w:vAlign w:val="center"/>
          </w:tcPr>
          <w:p w14:paraId="76638CDB" w14:textId="77777777" w:rsidR="00B13DA9" w:rsidRPr="00B13DA9" w:rsidRDefault="00B13DA9" w:rsidP="00873B3E">
            <w:pPr>
              <w:pStyle w:val="afffffb"/>
              <w:jc w:val="both"/>
            </w:pPr>
            <w:r w:rsidRPr="00B13DA9">
              <w:t>Ул.Батыршина - Деревня Универсиады</w:t>
            </w:r>
          </w:p>
        </w:tc>
        <w:tc>
          <w:tcPr>
            <w:tcW w:w="473" w:type="pct"/>
            <w:vAlign w:val="center"/>
          </w:tcPr>
          <w:p w14:paraId="641FB241" w14:textId="77777777" w:rsidR="00B13DA9" w:rsidRPr="00B13DA9" w:rsidRDefault="00B13DA9" w:rsidP="001E0121">
            <w:pPr>
              <w:pStyle w:val="afffffb"/>
            </w:pPr>
            <w:r w:rsidRPr="00B13DA9">
              <w:t>20,67</w:t>
            </w:r>
          </w:p>
        </w:tc>
        <w:tc>
          <w:tcPr>
            <w:tcW w:w="1810" w:type="pct"/>
            <w:vAlign w:val="center"/>
          </w:tcPr>
          <w:p w14:paraId="2F065BD4" w14:textId="77777777" w:rsidR="00B13DA9" w:rsidRPr="00B13DA9" w:rsidRDefault="00B13DA9" w:rsidP="00873B3E">
            <w:pPr>
              <w:pStyle w:val="afffffb"/>
              <w:jc w:val="both"/>
            </w:pPr>
            <w:r w:rsidRPr="00B13DA9">
              <w:t>ул. Батыршнина - ул. Кулахметова - ул. Восстания - ул. Декабристов - ул. Волгоградская - пр. Ибрагимова - ул. Декабристов - пл. Тысячелетия - ул. Московская - ул. Татарстан - ул. Островского - ул. М.Салимжанова - ул. Павлюхина - ул. Оренбургский тракт - ул. Танковая -  ул. Мавлютова - ул. Академика Парина - ул. Мавлютова - ул. Танковая - ул. Оренбургский тракт - ул. Павлюхина - ул. М.Салимжанова  - ул. Островского - ул. Татарстан - ул. Московская - пл. Тысячелетия - ул. Декабристов - пр. Ибрагимова - ул. Волгоградская - ул. Декабристов - ул. Восстания - ул. Кулахметова - ул. Батыршнина</w:t>
            </w:r>
          </w:p>
        </w:tc>
        <w:tc>
          <w:tcPr>
            <w:tcW w:w="1360" w:type="pct"/>
            <w:vAlign w:val="center"/>
          </w:tcPr>
          <w:p w14:paraId="21FDA34B" w14:textId="77777777" w:rsidR="00B13DA9" w:rsidRPr="00B13DA9" w:rsidRDefault="00B13DA9" w:rsidP="00873B3E">
            <w:pPr>
              <w:pStyle w:val="afffffb"/>
              <w:jc w:val="both"/>
            </w:pPr>
            <w:r w:rsidRPr="00B13DA9">
              <w:t>ул. Батыршина</w:t>
            </w:r>
          </w:p>
          <w:p w14:paraId="1A6E2E78" w14:textId="77777777" w:rsidR="00B13DA9" w:rsidRPr="00B13DA9" w:rsidRDefault="00B13DA9" w:rsidP="00873B3E">
            <w:pPr>
              <w:pStyle w:val="afffffb"/>
              <w:jc w:val="both"/>
            </w:pPr>
            <w:r w:rsidRPr="00B13DA9">
              <w:t>ул. Сабан</w:t>
            </w:r>
          </w:p>
          <w:p w14:paraId="0FF96A3E" w14:textId="77777777" w:rsidR="00B13DA9" w:rsidRPr="00B13DA9" w:rsidRDefault="00B13DA9" w:rsidP="00873B3E">
            <w:pPr>
              <w:pStyle w:val="afffffb"/>
              <w:jc w:val="both"/>
            </w:pPr>
            <w:r w:rsidRPr="00B13DA9">
              <w:t>Аптека №293</w:t>
            </w:r>
          </w:p>
          <w:p w14:paraId="6E6D8C49" w14:textId="77777777" w:rsidR="00B13DA9" w:rsidRPr="00B13DA9" w:rsidRDefault="00B13DA9" w:rsidP="00873B3E">
            <w:pPr>
              <w:pStyle w:val="afffffb"/>
              <w:jc w:val="both"/>
            </w:pPr>
            <w:r w:rsidRPr="00B13DA9">
              <w:t>ул. Кулахметова</w:t>
            </w:r>
          </w:p>
          <w:p w14:paraId="7BABBC76" w14:textId="77777777" w:rsidR="00B13DA9" w:rsidRPr="00B13DA9" w:rsidRDefault="00B13DA9" w:rsidP="00873B3E">
            <w:pPr>
              <w:pStyle w:val="afffffb"/>
              <w:jc w:val="both"/>
            </w:pPr>
            <w:r w:rsidRPr="00B13DA9">
              <w:t>Разьезд Восстания</w:t>
            </w:r>
          </w:p>
          <w:p w14:paraId="0669E319" w14:textId="77777777" w:rsidR="00B13DA9" w:rsidRPr="00B13DA9" w:rsidRDefault="00B13DA9" w:rsidP="00873B3E">
            <w:pPr>
              <w:pStyle w:val="afffffb"/>
              <w:jc w:val="both"/>
            </w:pPr>
            <w:r w:rsidRPr="00B13DA9">
              <w:t>ул. Исаева</w:t>
            </w:r>
          </w:p>
          <w:p w14:paraId="2739DCAC" w14:textId="77777777" w:rsidR="00B13DA9" w:rsidRPr="00B13DA9" w:rsidRDefault="00B13DA9" w:rsidP="00873B3E">
            <w:pPr>
              <w:pStyle w:val="afffffb"/>
              <w:jc w:val="both"/>
            </w:pPr>
            <w:r w:rsidRPr="00B13DA9">
              <w:t>Социально-юридический институт</w:t>
            </w:r>
          </w:p>
          <w:p w14:paraId="71D37ADD" w14:textId="77777777" w:rsidR="00B13DA9" w:rsidRPr="00B13DA9" w:rsidRDefault="00B13DA9" w:rsidP="00873B3E">
            <w:pPr>
              <w:pStyle w:val="afffffb"/>
              <w:jc w:val="both"/>
            </w:pPr>
            <w:r w:rsidRPr="00B13DA9">
              <w:t>ул.Восстания</w:t>
            </w:r>
          </w:p>
          <w:p w14:paraId="591D5BF5" w14:textId="77777777" w:rsidR="00B13DA9" w:rsidRPr="00B13DA9" w:rsidRDefault="00B13DA9" w:rsidP="00873B3E">
            <w:pPr>
              <w:pStyle w:val="afffffb"/>
              <w:jc w:val="both"/>
            </w:pPr>
            <w:r w:rsidRPr="00B13DA9">
              <w:t>ст. метро Яшьлек</w:t>
            </w:r>
          </w:p>
          <w:p w14:paraId="565DA097" w14:textId="77777777" w:rsidR="00B13DA9" w:rsidRPr="00B13DA9" w:rsidRDefault="00B13DA9" w:rsidP="00873B3E">
            <w:pPr>
              <w:pStyle w:val="afffffb"/>
              <w:jc w:val="both"/>
            </w:pPr>
            <w:r w:rsidRPr="00B13DA9">
              <w:t>ул. Волгоградская</w:t>
            </w:r>
          </w:p>
          <w:p w14:paraId="60E6B1D8" w14:textId="77777777" w:rsidR="00B13DA9" w:rsidRPr="00B13DA9" w:rsidRDefault="00B13DA9" w:rsidP="00873B3E">
            <w:pPr>
              <w:pStyle w:val="afffffb"/>
              <w:jc w:val="both"/>
            </w:pPr>
            <w:r w:rsidRPr="00B13DA9">
              <w:t>Гуманитарный институт</w:t>
            </w:r>
          </w:p>
          <w:p w14:paraId="0D41A861" w14:textId="77777777" w:rsidR="00B13DA9" w:rsidRPr="00B13DA9" w:rsidRDefault="00B13DA9" w:rsidP="00873B3E">
            <w:pPr>
              <w:pStyle w:val="afffffb"/>
              <w:jc w:val="both"/>
            </w:pPr>
            <w:r w:rsidRPr="00B13DA9">
              <w:t>ТРК Тандем</w:t>
            </w:r>
          </w:p>
          <w:p w14:paraId="2AE53CD9" w14:textId="77777777" w:rsidR="00B13DA9" w:rsidRPr="00B13DA9" w:rsidRDefault="00B13DA9" w:rsidP="00873B3E">
            <w:pPr>
              <w:pStyle w:val="afffffb"/>
              <w:jc w:val="both"/>
            </w:pPr>
            <w:r w:rsidRPr="00B13DA9">
              <w:t>Энергетический университет</w:t>
            </w:r>
          </w:p>
          <w:p w14:paraId="375C1FBB" w14:textId="77777777" w:rsidR="00B13DA9" w:rsidRPr="00B13DA9" w:rsidRDefault="00B13DA9" w:rsidP="00873B3E">
            <w:pPr>
              <w:pStyle w:val="afffffb"/>
              <w:jc w:val="both"/>
            </w:pPr>
            <w:r w:rsidRPr="00B13DA9">
              <w:t>Молодежный центр</w:t>
            </w:r>
          </w:p>
          <w:p w14:paraId="643A2D09" w14:textId="77777777" w:rsidR="00B13DA9" w:rsidRPr="00B13DA9" w:rsidRDefault="00B13DA9" w:rsidP="00873B3E">
            <w:pPr>
              <w:pStyle w:val="afffffb"/>
              <w:jc w:val="both"/>
            </w:pPr>
            <w:r w:rsidRPr="00B13DA9">
              <w:t>Центральный стадион</w:t>
            </w:r>
          </w:p>
          <w:p w14:paraId="26DEA5E3" w14:textId="77777777" w:rsidR="00B13DA9" w:rsidRPr="00B13DA9" w:rsidRDefault="00B13DA9" w:rsidP="00873B3E">
            <w:pPr>
              <w:pStyle w:val="afffffb"/>
              <w:jc w:val="both"/>
            </w:pPr>
            <w:r w:rsidRPr="00B13DA9">
              <w:t>Дворец спорта</w:t>
            </w:r>
          </w:p>
          <w:p w14:paraId="468EB35B" w14:textId="77777777" w:rsidR="00B13DA9" w:rsidRPr="00B13DA9" w:rsidRDefault="00B13DA9" w:rsidP="00873B3E">
            <w:pPr>
              <w:pStyle w:val="afffffb"/>
              <w:jc w:val="both"/>
            </w:pPr>
            <w:r w:rsidRPr="00B13DA9">
              <w:t>ЦУМ</w:t>
            </w:r>
          </w:p>
          <w:p w14:paraId="6B83853E" w14:textId="77777777" w:rsidR="00B13DA9" w:rsidRPr="00B13DA9" w:rsidRDefault="00B13DA9" w:rsidP="00873B3E">
            <w:pPr>
              <w:pStyle w:val="afffffb"/>
              <w:jc w:val="both"/>
            </w:pPr>
            <w:r w:rsidRPr="00B13DA9">
              <w:t>ул. Чернышевского</w:t>
            </w:r>
          </w:p>
          <w:p w14:paraId="2F9B9DE6" w14:textId="77777777" w:rsidR="00B13DA9" w:rsidRPr="00B13DA9" w:rsidRDefault="00B13DA9" w:rsidP="00873B3E">
            <w:pPr>
              <w:pStyle w:val="afffffb"/>
              <w:jc w:val="both"/>
            </w:pPr>
            <w:r w:rsidRPr="00B13DA9">
              <w:t>Колхозный рынок</w:t>
            </w:r>
          </w:p>
          <w:p w14:paraId="00055C7F" w14:textId="77777777" w:rsidR="00B13DA9" w:rsidRPr="00B13DA9" w:rsidRDefault="00B13DA9" w:rsidP="00873B3E">
            <w:pPr>
              <w:pStyle w:val="afffffb"/>
              <w:jc w:val="both"/>
            </w:pPr>
            <w:r w:rsidRPr="00B13DA9">
              <w:t>Театр им.Г. Камала</w:t>
            </w:r>
          </w:p>
          <w:p w14:paraId="68BA22BD" w14:textId="77777777" w:rsidR="00B13DA9" w:rsidRPr="00B13DA9" w:rsidRDefault="00B13DA9" w:rsidP="00873B3E">
            <w:pPr>
              <w:pStyle w:val="afffffb"/>
              <w:jc w:val="both"/>
            </w:pPr>
            <w:r w:rsidRPr="00B13DA9">
              <w:t>сквер им. Г.Тукая</w:t>
            </w:r>
          </w:p>
          <w:p w14:paraId="47D3AC1D" w14:textId="77777777" w:rsidR="00B13DA9" w:rsidRPr="00B13DA9" w:rsidRDefault="00B13DA9" w:rsidP="00873B3E">
            <w:pPr>
              <w:pStyle w:val="afffffb"/>
              <w:jc w:val="both"/>
            </w:pPr>
            <w:r w:rsidRPr="00B13DA9">
              <w:t>ул. А.Айдинова</w:t>
            </w:r>
          </w:p>
          <w:p w14:paraId="1E7EBB1D" w14:textId="77777777" w:rsidR="00B13DA9" w:rsidRPr="00B13DA9" w:rsidRDefault="00B13DA9" w:rsidP="00873B3E">
            <w:pPr>
              <w:pStyle w:val="afffffb"/>
              <w:jc w:val="both"/>
            </w:pPr>
            <w:r w:rsidRPr="00B13DA9">
              <w:lastRenderedPageBreak/>
              <w:t>Театр Кукол</w:t>
            </w:r>
          </w:p>
          <w:p w14:paraId="7EDD148F" w14:textId="77777777" w:rsidR="00B13DA9" w:rsidRPr="00B13DA9" w:rsidRDefault="00B13DA9" w:rsidP="00873B3E">
            <w:pPr>
              <w:pStyle w:val="afffffb"/>
              <w:jc w:val="both"/>
            </w:pPr>
            <w:r w:rsidRPr="00B13DA9">
              <w:t>ул. Туфана Миннуллина</w:t>
            </w:r>
          </w:p>
          <w:p w14:paraId="026AA7AA" w14:textId="77777777" w:rsidR="00B13DA9" w:rsidRPr="00B13DA9" w:rsidRDefault="00B13DA9" w:rsidP="00873B3E">
            <w:pPr>
              <w:pStyle w:val="afffffb"/>
              <w:jc w:val="both"/>
            </w:pPr>
            <w:r w:rsidRPr="00B13DA9">
              <w:t>Концертный зал филармонии</w:t>
            </w:r>
          </w:p>
          <w:p w14:paraId="50AEE605" w14:textId="77777777" w:rsidR="00B13DA9" w:rsidRPr="00B13DA9" w:rsidRDefault="00B13DA9" w:rsidP="00873B3E">
            <w:pPr>
              <w:pStyle w:val="afffffb"/>
              <w:jc w:val="both"/>
            </w:pPr>
            <w:r w:rsidRPr="00B13DA9">
              <w:t>ул. Ипподромная</w:t>
            </w:r>
          </w:p>
          <w:p w14:paraId="60BB2FAC" w14:textId="77777777" w:rsidR="00B13DA9" w:rsidRPr="00B13DA9" w:rsidRDefault="00B13DA9" w:rsidP="00873B3E">
            <w:pPr>
              <w:pStyle w:val="afffffb"/>
              <w:jc w:val="both"/>
            </w:pPr>
            <w:r w:rsidRPr="00B13DA9">
              <w:t>ул. Халева</w:t>
            </w:r>
          </w:p>
          <w:p w14:paraId="0820D2DF" w14:textId="77777777" w:rsidR="00B13DA9" w:rsidRPr="00B13DA9" w:rsidRDefault="00B13DA9" w:rsidP="00873B3E">
            <w:pPr>
              <w:pStyle w:val="afffffb"/>
              <w:jc w:val="both"/>
            </w:pPr>
            <w:r w:rsidRPr="00B13DA9">
              <w:t>Казанская ярмарка</w:t>
            </w:r>
          </w:p>
          <w:p w14:paraId="6E467260" w14:textId="77777777" w:rsidR="00B13DA9" w:rsidRPr="00B13DA9" w:rsidRDefault="00B13DA9" w:rsidP="00873B3E">
            <w:pPr>
              <w:pStyle w:val="afffffb"/>
              <w:jc w:val="both"/>
            </w:pPr>
            <w:r w:rsidRPr="00B13DA9">
              <w:t>ул. Танковая</w:t>
            </w:r>
          </w:p>
          <w:p w14:paraId="1F9EC403" w14:textId="77777777" w:rsidR="00B13DA9" w:rsidRPr="00B13DA9" w:rsidRDefault="00B13DA9" w:rsidP="00873B3E">
            <w:pPr>
              <w:pStyle w:val="afffffb"/>
              <w:jc w:val="both"/>
            </w:pPr>
            <w:r w:rsidRPr="00B13DA9">
              <w:t>ул. Латышских Стрелков</w:t>
            </w:r>
          </w:p>
          <w:p w14:paraId="28D279BD" w14:textId="77777777" w:rsidR="00B13DA9" w:rsidRPr="00B13DA9" w:rsidRDefault="00B13DA9" w:rsidP="00873B3E">
            <w:pPr>
              <w:pStyle w:val="afffffb"/>
              <w:jc w:val="both"/>
            </w:pPr>
            <w:r w:rsidRPr="00B13DA9">
              <w:t>ул. Комарова</w:t>
            </w:r>
          </w:p>
          <w:p w14:paraId="2D95088D" w14:textId="77777777" w:rsidR="00B13DA9" w:rsidRPr="00B13DA9" w:rsidRDefault="00B13DA9" w:rsidP="00873B3E">
            <w:pPr>
              <w:pStyle w:val="afffffb"/>
              <w:jc w:val="both"/>
            </w:pPr>
            <w:r w:rsidRPr="00B13DA9">
              <w:t>ул. Карбышева</w:t>
            </w:r>
          </w:p>
          <w:p w14:paraId="4975C83D" w14:textId="77777777" w:rsidR="00B13DA9" w:rsidRPr="00B13DA9" w:rsidRDefault="00B13DA9" w:rsidP="00873B3E">
            <w:pPr>
              <w:pStyle w:val="afffffb"/>
              <w:jc w:val="both"/>
            </w:pPr>
            <w:r w:rsidRPr="00B13DA9">
              <w:t>ст. метро Горки</w:t>
            </w:r>
          </w:p>
          <w:p w14:paraId="468F9CC8" w14:textId="77777777" w:rsidR="00B13DA9" w:rsidRPr="00B13DA9" w:rsidRDefault="00B13DA9" w:rsidP="00873B3E">
            <w:pPr>
              <w:pStyle w:val="afffffb"/>
              <w:jc w:val="both"/>
            </w:pPr>
            <w:r w:rsidRPr="00B13DA9">
              <w:t>ул. Х.Мавлютова</w:t>
            </w:r>
          </w:p>
          <w:p w14:paraId="0E7E8F95" w14:textId="77777777" w:rsidR="00B13DA9" w:rsidRPr="00B13DA9" w:rsidRDefault="00B13DA9" w:rsidP="00873B3E">
            <w:pPr>
              <w:pStyle w:val="afffffb"/>
              <w:jc w:val="both"/>
            </w:pPr>
            <w:r w:rsidRPr="00B13DA9">
              <w:t>Медицинское училище</w:t>
            </w:r>
          </w:p>
          <w:p w14:paraId="28570253" w14:textId="77777777" w:rsidR="00B13DA9" w:rsidRPr="00B13DA9" w:rsidRDefault="00B13DA9" w:rsidP="00873B3E">
            <w:pPr>
              <w:pStyle w:val="afffffb"/>
              <w:jc w:val="both"/>
            </w:pPr>
            <w:r w:rsidRPr="00B13DA9">
              <w:t>ул. Ак.Парина</w:t>
            </w:r>
          </w:p>
          <w:p w14:paraId="2D00F0A9" w14:textId="77777777" w:rsidR="00B13DA9" w:rsidRPr="00B13DA9" w:rsidRDefault="00B13DA9" w:rsidP="00873B3E">
            <w:pPr>
              <w:pStyle w:val="afffffb"/>
              <w:jc w:val="both"/>
            </w:pPr>
            <w:r w:rsidRPr="00B13DA9">
              <w:t>Пенсионный фонд</w:t>
            </w:r>
          </w:p>
          <w:p w14:paraId="181D5A50" w14:textId="77777777" w:rsidR="00B13DA9" w:rsidRPr="00B13DA9" w:rsidRDefault="00B13DA9" w:rsidP="00873B3E">
            <w:pPr>
              <w:pStyle w:val="afffffb"/>
              <w:jc w:val="both"/>
            </w:pPr>
            <w:r w:rsidRPr="00B13DA9">
              <w:t>Деревня Универсиады</w:t>
            </w:r>
          </w:p>
          <w:p w14:paraId="391E7D83" w14:textId="77777777" w:rsidR="00B13DA9" w:rsidRPr="00B13DA9" w:rsidRDefault="00B13DA9" w:rsidP="00873B3E">
            <w:pPr>
              <w:pStyle w:val="afffffb"/>
              <w:jc w:val="both"/>
            </w:pPr>
            <w:r w:rsidRPr="00B13DA9">
              <w:t>Пенсионный фонд</w:t>
            </w:r>
          </w:p>
          <w:p w14:paraId="61C1EB3F" w14:textId="77777777" w:rsidR="00B13DA9" w:rsidRPr="00B13DA9" w:rsidRDefault="00B13DA9" w:rsidP="00873B3E">
            <w:pPr>
              <w:pStyle w:val="afffffb"/>
              <w:jc w:val="both"/>
            </w:pPr>
            <w:r w:rsidRPr="00B13DA9">
              <w:t>ул. Ак.Парина</w:t>
            </w:r>
          </w:p>
          <w:p w14:paraId="676AB5DD" w14:textId="77777777" w:rsidR="00B13DA9" w:rsidRPr="00B13DA9" w:rsidRDefault="00B13DA9" w:rsidP="00873B3E">
            <w:pPr>
              <w:pStyle w:val="afffffb"/>
              <w:jc w:val="both"/>
            </w:pPr>
            <w:r w:rsidRPr="00B13DA9">
              <w:t>Медицинское училище</w:t>
            </w:r>
          </w:p>
          <w:p w14:paraId="03CFC14C" w14:textId="77777777" w:rsidR="00B13DA9" w:rsidRPr="00B13DA9" w:rsidRDefault="00B13DA9" w:rsidP="00873B3E">
            <w:pPr>
              <w:pStyle w:val="afffffb"/>
              <w:jc w:val="both"/>
            </w:pPr>
            <w:r w:rsidRPr="00B13DA9">
              <w:t>ул. Х.Мавлютова</w:t>
            </w:r>
          </w:p>
          <w:p w14:paraId="54372433" w14:textId="77777777" w:rsidR="00B13DA9" w:rsidRPr="00B13DA9" w:rsidRDefault="00B13DA9" w:rsidP="00873B3E">
            <w:pPr>
              <w:pStyle w:val="afffffb"/>
              <w:jc w:val="both"/>
            </w:pPr>
            <w:r w:rsidRPr="00B13DA9">
              <w:t>ст. метро Горки</w:t>
            </w:r>
          </w:p>
          <w:p w14:paraId="62749D14" w14:textId="77777777" w:rsidR="00B13DA9" w:rsidRPr="00B13DA9" w:rsidRDefault="00B13DA9" w:rsidP="00873B3E">
            <w:pPr>
              <w:pStyle w:val="afffffb"/>
              <w:jc w:val="both"/>
            </w:pPr>
            <w:r w:rsidRPr="00B13DA9">
              <w:t>ул. Карбышева</w:t>
            </w:r>
          </w:p>
          <w:p w14:paraId="2EBAFF54" w14:textId="77777777" w:rsidR="00B13DA9" w:rsidRPr="00B13DA9" w:rsidRDefault="00B13DA9" w:rsidP="00873B3E">
            <w:pPr>
              <w:pStyle w:val="afffffb"/>
              <w:jc w:val="both"/>
            </w:pPr>
            <w:r w:rsidRPr="00B13DA9">
              <w:t>ул. Комарова</w:t>
            </w:r>
          </w:p>
          <w:p w14:paraId="56E2050B" w14:textId="77777777" w:rsidR="00B13DA9" w:rsidRPr="00B13DA9" w:rsidRDefault="00B13DA9" w:rsidP="00873B3E">
            <w:pPr>
              <w:pStyle w:val="afffffb"/>
              <w:jc w:val="both"/>
            </w:pPr>
            <w:r w:rsidRPr="00B13DA9">
              <w:t>ул. Латышских Стрелков</w:t>
            </w:r>
          </w:p>
          <w:p w14:paraId="37E8546F" w14:textId="77777777" w:rsidR="00B13DA9" w:rsidRPr="00B13DA9" w:rsidRDefault="00B13DA9" w:rsidP="00873B3E">
            <w:pPr>
              <w:pStyle w:val="afffffb"/>
              <w:jc w:val="both"/>
            </w:pPr>
            <w:r w:rsidRPr="00B13DA9">
              <w:t>ул. Танковая</w:t>
            </w:r>
          </w:p>
          <w:p w14:paraId="66FBED34" w14:textId="77777777" w:rsidR="00B13DA9" w:rsidRPr="00B13DA9" w:rsidRDefault="00B13DA9" w:rsidP="00873B3E">
            <w:pPr>
              <w:pStyle w:val="afffffb"/>
              <w:jc w:val="both"/>
            </w:pPr>
            <w:r w:rsidRPr="00B13DA9">
              <w:t>Казанская ярмарка</w:t>
            </w:r>
          </w:p>
          <w:p w14:paraId="69C7DDA6" w14:textId="77777777" w:rsidR="00B13DA9" w:rsidRPr="00B13DA9" w:rsidRDefault="00B13DA9" w:rsidP="00873B3E">
            <w:pPr>
              <w:pStyle w:val="afffffb"/>
              <w:jc w:val="both"/>
            </w:pPr>
            <w:r w:rsidRPr="00B13DA9">
              <w:t>ул. Халева</w:t>
            </w:r>
          </w:p>
          <w:p w14:paraId="338F0984" w14:textId="77777777" w:rsidR="00B13DA9" w:rsidRPr="00B13DA9" w:rsidRDefault="00B13DA9" w:rsidP="00873B3E">
            <w:pPr>
              <w:pStyle w:val="afffffb"/>
              <w:jc w:val="both"/>
            </w:pPr>
            <w:r w:rsidRPr="00B13DA9">
              <w:t>ул. Ипподромная</w:t>
            </w:r>
          </w:p>
          <w:p w14:paraId="116CC920" w14:textId="77777777" w:rsidR="00B13DA9" w:rsidRPr="00B13DA9" w:rsidRDefault="00B13DA9" w:rsidP="00873B3E">
            <w:pPr>
              <w:pStyle w:val="afffffb"/>
              <w:jc w:val="both"/>
            </w:pPr>
            <w:r w:rsidRPr="00B13DA9">
              <w:t>Концертный зал филармонии</w:t>
            </w:r>
          </w:p>
          <w:p w14:paraId="156C7EA2" w14:textId="77777777" w:rsidR="00B13DA9" w:rsidRPr="00B13DA9" w:rsidRDefault="00B13DA9" w:rsidP="00873B3E">
            <w:pPr>
              <w:pStyle w:val="afffffb"/>
              <w:jc w:val="both"/>
            </w:pPr>
            <w:r w:rsidRPr="00B13DA9">
              <w:t>ул. Туфана Миннуллина</w:t>
            </w:r>
          </w:p>
          <w:p w14:paraId="7E42D48E" w14:textId="77777777" w:rsidR="00B13DA9" w:rsidRPr="00B13DA9" w:rsidRDefault="00B13DA9" w:rsidP="00873B3E">
            <w:pPr>
              <w:pStyle w:val="afffffb"/>
              <w:jc w:val="both"/>
            </w:pPr>
            <w:r w:rsidRPr="00B13DA9">
              <w:t>Театр Кукол</w:t>
            </w:r>
          </w:p>
          <w:p w14:paraId="64E14544" w14:textId="77777777" w:rsidR="00B13DA9" w:rsidRPr="00B13DA9" w:rsidRDefault="00B13DA9" w:rsidP="00873B3E">
            <w:pPr>
              <w:pStyle w:val="afffffb"/>
              <w:jc w:val="both"/>
            </w:pPr>
            <w:r w:rsidRPr="00B13DA9">
              <w:t>ул. А.Айдинова</w:t>
            </w:r>
          </w:p>
          <w:p w14:paraId="312B414F" w14:textId="77777777" w:rsidR="00B13DA9" w:rsidRPr="00B13DA9" w:rsidRDefault="00B13DA9" w:rsidP="00873B3E">
            <w:pPr>
              <w:pStyle w:val="afffffb"/>
              <w:jc w:val="both"/>
            </w:pPr>
            <w:r w:rsidRPr="00B13DA9">
              <w:t>сквер им. Г.Тукая</w:t>
            </w:r>
          </w:p>
          <w:p w14:paraId="637533FC" w14:textId="77777777" w:rsidR="00B13DA9" w:rsidRPr="00B13DA9" w:rsidRDefault="00B13DA9" w:rsidP="00873B3E">
            <w:pPr>
              <w:pStyle w:val="afffffb"/>
              <w:jc w:val="both"/>
            </w:pPr>
            <w:r w:rsidRPr="00B13DA9">
              <w:t>Театр им.Г.Камала</w:t>
            </w:r>
          </w:p>
          <w:p w14:paraId="225844E8" w14:textId="77777777" w:rsidR="00B13DA9" w:rsidRPr="00B13DA9" w:rsidRDefault="00B13DA9" w:rsidP="00873B3E">
            <w:pPr>
              <w:pStyle w:val="afffffb"/>
              <w:jc w:val="both"/>
            </w:pPr>
            <w:r w:rsidRPr="00B13DA9">
              <w:t>Колхозный рынок</w:t>
            </w:r>
          </w:p>
          <w:p w14:paraId="2F584383" w14:textId="77777777" w:rsidR="00B13DA9" w:rsidRPr="00B13DA9" w:rsidRDefault="00B13DA9" w:rsidP="00873B3E">
            <w:pPr>
              <w:pStyle w:val="afffffb"/>
              <w:jc w:val="both"/>
            </w:pPr>
            <w:r w:rsidRPr="00B13DA9">
              <w:t>ул. Чернышевского</w:t>
            </w:r>
          </w:p>
          <w:p w14:paraId="6822BA26" w14:textId="77777777" w:rsidR="00B13DA9" w:rsidRPr="00B13DA9" w:rsidRDefault="00B13DA9" w:rsidP="00873B3E">
            <w:pPr>
              <w:pStyle w:val="afffffb"/>
              <w:jc w:val="both"/>
            </w:pPr>
            <w:r w:rsidRPr="00B13DA9">
              <w:t>ЦУМ</w:t>
            </w:r>
          </w:p>
          <w:p w14:paraId="174C418A" w14:textId="77777777" w:rsidR="00B13DA9" w:rsidRPr="00B13DA9" w:rsidRDefault="00B13DA9" w:rsidP="00873B3E">
            <w:pPr>
              <w:pStyle w:val="afffffb"/>
              <w:jc w:val="both"/>
            </w:pPr>
            <w:r w:rsidRPr="00B13DA9">
              <w:t>Дворец спорта</w:t>
            </w:r>
          </w:p>
          <w:p w14:paraId="637AF6AA" w14:textId="77777777" w:rsidR="00B13DA9" w:rsidRPr="00B13DA9" w:rsidRDefault="00B13DA9" w:rsidP="00873B3E">
            <w:pPr>
              <w:pStyle w:val="afffffb"/>
              <w:jc w:val="both"/>
            </w:pPr>
            <w:r w:rsidRPr="00B13DA9">
              <w:t>Центральный стадион</w:t>
            </w:r>
          </w:p>
          <w:p w14:paraId="7F55C60C" w14:textId="77777777" w:rsidR="00B13DA9" w:rsidRPr="00B13DA9" w:rsidRDefault="00B13DA9" w:rsidP="00873B3E">
            <w:pPr>
              <w:pStyle w:val="afffffb"/>
              <w:jc w:val="both"/>
            </w:pPr>
            <w:r w:rsidRPr="00B13DA9">
              <w:t>Энергетический университет</w:t>
            </w:r>
          </w:p>
          <w:p w14:paraId="189BC8F3" w14:textId="77777777" w:rsidR="00B13DA9" w:rsidRPr="00B13DA9" w:rsidRDefault="00B13DA9" w:rsidP="00873B3E">
            <w:pPr>
              <w:pStyle w:val="afffffb"/>
              <w:jc w:val="both"/>
            </w:pPr>
            <w:r w:rsidRPr="00B13DA9">
              <w:t>Гуманитарный институт</w:t>
            </w:r>
          </w:p>
          <w:p w14:paraId="2B78DF3B" w14:textId="77777777" w:rsidR="00B13DA9" w:rsidRPr="00B13DA9" w:rsidRDefault="00B13DA9" w:rsidP="00873B3E">
            <w:pPr>
              <w:pStyle w:val="afffffb"/>
              <w:jc w:val="both"/>
            </w:pPr>
            <w:r w:rsidRPr="00B13DA9">
              <w:t>ул.Волгоградская</w:t>
            </w:r>
          </w:p>
          <w:p w14:paraId="5718A2D0" w14:textId="77777777" w:rsidR="00B13DA9" w:rsidRPr="00B13DA9" w:rsidRDefault="00B13DA9" w:rsidP="00873B3E">
            <w:pPr>
              <w:pStyle w:val="afffffb"/>
              <w:jc w:val="both"/>
            </w:pPr>
            <w:r w:rsidRPr="00B13DA9">
              <w:t>пр. Ибрагимова</w:t>
            </w:r>
          </w:p>
          <w:p w14:paraId="672AF13B" w14:textId="77777777" w:rsidR="00B13DA9" w:rsidRPr="00B13DA9" w:rsidRDefault="00B13DA9" w:rsidP="00873B3E">
            <w:pPr>
              <w:pStyle w:val="afffffb"/>
              <w:jc w:val="both"/>
            </w:pPr>
            <w:r w:rsidRPr="00B13DA9">
              <w:t>ст. метро Яшьлек</w:t>
            </w:r>
          </w:p>
          <w:p w14:paraId="7575654F" w14:textId="77777777" w:rsidR="00B13DA9" w:rsidRPr="00B13DA9" w:rsidRDefault="00B13DA9" w:rsidP="00873B3E">
            <w:pPr>
              <w:pStyle w:val="afffffb"/>
              <w:jc w:val="both"/>
            </w:pPr>
            <w:r w:rsidRPr="00B13DA9">
              <w:t>ул.Восстания</w:t>
            </w:r>
          </w:p>
          <w:p w14:paraId="33BC71B9" w14:textId="77777777" w:rsidR="00B13DA9" w:rsidRPr="00B13DA9" w:rsidRDefault="00B13DA9" w:rsidP="00873B3E">
            <w:pPr>
              <w:pStyle w:val="afffffb"/>
              <w:jc w:val="both"/>
            </w:pPr>
            <w:r w:rsidRPr="00B13DA9">
              <w:t>Социально-юридический институт</w:t>
            </w:r>
          </w:p>
          <w:p w14:paraId="5F63A0F2" w14:textId="77777777" w:rsidR="00B13DA9" w:rsidRPr="00B13DA9" w:rsidRDefault="00B13DA9" w:rsidP="00873B3E">
            <w:pPr>
              <w:pStyle w:val="afffffb"/>
              <w:jc w:val="both"/>
            </w:pPr>
            <w:r w:rsidRPr="00B13DA9">
              <w:t>ул. Исаева</w:t>
            </w:r>
          </w:p>
          <w:p w14:paraId="0C223C7C" w14:textId="77777777" w:rsidR="00B13DA9" w:rsidRPr="00B13DA9" w:rsidRDefault="00B13DA9" w:rsidP="00873B3E">
            <w:pPr>
              <w:pStyle w:val="afffffb"/>
              <w:jc w:val="both"/>
            </w:pPr>
            <w:r w:rsidRPr="00B13DA9">
              <w:t>Разьезд Восстания</w:t>
            </w:r>
          </w:p>
          <w:p w14:paraId="187708FD" w14:textId="77777777" w:rsidR="00B13DA9" w:rsidRPr="00B13DA9" w:rsidRDefault="00B13DA9" w:rsidP="00873B3E">
            <w:pPr>
              <w:pStyle w:val="afffffb"/>
              <w:jc w:val="both"/>
            </w:pPr>
            <w:r w:rsidRPr="00B13DA9">
              <w:t>ул. Кулахметова</w:t>
            </w:r>
          </w:p>
          <w:p w14:paraId="29A07E45" w14:textId="77777777" w:rsidR="00B13DA9" w:rsidRPr="00B13DA9" w:rsidRDefault="00B13DA9" w:rsidP="00873B3E">
            <w:pPr>
              <w:pStyle w:val="afffffb"/>
              <w:jc w:val="both"/>
            </w:pPr>
            <w:r w:rsidRPr="00B13DA9">
              <w:t>Аптека №293</w:t>
            </w:r>
          </w:p>
          <w:p w14:paraId="0D18E4ED" w14:textId="77777777" w:rsidR="00B13DA9" w:rsidRPr="00B13DA9" w:rsidRDefault="00B13DA9" w:rsidP="00873B3E">
            <w:pPr>
              <w:pStyle w:val="afffffb"/>
              <w:jc w:val="both"/>
            </w:pPr>
            <w:r w:rsidRPr="00B13DA9">
              <w:t>ул. Сабан</w:t>
            </w:r>
          </w:p>
          <w:p w14:paraId="0F1312FF" w14:textId="77777777" w:rsidR="00B13DA9" w:rsidRPr="00B13DA9" w:rsidRDefault="00B13DA9" w:rsidP="00873B3E">
            <w:pPr>
              <w:pStyle w:val="afffffb"/>
              <w:jc w:val="both"/>
            </w:pPr>
            <w:r w:rsidRPr="00B13DA9">
              <w:t>ул. Батыршина</w:t>
            </w:r>
          </w:p>
        </w:tc>
      </w:tr>
      <w:tr w:rsidR="00B13DA9" w:rsidRPr="00B13DA9" w14:paraId="1934D3FB" w14:textId="77777777" w:rsidTr="001E0121">
        <w:trPr>
          <w:jc w:val="center"/>
        </w:trPr>
        <w:tc>
          <w:tcPr>
            <w:tcW w:w="333" w:type="pct"/>
            <w:shd w:val="clear" w:color="auto" w:fill="auto"/>
            <w:vAlign w:val="center"/>
          </w:tcPr>
          <w:p w14:paraId="623C1D77" w14:textId="77777777" w:rsidR="00B13DA9" w:rsidRPr="00B13DA9" w:rsidRDefault="00B13DA9" w:rsidP="001E0121">
            <w:pPr>
              <w:pStyle w:val="afffffb"/>
              <w:rPr>
                <w:lang w:eastAsia="ru-RU"/>
              </w:rPr>
            </w:pPr>
            <w:r w:rsidRPr="00B13DA9">
              <w:rPr>
                <w:lang w:eastAsia="ru-RU"/>
              </w:rPr>
              <w:lastRenderedPageBreak/>
              <w:t>53н</w:t>
            </w:r>
          </w:p>
        </w:tc>
        <w:tc>
          <w:tcPr>
            <w:tcW w:w="1024" w:type="pct"/>
            <w:vAlign w:val="center"/>
          </w:tcPr>
          <w:p w14:paraId="3743518C" w14:textId="77777777" w:rsidR="00B13DA9" w:rsidRPr="00B13DA9" w:rsidRDefault="00B13DA9" w:rsidP="00873B3E">
            <w:pPr>
              <w:pStyle w:val="afffffb"/>
              <w:jc w:val="both"/>
            </w:pPr>
            <w:r w:rsidRPr="00B13DA9">
              <w:t>ул. 1-го мая - ул.Ленинградская</w:t>
            </w:r>
          </w:p>
        </w:tc>
        <w:tc>
          <w:tcPr>
            <w:tcW w:w="473" w:type="pct"/>
            <w:vAlign w:val="center"/>
          </w:tcPr>
          <w:p w14:paraId="2C9C303E" w14:textId="77777777" w:rsidR="00B13DA9" w:rsidRPr="00B13DA9" w:rsidRDefault="00B13DA9" w:rsidP="001E0121">
            <w:pPr>
              <w:pStyle w:val="afffffb"/>
            </w:pPr>
            <w:r w:rsidRPr="00B13DA9">
              <w:t>8,4</w:t>
            </w:r>
          </w:p>
        </w:tc>
        <w:tc>
          <w:tcPr>
            <w:tcW w:w="1810" w:type="pct"/>
            <w:vAlign w:val="center"/>
          </w:tcPr>
          <w:p w14:paraId="7EF37FD4" w14:textId="77777777" w:rsidR="00B13DA9" w:rsidRPr="00B13DA9" w:rsidRDefault="00B13DA9" w:rsidP="00873B3E">
            <w:pPr>
              <w:pStyle w:val="afffffb"/>
              <w:jc w:val="both"/>
            </w:pPr>
            <w:r w:rsidRPr="00B13DA9">
              <w:t xml:space="preserve">ул. 1-го Мая - ул. Халтурина - ул. Краснококшайская - ул. Фрунзе - ул. Кулахметова - ул. Васильченко - </w:t>
            </w:r>
            <w:r w:rsidRPr="00B13DA9">
              <w:lastRenderedPageBreak/>
              <w:t>ул. Гагарина - ул. Декабристов - ул. Копылова - ул. Тэцевская - ул. Дементьева - ул. Ижевская - ул. Максимова - ул. Ленинградская - ул. Копылова - ул. Декабристов - ул. Гагарина - ул. Васильченко - ул. Кулахметова - ул. Фрунзе - ул. Халтурина - ул. 25-го Октября - ул. Лукницкого</w:t>
            </w:r>
          </w:p>
        </w:tc>
        <w:tc>
          <w:tcPr>
            <w:tcW w:w="1360" w:type="pct"/>
            <w:vAlign w:val="center"/>
          </w:tcPr>
          <w:p w14:paraId="5E7BE8E4" w14:textId="77777777" w:rsidR="00B13DA9" w:rsidRPr="00B13DA9" w:rsidRDefault="00B13DA9" w:rsidP="00873B3E">
            <w:pPr>
              <w:pStyle w:val="afffffb"/>
              <w:jc w:val="both"/>
            </w:pPr>
            <w:r w:rsidRPr="00B13DA9">
              <w:lastRenderedPageBreak/>
              <w:t>Ул. 1-го Мая</w:t>
            </w:r>
          </w:p>
          <w:p w14:paraId="52A25CDA" w14:textId="77777777" w:rsidR="00B13DA9" w:rsidRPr="00B13DA9" w:rsidRDefault="00B13DA9" w:rsidP="00873B3E">
            <w:pPr>
              <w:pStyle w:val="afffffb"/>
              <w:jc w:val="both"/>
            </w:pPr>
            <w:r w:rsidRPr="00B13DA9">
              <w:t>Ул. 25-го Октября</w:t>
            </w:r>
          </w:p>
          <w:p w14:paraId="39D0F1DC" w14:textId="77777777" w:rsidR="00B13DA9" w:rsidRPr="00B13DA9" w:rsidRDefault="00B13DA9" w:rsidP="00873B3E">
            <w:pPr>
              <w:pStyle w:val="afffffb"/>
              <w:jc w:val="both"/>
            </w:pPr>
            <w:r w:rsidRPr="00B13DA9">
              <w:t>Ул. Фрунзе</w:t>
            </w:r>
          </w:p>
          <w:p w14:paraId="1FDB5685" w14:textId="77777777" w:rsidR="00B13DA9" w:rsidRPr="00B13DA9" w:rsidRDefault="00B13DA9" w:rsidP="00873B3E">
            <w:pPr>
              <w:pStyle w:val="afffffb"/>
              <w:jc w:val="both"/>
            </w:pPr>
            <w:r w:rsidRPr="00B13DA9">
              <w:lastRenderedPageBreak/>
              <w:t>Школа №70</w:t>
            </w:r>
          </w:p>
          <w:p w14:paraId="3C92FEBD" w14:textId="77777777" w:rsidR="00B13DA9" w:rsidRPr="00B13DA9" w:rsidRDefault="00B13DA9" w:rsidP="00873B3E">
            <w:pPr>
              <w:pStyle w:val="afffffb"/>
              <w:jc w:val="both"/>
            </w:pPr>
            <w:r w:rsidRPr="00B13DA9">
              <w:t>Ул. Сабан</w:t>
            </w:r>
          </w:p>
          <w:p w14:paraId="6E436B01" w14:textId="77777777" w:rsidR="00B13DA9" w:rsidRPr="00B13DA9" w:rsidRDefault="00B13DA9" w:rsidP="00873B3E">
            <w:pPr>
              <w:pStyle w:val="afffffb"/>
              <w:jc w:val="both"/>
            </w:pPr>
            <w:r w:rsidRPr="00B13DA9">
              <w:t>Аптека №293</w:t>
            </w:r>
          </w:p>
          <w:p w14:paraId="2B6CF71B" w14:textId="77777777" w:rsidR="00B13DA9" w:rsidRPr="00B13DA9" w:rsidRDefault="00B13DA9" w:rsidP="00873B3E">
            <w:pPr>
              <w:pStyle w:val="afffffb"/>
              <w:jc w:val="both"/>
            </w:pPr>
            <w:r w:rsidRPr="00B13DA9">
              <w:t>Ул. Кулахметова</w:t>
            </w:r>
          </w:p>
          <w:p w14:paraId="0E509676" w14:textId="77777777" w:rsidR="00B13DA9" w:rsidRPr="00B13DA9" w:rsidRDefault="00B13DA9" w:rsidP="00873B3E">
            <w:pPr>
              <w:pStyle w:val="afffffb"/>
              <w:jc w:val="both"/>
            </w:pPr>
            <w:r w:rsidRPr="00B13DA9">
              <w:t>Разъезд Восстания</w:t>
            </w:r>
          </w:p>
          <w:p w14:paraId="44A8E391" w14:textId="77777777" w:rsidR="00B13DA9" w:rsidRPr="00B13DA9" w:rsidRDefault="00B13DA9" w:rsidP="00873B3E">
            <w:pPr>
              <w:pStyle w:val="afffffb"/>
              <w:jc w:val="both"/>
            </w:pPr>
            <w:r w:rsidRPr="00B13DA9">
              <w:t>Роддом №4</w:t>
            </w:r>
          </w:p>
          <w:p w14:paraId="1E2EFC15" w14:textId="77777777" w:rsidR="00B13DA9" w:rsidRPr="00B13DA9" w:rsidRDefault="00B13DA9" w:rsidP="00873B3E">
            <w:pPr>
              <w:pStyle w:val="afffffb"/>
              <w:jc w:val="both"/>
            </w:pPr>
            <w:r w:rsidRPr="00B13DA9">
              <w:t>Ул. Хасана Туфана</w:t>
            </w:r>
          </w:p>
          <w:p w14:paraId="0B897345" w14:textId="77777777" w:rsidR="00B13DA9" w:rsidRPr="00B13DA9" w:rsidRDefault="00B13DA9" w:rsidP="00873B3E">
            <w:pPr>
              <w:pStyle w:val="afffffb"/>
              <w:jc w:val="both"/>
            </w:pPr>
            <w:r w:rsidRPr="00B13DA9">
              <w:t>Ул. Восход</w:t>
            </w:r>
          </w:p>
          <w:p w14:paraId="3317D60A" w14:textId="77777777" w:rsidR="00B13DA9" w:rsidRPr="00B13DA9" w:rsidRDefault="00B13DA9" w:rsidP="00873B3E">
            <w:pPr>
              <w:pStyle w:val="afffffb"/>
              <w:jc w:val="both"/>
            </w:pPr>
            <w:r w:rsidRPr="00B13DA9">
              <w:t>ул. Гагарина</w:t>
            </w:r>
          </w:p>
          <w:p w14:paraId="347B0B69" w14:textId="77777777" w:rsidR="00B13DA9" w:rsidRPr="00B13DA9" w:rsidRDefault="00B13DA9" w:rsidP="00873B3E">
            <w:pPr>
              <w:pStyle w:val="afffffb"/>
              <w:jc w:val="both"/>
            </w:pPr>
            <w:r w:rsidRPr="00B13DA9">
              <w:t>ст. метро Северный вокзал</w:t>
            </w:r>
          </w:p>
          <w:p w14:paraId="6F718373" w14:textId="77777777" w:rsidR="00B13DA9" w:rsidRPr="00B13DA9" w:rsidRDefault="00B13DA9" w:rsidP="00873B3E">
            <w:pPr>
              <w:pStyle w:val="afffffb"/>
              <w:jc w:val="both"/>
            </w:pPr>
            <w:r w:rsidRPr="00B13DA9">
              <w:t>ул. Дементьева</w:t>
            </w:r>
          </w:p>
          <w:p w14:paraId="70CCB77A" w14:textId="77777777" w:rsidR="00B13DA9" w:rsidRPr="00B13DA9" w:rsidRDefault="00B13DA9" w:rsidP="00873B3E">
            <w:pPr>
              <w:pStyle w:val="afffffb"/>
              <w:jc w:val="both"/>
            </w:pPr>
            <w:r w:rsidRPr="00B13DA9">
              <w:t>Институт</w:t>
            </w:r>
          </w:p>
          <w:p w14:paraId="78A7C851" w14:textId="77777777" w:rsidR="00B13DA9" w:rsidRPr="00B13DA9" w:rsidRDefault="00B13DA9" w:rsidP="00873B3E">
            <w:pPr>
              <w:pStyle w:val="afffffb"/>
              <w:jc w:val="both"/>
            </w:pPr>
            <w:r w:rsidRPr="00B13DA9">
              <w:t>КМПО</w:t>
            </w:r>
          </w:p>
          <w:p w14:paraId="57BCB526" w14:textId="77777777" w:rsidR="00B13DA9" w:rsidRPr="00B13DA9" w:rsidRDefault="00B13DA9" w:rsidP="00873B3E">
            <w:pPr>
              <w:pStyle w:val="afffffb"/>
              <w:jc w:val="both"/>
            </w:pPr>
            <w:r w:rsidRPr="00B13DA9">
              <w:t>жилой массив Караваево 2</w:t>
            </w:r>
          </w:p>
          <w:p w14:paraId="7D7E5808" w14:textId="77777777" w:rsidR="00B13DA9" w:rsidRPr="00B13DA9" w:rsidRDefault="00B13DA9" w:rsidP="00873B3E">
            <w:pPr>
              <w:pStyle w:val="afffffb"/>
              <w:jc w:val="both"/>
            </w:pPr>
            <w:r w:rsidRPr="00B13DA9">
              <w:t>ул. Максимова</w:t>
            </w:r>
          </w:p>
          <w:p w14:paraId="730413F4" w14:textId="77777777" w:rsidR="00B13DA9" w:rsidRPr="00B13DA9" w:rsidRDefault="00B13DA9" w:rsidP="00873B3E">
            <w:pPr>
              <w:pStyle w:val="afffffb"/>
              <w:jc w:val="both"/>
            </w:pPr>
            <w:r w:rsidRPr="00B13DA9">
              <w:t>ул. Лукина</w:t>
            </w:r>
          </w:p>
          <w:p w14:paraId="7E7E6AF4" w14:textId="77777777" w:rsidR="00B13DA9" w:rsidRPr="00B13DA9" w:rsidRDefault="00B13DA9" w:rsidP="00873B3E">
            <w:pPr>
              <w:pStyle w:val="afffffb"/>
              <w:jc w:val="both"/>
            </w:pPr>
            <w:r w:rsidRPr="00B13DA9">
              <w:t>ул. Ленинградская</w:t>
            </w:r>
          </w:p>
          <w:p w14:paraId="52DA0175" w14:textId="77777777" w:rsidR="00B13DA9" w:rsidRPr="00B13DA9" w:rsidRDefault="00B13DA9" w:rsidP="00873B3E">
            <w:pPr>
              <w:pStyle w:val="afffffb"/>
              <w:jc w:val="both"/>
            </w:pPr>
            <w:r w:rsidRPr="00B13DA9">
              <w:t>ул. Побежимова</w:t>
            </w:r>
          </w:p>
          <w:p w14:paraId="1076D839" w14:textId="77777777" w:rsidR="00B13DA9" w:rsidRPr="00B13DA9" w:rsidRDefault="00B13DA9" w:rsidP="00873B3E">
            <w:pPr>
              <w:pStyle w:val="afffffb"/>
              <w:jc w:val="both"/>
            </w:pPr>
            <w:r w:rsidRPr="00B13DA9">
              <w:t>ст. метро Авиастроительная</w:t>
            </w:r>
          </w:p>
          <w:p w14:paraId="3A51B9B4" w14:textId="77777777" w:rsidR="00B13DA9" w:rsidRPr="00B13DA9" w:rsidRDefault="00B13DA9" w:rsidP="00873B3E">
            <w:pPr>
              <w:pStyle w:val="afffffb"/>
              <w:jc w:val="both"/>
            </w:pPr>
            <w:r w:rsidRPr="00B13DA9">
              <w:t>ул. Дементьева</w:t>
            </w:r>
          </w:p>
          <w:p w14:paraId="6C4E14AA" w14:textId="77777777" w:rsidR="00B13DA9" w:rsidRPr="00B13DA9" w:rsidRDefault="00B13DA9" w:rsidP="00873B3E">
            <w:pPr>
              <w:pStyle w:val="afffffb"/>
              <w:jc w:val="both"/>
            </w:pPr>
            <w:r w:rsidRPr="00B13DA9">
              <w:t>ст. метро Северный вокзал</w:t>
            </w:r>
          </w:p>
          <w:p w14:paraId="0A7BBBA4" w14:textId="77777777" w:rsidR="00B13DA9" w:rsidRPr="00B13DA9" w:rsidRDefault="00B13DA9" w:rsidP="00873B3E">
            <w:pPr>
              <w:pStyle w:val="afffffb"/>
              <w:jc w:val="both"/>
            </w:pPr>
            <w:r w:rsidRPr="00B13DA9">
              <w:t>ул. Гагарина</w:t>
            </w:r>
          </w:p>
          <w:p w14:paraId="47DA3C0C" w14:textId="77777777" w:rsidR="00B13DA9" w:rsidRPr="00B13DA9" w:rsidRDefault="00B13DA9" w:rsidP="00873B3E">
            <w:pPr>
              <w:pStyle w:val="afffffb"/>
              <w:jc w:val="both"/>
            </w:pPr>
            <w:r w:rsidRPr="00B13DA9">
              <w:t>ул. Восход</w:t>
            </w:r>
          </w:p>
          <w:p w14:paraId="1A3E7E6A" w14:textId="77777777" w:rsidR="00B13DA9" w:rsidRPr="00B13DA9" w:rsidRDefault="00B13DA9" w:rsidP="00873B3E">
            <w:pPr>
              <w:pStyle w:val="afffffb"/>
              <w:jc w:val="both"/>
            </w:pPr>
            <w:r w:rsidRPr="00B13DA9">
              <w:t>ул. Хасана Туфана</w:t>
            </w:r>
          </w:p>
          <w:p w14:paraId="6A846B1E" w14:textId="77777777" w:rsidR="00B13DA9" w:rsidRPr="00B13DA9" w:rsidRDefault="00B13DA9" w:rsidP="00873B3E">
            <w:pPr>
              <w:pStyle w:val="afffffb"/>
              <w:jc w:val="both"/>
            </w:pPr>
            <w:r w:rsidRPr="00B13DA9">
              <w:t>Роддом №4</w:t>
            </w:r>
          </w:p>
          <w:p w14:paraId="750E4A18" w14:textId="77777777" w:rsidR="00B13DA9" w:rsidRPr="00B13DA9" w:rsidRDefault="00B13DA9" w:rsidP="00873B3E">
            <w:pPr>
              <w:pStyle w:val="afffffb"/>
              <w:jc w:val="both"/>
            </w:pPr>
            <w:r w:rsidRPr="00B13DA9">
              <w:t>Разьезд  Восстания</w:t>
            </w:r>
          </w:p>
          <w:p w14:paraId="403D5FA6" w14:textId="77777777" w:rsidR="00B13DA9" w:rsidRPr="00B13DA9" w:rsidRDefault="00B13DA9" w:rsidP="00873B3E">
            <w:pPr>
              <w:pStyle w:val="afffffb"/>
              <w:jc w:val="both"/>
            </w:pPr>
            <w:r w:rsidRPr="00B13DA9">
              <w:t>Аптека №293</w:t>
            </w:r>
          </w:p>
          <w:p w14:paraId="0D8B308F" w14:textId="77777777" w:rsidR="00B13DA9" w:rsidRPr="00B13DA9" w:rsidRDefault="00B13DA9" w:rsidP="00873B3E">
            <w:pPr>
              <w:pStyle w:val="afffffb"/>
              <w:jc w:val="both"/>
            </w:pPr>
            <w:r w:rsidRPr="00B13DA9">
              <w:t>Ул. Сабан</w:t>
            </w:r>
          </w:p>
          <w:p w14:paraId="2FD29BD7" w14:textId="77777777" w:rsidR="00B13DA9" w:rsidRPr="00B13DA9" w:rsidRDefault="00B13DA9" w:rsidP="00873B3E">
            <w:pPr>
              <w:pStyle w:val="afffffb"/>
              <w:jc w:val="both"/>
            </w:pPr>
            <w:r w:rsidRPr="00B13DA9">
              <w:t>Школа №70</w:t>
            </w:r>
          </w:p>
          <w:p w14:paraId="3DB1624B" w14:textId="77777777" w:rsidR="00B13DA9" w:rsidRPr="00B13DA9" w:rsidRDefault="00B13DA9" w:rsidP="00873B3E">
            <w:pPr>
              <w:pStyle w:val="afffffb"/>
              <w:jc w:val="both"/>
            </w:pPr>
            <w:r w:rsidRPr="00B13DA9">
              <w:t>Ул. Болотникова</w:t>
            </w:r>
          </w:p>
          <w:p w14:paraId="5914B342" w14:textId="77777777" w:rsidR="00B13DA9" w:rsidRPr="00B13DA9" w:rsidRDefault="00B13DA9" w:rsidP="00873B3E">
            <w:pPr>
              <w:pStyle w:val="afffffb"/>
              <w:jc w:val="both"/>
            </w:pPr>
            <w:r w:rsidRPr="00B13DA9">
              <w:t>Парк имени Петрова</w:t>
            </w:r>
          </w:p>
          <w:p w14:paraId="0A2DC6EB" w14:textId="77777777" w:rsidR="00B13DA9" w:rsidRPr="00B13DA9" w:rsidRDefault="00B13DA9" w:rsidP="00873B3E">
            <w:pPr>
              <w:pStyle w:val="afffffb"/>
              <w:jc w:val="both"/>
            </w:pPr>
            <w:r w:rsidRPr="00B13DA9">
              <w:t>ул. 1  Мая</w:t>
            </w:r>
          </w:p>
        </w:tc>
      </w:tr>
      <w:tr w:rsidR="00B13DA9" w:rsidRPr="00B13DA9" w14:paraId="287E41CA" w14:textId="77777777" w:rsidTr="001E0121">
        <w:trPr>
          <w:jc w:val="center"/>
        </w:trPr>
        <w:tc>
          <w:tcPr>
            <w:tcW w:w="333" w:type="pct"/>
            <w:shd w:val="clear" w:color="auto" w:fill="auto"/>
            <w:vAlign w:val="center"/>
          </w:tcPr>
          <w:p w14:paraId="1AB4F6EA" w14:textId="77777777" w:rsidR="00B13DA9" w:rsidRPr="00B13DA9" w:rsidRDefault="00B13DA9" w:rsidP="001E0121">
            <w:pPr>
              <w:pStyle w:val="afffffb"/>
              <w:rPr>
                <w:lang w:eastAsia="ru-RU"/>
              </w:rPr>
            </w:pPr>
            <w:r w:rsidRPr="00B13DA9">
              <w:rPr>
                <w:lang w:eastAsia="ru-RU"/>
              </w:rPr>
              <w:lastRenderedPageBreak/>
              <w:t>54</w:t>
            </w:r>
          </w:p>
        </w:tc>
        <w:tc>
          <w:tcPr>
            <w:tcW w:w="1024" w:type="pct"/>
            <w:vAlign w:val="center"/>
          </w:tcPr>
          <w:p w14:paraId="2B71215C" w14:textId="77777777" w:rsidR="00B13DA9" w:rsidRPr="00B13DA9" w:rsidRDefault="00B13DA9" w:rsidP="00873B3E">
            <w:pPr>
              <w:pStyle w:val="afffffb"/>
              <w:jc w:val="both"/>
            </w:pPr>
            <w:r w:rsidRPr="00B13DA9">
              <w:t>Речной порт - ул. Гаврилова</w:t>
            </w:r>
          </w:p>
        </w:tc>
        <w:tc>
          <w:tcPr>
            <w:tcW w:w="473" w:type="pct"/>
            <w:vAlign w:val="center"/>
          </w:tcPr>
          <w:p w14:paraId="2E19A2A9" w14:textId="77777777" w:rsidR="00B13DA9" w:rsidRPr="00B13DA9" w:rsidRDefault="00B13DA9" w:rsidP="001E0121">
            <w:pPr>
              <w:pStyle w:val="afffffb"/>
            </w:pPr>
            <w:r w:rsidRPr="00B13DA9">
              <w:t>13,14</w:t>
            </w:r>
          </w:p>
        </w:tc>
        <w:tc>
          <w:tcPr>
            <w:tcW w:w="1810" w:type="pct"/>
            <w:vAlign w:val="center"/>
          </w:tcPr>
          <w:p w14:paraId="2881F7E0" w14:textId="77777777" w:rsidR="00B13DA9" w:rsidRPr="00B13DA9" w:rsidRDefault="00B13DA9" w:rsidP="00873B3E">
            <w:pPr>
              <w:pStyle w:val="afffffb"/>
              <w:jc w:val="both"/>
            </w:pPr>
            <w:r w:rsidRPr="00B13DA9">
              <w:t>ул. Девятаева - ул. Татарстан - ул. Пушкина - ул. Горького - ул. Чехова - ул. Достоевского -  ул. Вишневского - ул. Ф.Амирхана -  ул. Чистопольская - ул. Ф.Амирхана -  ул. Маршала Чуйкова - ул. Ф.Амирхана - ул. Вишневского - ул. Н.Ершова - ул. К.Маркса - ул. Пушкина - ул. Татарстан - ул. Девятаева</w:t>
            </w:r>
          </w:p>
        </w:tc>
        <w:tc>
          <w:tcPr>
            <w:tcW w:w="1360" w:type="pct"/>
            <w:vAlign w:val="center"/>
          </w:tcPr>
          <w:p w14:paraId="1D0F14FC" w14:textId="77777777" w:rsidR="00B13DA9" w:rsidRPr="00B13DA9" w:rsidRDefault="00B13DA9" w:rsidP="00873B3E">
            <w:pPr>
              <w:pStyle w:val="afffffb"/>
              <w:jc w:val="both"/>
              <w:rPr>
                <w:rFonts w:eastAsia="Calibri"/>
              </w:rPr>
            </w:pPr>
            <w:r w:rsidRPr="00B13DA9">
              <w:rPr>
                <w:rFonts w:eastAsia="Calibri"/>
              </w:rPr>
              <w:t>Речной порт</w:t>
            </w:r>
          </w:p>
          <w:p w14:paraId="66A4BB65" w14:textId="77777777" w:rsidR="00B13DA9" w:rsidRPr="00B13DA9" w:rsidRDefault="00B13DA9" w:rsidP="00873B3E">
            <w:pPr>
              <w:pStyle w:val="afffffb"/>
              <w:jc w:val="both"/>
              <w:rPr>
                <w:rFonts w:eastAsia="Calibri"/>
              </w:rPr>
            </w:pPr>
            <w:r w:rsidRPr="00B13DA9">
              <w:rPr>
                <w:rFonts w:eastAsia="Calibri"/>
              </w:rPr>
              <w:t>Автовокзал</w:t>
            </w:r>
          </w:p>
          <w:p w14:paraId="58B60634" w14:textId="77777777" w:rsidR="00B13DA9" w:rsidRPr="00B13DA9" w:rsidRDefault="00B13DA9" w:rsidP="00873B3E">
            <w:pPr>
              <w:pStyle w:val="afffffb"/>
              <w:jc w:val="both"/>
              <w:rPr>
                <w:rFonts w:eastAsia="Calibri"/>
              </w:rPr>
            </w:pPr>
            <w:r w:rsidRPr="00B13DA9">
              <w:rPr>
                <w:rFonts w:eastAsia="Calibri"/>
              </w:rPr>
              <w:t>ул. К.Тинчурина</w:t>
            </w:r>
          </w:p>
          <w:p w14:paraId="5A18E409" w14:textId="77777777" w:rsidR="00B13DA9" w:rsidRPr="00B13DA9" w:rsidRDefault="00B13DA9" w:rsidP="00873B3E">
            <w:pPr>
              <w:pStyle w:val="afffffb"/>
              <w:jc w:val="both"/>
              <w:rPr>
                <w:rFonts w:eastAsia="Calibri"/>
              </w:rPr>
            </w:pPr>
            <w:r w:rsidRPr="00B13DA9">
              <w:rPr>
                <w:rFonts w:eastAsia="Calibri"/>
              </w:rPr>
              <w:t>ул. Татарстан</w:t>
            </w:r>
          </w:p>
          <w:p w14:paraId="07F123BC" w14:textId="77777777" w:rsidR="00B13DA9" w:rsidRPr="00B13DA9" w:rsidRDefault="00B13DA9" w:rsidP="00873B3E">
            <w:pPr>
              <w:pStyle w:val="afffffb"/>
              <w:jc w:val="both"/>
              <w:rPr>
                <w:rFonts w:eastAsia="Calibri"/>
              </w:rPr>
            </w:pPr>
            <w:r w:rsidRPr="00B13DA9">
              <w:rPr>
                <w:rFonts w:eastAsia="Calibri"/>
              </w:rPr>
              <w:t>Театр им.Г. Камала</w:t>
            </w:r>
          </w:p>
          <w:p w14:paraId="48F49D71" w14:textId="77777777" w:rsidR="00B13DA9" w:rsidRPr="00B13DA9" w:rsidRDefault="00B13DA9" w:rsidP="00873B3E">
            <w:pPr>
              <w:pStyle w:val="afffffb"/>
              <w:jc w:val="both"/>
              <w:rPr>
                <w:rFonts w:eastAsia="Calibri"/>
              </w:rPr>
            </w:pPr>
            <w:r w:rsidRPr="00B13DA9">
              <w:rPr>
                <w:rFonts w:eastAsia="Calibri"/>
              </w:rPr>
              <w:t>ст. метро пл.Г.Тукая</w:t>
            </w:r>
          </w:p>
          <w:p w14:paraId="6B48D017" w14:textId="77777777" w:rsidR="00B13DA9" w:rsidRPr="00B13DA9" w:rsidRDefault="00B13DA9" w:rsidP="00873B3E">
            <w:pPr>
              <w:pStyle w:val="afffffb"/>
              <w:jc w:val="both"/>
              <w:rPr>
                <w:rFonts w:eastAsia="Calibri"/>
              </w:rPr>
            </w:pPr>
            <w:r w:rsidRPr="00B13DA9">
              <w:rPr>
                <w:rFonts w:eastAsia="Calibri"/>
              </w:rPr>
              <w:t>Университет</w:t>
            </w:r>
          </w:p>
          <w:p w14:paraId="6363EC9A"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0B78BFAB" w14:textId="77777777" w:rsidR="00B13DA9" w:rsidRPr="00B13DA9" w:rsidRDefault="00B13DA9" w:rsidP="00873B3E">
            <w:pPr>
              <w:pStyle w:val="afffffb"/>
              <w:jc w:val="both"/>
              <w:rPr>
                <w:rFonts w:eastAsia="Calibri"/>
              </w:rPr>
            </w:pPr>
            <w:r w:rsidRPr="00B13DA9">
              <w:rPr>
                <w:rFonts w:eastAsia="Calibri"/>
              </w:rPr>
              <w:t>ул. Гоголя</w:t>
            </w:r>
          </w:p>
          <w:p w14:paraId="325DAFEE" w14:textId="77777777" w:rsidR="00B13DA9" w:rsidRPr="00B13DA9" w:rsidRDefault="00B13DA9" w:rsidP="00873B3E">
            <w:pPr>
              <w:pStyle w:val="afffffb"/>
              <w:jc w:val="both"/>
              <w:rPr>
                <w:rFonts w:eastAsia="Calibri"/>
              </w:rPr>
            </w:pPr>
            <w:r w:rsidRPr="00B13DA9">
              <w:rPr>
                <w:rFonts w:eastAsia="Calibri"/>
              </w:rPr>
              <w:t>ул. Толстого</w:t>
            </w:r>
          </w:p>
          <w:p w14:paraId="4F3308C3" w14:textId="77777777" w:rsidR="00B13DA9" w:rsidRPr="00B13DA9" w:rsidRDefault="00B13DA9" w:rsidP="00873B3E">
            <w:pPr>
              <w:pStyle w:val="afffffb"/>
              <w:jc w:val="both"/>
              <w:rPr>
                <w:rFonts w:eastAsia="Calibri"/>
              </w:rPr>
            </w:pPr>
            <w:r w:rsidRPr="00B13DA9">
              <w:rPr>
                <w:rFonts w:eastAsia="Calibri"/>
              </w:rPr>
              <w:t>Чеховский рынок</w:t>
            </w:r>
          </w:p>
          <w:p w14:paraId="73E40FBB" w14:textId="77777777" w:rsidR="00B13DA9" w:rsidRPr="00B13DA9" w:rsidRDefault="00B13DA9" w:rsidP="00873B3E">
            <w:pPr>
              <w:pStyle w:val="afffffb"/>
              <w:jc w:val="both"/>
              <w:rPr>
                <w:rFonts w:eastAsia="Calibri"/>
              </w:rPr>
            </w:pPr>
            <w:r w:rsidRPr="00B13DA9">
              <w:rPr>
                <w:rFonts w:eastAsia="Calibri"/>
              </w:rPr>
              <w:t>Кинотеатр Мир</w:t>
            </w:r>
          </w:p>
          <w:p w14:paraId="0F3C728C" w14:textId="77777777" w:rsidR="00B13DA9" w:rsidRPr="00B13DA9" w:rsidRDefault="00B13DA9" w:rsidP="00873B3E">
            <w:pPr>
              <w:pStyle w:val="afffffb"/>
              <w:jc w:val="both"/>
              <w:rPr>
                <w:rFonts w:eastAsia="Calibri"/>
              </w:rPr>
            </w:pPr>
            <w:r w:rsidRPr="00B13DA9">
              <w:rPr>
                <w:rFonts w:eastAsia="Calibri"/>
              </w:rPr>
              <w:t>ул. Л.Шмидта</w:t>
            </w:r>
          </w:p>
          <w:p w14:paraId="1D0310D8" w14:textId="77777777" w:rsidR="00B13DA9" w:rsidRPr="00B13DA9" w:rsidRDefault="00B13DA9" w:rsidP="00873B3E">
            <w:pPr>
              <w:pStyle w:val="afffffb"/>
              <w:jc w:val="both"/>
              <w:rPr>
                <w:rFonts w:eastAsia="Calibri"/>
              </w:rPr>
            </w:pPr>
            <w:r w:rsidRPr="00B13DA9">
              <w:rPr>
                <w:rFonts w:eastAsia="Calibri"/>
              </w:rPr>
              <w:t>Мост Миллениум</w:t>
            </w:r>
          </w:p>
          <w:p w14:paraId="19A9F9D9" w14:textId="77777777" w:rsidR="00B13DA9" w:rsidRPr="00B13DA9" w:rsidRDefault="00B13DA9" w:rsidP="00873B3E">
            <w:pPr>
              <w:pStyle w:val="afffffb"/>
              <w:jc w:val="both"/>
              <w:rPr>
                <w:rFonts w:eastAsia="Calibri"/>
              </w:rPr>
            </w:pPr>
            <w:r w:rsidRPr="00B13DA9">
              <w:rPr>
                <w:rFonts w:eastAsia="Calibri"/>
              </w:rPr>
              <w:t>По требованию (Дворец единоборств)</w:t>
            </w:r>
          </w:p>
          <w:p w14:paraId="28E2C955" w14:textId="77777777" w:rsidR="00B13DA9" w:rsidRPr="00B13DA9" w:rsidRDefault="00B13DA9" w:rsidP="00873B3E">
            <w:pPr>
              <w:pStyle w:val="afffffb"/>
              <w:jc w:val="both"/>
              <w:rPr>
                <w:rFonts w:eastAsia="Calibri"/>
              </w:rPr>
            </w:pPr>
            <w:r w:rsidRPr="00B13DA9">
              <w:rPr>
                <w:rFonts w:eastAsia="Calibri"/>
              </w:rPr>
              <w:t>ул. С.Хакима</w:t>
            </w:r>
          </w:p>
          <w:p w14:paraId="1F529101" w14:textId="77777777" w:rsidR="00B13DA9" w:rsidRPr="00B13DA9" w:rsidRDefault="00B13DA9" w:rsidP="00873B3E">
            <w:pPr>
              <w:pStyle w:val="afffffb"/>
              <w:jc w:val="both"/>
              <w:rPr>
                <w:rFonts w:eastAsia="Calibri"/>
              </w:rPr>
            </w:pPr>
            <w:r w:rsidRPr="00B13DA9">
              <w:rPr>
                <w:rFonts w:eastAsia="Calibri"/>
              </w:rPr>
              <w:t>ул. Чистопольская</w:t>
            </w:r>
          </w:p>
          <w:p w14:paraId="3D91A602" w14:textId="77777777" w:rsidR="00B13DA9" w:rsidRPr="00B13DA9" w:rsidRDefault="00B13DA9" w:rsidP="00873B3E">
            <w:pPr>
              <w:pStyle w:val="afffffb"/>
              <w:jc w:val="both"/>
              <w:rPr>
                <w:rFonts w:eastAsia="Calibri"/>
              </w:rPr>
            </w:pPr>
            <w:r w:rsidRPr="00B13DA9">
              <w:rPr>
                <w:rFonts w:eastAsia="Calibri"/>
              </w:rPr>
              <w:t>ул. Четаева</w:t>
            </w:r>
          </w:p>
          <w:p w14:paraId="179A81FB" w14:textId="77777777" w:rsidR="00B13DA9" w:rsidRPr="00B13DA9" w:rsidRDefault="00B13DA9" w:rsidP="00873B3E">
            <w:pPr>
              <w:pStyle w:val="afffffb"/>
              <w:jc w:val="both"/>
              <w:rPr>
                <w:rFonts w:eastAsia="Calibri"/>
              </w:rPr>
            </w:pPr>
            <w:r w:rsidRPr="00B13DA9">
              <w:rPr>
                <w:rFonts w:eastAsia="Calibri"/>
              </w:rPr>
              <w:t>ул. Ф.Амирхана</w:t>
            </w:r>
          </w:p>
          <w:p w14:paraId="1D793933" w14:textId="77777777" w:rsidR="00B13DA9" w:rsidRPr="00B13DA9" w:rsidRDefault="00B13DA9" w:rsidP="00873B3E">
            <w:pPr>
              <w:pStyle w:val="afffffb"/>
              <w:jc w:val="both"/>
              <w:rPr>
                <w:rFonts w:eastAsia="Calibri"/>
              </w:rPr>
            </w:pPr>
            <w:r w:rsidRPr="00B13DA9">
              <w:rPr>
                <w:rFonts w:eastAsia="Calibri"/>
              </w:rPr>
              <w:t>Магазин Спорттовары</w:t>
            </w:r>
          </w:p>
          <w:p w14:paraId="4E942A26" w14:textId="77777777" w:rsidR="00B13DA9" w:rsidRPr="00B13DA9" w:rsidRDefault="00B13DA9" w:rsidP="00873B3E">
            <w:pPr>
              <w:pStyle w:val="afffffb"/>
              <w:jc w:val="both"/>
              <w:rPr>
                <w:rFonts w:eastAsia="Calibri"/>
              </w:rPr>
            </w:pPr>
            <w:r w:rsidRPr="00B13DA9">
              <w:rPr>
                <w:rFonts w:eastAsia="Calibri"/>
              </w:rPr>
              <w:t>7-я поликлиника</w:t>
            </w:r>
          </w:p>
          <w:p w14:paraId="2521DEBB" w14:textId="77777777" w:rsidR="00B13DA9" w:rsidRPr="00B13DA9" w:rsidRDefault="00B13DA9" w:rsidP="00873B3E">
            <w:pPr>
              <w:pStyle w:val="afffffb"/>
              <w:jc w:val="both"/>
              <w:rPr>
                <w:rFonts w:eastAsia="Calibri"/>
              </w:rPr>
            </w:pPr>
            <w:r w:rsidRPr="00B13DA9">
              <w:rPr>
                <w:rFonts w:eastAsia="Calibri"/>
              </w:rPr>
              <w:t>Роддом</w:t>
            </w:r>
          </w:p>
          <w:p w14:paraId="1F6A6721" w14:textId="77777777" w:rsidR="00B13DA9" w:rsidRPr="00B13DA9" w:rsidRDefault="00B13DA9" w:rsidP="00873B3E">
            <w:pPr>
              <w:pStyle w:val="afffffb"/>
              <w:jc w:val="both"/>
              <w:rPr>
                <w:rFonts w:eastAsia="Calibri"/>
              </w:rPr>
            </w:pPr>
            <w:r w:rsidRPr="00B13DA9">
              <w:rPr>
                <w:rFonts w:eastAsia="Calibri"/>
              </w:rPr>
              <w:t>ул. Академика Лаврентьева</w:t>
            </w:r>
          </w:p>
          <w:p w14:paraId="5003237F" w14:textId="77777777" w:rsidR="00B13DA9" w:rsidRPr="00B13DA9" w:rsidRDefault="00B13DA9" w:rsidP="00873B3E">
            <w:pPr>
              <w:pStyle w:val="afffffb"/>
              <w:jc w:val="both"/>
              <w:rPr>
                <w:rFonts w:eastAsia="Calibri"/>
              </w:rPr>
            </w:pPr>
            <w:r w:rsidRPr="00B13DA9">
              <w:rPr>
                <w:rFonts w:eastAsia="Calibri"/>
              </w:rPr>
              <w:t>ул. Гаврилова</w:t>
            </w:r>
          </w:p>
          <w:p w14:paraId="2375960E" w14:textId="77777777" w:rsidR="00B13DA9" w:rsidRPr="00B13DA9" w:rsidRDefault="00B13DA9" w:rsidP="00873B3E">
            <w:pPr>
              <w:pStyle w:val="afffffb"/>
              <w:jc w:val="both"/>
              <w:rPr>
                <w:rFonts w:eastAsia="Calibri"/>
              </w:rPr>
            </w:pPr>
            <w:r w:rsidRPr="00B13DA9">
              <w:rPr>
                <w:rFonts w:eastAsia="Calibri"/>
              </w:rPr>
              <w:t>ул. Академика Лаврентьева</w:t>
            </w:r>
          </w:p>
          <w:p w14:paraId="710A6588" w14:textId="77777777" w:rsidR="00B13DA9" w:rsidRPr="00B13DA9" w:rsidRDefault="00B13DA9" w:rsidP="00873B3E">
            <w:pPr>
              <w:pStyle w:val="afffffb"/>
              <w:jc w:val="both"/>
              <w:rPr>
                <w:rFonts w:eastAsia="Calibri"/>
              </w:rPr>
            </w:pPr>
            <w:r w:rsidRPr="00B13DA9">
              <w:rPr>
                <w:rFonts w:eastAsia="Calibri"/>
              </w:rPr>
              <w:lastRenderedPageBreak/>
              <w:t>Роддом</w:t>
            </w:r>
          </w:p>
          <w:p w14:paraId="36E6196E" w14:textId="77777777" w:rsidR="00B13DA9" w:rsidRPr="00B13DA9" w:rsidRDefault="00B13DA9" w:rsidP="00873B3E">
            <w:pPr>
              <w:pStyle w:val="afffffb"/>
              <w:jc w:val="both"/>
              <w:rPr>
                <w:rFonts w:eastAsia="Calibri"/>
              </w:rPr>
            </w:pPr>
            <w:r w:rsidRPr="00B13DA9">
              <w:rPr>
                <w:rFonts w:eastAsia="Calibri"/>
              </w:rPr>
              <w:t>7-я поликлиника</w:t>
            </w:r>
          </w:p>
          <w:p w14:paraId="346A50BA" w14:textId="77777777" w:rsidR="00B13DA9" w:rsidRPr="00B13DA9" w:rsidRDefault="00B13DA9" w:rsidP="00873B3E">
            <w:pPr>
              <w:pStyle w:val="afffffb"/>
              <w:jc w:val="both"/>
              <w:rPr>
                <w:rFonts w:eastAsia="Calibri"/>
              </w:rPr>
            </w:pPr>
            <w:r w:rsidRPr="00B13DA9">
              <w:rPr>
                <w:rFonts w:eastAsia="Calibri"/>
              </w:rPr>
              <w:t>Магазин Спорттовары</w:t>
            </w:r>
          </w:p>
          <w:p w14:paraId="6DA7B926" w14:textId="77777777" w:rsidR="00B13DA9" w:rsidRPr="00B13DA9" w:rsidRDefault="00B13DA9" w:rsidP="00873B3E">
            <w:pPr>
              <w:pStyle w:val="afffffb"/>
              <w:jc w:val="both"/>
              <w:rPr>
                <w:rFonts w:eastAsia="Calibri"/>
              </w:rPr>
            </w:pPr>
            <w:r w:rsidRPr="00B13DA9">
              <w:rPr>
                <w:rFonts w:eastAsia="Calibri"/>
              </w:rPr>
              <w:t>ул. Ф.Амирхана</w:t>
            </w:r>
          </w:p>
          <w:p w14:paraId="5676CEE1" w14:textId="77777777" w:rsidR="00B13DA9" w:rsidRPr="00B13DA9" w:rsidRDefault="00B13DA9" w:rsidP="00873B3E">
            <w:pPr>
              <w:pStyle w:val="afffffb"/>
              <w:jc w:val="both"/>
              <w:rPr>
                <w:rFonts w:eastAsia="Calibri"/>
              </w:rPr>
            </w:pPr>
            <w:r w:rsidRPr="00B13DA9">
              <w:rPr>
                <w:rFonts w:eastAsia="Calibri"/>
              </w:rPr>
              <w:t>ул. Четаева</w:t>
            </w:r>
          </w:p>
          <w:p w14:paraId="26EB731E" w14:textId="77777777" w:rsidR="00B13DA9" w:rsidRPr="00B13DA9" w:rsidRDefault="00B13DA9" w:rsidP="00873B3E">
            <w:pPr>
              <w:pStyle w:val="afffffb"/>
              <w:jc w:val="both"/>
              <w:rPr>
                <w:rFonts w:eastAsia="Calibri"/>
              </w:rPr>
            </w:pPr>
            <w:r w:rsidRPr="00B13DA9">
              <w:rPr>
                <w:rFonts w:eastAsia="Calibri"/>
              </w:rPr>
              <w:t>ул. Чистопольская</w:t>
            </w:r>
          </w:p>
          <w:p w14:paraId="31AC1686" w14:textId="77777777" w:rsidR="00B13DA9" w:rsidRPr="00B13DA9" w:rsidRDefault="00B13DA9" w:rsidP="00873B3E">
            <w:pPr>
              <w:pStyle w:val="afffffb"/>
              <w:jc w:val="both"/>
              <w:rPr>
                <w:rFonts w:eastAsia="Calibri"/>
              </w:rPr>
            </w:pPr>
            <w:r w:rsidRPr="00B13DA9">
              <w:rPr>
                <w:rFonts w:eastAsia="Calibri"/>
              </w:rPr>
              <w:t>ул. С.Хакима</w:t>
            </w:r>
          </w:p>
          <w:p w14:paraId="31E8D73E" w14:textId="77777777" w:rsidR="00B13DA9" w:rsidRPr="00B13DA9" w:rsidRDefault="00B13DA9" w:rsidP="00873B3E">
            <w:pPr>
              <w:pStyle w:val="afffffb"/>
              <w:jc w:val="both"/>
              <w:rPr>
                <w:rFonts w:eastAsia="Calibri"/>
              </w:rPr>
            </w:pPr>
            <w:r w:rsidRPr="00B13DA9">
              <w:rPr>
                <w:rFonts w:eastAsia="Calibri"/>
              </w:rPr>
              <w:t>Мост Миллениум</w:t>
            </w:r>
          </w:p>
          <w:p w14:paraId="4C9620B7" w14:textId="77777777" w:rsidR="00B13DA9" w:rsidRPr="00B13DA9" w:rsidRDefault="00B13DA9" w:rsidP="00873B3E">
            <w:pPr>
              <w:pStyle w:val="afffffb"/>
              <w:jc w:val="both"/>
              <w:rPr>
                <w:rFonts w:eastAsia="Calibri"/>
              </w:rPr>
            </w:pPr>
            <w:r w:rsidRPr="00B13DA9">
              <w:rPr>
                <w:rFonts w:eastAsia="Calibri"/>
              </w:rPr>
              <w:t>ЦПКиО г.Казани</w:t>
            </w:r>
          </w:p>
          <w:p w14:paraId="3671F95A" w14:textId="77777777" w:rsidR="00B13DA9" w:rsidRPr="00B13DA9" w:rsidRDefault="00B13DA9" w:rsidP="00873B3E">
            <w:pPr>
              <w:pStyle w:val="afffffb"/>
              <w:jc w:val="both"/>
              <w:rPr>
                <w:rFonts w:eastAsia="Calibri"/>
              </w:rPr>
            </w:pPr>
            <w:r w:rsidRPr="00B13DA9">
              <w:rPr>
                <w:rFonts w:eastAsia="Calibri"/>
              </w:rPr>
              <w:t>ул. Толстого</w:t>
            </w:r>
          </w:p>
          <w:p w14:paraId="4D77C89D" w14:textId="77777777" w:rsidR="00B13DA9" w:rsidRPr="00B13DA9" w:rsidRDefault="00B13DA9" w:rsidP="00873B3E">
            <w:pPr>
              <w:pStyle w:val="afffffb"/>
              <w:jc w:val="both"/>
              <w:rPr>
                <w:rFonts w:eastAsia="Calibri"/>
              </w:rPr>
            </w:pPr>
            <w:r w:rsidRPr="00B13DA9">
              <w:rPr>
                <w:rFonts w:eastAsia="Calibri"/>
              </w:rPr>
              <w:t>ул. Гоголя</w:t>
            </w:r>
          </w:p>
          <w:p w14:paraId="0757FD7D" w14:textId="77777777" w:rsidR="00B13DA9" w:rsidRPr="00B13DA9" w:rsidRDefault="00B13DA9" w:rsidP="00873B3E">
            <w:pPr>
              <w:pStyle w:val="afffffb"/>
              <w:jc w:val="both"/>
              <w:rPr>
                <w:rFonts w:eastAsia="Calibri"/>
              </w:rPr>
            </w:pPr>
            <w:r w:rsidRPr="00B13DA9">
              <w:rPr>
                <w:rFonts w:eastAsia="Calibri"/>
              </w:rPr>
              <w:t>пл. Свободы</w:t>
            </w:r>
          </w:p>
          <w:p w14:paraId="55A45EB4" w14:textId="77777777" w:rsidR="00B13DA9" w:rsidRPr="00B13DA9" w:rsidRDefault="00B13DA9" w:rsidP="00873B3E">
            <w:pPr>
              <w:pStyle w:val="afffffb"/>
              <w:jc w:val="both"/>
              <w:rPr>
                <w:rFonts w:eastAsia="Calibri"/>
              </w:rPr>
            </w:pPr>
            <w:r w:rsidRPr="00B13DA9">
              <w:rPr>
                <w:rFonts w:eastAsia="Calibri"/>
              </w:rPr>
              <w:t>Университет</w:t>
            </w:r>
          </w:p>
          <w:p w14:paraId="1DD2055F" w14:textId="77777777" w:rsidR="00B13DA9" w:rsidRPr="00B13DA9" w:rsidRDefault="00B13DA9" w:rsidP="00873B3E">
            <w:pPr>
              <w:pStyle w:val="afffffb"/>
              <w:jc w:val="both"/>
              <w:rPr>
                <w:rFonts w:eastAsia="Calibri"/>
              </w:rPr>
            </w:pPr>
            <w:r w:rsidRPr="00B13DA9">
              <w:rPr>
                <w:rFonts w:eastAsia="Calibri"/>
              </w:rPr>
              <w:t>ст. метро пл.Г.Тукая</w:t>
            </w:r>
          </w:p>
          <w:p w14:paraId="1D24C928" w14:textId="77777777" w:rsidR="00B13DA9" w:rsidRPr="00B13DA9" w:rsidRDefault="00B13DA9" w:rsidP="00873B3E">
            <w:pPr>
              <w:pStyle w:val="afffffb"/>
              <w:jc w:val="both"/>
              <w:rPr>
                <w:rFonts w:eastAsia="Calibri"/>
              </w:rPr>
            </w:pPr>
            <w:r w:rsidRPr="00B13DA9">
              <w:rPr>
                <w:rFonts w:eastAsia="Calibri"/>
              </w:rPr>
              <w:t>Театр им. Г. Камала</w:t>
            </w:r>
          </w:p>
          <w:p w14:paraId="2745CD7D" w14:textId="77777777" w:rsidR="00B13DA9" w:rsidRPr="00B13DA9" w:rsidRDefault="00B13DA9" w:rsidP="00873B3E">
            <w:pPr>
              <w:pStyle w:val="afffffb"/>
              <w:jc w:val="both"/>
              <w:rPr>
                <w:rFonts w:eastAsia="Calibri"/>
              </w:rPr>
            </w:pPr>
            <w:r w:rsidRPr="00B13DA9">
              <w:rPr>
                <w:rFonts w:eastAsia="Calibri"/>
              </w:rPr>
              <w:t>ул. Г.Тукая</w:t>
            </w:r>
          </w:p>
          <w:p w14:paraId="3BE8F29A" w14:textId="77777777" w:rsidR="00B13DA9" w:rsidRPr="00B13DA9" w:rsidRDefault="00B13DA9" w:rsidP="00873B3E">
            <w:pPr>
              <w:pStyle w:val="afffffb"/>
              <w:jc w:val="both"/>
              <w:rPr>
                <w:rFonts w:eastAsia="Calibri"/>
              </w:rPr>
            </w:pPr>
            <w:r w:rsidRPr="00B13DA9">
              <w:rPr>
                <w:rFonts w:eastAsia="Calibri"/>
              </w:rPr>
              <w:t>ул. Татарстан</w:t>
            </w:r>
          </w:p>
          <w:p w14:paraId="72AFCEA4" w14:textId="77777777" w:rsidR="00B13DA9" w:rsidRPr="00B13DA9" w:rsidRDefault="00B13DA9" w:rsidP="00873B3E">
            <w:pPr>
              <w:pStyle w:val="afffffb"/>
              <w:jc w:val="both"/>
              <w:rPr>
                <w:rFonts w:eastAsia="Calibri"/>
              </w:rPr>
            </w:pPr>
            <w:r w:rsidRPr="00B13DA9">
              <w:rPr>
                <w:rFonts w:eastAsia="Calibri"/>
              </w:rPr>
              <w:t>ул. К.Тинчурина</w:t>
            </w:r>
          </w:p>
          <w:p w14:paraId="5D975B78" w14:textId="77777777" w:rsidR="00B13DA9" w:rsidRPr="00B13DA9" w:rsidRDefault="00B13DA9" w:rsidP="00873B3E">
            <w:pPr>
              <w:pStyle w:val="afffffb"/>
              <w:jc w:val="both"/>
              <w:rPr>
                <w:rFonts w:eastAsia="Calibri"/>
              </w:rPr>
            </w:pPr>
            <w:r w:rsidRPr="00B13DA9">
              <w:rPr>
                <w:rFonts w:eastAsia="Calibri"/>
              </w:rPr>
              <w:t>Автовокзал</w:t>
            </w:r>
          </w:p>
          <w:p w14:paraId="129CE808" w14:textId="77777777" w:rsidR="00B13DA9" w:rsidRPr="00B13DA9" w:rsidRDefault="00B13DA9" w:rsidP="00873B3E">
            <w:pPr>
              <w:pStyle w:val="afffffb"/>
              <w:jc w:val="both"/>
              <w:rPr>
                <w:rFonts w:eastAsia="Calibri"/>
              </w:rPr>
            </w:pPr>
            <w:r w:rsidRPr="00B13DA9">
              <w:rPr>
                <w:rFonts w:eastAsia="Calibri"/>
              </w:rPr>
              <w:t>Речной порт</w:t>
            </w:r>
          </w:p>
        </w:tc>
      </w:tr>
      <w:tr w:rsidR="00B13DA9" w:rsidRPr="00B13DA9" w14:paraId="4F00DA3D" w14:textId="77777777" w:rsidTr="001E0121">
        <w:trPr>
          <w:jc w:val="center"/>
        </w:trPr>
        <w:tc>
          <w:tcPr>
            <w:tcW w:w="333" w:type="pct"/>
            <w:shd w:val="clear" w:color="auto" w:fill="auto"/>
            <w:vAlign w:val="center"/>
          </w:tcPr>
          <w:p w14:paraId="0EAEB5C8" w14:textId="77777777" w:rsidR="00B13DA9" w:rsidRPr="00B13DA9" w:rsidRDefault="00B13DA9" w:rsidP="001E0121">
            <w:pPr>
              <w:pStyle w:val="afffffb"/>
              <w:rPr>
                <w:lang w:eastAsia="ru-RU"/>
              </w:rPr>
            </w:pPr>
            <w:r w:rsidRPr="00B13DA9">
              <w:rPr>
                <w:lang w:eastAsia="ru-RU"/>
              </w:rPr>
              <w:lastRenderedPageBreak/>
              <w:t>55</w:t>
            </w:r>
          </w:p>
        </w:tc>
        <w:tc>
          <w:tcPr>
            <w:tcW w:w="1024" w:type="pct"/>
            <w:vAlign w:val="center"/>
          </w:tcPr>
          <w:p w14:paraId="5F807380" w14:textId="77777777" w:rsidR="00B13DA9" w:rsidRPr="00B13DA9" w:rsidRDefault="00B13DA9" w:rsidP="00873B3E">
            <w:pPr>
              <w:pStyle w:val="afffffb"/>
              <w:jc w:val="both"/>
            </w:pPr>
            <w:r w:rsidRPr="00B13DA9">
              <w:t>Станция метро Горки - ЖК Лесной городок</w:t>
            </w:r>
          </w:p>
        </w:tc>
        <w:tc>
          <w:tcPr>
            <w:tcW w:w="473" w:type="pct"/>
            <w:vAlign w:val="center"/>
          </w:tcPr>
          <w:p w14:paraId="5DDBD807" w14:textId="77777777" w:rsidR="00B13DA9" w:rsidRPr="00B13DA9" w:rsidRDefault="00B13DA9" w:rsidP="001E0121">
            <w:pPr>
              <w:pStyle w:val="afffffb"/>
            </w:pPr>
            <w:r w:rsidRPr="00B13DA9">
              <w:t>6,65</w:t>
            </w:r>
          </w:p>
        </w:tc>
        <w:tc>
          <w:tcPr>
            <w:tcW w:w="1810" w:type="pct"/>
            <w:vAlign w:val="center"/>
          </w:tcPr>
          <w:p w14:paraId="55FB7F46" w14:textId="77777777" w:rsidR="00B13DA9" w:rsidRPr="00B13DA9" w:rsidRDefault="00B13DA9" w:rsidP="00873B3E">
            <w:pPr>
              <w:pStyle w:val="afffffb"/>
              <w:jc w:val="both"/>
            </w:pPr>
            <w:r w:rsidRPr="00B13DA9">
              <w:t>ул. Р. Зорге – ул. Хусаина Мавлютова – пр.Победы – Оренбургский проезд – ул. Батталовых – ул. Адо Ул. Андрея Адо – ул. Братьев Батталовых – Оренбургский проезд – пр. Победы – ул. Хусаина Мавлютова – ул. Касимовых – ул. Р.Зорге</w:t>
            </w:r>
          </w:p>
        </w:tc>
        <w:tc>
          <w:tcPr>
            <w:tcW w:w="1360" w:type="pct"/>
            <w:vAlign w:val="center"/>
          </w:tcPr>
          <w:p w14:paraId="2C4E8E80" w14:textId="77777777" w:rsidR="00B13DA9" w:rsidRPr="00B13DA9" w:rsidRDefault="00B13DA9" w:rsidP="00873B3E">
            <w:pPr>
              <w:pStyle w:val="afffffb"/>
              <w:jc w:val="both"/>
              <w:rPr>
                <w:rFonts w:eastAsia="Calibri"/>
              </w:rPr>
            </w:pPr>
            <w:r w:rsidRPr="00B13DA9">
              <w:rPr>
                <w:rFonts w:eastAsia="Calibri"/>
              </w:rPr>
              <w:t>ст. метро "Горки"</w:t>
            </w:r>
          </w:p>
          <w:p w14:paraId="5CBD97D2" w14:textId="77777777" w:rsidR="00B13DA9" w:rsidRPr="00B13DA9" w:rsidRDefault="00B13DA9" w:rsidP="00873B3E">
            <w:pPr>
              <w:pStyle w:val="afffffb"/>
              <w:jc w:val="both"/>
              <w:rPr>
                <w:rFonts w:eastAsia="Calibri"/>
              </w:rPr>
            </w:pPr>
            <w:r w:rsidRPr="00B13DA9">
              <w:rPr>
                <w:rFonts w:eastAsia="Calibri"/>
              </w:rPr>
              <w:t>ул. Х.Мавлютова</w:t>
            </w:r>
          </w:p>
          <w:p w14:paraId="70762C87"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00971DB3" w14:textId="77777777" w:rsidR="00B13DA9" w:rsidRPr="00B13DA9" w:rsidRDefault="00B13DA9" w:rsidP="00873B3E">
            <w:pPr>
              <w:pStyle w:val="afffffb"/>
              <w:jc w:val="both"/>
              <w:rPr>
                <w:rFonts w:eastAsia="Calibri"/>
              </w:rPr>
            </w:pPr>
            <w:r w:rsidRPr="00B13DA9">
              <w:rPr>
                <w:rFonts w:eastAsia="Calibri"/>
              </w:rPr>
              <w:t>ул. Ак.Парина</w:t>
            </w:r>
          </w:p>
          <w:p w14:paraId="405B09CF"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7F94235D" w14:textId="77777777" w:rsidR="00B13DA9" w:rsidRPr="00B13DA9" w:rsidRDefault="00B13DA9" w:rsidP="00873B3E">
            <w:pPr>
              <w:pStyle w:val="afffffb"/>
              <w:jc w:val="both"/>
              <w:rPr>
                <w:rFonts w:eastAsia="Calibri"/>
              </w:rPr>
            </w:pPr>
            <w:r w:rsidRPr="00B13DA9">
              <w:rPr>
                <w:rFonts w:eastAsia="Calibri"/>
              </w:rPr>
              <w:t>Южная</w:t>
            </w:r>
          </w:p>
          <w:p w14:paraId="711D91EE" w14:textId="77777777" w:rsidR="00B13DA9" w:rsidRPr="00B13DA9" w:rsidRDefault="00B13DA9" w:rsidP="00873B3E">
            <w:pPr>
              <w:pStyle w:val="afffffb"/>
              <w:jc w:val="both"/>
              <w:rPr>
                <w:rFonts w:eastAsia="Calibri"/>
              </w:rPr>
            </w:pPr>
            <w:r w:rsidRPr="00B13DA9">
              <w:rPr>
                <w:rFonts w:eastAsia="Calibri"/>
              </w:rPr>
              <w:t>РКБ</w:t>
            </w:r>
          </w:p>
          <w:p w14:paraId="16744E13" w14:textId="77777777" w:rsidR="00B13DA9" w:rsidRPr="00B13DA9" w:rsidRDefault="00B13DA9" w:rsidP="00873B3E">
            <w:pPr>
              <w:pStyle w:val="afffffb"/>
              <w:jc w:val="both"/>
              <w:rPr>
                <w:rFonts w:eastAsia="Calibri"/>
              </w:rPr>
            </w:pPr>
            <w:r w:rsidRPr="00B13DA9">
              <w:rPr>
                <w:rFonts w:eastAsia="Calibri"/>
              </w:rPr>
              <w:t>Общежитие РКБ</w:t>
            </w:r>
          </w:p>
          <w:p w14:paraId="06E3F710" w14:textId="77777777" w:rsidR="00B13DA9" w:rsidRPr="00B13DA9" w:rsidRDefault="00B13DA9" w:rsidP="00873B3E">
            <w:pPr>
              <w:pStyle w:val="afffffb"/>
              <w:jc w:val="both"/>
              <w:rPr>
                <w:rFonts w:eastAsia="Calibri"/>
              </w:rPr>
            </w:pPr>
            <w:r w:rsidRPr="00B13DA9">
              <w:rPr>
                <w:rFonts w:eastAsia="Calibri"/>
              </w:rPr>
              <w:t>Торговый центр "Порт"</w:t>
            </w:r>
          </w:p>
          <w:p w14:paraId="7289D137" w14:textId="59CD283C" w:rsidR="00B13DA9" w:rsidRPr="00B13DA9" w:rsidRDefault="00B13DA9" w:rsidP="00873B3E">
            <w:pPr>
              <w:pStyle w:val="afffffb"/>
              <w:jc w:val="both"/>
              <w:rPr>
                <w:rFonts w:eastAsia="Calibri"/>
              </w:rPr>
            </w:pPr>
            <w:r w:rsidRPr="00B13DA9">
              <w:rPr>
                <w:rFonts w:eastAsia="Calibri"/>
              </w:rPr>
              <w:t>жилой комплекс "Лесной городок"</w:t>
            </w:r>
          </w:p>
          <w:p w14:paraId="2C2C11DC" w14:textId="77777777" w:rsidR="00B13DA9" w:rsidRPr="00B13DA9" w:rsidRDefault="00B13DA9" w:rsidP="00873B3E">
            <w:pPr>
              <w:pStyle w:val="afffffb"/>
              <w:jc w:val="both"/>
              <w:rPr>
                <w:rFonts w:eastAsia="Calibri"/>
              </w:rPr>
            </w:pPr>
            <w:r w:rsidRPr="00B13DA9">
              <w:rPr>
                <w:rFonts w:eastAsia="Calibri"/>
              </w:rPr>
              <w:t>Торговый центр "Порт"</w:t>
            </w:r>
          </w:p>
          <w:p w14:paraId="31B5E789" w14:textId="77777777" w:rsidR="00B13DA9" w:rsidRPr="00B13DA9" w:rsidRDefault="00B13DA9" w:rsidP="00873B3E">
            <w:pPr>
              <w:pStyle w:val="afffffb"/>
              <w:jc w:val="both"/>
              <w:rPr>
                <w:rFonts w:eastAsia="Calibri"/>
              </w:rPr>
            </w:pPr>
            <w:r w:rsidRPr="00B13DA9">
              <w:rPr>
                <w:rFonts w:eastAsia="Calibri"/>
              </w:rPr>
              <w:t>Общежитие РКБ</w:t>
            </w:r>
          </w:p>
          <w:p w14:paraId="2A80389B"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140850E0" w14:textId="77777777" w:rsidR="00B13DA9" w:rsidRPr="00B13DA9" w:rsidRDefault="00B13DA9" w:rsidP="00873B3E">
            <w:pPr>
              <w:pStyle w:val="afffffb"/>
              <w:jc w:val="both"/>
              <w:rPr>
                <w:rFonts w:eastAsia="Calibri"/>
              </w:rPr>
            </w:pPr>
            <w:r w:rsidRPr="00B13DA9">
              <w:rPr>
                <w:rFonts w:eastAsia="Calibri"/>
              </w:rPr>
              <w:t>ул. Ак.Парина</w:t>
            </w:r>
          </w:p>
          <w:p w14:paraId="1E136E8E" w14:textId="77777777" w:rsidR="00B13DA9" w:rsidRPr="00B13DA9" w:rsidRDefault="00B13DA9" w:rsidP="00873B3E">
            <w:pPr>
              <w:pStyle w:val="afffffb"/>
              <w:jc w:val="both"/>
              <w:rPr>
                <w:rFonts w:eastAsia="Calibri"/>
              </w:rPr>
            </w:pPr>
            <w:r w:rsidRPr="00B13DA9">
              <w:rPr>
                <w:rFonts w:eastAsia="Calibri"/>
              </w:rPr>
              <w:t>Медицинское училище</w:t>
            </w:r>
          </w:p>
          <w:p w14:paraId="6A84F482" w14:textId="77777777" w:rsidR="00B13DA9" w:rsidRPr="00B13DA9" w:rsidRDefault="00B13DA9" w:rsidP="00873B3E">
            <w:pPr>
              <w:pStyle w:val="afffffb"/>
              <w:jc w:val="both"/>
              <w:rPr>
                <w:rFonts w:eastAsia="Calibri"/>
              </w:rPr>
            </w:pPr>
            <w:r w:rsidRPr="00B13DA9">
              <w:rPr>
                <w:rFonts w:eastAsia="Calibri"/>
              </w:rPr>
              <w:t>ул. Х.Мавлютова</w:t>
            </w:r>
          </w:p>
          <w:p w14:paraId="09A4FE8A" w14:textId="77777777" w:rsidR="00B13DA9" w:rsidRPr="00B13DA9" w:rsidRDefault="00B13DA9" w:rsidP="00873B3E">
            <w:pPr>
              <w:pStyle w:val="afffffb"/>
              <w:jc w:val="both"/>
              <w:rPr>
                <w:rFonts w:eastAsia="Calibri"/>
              </w:rPr>
            </w:pPr>
            <w:r w:rsidRPr="00B13DA9">
              <w:rPr>
                <w:rFonts w:eastAsia="Calibri"/>
              </w:rPr>
              <w:t>ул. Братьев Касимовых</w:t>
            </w:r>
          </w:p>
          <w:p w14:paraId="19C5A969" w14:textId="77777777" w:rsidR="00B13DA9" w:rsidRPr="00B13DA9" w:rsidRDefault="00B13DA9" w:rsidP="00873B3E">
            <w:pPr>
              <w:pStyle w:val="afffffb"/>
              <w:jc w:val="both"/>
              <w:rPr>
                <w:rFonts w:eastAsia="Calibri"/>
                <w:color w:val="FF0000"/>
              </w:rPr>
            </w:pPr>
            <w:r w:rsidRPr="00B13DA9">
              <w:rPr>
                <w:rFonts w:eastAsia="Calibri"/>
              </w:rPr>
              <w:t>ст. метро "Горки"</w:t>
            </w:r>
          </w:p>
        </w:tc>
      </w:tr>
      <w:tr w:rsidR="00B13DA9" w:rsidRPr="00B13DA9" w14:paraId="29EEDE6B" w14:textId="77777777" w:rsidTr="001E0121">
        <w:trPr>
          <w:jc w:val="center"/>
        </w:trPr>
        <w:tc>
          <w:tcPr>
            <w:tcW w:w="333" w:type="pct"/>
            <w:shd w:val="clear" w:color="auto" w:fill="auto"/>
            <w:vAlign w:val="center"/>
          </w:tcPr>
          <w:p w14:paraId="6EC13FBB" w14:textId="77777777" w:rsidR="00B13DA9" w:rsidRPr="00B13DA9" w:rsidRDefault="00B13DA9" w:rsidP="001E0121">
            <w:pPr>
              <w:pStyle w:val="afffffb"/>
              <w:rPr>
                <w:lang w:eastAsia="ru-RU"/>
              </w:rPr>
            </w:pPr>
            <w:r w:rsidRPr="00B13DA9">
              <w:rPr>
                <w:lang w:eastAsia="ru-RU"/>
              </w:rPr>
              <w:t>56</w:t>
            </w:r>
          </w:p>
        </w:tc>
        <w:tc>
          <w:tcPr>
            <w:tcW w:w="1024" w:type="pct"/>
            <w:vAlign w:val="center"/>
          </w:tcPr>
          <w:p w14:paraId="06B6E684" w14:textId="77777777" w:rsidR="00B13DA9" w:rsidRPr="00B13DA9" w:rsidRDefault="00B13DA9" w:rsidP="00873B3E">
            <w:pPr>
              <w:pStyle w:val="afffffb"/>
              <w:jc w:val="both"/>
            </w:pPr>
            <w:r w:rsidRPr="00B13DA9">
              <w:t>станция метро Проспект Победы - жилой массив Петровский</w:t>
            </w:r>
          </w:p>
        </w:tc>
        <w:tc>
          <w:tcPr>
            <w:tcW w:w="473" w:type="pct"/>
            <w:vAlign w:val="center"/>
          </w:tcPr>
          <w:p w14:paraId="31B619EA" w14:textId="77777777" w:rsidR="00B13DA9" w:rsidRPr="00B13DA9" w:rsidRDefault="00B13DA9" w:rsidP="001E0121">
            <w:pPr>
              <w:pStyle w:val="afffffb"/>
            </w:pPr>
            <w:r w:rsidRPr="00B13DA9">
              <w:t>11,5</w:t>
            </w:r>
          </w:p>
        </w:tc>
        <w:tc>
          <w:tcPr>
            <w:tcW w:w="1810" w:type="pct"/>
            <w:vAlign w:val="center"/>
          </w:tcPr>
          <w:p w14:paraId="320CF62F" w14:textId="77777777" w:rsidR="00B13DA9" w:rsidRPr="00B13DA9" w:rsidRDefault="00B13DA9" w:rsidP="00873B3E">
            <w:pPr>
              <w:pStyle w:val="afffffb"/>
              <w:jc w:val="both"/>
            </w:pPr>
            <w:r w:rsidRPr="00B13DA9">
              <w:t>Пр. Победы – Оренбургский проезд – ул. Р.Гареева – Фермское шоссе – Тульская ул. – ул. Борисковская – ул. Ново-Давликеевская – Матюшинский тракт – ул. Матюшинская - ул. Центральная – ул. Угловая – ул. Радиальная – ул. Кульбаш – ул. Матюшинская – Матюшинский тракт – ул. Ново-Давликеевская – Фермское шоссе – ул. Р. Гареева – Оренбургский проезд – Пр. Победы</w:t>
            </w:r>
          </w:p>
        </w:tc>
        <w:tc>
          <w:tcPr>
            <w:tcW w:w="1360" w:type="pct"/>
            <w:vAlign w:val="center"/>
          </w:tcPr>
          <w:p w14:paraId="364D2A30" w14:textId="77777777" w:rsidR="00B13DA9" w:rsidRPr="00B13DA9" w:rsidRDefault="00B13DA9" w:rsidP="00873B3E">
            <w:pPr>
              <w:pStyle w:val="afffffb"/>
              <w:jc w:val="both"/>
              <w:rPr>
                <w:rFonts w:eastAsia="Calibri"/>
              </w:rPr>
            </w:pPr>
            <w:r w:rsidRPr="00B13DA9">
              <w:rPr>
                <w:rFonts w:eastAsia="Calibri"/>
              </w:rPr>
              <w:t>Ст.м. Проспект Победы</w:t>
            </w:r>
          </w:p>
          <w:p w14:paraId="4958475B" w14:textId="77777777" w:rsidR="00B13DA9" w:rsidRPr="00B13DA9" w:rsidRDefault="00B13DA9" w:rsidP="00873B3E">
            <w:pPr>
              <w:pStyle w:val="afffffb"/>
              <w:jc w:val="both"/>
              <w:rPr>
                <w:rFonts w:eastAsia="Calibri"/>
              </w:rPr>
            </w:pPr>
            <w:r w:rsidRPr="00B13DA9">
              <w:rPr>
                <w:rFonts w:eastAsia="Calibri"/>
              </w:rPr>
              <w:t>Ул. Сыртлановой</w:t>
            </w:r>
          </w:p>
          <w:p w14:paraId="5AB658AE" w14:textId="77777777" w:rsidR="00B13DA9" w:rsidRPr="00B13DA9" w:rsidRDefault="00B13DA9" w:rsidP="00873B3E">
            <w:pPr>
              <w:pStyle w:val="afffffb"/>
              <w:jc w:val="both"/>
              <w:rPr>
                <w:rFonts w:eastAsia="Calibri"/>
              </w:rPr>
            </w:pPr>
            <w:r w:rsidRPr="00B13DA9">
              <w:rPr>
                <w:rFonts w:eastAsia="Calibri"/>
              </w:rPr>
              <w:t>Деревня универсиады</w:t>
            </w:r>
          </w:p>
          <w:p w14:paraId="2074F743" w14:textId="77777777" w:rsidR="00B13DA9" w:rsidRPr="00B13DA9" w:rsidRDefault="00B13DA9" w:rsidP="00873B3E">
            <w:pPr>
              <w:pStyle w:val="afffffb"/>
              <w:jc w:val="both"/>
              <w:rPr>
                <w:rFonts w:eastAsia="Calibri"/>
              </w:rPr>
            </w:pPr>
            <w:r w:rsidRPr="00B13DA9">
              <w:rPr>
                <w:rFonts w:eastAsia="Calibri"/>
              </w:rPr>
              <w:t>РКБ</w:t>
            </w:r>
          </w:p>
          <w:p w14:paraId="423E75F8" w14:textId="77777777" w:rsidR="00B13DA9" w:rsidRPr="00B13DA9" w:rsidRDefault="00B13DA9" w:rsidP="00873B3E">
            <w:pPr>
              <w:pStyle w:val="afffffb"/>
              <w:jc w:val="both"/>
              <w:rPr>
                <w:rFonts w:eastAsia="Calibri"/>
              </w:rPr>
            </w:pPr>
            <w:r w:rsidRPr="00B13DA9">
              <w:rPr>
                <w:rFonts w:eastAsia="Calibri"/>
              </w:rPr>
              <w:t>ДРКБ</w:t>
            </w:r>
          </w:p>
          <w:p w14:paraId="71408082" w14:textId="77777777" w:rsidR="00B13DA9" w:rsidRPr="00B13DA9" w:rsidRDefault="00B13DA9" w:rsidP="00873B3E">
            <w:pPr>
              <w:pStyle w:val="afffffb"/>
              <w:jc w:val="both"/>
              <w:rPr>
                <w:rFonts w:eastAsia="Calibri"/>
              </w:rPr>
            </w:pPr>
            <w:r w:rsidRPr="00B13DA9">
              <w:rPr>
                <w:rFonts w:eastAsia="Calibri"/>
              </w:rPr>
              <w:t>Азамат</w:t>
            </w:r>
          </w:p>
          <w:p w14:paraId="528EFE20" w14:textId="77777777" w:rsidR="00B13DA9" w:rsidRPr="00B13DA9" w:rsidRDefault="00B13DA9" w:rsidP="00873B3E">
            <w:pPr>
              <w:pStyle w:val="afffffb"/>
              <w:jc w:val="both"/>
              <w:rPr>
                <w:rFonts w:eastAsia="Calibri"/>
              </w:rPr>
            </w:pPr>
            <w:r w:rsidRPr="00B13DA9">
              <w:rPr>
                <w:rFonts w:eastAsia="Calibri"/>
              </w:rPr>
              <w:t>Ферма-2</w:t>
            </w:r>
          </w:p>
          <w:p w14:paraId="52B7F80D" w14:textId="77777777" w:rsidR="00B13DA9" w:rsidRPr="00B13DA9" w:rsidRDefault="00B13DA9" w:rsidP="00873B3E">
            <w:pPr>
              <w:pStyle w:val="afffffb"/>
              <w:jc w:val="both"/>
              <w:rPr>
                <w:rFonts w:eastAsia="Calibri"/>
              </w:rPr>
            </w:pPr>
            <w:r w:rsidRPr="00B13DA9">
              <w:rPr>
                <w:rFonts w:eastAsia="Calibri"/>
              </w:rPr>
              <w:t>Агрономический факультет</w:t>
            </w:r>
          </w:p>
          <w:p w14:paraId="76B3F02C" w14:textId="77777777" w:rsidR="00B13DA9" w:rsidRPr="00B13DA9" w:rsidRDefault="00B13DA9" w:rsidP="00873B3E">
            <w:pPr>
              <w:pStyle w:val="afffffb"/>
              <w:jc w:val="both"/>
              <w:rPr>
                <w:rFonts w:eastAsia="Calibri"/>
              </w:rPr>
            </w:pPr>
            <w:r w:rsidRPr="00B13DA9">
              <w:rPr>
                <w:rFonts w:eastAsia="Calibri"/>
              </w:rPr>
              <w:t>Озеро Верхний Кабан</w:t>
            </w:r>
          </w:p>
          <w:p w14:paraId="7011C5F0" w14:textId="77777777" w:rsidR="00B13DA9" w:rsidRPr="00B13DA9" w:rsidRDefault="00B13DA9" w:rsidP="00873B3E">
            <w:pPr>
              <w:pStyle w:val="afffffb"/>
              <w:jc w:val="both"/>
              <w:rPr>
                <w:rFonts w:eastAsia="Calibri"/>
              </w:rPr>
            </w:pPr>
            <w:r w:rsidRPr="00B13DA9">
              <w:rPr>
                <w:rFonts w:eastAsia="Calibri"/>
              </w:rPr>
              <w:t>Жилой массив Борисково</w:t>
            </w:r>
          </w:p>
          <w:p w14:paraId="74E36F10" w14:textId="77777777" w:rsidR="00B13DA9" w:rsidRPr="00B13DA9" w:rsidRDefault="00B13DA9" w:rsidP="00873B3E">
            <w:pPr>
              <w:pStyle w:val="afffffb"/>
              <w:jc w:val="both"/>
              <w:rPr>
                <w:rFonts w:eastAsia="Calibri"/>
              </w:rPr>
            </w:pPr>
            <w:r w:rsidRPr="00B13DA9">
              <w:rPr>
                <w:rFonts w:eastAsia="Calibri"/>
              </w:rPr>
              <w:t>Ул. Борисковская</w:t>
            </w:r>
          </w:p>
          <w:p w14:paraId="5428A1C9" w14:textId="77777777" w:rsidR="00B13DA9" w:rsidRPr="00B13DA9" w:rsidRDefault="00B13DA9" w:rsidP="00873B3E">
            <w:pPr>
              <w:pStyle w:val="afffffb"/>
              <w:jc w:val="both"/>
              <w:rPr>
                <w:rFonts w:eastAsia="Calibri"/>
              </w:rPr>
            </w:pPr>
            <w:r w:rsidRPr="00B13DA9">
              <w:rPr>
                <w:rFonts w:eastAsia="Calibri"/>
              </w:rPr>
              <w:t>Артель Волга</w:t>
            </w:r>
          </w:p>
          <w:p w14:paraId="35D3884B" w14:textId="77777777" w:rsidR="00B13DA9" w:rsidRPr="00B13DA9" w:rsidRDefault="00B13DA9" w:rsidP="00873B3E">
            <w:pPr>
              <w:pStyle w:val="afffffb"/>
              <w:jc w:val="both"/>
              <w:rPr>
                <w:rFonts w:eastAsia="Calibri"/>
              </w:rPr>
            </w:pPr>
            <w:r w:rsidRPr="00B13DA9">
              <w:rPr>
                <w:rFonts w:eastAsia="Calibri"/>
              </w:rPr>
              <w:t>Дом культуры</w:t>
            </w:r>
          </w:p>
          <w:p w14:paraId="0F206AC8" w14:textId="77777777" w:rsidR="00B13DA9" w:rsidRPr="00B13DA9" w:rsidRDefault="00B13DA9" w:rsidP="00873B3E">
            <w:pPr>
              <w:pStyle w:val="afffffb"/>
              <w:jc w:val="both"/>
              <w:rPr>
                <w:rFonts w:eastAsia="Calibri"/>
              </w:rPr>
            </w:pPr>
            <w:r w:rsidRPr="00B13DA9">
              <w:rPr>
                <w:rFonts w:eastAsia="Calibri"/>
              </w:rPr>
              <w:t>Магазин (жилой массив Мирный)</w:t>
            </w:r>
          </w:p>
          <w:p w14:paraId="69AD43B6" w14:textId="77777777" w:rsidR="00B13DA9" w:rsidRPr="00B13DA9" w:rsidRDefault="00B13DA9" w:rsidP="00873B3E">
            <w:pPr>
              <w:pStyle w:val="afffffb"/>
              <w:jc w:val="both"/>
              <w:rPr>
                <w:rFonts w:eastAsia="Calibri"/>
              </w:rPr>
            </w:pPr>
            <w:r w:rsidRPr="00B13DA9">
              <w:rPr>
                <w:rFonts w:eastAsia="Calibri"/>
              </w:rPr>
              <w:t>Поликлиника №3</w:t>
            </w:r>
          </w:p>
          <w:p w14:paraId="370B7AC7" w14:textId="77777777" w:rsidR="00B13DA9" w:rsidRPr="00B13DA9" w:rsidRDefault="00B13DA9" w:rsidP="00873B3E">
            <w:pPr>
              <w:pStyle w:val="afffffb"/>
              <w:jc w:val="both"/>
              <w:rPr>
                <w:rFonts w:eastAsia="Calibri"/>
              </w:rPr>
            </w:pPr>
            <w:r w:rsidRPr="00B13DA9">
              <w:rPr>
                <w:rFonts w:eastAsia="Calibri"/>
              </w:rPr>
              <w:t>ул. В.Синицина</w:t>
            </w:r>
          </w:p>
          <w:p w14:paraId="4E720014" w14:textId="77777777" w:rsidR="00B13DA9" w:rsidRPr="00B13DA9" w:rsidRDefault="00B13DA9" w:rsidP="00873B3E">
            <w:pPr>
              <w:pStyle w:val="afffffb"/>
              <w:jc w:val="both"/>
              <w:rPr>
                <w:rFonts w:eastAsia="Calibri"/>
              </w:rPr>
            </w:pPr>
            <w:r w:rsidRPr="00B13DA9">
              <w:rPr>
                <w:rFonts w:eastAsia="Calibri"/>
              </w:rPr>
              <w:t>Школа №129</w:t>
            </w:r>
          </w:p>
          <w:p w14:paraId="0679ECAA" w14:textId="77777777" w:rsidR="00B13DA9" w:rsidRPr="00B13DA9" w:rsidRDefault="00B13DA9" w:rsidP="00873B3E">
            <w:pPr>
              <w:pStyle w:val="afffffb"/>
              <w:jc w:val="both"/>
              <w:rPr>
                <w:rFonts w:eastAsia="Calibri"/>
              </w:rPr>
            </w:pPr>
            <w:r w:rsidRPr="00B13DA9">
              <w:rPr>
                <w:rFonts w:eastAsia="Calibri"/>
              </w:rPr>
              <w:t>ул. Матюшинская</w:t>
            </w:r>
          </w:p>
          <w:p w14:paraId="0E78F0BB" w14:textId="77777777" w:rsidR="00B13DA9" w:rsidRPr="00B13DA9" w:rsidRDefault="00B13DA9" w:rsidP="00873B3E">
            <w:pPr>
              <w:pStyle w:val="afffffb"/>
              <w:jc w:val="both"/>
              <w:rPr>
                <w:rFonts w:eastAsia="Calibri"/>
              </w:rPr>
            </w:pPr>
            <w:r w:rsidRPr="00B13DA9">
              <w:rPr>
                <w:rFonts w:eastAsia="Calibri"/>
              </w:rPr>
              <w:lastRenderedPageBreak/>
              <w:t>ул. Школьная</w:t>
            </w:r>
          </w:p>
          <w:p w14:paraId="50B7E789" w14:textId="77777777" w:rsidR="00B13DA9" w:rsidRPr="00B13DA9" w:rsidRDefault="00B13DA9" w:rsidP="00873B3E">
            <w:pPr>
              <w:pStyle w:val="afffffb"/>
              <w:jc w:val="both"/>
              <w:rPr>
                <w:rFonts w:eastAsia="Calibri"/>
              </w:rPr>
            </w:pPr>
            <w:r w:rsidRPr="00B13DA9">
              <w:rPr>
                <w:rFonts w:eastAsia="Calibri"/>
              </w:rPr>
              <w:t>ул. Центральная</w:t>
            </w:r>
          </w:p>
          <w:p w14:paraId="3A3A560D" w14:textId="77777777" w:rsidR="00B13DA9" w:rsidRPr="00B13DA9" w:rsidRDefault="00B13DA9" w:rsidP="00873B3E">
            <w:pPr>
              <w:pStyle w:val="afffffb"/>
              <w:jc w:val="both"/>
              <w:rPr>
                <w:rFonts w:eastAsia="Calibri"/>
              </w:rPr>
            </w:pPr>
            <w:r w:rsidRPr="00B13DA9">
              <w:rPr>
                <w:rFonts w:eastAsia="Calibri"/>
              </w:rPr>
              <w:t>жилой массив Петровский</w:t>
            </w:r>
          </w:p>
          <w:p w14:paraId="6B03FE0C" w14:textId="77777777" w:rsidR="00B13DA9" w:rsidRPr="00B13DA9" w:rsidRDefault="00B13DA9" w:rsidP="00873B3E">
            <w:pPr>
              <w:pStyle w:val="afffffb"/>
              <w:jc w:val="both"/>
              <w:rPr>
                <w:rFonts w:eastAsia="Calibri"/>
              </w:rPr>
            </w:pPr>
            <w:r w:rsidRPr="00B13DA9">
              <w:rPr>
                <w:rFonts w:eastAsia="Calibri"/>
              </w:rPr>
              <w:t>ул. Радиальная</w:t>
            </w:r>
          </w:p>
          <w:p w14:paraId="1335FD96" w14:textId="77777777" w:rsidR="00B13DA9" w:rsidRPr="00B13DA9" w:rsidRDefault="00B13DA9" w:rsidP="00873B3E">
            <w:pPr>
              <w:pStyle w:val="afffffb"/>
              <w:jc w:val="both"/>
              <w:rPr>
                <w:rFonts w:eastAsia="Calibri"/>
              </w:rPr>
            </w:pPr>
            <w:r w:rsidRPr="00B13DA9">
              <w:rPr>
                <w:rFonts w:eastAsia="Calibri"/>
              </w:rPr>
              <w:t>ул. Матюшинская</w:t>
            </w:r>
          </w:p>
          <w:p w14:paraId="194E1446" w14:textId="77777777" w:rsidR="00B13DA9" w:rsidRPr="00B13DA9" w:rsidRDefault="00B13DA9" w:rsidP="00873B3E">
            <w:pPr>
              <w:pStyle w:val="afffffb"/>
              <w:jc w:val="both"/>
              <w:rPr>
                <w:rFonts w:eastAsia="Calibri"/>
              </w:rPr>
            </w:pPr>
            <w:r w:rsidRPr="00B13DA9">
              <w:rPr>
                <w:rFonts w:eastAsia="Calibri"/>
              </w:rPr>
              <w:t>Школа №129</w:t>
            </w:r>
          </w:p>
          <w:p w14:paraId="636C7E6B" w14:textId="77777777" w:rsidR="00B13DA9" w:rsidRPr="00B13DA9" w:rsidRDefault="00B13DA9" w:rsidP="00873B3E">
            <w:pPr>
              <w:pStyle w:val="afffffb"/>
              <w:jc w:val="both"/>
              <w:rPr>
                <w:rFonts w:eastAsia="Calibri"/>
              </w:rPr>
            </w:pPr>
            <w:r w:rsidRPr="00B13DA9">
              <w:rPr>
                <w:rFonts w:eastAsia="Calibri"/>
              </w:rPr>
              <w:t>ул. В.Синицина</w:t>
            </w:r>
          </w:p>
          <w:p w14:paraId="543AC987" w14:textId="77777777" w:rsidR="00B13DA9" w:rsidRPr="00B13DA9" w:rsidRDefault="00B13DA9" w:rsidP="00873B3E">
            <w:pPr>
              <w:pStyle w:val="afffffb"/>
              <w:jc w:val="both"/>
              <w:rPr>
                <w:rFonts w:eastAsia="Calibri"/>
              </w:rPr>
            </w:pPr>
            <w:r w:rsidRPr="00B13DA9">
              <w:rPr>
                <w:rFonts w:eastAsia="Calibri"/>
              </w:rPr>
              <w:t>Поликлиника №3</w:t>
            </w:r>
          </w:p>
          <w:p w14:paraId="6E522724" w14:textId="77777777" w:rsidR="00B13DA9" w:rsidRPr="00B13DA9" w:rsidRDefault="00B13DA9" w:rsidP="00873B3E">
            <w:pPr>
              <w:pStyle w:val="afffffb"/>
              <w:jc w:val="both"/>
              <w:rPr>
                <w:rFonts w:eastAsia="Calibri"/>
              </w:rPr>
            </w:pPr>
            <w:r w:rsidRPr="00B13DA9">
              <w:rPr>
                <w:rFonts w:eastAsia="Calibri"/>
              </w:rPr>
              <w:t>Дом культуры-1</w:t>
            </w:r>
          </w:p>
          <w:p w14:paraId="60B48DE2" w14:textId="77777777" w:rsidR="00B13DA9" w:rsidRPr="00B13DA9" w:rsidRDefault="00B13DA9" w:rsidP="00873B3E">
            <w:pPr>
              <w:pStyle w:val="afffffb"/>
              <w:jc w:val="both"/>
              <w:rPr>
                <w:rFonts w:eastAsia="Calibri"/>
              </w:rPr>
            </w:pPr>
            <w:r w:rsidRPr="00B13DA9">
              <w:rPr>
                <w:rFonts w:eastAsia="Calibri"/>
              </w:rPr>
              <w:t>Артель Волга</w:t>
            </w:r>
          </w:p>
          <w:p w14:paraId="09B3F00C" w14:textId="77777777" w:rsidR="00B13DA9" w:rsidRPr="00B13DA9" w:rsidRDefault="00B13DA9" w:rsidP="00873B3E">
            <w:pPr>
              <w:pStyle w:val="afffffb"/>
              <w:jc w:val="both"/>
              <w:rPr>
                <w:rFonts w:eastAsia="Calibri"/>
              </w:rPr>
            </w:pPr>
            <w:r w:rsidRPr="00B13DA9">
              <w:rPr>
                <w:rFonts w:eastAsia="Calibri"/>
              </w:rPr>
              <w:t>Агрономический факультет</w:t>
            </w:r>
          </w:p>
          <w:p w14:paraId="570CA0C6" w14:textId="77777777" w:rsidR="00B13DA9" w:rsidRPr="00B13DA9" w:rsidRDefault="00B13DA9" w:rsidP="00873B3E">
            <w:pPr>
              <w:pStyle w:val="afffffb"/>
              <w:jc w:val="both"/>
              <w:rPr>
                <w:rFonts w:eastAsia="Calibri"/>
              </w:rPr>
            </w:pPr>
            <w:r w:rsidRPr="00B13DA9">
              <w:rPr>
                <w:rFonts w:eastAsia="Calibri"/>
              </w:rPr>
              <w:t>Ферма-2</w:t>
            </w:r>
          </w:p>
          <w:p w14:paraId="1A80B069" w14:textId="77777777" w:rsidR="00B13DA9" w:rsidRPr="00B13DA9" w:rsidRDefault="00B13DA9" w:rsidP="00873B3E">
            <w:pPr>
              <w:pStyle w:val="afffffb"/>
              <w:jc w:val="both"/>
              <w:rPr>
                <w:rFonts w:eastAsia="Calibri"/>
              </w:rPr>
            </w:pPr>
            <w:r w:rsidRPr="00B13DA9">
              <w:rPr>
                <w:rFonts w:eastAsia="Calibri"/>
              </w:rPr>
              <w:t>Азамат</w:t>
            </w:r>
          </w:p>
          <w:p w14:paraId="55FC75DF" w14:textId="77777777" w:rsidR="00B13DA9" w:rsidRPr="00B13DA9" w:rsidRDefault="00B13DA9" w:rsidP="00873B3E">
            <w:pPr>
              <w:pStyle w:val="afffffb"/>
              <w:jc w:val="both"/>
              <w:rPr>
                <w:rFonts w:eastAsia="Calibri"/>
              </w:rPr>
            </w:pPr>
            <w:r w:rsidRPr="00B13DA9">
              <w:rPr>
                <w:rFonts w:eastAsia="Calibri"/>
              </w:rPr>
              <w:t>ДРКБ</w:t>
            </w:r>
          </w:p>
          <w:p w14:paraId="5142E206" w14:textId="77777777" w:rsidR="00B13DA9" w:rsidRPr="00B13DA9" w:rsidRDefault="00B13DA9" w:rsidP="00873B3E">
            <w:pPr>
              <w:pStyle w:val="afffffb"/>
              <w:jc w:val="both"/>
              <w:rPr>
                <w:rFonts w:eastAsia="Calibri"/>
              </w:rPr>
            </w:pPr>
            <w:r w:rsidRPr="00B13DA9">
              <w:rPr>
                <w:rFonts w:eastAsia="Calibri"/>
              </w:rPr>
              <w:t>РКБ</w:t>
            </w:r>
          </w:p>
          <w:p w14:paraId="0DE5DD3E" w14:textId="77777777" w:rsidR="00B13DA9" w:rsidRPr="00B13DA9" w:rsidRDefault="00B13DA9" w:rsidP="00873B3E">
            <w:pPr>
              <w:pStyle w:val="afffffb"/>
              <w:jc w:val="both"/>
              <w:rPr>
                <w:rFonts w:eastAsia="Calibri"/>
              </w:rPr>
            </w:pPr>
            <w:r w:rsidRPr="00B13DA9">
              <w:rPr>
                <w:rFonts w:eastAsia="Calibri"/>
              </w:rPr>
              <w:t>Южная</w:t>
            </w:r>
          </w:p>
          <w:p w14:paraId="46655DED" w14:textId="77777777" w:rsidR="00B13DA9" w:rsidRPr="00B13DA9" w:rsidRDefault="00B13DA9" w:rsidP="00873B3E">
            <w:pPr>
              <w:pStyle w:val="afffffb"/>
              <w:jc w:val="both"/>
              <w:rPr>
                <w:rFonts w:eastAsia="Calibri"/>
              </w:rPr>
            </w:pPr>
            <w:r w:rsidRPr="00B13DA9">
              <w:rPr>
                <w:rFonts w:eastAsia="Calibri"/>
              </w:rPr>
              <w:t>9-Микрорайон</w:t>
            </w:r>
          </w:p>
          <w:p w14:paraId="39D13519" w14:textId="77777777" w:rsidR="00B13DA9" w:rsidRPr="00B13DA9" w:rsidRDefault="00B13DA9" w:rsidP="00873B3E">
            <w:pPr>
              <w:pStyle w:val="afffffb"/>
              <w:jc w:val="both"/>
            </w:pPr>
            <w:r w:rsidRPr="00B13DA9">
              <w:t>Ст. м. Проспект Победы</w:t>
            </w:r>
          </w:p>
        </w:tc>
      </w:tr>
      <w:tr w:rsidR="00B13DA9" w:rsidRPr="00B13DA9" w14:paraId="6B12F079" w14:textId="77777777" w:rsidTr="001E0121">
        <w:trPr>
          <w:jc w:val="center"/>
        </w:trPr>
        <w:tc>
          <w:tcPr>
            <w:tcW w:w="333" w:type="pct"/>
            <w:shd w:val="clear" w:color="auto" w:fill="auto"/>
            <w:vAlign w:val="center"/>
          </w:tcPr>
          <w:p w14:paraId="4BD77CA5" w14:textId="77777777" w:rsidR="00B13DA9" w:rsidRPr="00B13DA9" w:rsidRDefault="00B13DA9" w:rsidP="001E0121">
            <w:pPr>
              <w:pStyle w:val="afffffb"/>
              <w:rPr>
                <w:lang w:eastAsia="ru-RU"/>
              </w:rPr>
            </w:pPr>
            <w:r w:rsidRPr="00B13DA9">
              <w:rPr>
                <w:lang w:eastAsia="ru-RU"/>
              </w:rPr>
              <w:lastRenderedPageBreak/>
              <w:t>60</w:t>
            </w:r>
          </w:p>
        </w:tc>
        <w:tc>
          <w:tcPr>
            <w:tcW w:w="1024" w:type="pct"/>
            <w:vAlign w:val="center"/>
          </w:tcPr>
          <w:p w14:paraId="24D5B49D" w14:textId="77777777" w:rsidR="00B13DA9" w:rsidRPr="00B13DA9" w:rsidRDefault="00B13DA9" w:rsidP="00873B3E">
            <w:pPr>
              <w:pStyle w:val="afffffb"/>
              <w:jc w:val="both"/>
            </w:pPr>
            <w:r w:rsidRPr="00B13DA9">
              <w:t>Ул. Химическая - жилой массив Дербышки</w:t>
            </w:r>
          </w:p>
        </w:tc>
        <w:tc>
          <w:tcPr>
            <w:tcW w:w="473" w:type="pct"/>
            <w:vAlign w:val="center"/>
          </w:tcPr>
          <w:p w14:paraId="357EA960" w14:textId="77777777" w:rsidR="00B13DA9" w:rsidRPr="00B13DA9" w:rsidRDefault="00B13DA9" w:rsidP="001E0121">
            <w:pPr>
              <w:pStyle w:val="afffffb"/>
            </w:pPr>
            <w:r w:rsidRPr="00B13DA9">
              <w:t>26,63</w:t>
            </w:r>
          </w:p>
        </w:tc>
        <w:tc>
          <w:tcPr>
            <w:tcW w:w="1810" w:type="pct"/>
            <w:vAlign w:val="center"/>
          </w:tcPr>
          <w:p w14:paraId="5734A682" w14:textId="77777777" w:rsidR="00B13DA9" w:rsidRPr="00B13DA9" w:rsidRDefault="00B13DA9" w:rsidP="00873B3E">
            <w:pPr>
              <w:pStyle w:val="afffffb"/>
              <w:jc w:val="both"/>
            </w:pPr>
            <w:r w:rsidRPr="00B13DA9">
              <w:t>ул. Беломорская - ул. Челюскина - ул. Максимова - ул. Олега Кошевого - ул. Копылова - пр. Ибрагимова - ул. Волгоградская - ул. Короленко - пр. Х.Ямашева - ул. Сибирский Тракт - ул. Журналистов - ул. Сибирский Тракт - ул. Мира - ул. Советская - ул. Главная - ул. Мира - ул. Сибирский Тракт - ул. Журналистов - ул. Халитова - ул. Сибирский Тракт - пр. Х.Ямашева - ул. Короленко - ул. Восстания - пр. Ибрагимова - ул. Копылова - ул. Олега Кошевого - ул. Ижевская - ул. Максимова -  ул. Ленинградская - ул. Беломорская</w:t>
            </w:r>
          </w:p>
        </w:tc>
        <w:tc>
          <w:tcPr>
            <w:tcW w:w="1360" w:type="pct"/>
            <w:vAlign w:val="center"/>
          </w:tcPr>
          <w:p w14:paraId="19E4B2E1" w14:textId="77777777" w:rsidR="00B13DA9" w:rsidRPr="00B13DA9" w:rsidRDefault="00B13DA9" w:rsidP="00873B3E">
            <w:pPr>
              <w:pStyle w:val="afffffb"/>
              <w:jc w:val="both"/>
              <w:rPr>
                <w:rFonts w:eastAsia="Calibri"/>
              </w:rPr>
            </w:pPr>
            <w:r w:rsidRPr="00B13DA9">
              <w:rPr>
                <w:rFonts w:eastAsia="Calibri"/>
              </w:rPr>
              <w:t>ул. Химическая</w:t>
            </w:r>
          </w:p>
          <w:p w14:paraId="75AF198F" w14:textId="77777777" w:rsidR="00B13DA9" w:rsidRPr="00B13DA9" w:rsidRDefault="00B13DA9" w:rsidP="00873B3E">
            <w:pPr>
              <w:pStyle w:val="afffffb"/>
              <w:jc w:val="both"/>
              <w:rPr>
                <w:rFonts w:eastAsia="Calibri"/>
              </w:rPr>
            </w:pPr>
            <w:r w:rsidRPr="00B13DA9">
              <w:rPr>
                <w:rFonts w:eastAsia="Calibri"/>
              </w:rPr>
              <w:t>Химфармзавод</w:t>
            </w:r>
          </w:p>
          <w:p w14:paraId="59746926"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61F2CDB7"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3ACAC96F" w14:textId="77777777" w:rsidR="00B13DA9" w:rsidRPr="00B13DA9" w:rsidRDefault="00B13DA9" w:rsidP="00873B3E">
            <w:pPr>
              <w:pStyle w:val="afffffb"/>
              <w:jc w:val="both"/>
              <w:rPr>
                <w:rFonts w:eastAsia="Calibri"/>
              </w:rPr>
            </w:pPr>
            <w:r w:rsidRPr="00B13DA9">
              <w:rPr>
                <w:rFonts w:eastAsia="Calibri"/>
              </w:rPr>
              <w:t>ул. Серафимовича</w:t>
            </w:r>
          </w:p>
          <w:p w14:paraId="109E8D01" w14:textId="77777777" w:rsidR="00B13DA9" w:rsidRPr="00B13DA9" w:rsidRDefault="00B13DA9" w:rsidP="00873B3E">
            <w:pPr>
              <w:pStyle w:val="afffffb"/>
              <w:jc w:val="both"/>
              <w:rPr>
                <w:rFonts w:eastAsia="Calibri"/>
              </w:rPr>
            </w:pPr>
            <w:r w:rsidRPr="00B13DA9">
              <w:rPr>
                <w:rFonts w:eastAsia="Calibri"/>
              </w:rPr>
              <w:t>ул. Пожарского</w:t>
            </w:r>
          </w:p>
          <w:p w14:paraId="2D94257F" w14:textId="77777777" w:rsidR="00B13DA9" w:rsidRPr="00B13DA9" w:rsidRDefault="00B13DA9" w:rsidP="00873B3E">
            <w:pPr>
              <w:pStyle w:val="afffffb"/>
              <w:jc w:val="both"/>
              <w:rPr>
                <w:rFonts w:eastAsia="Calibri"/>
              </w:rPr>
            </w:pPr>
            <w:r w:rsidRPr="00B13DA9">
              <w:rPr>
                <w:rFonts w:eastAsia="Calibri"/>
              </w:rPr>
              <w:t>ул. Суворова</w:t>
            </w:r>
          </w:p>
          <w:p w14:paraId="276F5394" w14:textId="77777777" w:rsidR="00B13DA9" w:rsidRPr="00B13DA9" w:rsidRDefault="00B13DA9" w:rsidP="00873B3E">
            <w:pPr>
              <w:pStyle w:val="afffffb"/>
              <w:jc w:val="both"/>
              <w:rPr>
                <w:rFonts w:eastAsia="Calibri"/>
              </w:rPr>
            </w:pPr>
            <w:r w:rsidRPr="00B13DA9">
              <w:rPr>
                <w:rFonts w:eastAsia="Calibri"/>
              </w:rPr>
              <w:t>ул. Давыдова</w:t>
            </w:r>
          </w:p>
          <w:p w14:paraId="74E61174" w14:textId="77777777" w:rsidR="00B13DA9" w:rsidRPr="00B13DA9" w:rsidRDefault="00B13DA9" w:rsidP="00873B3E">
            <w:pPr>
              <w:pStyle w:val="afffffb"/>
              <w:jc w:val="both"/>
              <w:rPr>
                <w:rFonts w:eastAsia="Calibri"/>
              </w:rPr>
            </w:pPr>
            <w:r w:rsidRPr="00B13DA9">
              <w:rPr>
                <w:rFonts w:eastAsia="Calibri"/>
              </w:rPr>
              <w:t>ул. В.Дубинина</w:t>
            </w:r>
          </w:p>
          <w:p w14:paraId="3938944A" w14:textId="77777777" w:rsidR="00B13DA9" w:rsidRPr="00B13DA9" w:rsidRDefault="00B13DA9" w:rsidP="00873B3E">
            <w:pPr>
              <w:pStyle w:val="afffffb"/>
              <w:jc w:val="both"/>
              <w:rPr>
                <w:rFonts w:eastAsia="Calibri"/>
              </w:rPr>
            </w:pPr>
            <w:r w:rsidRPr="00B13DA9">
              <w:rPr>
                <w:rFonts w:eastAsia="Calibri"/>
              </w:rPr>
              <w:t>ул. Кутузова</w:t>
            </w:r>
          </w:p>
          <w:p w14:paraId="4A9DAC2E"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1DE33DA0"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31BFDF98" w14:textId="77777777" w:rsidR="00B13DA9" w:rsidRPr="00B13DA9" w:rsidRDefault="00B13DA9" w:rsidP="00873B3E">
            <w:pPr>
              <w:pStyle w:val="afffffb"/>
              <w:jc w:val="both"/>
              <w:rPr>
                <w:rFonts w:eastAsia="Calibri"/>
              </w:rPr>
            </w:pPr>
            <w:r w:rsidRPr="00B13DA9">
              <w:rPr>
                <w:rFonts w:eastAsia="Calibri"/>
              </w:rPr>
              <w:t>Молодежная</w:t>
            </w:r>
          </w:p>
          <w:p w14:paraId="28F1941A" w14:textId="77777777" w:rsidR="00B13DA9" w:rsidRPr="00B13DA9" w:rsidRDefault="00B13DA9" w:rsidP="00873B3E">
            <w:pPr>
              <w:pStyle w:val="afffffb"/>
              <w:jc w:val="both"/>
              <w:rPr>
                <w:rFonts w:eastAsia="Calibri"/>
              </w:rPr>
            </w:pPr>
            <w:r w:rsidRPr="00B13DA9">
              <w:rPr>
                <w:rFonts w:eastAsia="Calibri"/>
              </w:rPr>
              <w:t>Баня №14</w:t>
            </w:r>
          </w:p>
          <w:p w14:paraId="56CB60AB" w14:textId="77777777" w:rsidR="00B13DA9" w:rsidRPr="00B13DA9" w:rsidRDefault="00B13DA9" w:rsidP="00873B3E">
            <w:pPr>
              <w:pStyle w:val="afffffb"/>
              <w:jc w:val="both"/>
              <w:rPr>
                <w:rFonts w:eastAsia="Calibri"/>
              </w:rPr>
            </w:pPr>
            <w:r w:rsidRPr="00B13DA9">
              <w:rPr>
                <w:rFonts w:eastAsia="Calibri"/>
              </w:rPr>
              <w:t>ул. Ленинградская</w:t>
            </w:r>
          </w:p>
          <w:p w14:paraId="534854F0" w14:textId="77777777" w:rsidR="00B13DA9" w:rsidRPr="00B13DA9" w:rsidRDefault="00B13DA9" w:rsidP="00873B3E">
            <w:pPr>
              <w:pStyle w:val="afffffb"/>
              <w:jc w:val="both"/>
              <w:rPr>
                <w:rFonts w:eastAsia="Calibri"/>
              </w:rPr>
            </w:pPr>
            <w:r w:rsidRPr="00B13DA9">
              <w:rPr>
                <w:rFonts w:eastAsia="Calibri"/>
              </w:rPr>
              <w:t>ул. Лукина</w:t>
            </w:r>
          </w:p>
          <w:p w14:paraId="18EF6CB5" w14:textId="77777777" w:rsidR="00B13DA9" w:rsidRPr="00B13DA9" w:rsidRDefault="00B13DA9" w:rsidP="00873B3E">
            <w:pPr>
              <w:pStyle w:val="afffffb"/>
              <w:jc w:val="both"/>
              <w:rPr>
                <w:rFonts w:eastAsia="Calibri"/>
              </w:rPr>
            </w:pPr>
            <w:r w:rsidRPr="00B13DA9">
              <w:rPr>
                <w:rFonts w:eastAsia="Calibri"/>
              </w:rPr>
              <w:t>ул. Максимова</w:t>
            </w:r>
          </w:p>
          <w:p w14:paraId="342A1659" w14:textId="77777777" w:rsidR="00B13DA9" w:rsidRPr="00B13DA9" w:rsidRDefault="00B13DA9" w:rsidP="00873B3E">
            <w:pPr>
              <w:pStyle w:val="afffffb"/>
              <w:jc w:val="both"/>
              <w:rPr>
                <w:rFonts w:eastAsia="Calibri"/>
              </w:rPr>
            </w:pPr>
            <w:r w:rsidRPr="00B13DA9">
              <w:rPr>
                <w:rFonts w:eastAsia="Calibri"/>
              </w:rPr>
              <w:t>ул. О.Кошевого</w:t>
            </w:r>
          </w:p>
          <w:p w14:paraId="4DA82FD2"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483F5CD0" w14:textId="77777777" w:rsidR="00B13DA9" w:rsidRPr="00B13DA9" w:rsidRDefault="00B13DA9" w:rsidP="00873B3E">
            <w:pPr>
              <w:pStyle w:val="afffffb"/>
              <w:jc w:val="both"/>
              <w:rPr>
                <w:rFonts w:eastAsia="Calibri"/>
              </w:rPr>
            </w:pPr>
            <w:r w:rsidRPr="00B13DA9">
              <w:rPr>
                <w:rFonts w:eastAsia="Calibri"/>
              </w:rPr>
              <w:t>ул. Дементьева</w:t>
            </w:r>
          </w:p>
          <w:p w14:paraId="41D86304" w14:textId="77777777" w:rsidR="00B13DA9" w:rsidRPr="00B13DA9" w:rsidRDefault="00B13DA9" w:rsidP="00873B3E">
            <w:pPr>
              <w:pStyle w:val="afffffb"/>
              <w:jc w:val="both"/>
              <w:rPr>
                <w:rFonts w:eastAsia="Calibri"/>
              </w:rPr>
            </w:pPr>
            <w:r w:rsidRPr="00B13DA9">
              <w:rPr>
                <w:rFonts w:eastAsia="Calibri"/>
              </w:rPr>
              <w:t>ул. Воровского</w:t>
            </w:r>
          </w:p>
          <w:p w14:paraId="255B66EC" w14:textId="77777777" w:rsidR="00B13DA9" w:rsidRPr="00B13DA9" w:rsidRDefault="00B13DA9" w:rsidP="00873B3E">
            <w:pPr>
              <w:pStyle w:val="afffffb"/>
              <w:jc w:val="both"/>
              <w:rPr>
                <w:rFonts w:eastAsia="Calibri"/>
              </w:rPr>
            </w:pPr>
            <w:r w:rsidRPr="00B13DA9">
              <w:rPr>
                <w:rFonts w:eastAsia="Calibri"/>
              </w:rPr>
              <w:t>ул. Гагарина</w:t>
            </w:r>
          </w:p>
          <w:p w14:paraId="3E8836BD" w14:textId="77777777" w:rsidR="00B13DA9" w:rsidRPr="00B13DA9" w:rsidRDefault="00B13DA9" w:rsidP="00873B3E">
            <w:pPr>
              <w:pStyle w:val="afffffb"/>
              <w:jc w:val="both"/>
              <w:rPr>
                <w:rFonts w:eastAsia="Calibri"/>
              </w:rPr>
            </w:pPr>
            <w:r w:rsidRPr="00B13DA9">
              <w:rPr>
                <w:rFonts w:eastAsia="Calibri"/>
              </w:rPr>
              <w:t>ул. Восстания</w:t>
            </w:r>
          </w:p>
          <w:p w14:paraId="0AA8C3AF" w14:textId="77777777" w:rsidR="00B13DA9" w:rsidRPr="00B13DA9" w:rsidRDefault="00B13DA9" w:rsidP="00873B3E">
            <w:pPr>
              <w:pStyle w:val="afffffb"/>
              <w:jc w:val="both"/>
              <w:rPr>
                <w:rFonts w:eastAsia="Calibri"/>
              </w:rPr>
            </w:pPr>
            <w:r w:rsidRPr="00B13DA9">
              <w:rPr>
                <w:rFonts w:eastAsia="Calibri"/>
              </w:rPr>
              <w:t>Школа №71</w:t>
            </w:r>
          </w:p>
          <w:p w14:paraId="0767CDF2" w14:textId="77777777" w:rsidR="00B13DA9" w:rsidRPr="00B13DA9" w:rsidRDefault="00B13DA9" w:rsidP="00873B3E">
            <w:pPr>
              <w:pStyle w:val="afffffb"/>
              <w:jc w:val="both"/>
              <w:rPr>
                <w:rFonts w:eastAsia="Calibri"/>
              </w:rPr>
            </w:pPr>
            <w:r w:rsidRPr="00B13DA9">
              <w:rPr>
                <w:rFonts w:eastAsia="Calibri"/>
              </w:rPr>
              <w:t>Магазин Новинка</w:t>
            </w:r>
          </w:p>
          <w:p w14:paraId="34546753" w14:textId="77777777" w:rsidR="00B13DA9" w:rsidRPr="00B13DA9" w:rsidRDefault="00B13DA9" w:rsidP="00873B3E">
            <w:pPr>
              <w:pStyle w:val="afffffb"/>
              <w:jc w:val="both"/>
              <w:rPr>
                <w:rFonts w:eastAsia="Calibri"/>
              </w:rPr>
            </w:pPr>
            <w:r w:rsidRPr="00B13DA9">
              <w:rPr>
                <w:rFonts w:eastAsia="Calibri"/>
              </w:rPr>
              <w:t>Магазин Океан</w:t>
            </w:r>
          </w:p>
          <w:p w14:paraId="250CADA6" w14:textId="77777777" w:rsidR="00B13DA9" w:rsidRPr="00B13DA9" w:rsidRDefault="00B13DA9" w:rsidP="00873B3E">
            <w:pPr>
              <w:pStyle w:val="afffffb"/>
              <w:jc w:val="both"/>
              <w:rPr>
                <w:rFonts w:eastAsia="Calibri"/>
              </w:rPr>
            </w:pPr>
            <w:r w:rsidRPr="00B13DA9">
              <w:rPr>
                <w:rFonts w:eastAsia="Calibri"/>
              </w:rPr>
              <w:t>Парк Победы</w:t>
            </w:r>
          </w:p>
          <w:p w14:paraId="726E929E" w14:textId="77777777" w:rsidR="00B13DA9" w:rsidRPr="00B13DA9" w:rsidRDefault="00B13DA9" w:rsidP="00873B3E">
            <w:pPr>
              <w:pStyle w:val="afffffb"/>
              <w:jc w:val="both"/>
              <w:rPr>
                <w:rFonts w:eastAsia="Calibri"/>
              </w:rPr>
            </w:pPr>
            <w:r w:rsidRPr="00B13DA9">
              <w:rPr>
                <w:rFonts w:eastAsia="Calibri"/>
              </w:rPr>
              <w:t>ул. Мусина</w:t>
            </w:r>
          </w:p>
          <w:p w14:paraId="16FBA505" w14:textId="77777777" w:rsidR="00B13DA9" w:rsidRPr="00B13DA9" w:rsidRDefault="00B13DA9" w:rsidP="00873B3E">
            <w:pPr>
              <w:pStyle w:val="afffffb"/>
              <w:jc w:val="both"/>
              <w:rPr>
                <w:rFonts w:eastAsia="Calibri"/>
              </w:rPr>
            </w:pPr>
            <w:r w:rsidRPr="00B13DA9">
              <w:rPr>
                <w:rFonts w:eastAsia="Calibri"/>
              </w:rPr>
              <w:t>ул. Ф.Амирхана</w:t>
            </w:r>
          </w:p>
          <w:p w14:paraId="4EF680C4" w14:textId="77777777" w:rsidR="00B13DA9" w:rsidRPr="00B13DA9" w:rsidRDefault="00B13DA9" w:rsidP="00873B3E">
            <w:pPr>
              <w:pStyle w:val="afffffb"/>
              <w:jc w:val="both"/>
              <w:rPr>
                <w:rFonts w:eastAsia="Calibri"/>
              </w:rPr>
            </w:pPr>
            <w:r w:rsidRPr="00B13DA9">
              <w:rPr>
                <w:rFonts w:eastAsia="Calibri"/>
              </w:rPr>
              <w:t>ул. Адоратского</w:t>
            </w:r>
          </w:p>
          <w:p w14:paraId="61B6B1C6" w14:textId="77777777" w:rsidR="00B13DA9" w:rsidRPr="00B13DA9" w:rsidRDefault="00B13DA9" w:rsidP="00873B3E">
            <w:pPr>
              <w:pStyle w:val="afffffb"/>
              <w:jc w:val="both"/>
              <w:rPr>
                <w:rFonts w:eastAsia="Calibri"/>
              </w:rPr>
            </w:pPr>
            <w:r w:rsidRPr="00B13DA9">
              <w:rPr>
                <w:rFonts w:eastAsia="Calibri"/>
              </w:rPr>
              <w:t>ул. Гаврилова</w:t>
            </w:r>
          </w:p>
          <w:p w14:paraId="38CED937"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726FD61D"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47760D26" w14:textId="77777777" w:rsidR="00B13DA9" w:rsidRPr="00B13DA9" w:rsidRDefault="00B13DA9" w:rsidP="00873B3E">
            <w:pPr>
              <w:pStyle w:val="afffffb"/>
              <w:jc w:val="both"/>
              <w:rPr>
                <w:rFonts w:eastAsia="Calibri"/>
              </w:rPr>
            </w:pPr>
            <w:r w:rsidRPr="00B13DA9">
              <w:rPr>
                <w:rFonts w:eastAsia="Calibri"/>
              </w:rPr>
              <w:t>ул. Акадкмика Арбузова</w:t>
            </w:r>
          </w:p>
          <w:p w14:paraId="16E332F7" w14:textId="77777777" w:rsidR="00B13DA9" w:rsidRPr="00B13DA9" w:rsidRDefault="00B13DA9" w:rsidP="00873B3E">
            <w:pPr>
              <w:pStyle w:val="afffffb"/>
              <w:jc w:val="both"/>
              <w:rPr>
                <w:rFonts w:eastAsia="Calibri"/>
              </w:rPr>
            </w:pPr>
            <w:r w:rsidRPr="00B13DA9">
              <w:rPr>
                <w:rFonts w:eastAsia="Calibri"/>
              </w:rPr>
              <w:t>ул. Халитова</w:t>
            </w:r>
          </w:p>
          <w:p w14:paraId="2526DE23" w14:textId="77777777" w:rsidR="00B13DA9" w:rsidRPr="00B13DA9" w:rsidRDefault="00B13DA9" w:rsidP="00873B3E">
            <w:pPr>
              <w:pStyle w:val="afffffb"/>
              <w:jc w:val="both"/>
              <w:rPr>
                <w:rFonts w:eastAsia="Calibri"/>
              </w:rPr>
            </w:pPr>
            <w:r w:rsidRPr="00B13DA9">
              <w:rPr>
                <w:rFonts w:eastAsia="Calibri"/>
              </w:rPr>
              <w:t>ул. Журналистов</w:t>
            </w:r>
          </w:p>
          <w:p w14:paraId="5F24A53A" w14:textId="77777777" w:rsidR="00B13DA9" w:rsidRPr="00B13DA9" w:rsidRDefault="00B13DA9" w:rsidP="00873B3E">
            <w:pPr>
              <w:pStyle w:val="afffffb"/>
              <w:jc w:val="both"/>
              <w:rPr>
                <w:rFonts w:eastAsia="Calibri"/>
              </w:rPr>
            </w:pPr>
            <w:r w:rsidRPr="00B13DA9">
              <w:rPr>
                <w:rFonts w:eastAsia="Calibri"/>
              </w:rPr>
              <w:lastRenderedPageBreak/>
              <w:t>ТК Советский</w:t>
            </w:r>
          </w:p>
          <w:p w14:paraId="1BE38AF9" w14:textId="77777777" w:rsidR="00B13DA9" w:rsidRPr="00B13DA9" w:rsidRDefault="00B13DA9" w:rsidP="00873B3E">
            <w:pPr>
              <w:pStyle w:val="afffffb"/>
              <w:jc w:val="both"/>
              <w:rPr>
                <w:rFonts w:eastAsia="Calibri"/>
              </w:rPr>
            </w:pPr>
            <w:r w:rsidRPr="00B13DA9">
              <w:rPr>
                <w:rFonts w:eastAsia="Calibri"/>
              </w:rPr>
              <w:t>Вещевой рынок</w:t>
            </w:r>
          </w:p>
          <w:p w14:paraId="03573153" w14:textId="77777777" w:rsidR="00B13DA9" w:rsidRPr="00B13DA9" w:rsidRDefault="00B13DA9" w:rsidP="00873B3E">
            <w:pPr>
              <w:pStyle w:val="afffffb"/>
              <w:jc w:val="both"/>
              <w:rPr>
                <w:rFonts w:eastAsia="Calibri"/>
              </w:rPr>
            </w:pPr>
            <w:r w:rsidRPr="00B13DA9">
              <w:rPr>
                <w:rFonts w:eastAsia="Calibri"/>
              </w:rPr>
              <w:t>Рынок стройматериалов</w:t>
            </w:r>
          </w:p>
          <w:p w14:paraId="430BFFD7" w14:textId="77777777" w:rsidR="00B13DA9" w:rsidRPr="00B13DA9" w:rsidRDefault="00B13DA9" w:rsidP="00873B3E">
            <w:pPr>
              <w:pStyle w:val="afffffb"/>
              <w:jc w:val="both"/>
              <w:rPr>
                <w:rFonts w:eastAsia="Calibri"/>
              </w:rPr>
            </w:pPr>
            <w:r w:rsidRPr="00B13DA9">
              <w:rPr>
                <w:rFonts w:eastAsia="Calibri"/>
              </w:rPr>
              <w:t>Трамвайное депо</w:t>
            </w:r>
          </w:p>
          <w:p w14:paraId="3E62A7E8"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69D05016"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779D4FE7"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690F510B" w14:textId="77777777" w:rsidR="00B13DA9" w:rsidRPr="00B13DA9" w:rsidRDefault="00B13DA9" w:rsidP="00873B3E">
            <w:pPr>
              <w:pStyle w:val="afffffb"/>
              <w:jc w:val="both"/>
              <w:rPr>
                <w:rFonts w:eastAsia="Calibri"/>
              </w:rPr>
            </w:pPr>
            <w:r w:rsidRPr="00B13DA9">
              <w:rPr>
                <w:rFonts w:eastAsia="Calibri"/>
              </w:rPr>
              <w:t>Интернат</w:t>
            </w:r>
          </w:p>
          <w:p w14:paraId="0BA50437" w14:textId="77777777" w:rsidR="00B13DA9" w:rsidRPr="00B13DA9" w:rsidRDefault="00B13DA9" w:rsidP="00873B3E">
            <w:pPr>
              <w:pStyle w:val="afffffb"/>
              <w:jc w:val="both"/>
              <w:rPr>
                <w:rFonts w:eastAsia="Calibri"/>
              </w:rPr>
            </w:pPr>
            <w:r w:rsidRPr="00B13DA9">
              <w:rPr>
                <w:rFonts w:eastAsia="Calibri"/>
              </w:rPr>
              <w:t>Магазин Комсомольский</w:t>
            </w:r>
          </w:p>
          <w:p w14:paraId="549F7710" w14:textId="77777777" w:rsidR="00B13DA9" w:rsidRPr="00B13DA9" w:rsidRDefault="00B13DA9" w:rsidP="00873B3E">
            <w:pPr>
              <w:pStyle w:val="afffffb"/>
              <w:jc w:val="both"/>
              <w:rPr>
                <w:rFonts w:eastAsia="Calibri"/>
              </w:rPr>
            </w:pPr>
            <w:r w:rsidRPr="00B13DA9">
              <w:rPr>
                <w:rFonts w:eastAsia="Calibri"/>
              </w:rPr>
              <w:t>ул. Советская</w:t>
            </w:r>
          </w:p>
          <w:p w14:paraId="04A78CCA" w14:textId="77777777" w:rsidR="00B13DA9" w:rsidRPr="00B13DA9" w:rsidRDefault="00B13DA9" w:rsidP="00873B3E">
            <w:pPr>
              <w:pStyle w:val="afffffb"/>
              <w:jc w:val="both"/>
              <w:rPr>
                <w:rFonts w:eastAsia="Calibri"/>
              </w:rPr>
            </w:pPr>
            <w:r w:rsidRPr="00B13DA9">
              <w:rPr>
                <w:rFonts w:eastAsia="Calibri"/>
              </w:rPr>
              <w:t>Стадион Ракета</w:t>
            </w:r>
          </w:p>
          <w:p w14:paraId="2AD0CB0B" w14:textId="77777777" w:rsidR="00B13DA9" w:rsidRPr="00B13DA9" w:rsidRDefault="00B13DA9" w:rsidP="00873B3E">
            <w:pPr>
              <w:pStyle w:val="afffffb"/>
              <w:jc w:val="both"/>
              <w:rPr>
                <w:rFonts w:eastAsia="Calibri"/>
              </w:rPr>
            </w:pPr>
            <w:r w:rsidRPr="00B13DA9">
              <w:rPr>
                <w:rFonts w:eastAsia="Calibri"/>
              </w:rPr>
              <w:t>жилой массив Дербышки</w:t>
            </w:r>
          </w:p>
          <w:p w14:paraId="270A3E8A" w14:textId="77777777" w:rsidR="00B13DA9" w:rsidRPr="00B13DA9" w:rsidRDefault="00B13DA9" w:rsidP="00873B3E">
            <w:pPr>
              <w:pStyle w:val="afffffb"/>
              <w:jc w:val="both"/>
              <w:rPr>
                <w:rFonts w:eastAsia="Calibri"/>
              </w:rPr>
            </w:pPr>
            <w:r w:rsidRPr="00B13DA9">
              <w:rPr>
                <w:rFonts w:eastAsia="Calibri"/>
              </w:rPr>
              <w:t>Магазин Восток</w:t>
            </w:r>
          </w:p>
          <w:p w14:paraId="4F0DE9EE" w14:textId="77777777" w:rsidR="00B13DA9" w:rsidRPr="00B13DA9" w:rsidRDefault="00B13DA9" w:rsidP="00873B3E">
            <w:pPr>
              <w:pStyle w:val="afffffb"/>
              <w:jc w:val="both"/>
              <w:rPr>
                <w:rFonts w:eastAsia="Calibri"/>
              </w:rPr>
            </w:pPr>
            <w:r w:rsidRPr="00B13DA9">
              <w:rPr>
                <w:rFonts w:eastAsia="Calibri"/>
              </w:rPr>
              <w:t>Интернат</w:t>
            </w:r>
          </w:p>
          <w:p w14:paraId="63D43955"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5FA864F8"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5A3657EE"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71D83D7E" w14:textId="77777777" w:rsidR="00B13DA9" w:rsidRPr="00B13DA9" w:rsidRDefault="00B13DA9" w:rsidP="00873B3E">
            <w:pPr>
              <w:pStyle w:val="afffffb"/>
              <w:jc w:val="both"/>
              <w:rPr>
                <w:rFonts w:eastAsia="Calibri"/>
              </w:rPr>
            </w:pPr>
            <w:r w:rsidRPr="00B13DA9">
              <w:rPr>
                <w:rFonts w:eastAsia="Calibri"/>
              </w:rPr>
              <w:t>Трамвайное депо</w:t>
            </w:r>
          </w:p>
          <w:p w14:paraId="0FBC0A88" w14:textId="77777777" w:rsidR="00B13DA9" w:rsidRPr="00B13DA9" w:rsidRDefault="00B13DA9" w:rsidP="00873B3E">
            <w:pPr>
              <w:pStyle w:val="afffffb"/>
              <w:jc w:val="both"/>
              <w:rPr>
                <w:rFonts w:eastAsia="Calibri"/>
              </w:rPr>
            </w:pPr>
            <w:r w:rsidRPr="00B13DA9">
              <w:rPr>
                <w:rFonts w:eastAsia="Calibri"/>
              </w:rPr>
              <w:t>Рынок стройматериалов</w:t>
            </w:r>
          </w:p>
          <w:p w14:paraId="3BECAB58" w14:textId="77777777" w:rsidR="00B13DA9" w:rsidRPr="00B13DA9" w:rsidRDefault="00B13DA9" w:rsidP="00873B3E">
            <w:pPr>
              <w:pStyle w:val="afffffb"/>
              <w:jc w:val="both"/>
              <w:rPr>
                <w:rFonts w:eastAsia="Calibri"/>
              </w:rPr>
            </w:pPr>
            <w:r w:rsidRPr="00B13DA9">
              <w:rPr>
                <w:rFonts w:eastAsia="Calibri"/>
              </w:rPr>
              <w:t>Вещевой рынок</w:t>
            </w:r>
          </w:p>
          <w:p w14:paraId="017621B2" w14:textId="77777777" w:rsidR="00B13DA9" w:rsidRPr="00B13DA9" w:rsidRDefault="00B13DA9" w:rsidP="00873B3E">
            <w:pPr>
              <w:pStyle w:val="afffffb"/>
              <w:jc w:val="both"/>
              <w:rPr>
                <w:rFonts w:eastAsia="Calibri"/>
              </w:rPr>
            </w:pPr>
            <w:r w:rsidRPr="00B13DA9">
              <w:rPr>
                <w:rFonts w:eastAsia="Calibri"/>
              </w:rPr>
              <w:t>ТК Советский</w:t>
            </w:r>
          </w:p>
          <w:p w14:paraId="2BF74B29" w14:textId="77777777" w:rsidR="00B13DA9" w:rsidRPr="00B13DA9" w:rsidRDefault="00B13DA9" w:rsidP="00873B3E">
            <w:pPr>
              <w:pStyle w:val="afffffb"/>
              <w:jc w:val="both"/>
              <w:rPr>
                <w:rFonts w:eastAsia="Calibri"/>
              </w:rPr>
            </w:pPr>
            <w:r w:rsidRPr="00B13DA9">
              <w:rPr>
                <w:rFonts w:eastAsia="Calibri"/>
              </w:rPr>
              <w:t>ул. Журналистов</w:t>
            </w:r>
          </w:p>
          <w:p w14:paraId="490B1ECA" w14:textId="77777777" w:rsidR="00B13DA9" w:rsidRPr="00B13DA9" w:rsidRDefault="00B13DA9" w:rsidP="00873B3E">
            <w:pPr>
              <w:pStyle w:val="afffffb"/>
              <w:jc w:val="both"/>
              <w:rPr>
                <w:rFonts w:eastAsia="Calibri"/>
              </w:rPr>
            </w:pPr>
            <w:r w:rsidRPr="00B13DA9">
              <w:rPr>
                <w:rFonts w:eastAsia="Calibri"/>
              </w:rPr>
              <w:t>ул. Халитова</w:t>
            </w:r>
          </w:p>
          <w:p w14:paraId="4AA907E2" w14:textId="77777777" w:rsidR="00B13DA9" w:rsidRPr="00B13DA9" w:rsidRDefault="00B13DA9" w:rsidP="00873B3E">
            <w:pPr>
              <w:pStyle w:val="afffffb"/>
              <w:jc w:val="both"/>
              <w:rPr>
                <w:rFonts w:eastAsia="Calibri"/>
              </w:rPr>
            </w:pPr>
            <w:r w:rsidRPr="00B13DA9">
              <w:rPr>
                <w:rFonts w:eastAsia="Calibri"/>
              </w:rPr>
              <w:t>Ветеринарная академия</w:t>
            </w:r>
          </w:p>
          <w:p w14:paraId="51A038D3" w14:textId="77777777" w:rsidR="00B13DA9" w:rsidRPr="00B13DA9" w:rsidRDefault="00B13DA9" w:rsidP="00873B3E">
            <w:pPr>
              <w:pStyle w:val="afffffb"/>
              <w:jc w:val="both"/>
              <w:rPr>
                <w:rFonts w:eastAsia="Calibri"/>
              </w:rPr>
            </w:pPr>
            <w:r w:rsidRPr="00B13DA9">
              <w:rPr>
                <w:rFonts w:eastAsia="Calibri"/>
              </w:rPr>
              <w:t>Футбольный стадион                      Казань-Арена</w:t>
            </w:r>
          </w:p>
          <w:p w14:paraId="0AB0DAAF" w14:textId="77777777" w:rsidR="00B13DA9" w:rsidRPr="00B13DA9" w:rsidRDefault="00B13DA9" w:rsidP="00873B3E">
            <w:pPr>
              <w:pStyle w:val="afffffb"/>
              <w:jc w:val="both"/>
              <w:rPr>
                <w:rFonts w:eastAsia="Calibri"/>
              </w:rPr>
            </w:pPr>
            <w:r w:rsidRPr="00B13DA9">
              <w:rPr>
                <w:rFonts w:eastAsia="Calibri"/>
              </w:rPr>
              <w:t>ул. Гаврилова</w:t>
            </w:r>
          </w:p>
          <w:p w14:paraId="3DC231DB" w14:textId="77777777" w:rsidR="00B13DA9" w:rsidRPr="00B13DA9" w:rsidRDefault="00B13DA9" w:rsidP="00873B3E">
            <w:pPr>
              <w:pStyle w:val="afffffb"/>
              <w:jc w:val="both"/>
              <w:rPr>
                <w:rFonts w:eastAsia="Calibri"/>
              </w:rPr>
            </w:pPr>
            <w:r w:rsidRPr="00B13DA9">
              <w:rPr>
                <w:rFonts w:eastAsia="Calibri"/>
              </w:rPr>
              <w:t>ул. Адоратского</w:t>
            </w:r>
          </w:p>
          <w:p w14:paraId="5DFF86EF" w14:textId="77777777" w:rsidR="00B13DA9" w:rsidRPr="00B13DA9" w:rsidRDefault="00B13DA9" w:rsidP="00873B3E">
            <w:pPr>
              <w:pStyle w:val="afffffb"/>
              <w:jc w:val="both"/>
              <w:rPr>
                <w:rFonts w:eastAsia="Calibri"/>
              </w:rPr>
            </w:pPr>
            <w:r w:rsidRPr="00B13DA9">
              <w:rPr>
                <w:rFonts w:eastAsia="Calibri"/>
              </w:rPr>
              <w:t>ул. Ф.Амирхана</w:t>
            </w:r>
          </w:p>
          <w:p w14:paraId="2EE859A4" w14:textId="77777777" w:rsidR="00B13DA9" w:rsidRPr="00B13DA9" w:rsidRDefault="00B13DA9" w:rsidP="00873B3E">
            <w:pPr>
              <w:pStyle w:val="afffffb"/>
              <w:jc w:val="both"/>
              <w:rPr>
                <w:rFonts w:eastAsia="Calibri"/>
              </w:rPr>
            </w:pPr>
            <w:r w:rsidRPr="00B13DA9">
              <w:rPr>
                <w:rFonts w:eastAsia="Calibri"/>
              </w:rPr>
              <w:t>ул. Мусина</w:t>
            </w:r>
          </w:p>
          <w:p w14:paraId="22C3A1C0" w14:textId="77777777" w:rsidR="00B13DA9" w:rsidRPr="00B13DA9" w:rsidRDefault="00B13DA9" w:rsidP="00873B3E">
            <w:pPr>
              <w:pStyle w:val="afffffb"/>
              <w:jc w:val="both"/>
              <w:rPr>
                <w:rFonts w:eastAsia="Calibri"/>
              </w:rPr>
            </w:pPr>
            <w:r w:rsidRPr="00B13DA9">
              <w:rPr>
                <w:rFonts w:eastAsia="Calibri"/>
              </w:rPr>
              <w:t>Парк Победы</w:t>
            </w:r>
          </w:p>
          <w:p w14:paraId="46210CEE" w14:textId="77777777" w:rsidR="00B13DA9" w:rsidRPr="00B13DA9" w:rsidRDefault="00B13DA9" w:rsidP="00873B3E">
            <w:pPr>
              <w:pStyle w:val="afffffb"/>
              <w:jc w:val="both"/>
              <w:rPr>
                <w:rFonts w:eastAsia="Calibri"/>
              </w:rPr>
            </w:pPr>
            <w:r w:rsidRPr="00B13DA9">
              <w:rPr>
                <w:rFonts w:eastAsia="Calibri"/>
              </w:rPr>
              <w:t>Магазин Океан</w:t>
            </w:r>
          </w:p>
          <w:p w14:paraId="7CF9D98E" w14:textId="77777777" w:rsidR="00B13DA9" w:rsidRPr="00B13DA9" w:rsidRDefault="00B13DA9" w:rsidP="00873B3E">
            <w:pPr>
              <w:pStyle w:val="afffffb"/>
              <w:jc w:val="both"/>
              <w:rPr>
                <w:rFonts w:eastAsia="Calibri"/>
              </w:rPr>
            </w:pPr>
            <w:r w:rsidRPr="00B13DA9">
              <w:rPr>
                <w:rFonts w:eastAsia="Calibri"/>
              </w:rPr>
              <w:t>Магазин Новинка</w:t>
            </w:r>
          </w:p>
          <w:p w14:paraId="181C0749" w14:textId="77777777" w:rsidR="00B13DA9" w:rsidRPr="00B13DA9" w:rsidRDefault="00B13DA9" w:rsidP="00873B3E">
            <w:pPr>
              <w:pStyle w:val="afffffb"/>
              <w:jc w:val="both"/>
              <w:rPr>
                <w:rFonts w:eastAsia="Calibri"/>
              </w:rPr>
            </w:pPr>
            <w:r w:rsidRPr="00B13DA9">
              <w:rPr>
                <w:rFonts w:eastAsia="Calibri"/>
              </w:rPr>
              <w:t>Кафе Солнышко</w:t>
            </w:r>
          </w:p>
          <w:p w14:paraId="0650482D" w14:textId="77777777" w:rsidR="00B13DA9" w:rsidRPr="00B13DA9" w:rsidRDefault="00B13DA9" w:rsidP="00873B3E">
            <w:pPr>
              <w:pStyle w:val="afffffb"/>
              <w:jc w:val="both"/>
              <w:rPr>
                <w:rFonts w:eastAsia="Calibri"/>
              </w:rPr>
            </w:pPr>
            <w:r w:rsidRPr="00B13DA9">
              <w:rPr>
                <w:rFonts w:eastAsia="Calibri"/>
              </w:rPr>
              <w:t>ул. Восстания</w:t>
            </w:r>
          </w:p>
          <w:p w14:paraId="50ED92DB" w14:textId="77777777" w:rsidR="00B13DA9" w:rsidRPr="00B13DA9" w:rsidRDefault="00B13DA9" w:rsidP="00873B3E">
            <w:pPr>
              <w:pStyle w:val="afffffb"/>
              <w:jc w:val="both"/>
              <w:rPr>
                <w:rFonts w:eastAsia="Calibri"/>
              </w:rPr>
            </w:pPr>
            <w:r w:rsidRPr="00B13DA9">
              <w:rPr>
                <w:rFonts w:eastAsia="Calibri"/>
              </w:rPr>
              <w:t>ул. Гагарина</w:t>
            </w:r>
          </w:p>
          <w:p w14:paraId="4527B15A" w14:textId="77777777" w:rsidR="00B13DA9" w:rsidRPr="00B13DA9" w:rsidRDefault="00B13DA9" w:rsidP="00873B3E">
            <w:pPr>
              <w:pStyle w:val="afffffb"/>
              <w:jc w:val="both"/>
              <w:rPr>
                <w:rFonts w:eastAsia="Calibri"/>
              </w:rPr>
            </w:pPr>
            <w:r w:rsidRPr="00B13DA9">
              <w:rPr>
                <w:rFonts w:eastAsia="Calibri"/>
              </w:rPr>
              <w:t>ул. Воровского</w:t>
            </w:r>
          </w:p>
          <w:p w14:paraId="1ECBA2B6" w14:textId="77777777" w:rsidR="00B13DA9" w:rsidRPr="00B13DA9" w:rsidRDefault="00B13DA9" w:rsidP="00873B3E">
            <w:pPr>
              <w:pStyle w:val="afffffb"/>
              <w:jc w:val="both"/>
              <w:rPr>
                <w:rFonts w:eastAsia="Calibri"/>
              </w:rPr>
            </w:pPr>
            <w:r w:rsidRPr="00B13DA9">
              <w:rPr>
                <w:rFonts w:eastAsia="Calibri"/>
              </w:rPr>
              <w:t>ул. Дементьева</w:t>
            </w:r>
          </w:p>
          <w:p w14:paraId="052DF1DE" w14:textId="77777777" w:rsidR="00B13DA9" w:rsidRPr="00B13DA9" w:rsidRDefault="00B13DA9" w:rsidP="00873B3E">
            <w:pPr>
              <w:pStyle w:val="afffffb"/>
              <w:jc w:val="both"/>
              <w:rPr>
                <w:rFonts w:eastAsia="Calibri"/>
              </w:rPr>
            </w:pPr>
            <w:r w:rsidRPr="00B13DA9">
              <w:rPr>
                <w:rFonts w:eastAsia="Calibri"/>
              </w:rPr>
              <w:t>КДК им. Ленина</w:t>
            </w:r>
          </w:p>
          <w:p w14:paraId="4EA48BA4" w14:textId="77777777" w:rsidR="00B13DA9" w:rsidRPr="00B13DA9" w:rsidRDefault="00B13DA9" w:rsidP="00873B3E">
            <w:pPr>
              <w:pStyle w:val="afffffb"/>
              <w:jc w:val="both"/>
              <w:rPr>
                <w:rFonts w:eastAsia="Calibri"/>
              </w:rPr>
            </w:pPr>
            <w:r w:rsidRPr="00B13DA9">
              <w:rPr>
                <w:rFonts w:eastAsia="Calibri"/>
              </w:rPr>
              <w:t>КМПО</w:t>
            </w:r>
          </w:p>
          <w:p w14:paraId="198E030C"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7817AF7C" w14:textId="77777777" w:rsidR="00B13DA9" w:rsidRPr="00B13DA9" w:rsidRDefault="00B13DA9" w:rsidP="00873B3E">
            <w:pPr>
              <w:pStyle w:val="afffffb"/>
              <w:jc w:val="both"/>
              <w:rPr>
                <w:rFonts w:eastAsia="Calibri"/>
              </w:rPr>
            </w:pPr>
            <w:r w:rsidRPr="00B13DA9">
              <w:rPr>
                <w:rFonts w:eastAsia="Calibri"/>
              </w:rPr>
              <w:t>ул. Максимова</w:t>
            </w:r>
          </w:p>
          <w:p w14:paraId="3FB416DE" w14:textId="77777777" w:rsidR="00B13DA9" w:rsidRPr="00B13DA9" w:rsidRDefault="00B13DA9" w:rsidP="00873B3E">
            <w:pPr>
              <w:pStyle w:val="afffffb"/>
              <w:jc w:val="both"/>
              <w:rPr>
                <w:rFonts w:eastAsia="Calibri"/>
              </w:rPr>
            </w:pPr>
            <w:r w:rsidRPr="00B13DA9">
              <w:rPr>
                <w:rFonts w:eastAsia="Calibri"/>
              </w:rPr>
              <w:t>ул. Лукина</w:t>
            </w:r>
          </w:p>
          <w:p w14:paraId="7ADE0EFF" w14:textId="77777777" w:rsidR="00B13DA9" w:rsidRPr="00B13DA9" w:rsidRDefault="00B13DA9" w:rsidP="00873B3E">
            <w:pPr>
              <w:pStyle w:val="afffffb"/>
              <w:jc w:val="both"/>
              <w:rPr>
                <w:rFonts w:eastAsia="Calibri"/>
              </w:rPr>
            </w:pPr>
            <w:r w:rsidRPr="00B13DA9">
              <w:rPr>
                <w:rFonts w:eastAsia="Calibri"/>
              </w:rPr>
              <w:t>ул. Ленинградская</w:t>
            </w:r>
          </w:p>
          <w:p w14:paraId="33F2505D" w14:textId="77777777" w:rsidR="00B13DA9" w:rsidRPr="00B13DA9" w:rsidRDefault="00B13DA9" w:rsidP="00873B3E">
            <w:pPr>
              <w:pStyle w:val="afffffb"/>
              <w:jc w:val="both"/>
              <w:rPr>
                <w:rFonts w:eastAsia="Calibri"/>
              </w:rPr>
            </w:pPr>
            <w:r w:rsidRPr="00B13DA9">
              <w:rPr>
                <w:rFonts w:eastAsia="Calibri"/>
              </w:rPr>
              <w:t>Молодежная</w:t>
            </w:r>
          </w:p>
          <w:p w14:paraId="7201BFD9"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4829CD49"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06B54144" w14:textId="77777777" w:rsidR="00B13DA9" w:rsidRPr="00B13DA9" w:rsidRDefault="00B13DA9" w:rsidP="00873B3E">
            <w:pPr>
              <w:pStyle w:val="afffffb"/>
              <w:jc w:val="both"/>
              <w:rPr>
                <w:rFonts w:eastAsia="Calibri"/>
              </w:rPr>
            </w:pPr>
            <w:r w:rsidRPr="00B13DA9">
              <w:rPr>
                <w:rFonts w:eastAsia="Calibri"/>
              </w:rPr>
              <w:t>ул. Кутузова</w:t>
            </w:r>
          </w:p>
          <w:p w14:paraId="729575B6" w14:textId="77777777" w:rsidR="00B13DA9" w:rsidRPr="00B13DA9" w:rsidRDefault="00B13DA9" w:rsidP="00873B3E">
            <w:pPr>
              <w:pStyle w:val="afffffb"/>
              <w:jc w:val="both"/>
              <w:rPr>
                <w:rFonts w:eastAsia="Calibri"/>
              </w:rPr>
            </w:pPr>
            <w:r w:rsidRPr="00B13DA9">
              <w:rPr>
                <w:rFonts w:eastAsia="Calibri"/>
              </w:rPr>
              <w:t>ул. В.Дубинина</w:t>
            </w:r>
          </w:p>
          <w:p w14:paraId="6AD1C72B" w14:textId="77777777" w:rsidR="00B13DA9" w:rsidRPr="00B13DA9" w:rsidRDefault="00B13DA9" w:rsidP="00873B3E">
            <w:pPr>
              <w:pStyle w:val="afffffb"/>
              <w:jc w:val="both"/>
              <w:rPr>
                <w:rFonts w:eastAsia="Calibri"/>
              </w:rPr>
            </w:pPr>
            <w:r w:rsidRPr="00B13DA9">
              <w:rPr>
                <w:rFonts w:eastAsia="Calibri"/>
              </w:rPr>
              <w:t>ул. Давыдова</w:t>
            </w:r>
          </w:p>
          <w:p w14:paraId="0CD2A6CC" w14:textId="77777777" w:rsidR="00B13DA9" w:rsidRPr="00B13DA9" w:rsidRDefault="00B13DA9" w:rsidP="00873B3E">
            <w:pPr>
              <w:pStyle w:val="afffffb"/>
              <w:jc w:val="both"/>
              <w:rPr>
                <w:rFonts w:eastAsia="Calibri"/>
              </w:rPr>
            </w:pPr>
            <w:r w:rsidRPr="00B13DA9">
              <w:rPr>
                <w:rFonts w:eastAsia="Calibri"/>
              </w:rPr>
              <w:t>ул. Суворова</w:t>
            </w:r>
          </w:p>
          <w:p w14:paraId="0855A26D" w14:textId="77777777" w:rsidR="00B13DA9" w:rsidRPr="00B13DA9" w:rsidRDefault="00B13DA9" w:rsidP="00873B3E">
            <w:pPr>
              <w:pStyle w:val="afffffb"/>
              <w:jc w:val="both"/>
              <w:rPr>
                <w:rFonts w:eastAsia="Calibri"/>
              </w:rPr>
            </w:pPr>
            <w:r w:rsidRPr="00B13DA9">
              <w:rPr>
                <w:rFonts w:eastAsia="Calibri"/>
              </w:rPr>
              <w:t>ул. Пожарского</w:t>
            </w:r>
          </w:p>
          <w:p w14:paraId="5844D98E" w14:textId="77777777" w:rsidR="00B13DA9" w:rsidRPr="00B13DA9" w:rsidRDefault="00B13DA9" w:rsidP="00873B3E">
            <w:pPr>
              <w:pStyle w:val="afffffb"/>
              <w:jc w:val="both"/>
              <w:rPr>
                <w:rFonts w:eastAsia="Calibri"/>
              </w:rPr>
            </w:pPr>
            <w:r w:rsidRPr="00B13DA9">
              <w:rPr>
                <w:rFonts w:eastAsia="Calibri"/>
              </w:rPr>
              <w:t>ул. Серафимовича</w:t>
            </w:r>
          </w:p>
          <w:p w14:paraId="645B11FF"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14CE55AE"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4AB9B938" w14:textId="77777777" w:rsidR="00B13DA9" w:rsidRPr="00B13DA9" w:rsidRDefault="00B13DA9" w:rsidP="00873B3E">
            <w:pPr>
              <w:pStyle w:val="afffffb"/>
              <w:jc w:val="both"/>
              <w:rPr>
                <w:rFonts w:eastAsia="Calibri"/>
              </w:rPr>
            </w:pPr>
            <w:r w:rsidRPr="00B13DA9">
              <w:rPr>
                <w:rFonts w:eastAsia="Calibri"/>
              </w:rPr>
              <w:lastRenderedPageBreak/>
              <w:t>Химфармзавод</w:t>
            </w:r>
          </w:p>
          <w:p w14:paraId="52037E59" w14:textId="77777777" w:rsidR="00B13DA9" w:rsidRPr="00B13DA9" w:rsidRDefault="00B13DA9" w:rsidP="00873B3E">
            <w:pPr>
              <w:pStyle w:val="afffffb"/>
              <w:jc w:val="both"/>
              <w:rPr>
                <w:rFonts w:eastAsia="Calibri"/>
              </w:rPr>
            </w:pPr>
            <w:r w:rsidRPr="00B13DA9">
              <w:rPr>
                <w:rFonts w:eastAsia="Calibri"/>
              </w:rPr>
              <w:t>ул. Химическая</w:t>
            </w:r>
          </w:p>
        </w:tc>
      </w:tr>
      <w:tr w:rsidR="00B13DA9" w:rsidRPr="00B13DA9" w14:paraId="50B6B100" w14:textId="77777777" w:rsidTr="001E0121">
        <w:trPr>
          <w:jc w:val="center"/>
        </w:trPr>
        <w:tc>
          <w:tcPr>
            <w:tcW w:w="333" w:type="pct"/>
            <w:shd w:val="clear" w:color="auto" w:fill="auto"/>
            <w:vAlign w:val="center"/>
          </w:tcPr>
          <w:p w14:paraId="50A0517C" w14:textId="77777777" w:rsidR="00B13DA9" w:rsidRPr="00B13DA9" w:rsidRDefault="00B13DA9" w:rsidP="001E0121">
            <w:pPr>
              <w:pStyle w:val="afffffb"/>
              <w:rPr>
                <w:lang w:eastAsia="ru-RU"/>
              </w:rPr>
            </w:pPr>
            <w:r w:rsidRPr="00B13DA9">
              <w:rPr>
                <w:lang w:eastAsia="ru-RU"/>
              </w:rPr>
              <w:lastRenderedPageBreak/>
              <w:t>63</w:t>
            </w:r>
          </w:p>
        </w:tc>
        <w:tc>
          <w:tcPr>
            <w:tcW w:w="1024" w:type="pct"/>
            <w:vAlign w:val="center"/>
          </w:tcPr>
          <w:p w14:paraId="3162E1E2" w14:textId="77777777" w:rsidR="00B13DA9" w:rsidRPr="00B13DA9" w:rsidRDefault="00B13DA9" w:rsidP="00873B3E">
            <w:pPr>
              <w:pStyle w:val="afffffb"/>
              <w:jc w:val="both"/>
            </w:pPr>
            <w:r w:rsidRPr="00B13DA9">
              <w:t>Ул.Комиссара Габишева - жилой массив Левченко</w:t>
            </w:r>
          </w:p>
        </w:tc>
        <w:tc>
          <w:tcPr>
            <w:tcW w:w="473" w:type="pct"/>
            <w:vAlign w:val="center"/>
          </w:tcPr>
          <w:p w14:paraId="39805ACB" w14:textId="77777777" w:rsidR="00B13DA9" w:rsidRPr="00B13DA9" w:rsidRDefault="00B13DA9" w:rsidP="001E0121">
            <w:pPr>
              <w:pStyle w:val="afffffb"/>
            </w:pPr>
            <w:r w:rsidRPr="00B13DA9">
              <w:t>30,9</w:t>
            </w:r>
          </w:p>
        </w:tc>
        <w:tc>
          <w:tcPr>
            <w:tcW w:w="1810" w:type="pct"/>
            <w:vAlign w:val="center"/>
          </w:tcPr>
          <w:p w14:paraId="0C27E05C" w14:textId="77777777" w:rsidR="00B13DA9" w:rsidRPr="00B13DA9" w:rsidRDefault="00B13DA9" w:rsidP="00873B3E">
            <w:pPr>
              <w:pStyle w:val="afffffb"/>
              <w:jc w:val="both"/>
            </w:pPr>
            <w:r w:rsidRPr="00B13DA9">
              <w:t>ул. Комиссара Габишева - ул. Р.Зорге - ул. Ю.Фучика -  ул. Академика Сахарова - пр. Победы - ул. Аграрная - ул. Космонавтов -  ул. Николая Ершова - ул. К.Маркса - ул. Пушкина - ул. Татарстан - ул. Московская - ул. Бурхана Шахиди - ул. Саид-Галиева - ул. Несмелова - ул. Гладилова - ул. 25-го Октября - ул. Фрунзе - ул. Восстания - ул. Васильченко - ул. Рахимова - ул. Васильченко - ул. Восстания - ул. Болотникова - ул. Халтурина - ул. 1 Мая - ул. Гладилова - ул. Несмелова - ул. Бурхана Шахиди -  ул. Московская - ул. Татарстан - ул. Пушкина - ул. Горького - ул. Николая Ершова - ул. Космонавтов - ул. Аграрная - пр. Победы - ул. Академика Сахарова - ул. Ю.Фучика - ул. Сафиуллина - ул. Комиссара Габишева</w:t>
            </w:r>
          </w:p>
        </w:tc>
        <w:tc>
          <w:tcPr>
            <w:tcW w:w="1360" w:type="pct"/>
            <w:vAlign w:val="center"/>
          </w:tcPr>
          <w:p w14:paraId="70D6EF41" w14:textId="77777777" w:rsidR="00B13DA9" w:rsidRPr="00B13DA9" w:rsidRDefault="00B13DA9" w:rsidP="00873B3E">
            <w:pPr>
              <w:pStyle w:val="afffffb"/>
              <w:jc w:val="both"/>
              <w:rPr>
                <w:rFonts w:eastAsia="Calibri"/>
              </w:rPr>
            </w:pPr>
            <w:r w:rsidRPr="00B13DA9">
              <w:rPr>
                <w:rFonts w:eastAsia="Calibri"/>
              </w:rPr>
              <w:t>ул. К.Габишева</w:t>
            </w:r>
          </w:p>
          <w:p w14:paraId="00A5758C" w14:textId="77777777" w:rsidR="00B13DA9" w:rsidRPr="00B13DA9" w:rsidRDefault="00B13DA9" w:rsidP="00873B3E">
            <w:pPr>
              <w:pStyle w:val="afffffb"/>
              <w:jc w:val="both"/>
              <w:rPr>
                <w:rFonts w:eastAsia="Calibri"/>
              </w:rPr>
            </w:pPr>
            <w:r w:rsidRPr="00B13DA9">
              <w:rPr>
                <w:rFonts w:eastAsia="Calibri"/>
              </w:rPr>
              <w:t>8-й микрорайон</w:t>
            </w:r>
          </w:p>
          <w:p w14:paraId="669B22BF" w14:textId="77777777" w:rsidR="00B13DA9" w:rsidRPr="00B13DA9" w:rsidRDefault="00B13DA9" w:rsidP="00873B3E">
            <w:pPr>
              <w:pStyle w:val="afffffb"/>
              <w:jc w:val="both"/>
              <w:rPr>
                <w:rFonts w:eastAsia="Calibri"/>
              </w:rPr>
            </w:pPr>
            <w:r w:rsidRPr="00B13DA9">
              <w:rPr>
                <w:rFonts w:eastAsia="Calibri"/>
              </w:rPr>
              <w:t>ул. Ю.Фучика</w:t>
            </w:r>
          </w:p>
          <w:p w14:paraId="6890DDA4"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1893C33C" w14:textId="77777777" w:rsidR="00B13DA9" w:rsidRPr="00B13DA9" w:rsidRDefault="00B13DA9" w:rsidP="00873B3E">
            <w:pPr>
              <w:pStyle w:val="afffffb"/>
              <w:jc w:val="both"/>
              <w:rPr>
                <w:rFonts w:eastAsia="Calibri"/>
              </w:rPr>
            </w:pPr>
            <w:r w:rsidRPr="00B13DA9">
              <w:rPr>
                <w:rFonts w:eastAsia="Calibri"/>
              </w:rPr>
              <w:t>ул. Кул Гали</w:t>
            </w:r>
          </w:p>
          <w:p w14:paraId="77B5826D" w14:textId="77777777" w:rsidR="00B13DA9" w:rsidRPr="00B13DA9" w:rsidRDefault="00B13DA9" w:rsidP="00873B3E">
            <w:pPr>
              <w:pStyle w:val="afffffb"/>
              <w:jc w:val="both"/>
              <w:rPr>
                <w:rFonts w:eastAsia="Calibri"/>
              </w:rPr>
            </w:pPr>
            <w:r w:rsidRPr="00B13DA9">
              <w:rPr>
                <w:rFonts w:eastAsia="Calibri"/>
              </w:rPr>
              <w:t>10-й микрорайон</w:t>
            </w:r>
          </w:p>
          <w:p w14:paraId="09598131" w14:textId="77777777" w:rsidR="00B13DA9" w:rsidRPr="00B13DA9" w:rsidRDefault="00B13DA9" w:rsidP="00873B3E">
            <w:pPr>
              <w:pStyle w:val="afffffb"/>
              <w:jc w:val="both"/>
              <w:rPr>
                <w:rFonts w:eastAsia="Calibri"/>
              </w:rPr>
            </w:pPr>
            <w:r w:rsidRPr="00B13DA9">
              <w:rPr>
                <w:rFonts w:eastAsia="Calibri"/>
              </w:rPr>
              <w:t>ул. Ак.Завойского</w:t>
            </w:r>
          </w:p>
          <w:p w14:paraId="49BDF65D" w14:textId="77777777" w:rsidR="00B13DA9" w:rsidRPr="00B13DA9" w:rsidRDefault="00B13DA9" w:rsidP="00873B3E">
            <w:pPr>
              <w:pStyle w:val="afffffb"/>
              <w:jc w:val="both"/>
              <w:rPr>
                <w:rFonts w:eastAsia="Calibri"/>
              </w:rPr>
            </w:pPr>
            <w:r w:rsidRPr="00B13DA9">
              <w:rPr>
                <w:rFonts w:eastAsia="Calibri"/>
              </w:rPr>
              <w:t>ул. Чишмяле</w:t>
            </w:r>
          </w:p>
          <w:p w14:paraId="17A12528" w14:textId="77777777" w:rsidR="00B13DA9" w:rsidRPr="00B13DA9" w:rsidRDefault="00B13DA9" w:rsidP="00873B3E">
            <w:pPr>
              <w:pStyle w:val="afffffb"/>
              <w:jc w:val="both"/>
              <w:rPr>
                <w:rFonts w:eastAsia="Calibri"/>
              </w:rPr>
            </w:pPr>
            <w:r w:rsidRPr="00B13DA9">
              <w:rPr>
                <w:rFonts w:eastAsia="Calibri"/>
              </w:rPr>
              <w:t>ул. Ломжинская</w:t>
            </w:r>
          </w:p>
          <w:p w14:paraId="1C1B1B11" w14:textId="77777777" w:rsidR="00B13DA9" w:rsidRPr="00B13DA9" w:rsidRDefault="00B13DA9" w:rsidP="00873B3E">
            <w:pPr>
              <w:pStyle w:val="afffffb"/>
              <w:jc w:val="both"/>
              <w:rPr>
                <w:rFonts w:eastAsia="Calibri"/>
              </w:rPr>
            </w:pPr>
            <w:r w:rsidRPr="00B13DA9">
              <w:rPr>
                <w:rFonts w:eastAsia="Calibri"/>
              </w:rPr>
              <w:t>Школа №125</w:t>
            </w:r>
          </w:p>
          <w:p w14:paraId="56EA231B" w14:textId="77777777" w:rsidR="00B13DA9" w:rsidRPr="00B13DA9" w:rsidRDefault="00B13DA9" w:rsidP="00873B3E">
            <w:pPr>
              <w:pStyle w:val="afffffb"/>
              <w:jc w:val="both"/>
              <w:rPr>
                <w:rFonts w:eastAsia="Calibri"/>
              </w:rPr>
            </w:pPr>
            <w:r w:rsidRPr="00B13DA9">
              <w:rPr>
                <w:rFonts w:eastAsia="Calibri"/>
              </w:rPr>
              <w:t>ул. Минская</w:t>
            </w:r>
          </w:p>
          <w:p w14:paraId="6F51AB08"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2B1B4526" w14:textId="77777777" w:rsidR="00B13DA9" w:rsidRPr="00B13DA9" w:rsidRDefault="00B13DA9" w:rsidP="00873B3E">
            <w:pPr>
              <w:pStyle w:val="afffffb"/>
              <w:jc w:val="both"/>
              <w:rPr>
                <w:rFonts w:eastAsia="Calibri"/>
              </w:rPr>
            </w:pPr>
            <w:r w:rsidRPr="00B13DA9">
              <w:rPr>
                <w:rFonts w:eastAsia="Calibri"/>
              </w:rPr>
              <w:t>ул. Вагапова</w:t>
            </w:r>
          </w:p>
          <w:p w14:paraId="5038845E" w14:textId="77777777" w:rsidR="00B13DA9" w:rsidRPr="00B13DA9" w:rsidRDefault="00B13DA9" w:rsidP="00873B3E">
            <w:pPr>
              <w:pStyle w:val="afffffb"/>
              <w:jc w:val="both"/>
              <w:rPr>
                <w:rFonts w:eastAsia="Calibri"/>
              </w:rPr>
            </w:pPr>
            <w:r w:rsidRPr="00B13DA9">
              <w:rPr>
                <w:rFonts w:eastAsia="Calibri"/>
              </w:rPr>
              <w:t>ул. Ак.Сахарова</w:t>
            </w:r>
          </w:p>
          <w:p w14:paraId="233AE184"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24EA56DA" w14:textId="77777777" w:rsidR="00B13DA9" w:rsidRPr="00B13DA9" w:rsidRDefault="00B13DA9" w:rsidP="00873B3E">
            <w:pPr>
              <w:pStyle w:val="afffffb"/>
              <w:jc w:val="both"/>
              <w:rPr>
                <w:rFonts w:eastAsia="Calibri"/>
              </w:rPr>
            </w:pPr>
            <w:r w:rsidRPr="00B13DA9">
              <w:rPr>
                <w:rFonts w:eastAsia="Calibri"/>
              </w:rPr>
              <w:t>Агропромышленный парк Казань</w:t>
            </w:r>
          </w:p>
          <w:p w14:paraId="4D12B120" w14:textId="77777777" w:rsidR="00B13DA9" w:rsidRPr="00B13DA9" w:rsidRDefault="00B13DA9" w:rsidP="00873B3E">
            <w:pPr>
              <w:pStyle w:val="afffffb"/>
              <w:jc w:val="both"/>
              <w:rPr>
                <w:rFonts w:eastAsia="Calibri"/>
              </w:rPr>
            </w:pPr>
            <w:r w:rsidRPr="00B13DA9">
              <w:rPr>
                <w:rFonts w:eastAsia="Calibri"/>
              </w:rPr>
              <w:t>Автовокзал "Восточный"</w:t>
            </w:r>
          </w:p>
          <w:p w14:paraId="612200D9" w14:textId="77777777" w:rsidR="00B13DA9" w:rsidRPr="00B13DA9" w:rsidRDefault="00B13DA9" w:rsidP="00873B3E">
            <w:pPr>
              <w:pStyle w:val="afffffb"/>
              <w:jc w:val="both"/>
              <w:rPr>
                <w:rFonts w:eastAsia="Calibri"/>
              </w:rPr>
            </w:pPr>
            <w:r w:rsidRPr="00B13DA9">
              <w:rPr>
                <w:rFonts w:eastAsia="Calibri"/>
              </w:rPr>
              <w:t>ул. Аграрная</w:t>
            </w:r>
          </w:p>
          <w:p w14:paraId="70877812" w14:textId="77777777" w:rsidR="00B13DA9" w:rsidRPr="00B13DA9" w:rsidRDefault="00B13DA9" w:rsidP="00873B3E">
            <w:pPr>
              <w:pStyle w:val="afffffb"/>
              <w:jc w:val="both"/>
              <w:rPr>
                <w:rFonts w:eastAsia="Calibri"/>
              </w:rPr>
            </w:pPr>
            <w:r w:rsidRPr="00B13DA9">
              <w:rPr>
                <w:rFonts w:eastAsia="Calibri"/>
              </w:rPr>
              <w:t>ул. Космонавтов</w:t>
            </w:r>
          </w:p>
          <w:p w14:paraId="18163251" w14:textId="77777777" w:rsidR="00B13DA9" w:rsidRPr="00B13DA9" w:rsidRDefault="00B13DA9" w:rsidP="00873B3E">
            <w:pPr>
              <w:pStyle w:val="afffffb"/>
              <w:jc w:val="both"/>
              <w:rPr>
                <w:rFonts w:eastAsia="Calibri"/>
              </w:rPr>
            </w:pPr>
            <w:r w:rsidRPr="00B13DA9">
              <w:rPr>
                <w:rFonts w:eastAsia="Calibri"/>
              </w:rPr>
              <w:t>Кафе Полет</w:t>
            </w:r>
          </w:p>
          <w:p w14:paraId="269516EF" w14:textId="77777777" w:rsidR="00B13DA9" w:rsidRPr="00B13DA9" w:rsidRDefault="00B13DA9" w:rsidP="00873B3E">
            <w:pPr>
              <w:pStyle w:val="afffffb"/>
              <w:jc w:val="both"/>
              <w:rPr>
                <w:rFonts w:eastAsia="Calibri"/>
              </w:rPr>
            </w:pPr>
            <w:r w:rsidRPr="00B13DA9">
              <w:rPr>
                <w:rFonts w:eastAsia="Calibri"/>
              </w:rPr>
              <w:t>Советская площадь</w:t>
            </w:r>
          </w:p>
          <w:p w14:paraId="409D8991"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76B36919"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5BD3D3B9" w14:textId="77777777" w:rsidR="00B13DA9" w:rsidRPr="00B13DA9" w:rsidRDefault="00B13DA9" w:rsidP="00873B3E">
            <w:pPr>
              <w:pStyle w:val="afffffb"/>
              <w:jc w:val="both"/>
              <w:rPr>
                <w:rFonts w:eastAsia="Calibri"/>
              </w:rPr>
            </w:pPr>
            <w:r w:rsidRPr="00B13DA9">
              <w:rPr>
                <w:rFonts w:eastAsia="Calibri"/>
              </w:rPr>
              <w:t>ул. Абжалилова</w:t>
            </w:r>
          </w:p>
          <w:p w14:paraId="686E52EC" w14:textId="77777777" w:rsidR="00B13DA9" w:rsidRPr="00B13DA9" w:rsidRDefault="00B13DA9" w:rsidP="00873B3E">
            <w:pPr>
              <w:pStyle w:val="afffffb"/>
              <w:jc w:val="both"/>
              <w:rPr>
                <w:rFonts w:eastAsia="Calibri"/>
              </w:rPr>
            </w:pPr>
            <w:r w:rsidRPr="00B13DA9">
              <w:rPr>
                <w:rFonts w:eastAsia="Calibri"/>
              </w:rPr>
              <w:t>ЦПКиО г.Казани</w:t>
            </w:r>
          </w:p>
          <w:p w14:paraId="6B700518" w14:textId="77777777" w:rsidR="00B13DA9" w:rsidRPr="00B13DA9" w:rsidRDefault="00B13DA9" w:rsidP="00873B3E">
            <w:pPr>
              <w:pStyle w:val="afffffb"/>
              <w:jc w:val="both"/>
              <w:rPr>
                <w:rFonts w:eastAsia="Calibri"/>
              </w:rPr>
            </w:pPr>
            <w:r w:rsidRPr="00B13DA9">
              <w:rPr>
                <w:rFonts w:eastAsia="Calibri"/>
              </w:rPr>
              <w:t>ул. Толстого</w:t>
            </w:r>
          </w:p>
          <w:p w14:paraId="43804FFF" w14:textId="77777777" w:rsidR="00B13DA9" w:rsidRPr="00B13DA9" w:rsidRDefault="00B13DA9" w:rsidP="00873B3E">
            <w:pPr>
              <w:pStyle w:val="afffffb"/>
              <w:jc w:val="both"/>
              <w:rPr>
                <w:rFonts w:eastAsia="Calibri"/>
              </w:rPr>
            </w:pPr>
            <w:r w:rsidRPr="00B13DA9">
              <w:rPr>
                <w:rFonts w:eastAsia="Calibri"/>
              </w:rPr>
              <w:t>ул. Гоголя</w:t>
            </w:r>
          </w:p>
          <w:p w14:paraId="2C89C13B" w14:textId="77777777" w:rsidR="00B13DA9" w:rsidRPr="00B13DA9" w:rsidRDefault="00B13DA9" w:rsidP="00873B3E">
            <w:pPr>
              <w:pStyle w:val="afffffb"/>
              <w:jc w:val="both"/>
              <w:rPr>
                <w:rFonts w:eastAsia="Calibri"/>
              </w:rPr>
            </w:pPr>
            <w:r w:rsidRPr="00B13DA9">
              <w:rPr>
                <w:rFonts w:eastAsia="Calibri"/>
              </w:rPr>
              <w:t>пл. Свободы</w:t>
            </w:r>
          </w:p>
          <w:p w14:paraId="3BC6B4DF" w14:textId="77777777" w:rsidR="00B13DA9" w:rsidRPr="00B13DA9" w:rsidRDefault="00B13DA9" w:rsidP="00873B3E">
            <w:pPr>
              <w:pStyle w:val="afffffb"/>
              <w:jc w:val="both"/>
              <w:rPr>
                <w:rFonts w:eastAsia="Calibri"/>
              </w:rPr>
            </w:pPr>
            <w:r w:rsidRPr="00B13DA9">
              <w:rPr>
                <w:rFonts w:eastAsia="Calibri"/>
              </w:rPr>
              <w:t>Университет</w:t>
            </w:r>
          </w:p>
          <w:p w14:paraId="5115B0F1" w14:textId="77777777" w:rsidR="00B13DA9" w:rsidRPr="00B13DA9" w:rsidRDefault="00B13DA9" w:rsidP="00873B3E">
            <w:pPr>
              <w:pStyle w:val="afffffb"/>
              <w:jc w:val="both"/>
              <w:rPr>
                <w:rFonts w:eastAsia="Calibri"/>
              </w:rPr>
            </w:pPr>
            <w:r w:rsidRPr="00B13DA9">
              <w:rPr>
                <w:rFonts w:eastAsia="Calibri"/>
              </w:rPr>
              <w:t>ст. метро пл.Г.Тукая</w:t>
            </w:r>
          </w:p>
          <w:p w14:paraId="4831F6E6" w14:textId="77777777" w:rsidR="00B13DA9" w:rsidRPr="00B13DA9" w:rsidRDefault="00B13DA9" w:rsidP="00873B3E">
            <w:pPr>
              <w:pStyle w:val="afffffb"/>
              <w:jc w:val="both"/>
              <w:rPr>
                <w:rFonts w:eastAsia="Calibri"/>
              </w:rPr>
            </w:pPr>
            <w:r w:rsidRPr="00B13DA9">
              <w:rPr>
                <w:rFonts w:eastAsia="Calibri"/>
              </w:rPr>
              <w:t>Театр им.Г.Камала</w:t>
            </w:r>
          </w:p>
          <w:p w14:paraId="3FD9BE3B" w14:textId="77777777" w:rsidR="00B13DA9" w:rsidRPr="00B13DA9" w:rsidRDefault="00B13DA9" w:rsidP="00873B3E">
            <w:pPr>
              <w:pStyle w:val="afffffb"/>
              <w:jc w:val="both"/>
              <w:rPr>
                <w:rFonts w:eastAsia="Calibri"/>
              </w:rPr>
            </w:pPr>
            <w:r w:rsidRPr="00B13DA9">
              <w:rPr>
                <w:rFonts w:eastAsia="Calibri"/>
              </w:rPr>
              <w:t>Колхозный рынок</w:t>
            </w:r>
          </w:p>
          <w:p w14:paraId="1F63ADC2" w14:textId="77777777" w:rsidR="00B13DA9" w:rsidRPr="00B13DA9" w:rsidRDefault="00B13DA9" w:rsidP="00873B3E">
            <w:pPr>
              <w:pStyle w:val="afffffb"/>
              <w:jc w:val="both"/>
              <w:rPr>
                <w:rFonts w:eastAsia="Calibri"/>
              </w:rPr>
            </w:pPr>
            <w:r w:rsidRPr="00B13DA9">
              <w:rPr>
                <w:rFonts w:eastAsia="Calibri"/>
              </w:rPr>
              <w:t>ул. Чернышевского</w:t>
            </w:r>
          </w:p>
          <w:p w14:paraId="4E0DBA86" w14:textId="77777777" w:rsidR="00B13DA9" w:rsidRPr="00B13DA9" w:rsidRDefault="00B13DA9" w:rsidP="00873B3E">
            <w:pPr>
              <w:pStyle w:val="afffffb"/>
              <w:jc w:val="both"/>
              <w:rPr>
                <w:rFonts w:eastAsia="Calibri"/>
              </w:rPr>
            </w:pPr>
            <w:r w:rsidRPr="00B13DA9">
              <w:rPr>
                <w:rFonts w:eastAsia="Calibri"/>
              </w:rPr>
              <w:t>ЖД Вокзал</w:t>
            </w:r>
          </w:p>
          <w:p w14:paraId="7FB998B8" w14:textId="77777777" w:rsidR="00B13DA9" w:rsidRPr="00B13DA9" w:rsidRDefault="00B13DA9" w:rsidP="00873B3E">
            <w:pPr>
              <w:pStyle w:val="afffffb"/>
              <w:jc w:val="both"/>
              <w:rPr>
                <w:rFonts w:eastAsia="Calibri"/>
              </w:rPr>
            </w:pPr>
            <w:r w:rsidRPr="00B13DA9">
              <w:rPr>
                <w:rFonts w:eastAsia="Calibri"/>
              </w:rPr>
              <w:t>ул. С.Саид-Галиева</w:t>
            </w:r>
          </w:p>
          <w:p w14:paraId="0E24B638" w14:textId="77777777" w:rsidR="00B13DA9" w:rsidRPr="00B13DA9" w:rsidRDefault="00B13DA9" w:rsidP="00873B3E">
            <w:pPr>
              <w:pStyle w:val="afffffb"/>
              <w:jc w:val="both"/>
              <w:rPr>
                <w:rFonts w:eastAsia="Calibri"/>
              </w:rPr>
            </w:pPr>
            <w:r w:rsidRPr="00B13DA9">
              <w:rPr>
                <w:rFonts w:eastAsia="Calibri"/>
              </w:rPr>
              <w:t>Речной техникум</w:t>
            </w:r>
          </w:p>
          <w:p w14:paraId="316F410F" w14:textId="77777777" w:rsidR="00B13DA9" w:rsidRPr="00B13DA9" w:rsidRDefault="00B13DA9" w:rsidP="00873B3E">
            <w:pPr>
              <w:pStyle w:val="afffffb"/>
              <w:jc w:val="both"/>
              <w:rPr>
                <w:rFonts w:eastAsia="Calibri"/>
              </w:rPr>
            </w:pPr>
            <w:r w:rsidRPr="00B13DA9">
              <w:rPr>
                <w:rFonts w:eastAsia="Calibri"/>
              </w:rPr>
              <w:t>ул. Гладилова</w:t>
            </w:r>
          </w:p>
          <w:p w14:paraId="141FB791" w14:textId="77777777" w:rsidR="00B13DA9" w:rsidRPr="00B13DA9" w:rsidRDefault="00B13DA9" w:rsidP="00873B3E">
            <w:pPr>
              <w:pStyle w:val="afffffb"/>
              <w:jc w:val="both"/>
              <w:rPr>
                <w:rFonts w:eastAsia="Calibri"/>
              </w:rPr>
            </w:pPr>
            <w:r w:rsidRPr="00B13DA9">
              <w:rPr>
                <w:rFonts w:eastAsia="Calibri"/>
              </w:rPr>
              <w:t>ул. 1  Мая</w:t>
            </w:r>
          </w:p>
          <w:p w14:paraId="1FD1E45C" w14:textId="77777777" w:rsidR="00B13DA9" w:rsidRPr="00B13DA9" w:rsidRDefault="00B13DA9" w:rsidP="00873B3E">
            <w:pPr>
              <w:pStyle w:val="afffffb"/>
              <w:jc w:val="both"/>
              <w:rPr>
                <w:rFonts w:eastAsia="Calibri"/>
              </w:rPr>
            </w:pPr>
            <w:r w:rsidRPr="00B13DA9">
              <w:rPr>
                <w:rFonts w:eastAsia="Calibri"/>
              </w:rPr>
              <w:t>ул. 25-го Октября</w:t>
            </w:r>
          </w:p>
          <w:p w14:paraId="5232571E" w14:textId="77777777" w:rsidR="00B13DA9" w:rsidRPr="00B13DA9" w:rsidRDefault="00B13DA9" w:rsidP="00873B3E">
            <w:pPr>
              <w:pStyle w:val="afffffb"/>
              <w:jc w:val="both"/>
              <w:rPr>
                <w:rFonts w:eastAsia="Calibri"/>
              </w:rPr>
            </w:pPr>
            <w:r w:rsidRPr="00B13DA9">
              <w:rPr>
                <w:rFonts w:eastAsia="Calibri"/>
              </w:rPr>
              <w:t>ул. Фрунзе</w:t>
            </w:r>
          </w:p>
          <w:p w14:paraId="7044EE7D" w14:textId="77777777" w:rsidR="00B13DA9" w:rsidRPr="00B13DA9" w:rsidRDefault="00B13DA9" w:rsidP="00873B3E">
            <w:pPr>
              <w:pStyle w:val="afffffb"/>
              <w:jc w:val="both"/>
              <w:rPr>
                <w:rFonts w:eastAsia="Calibri"/>
              </w:rPr>
            </w:pPr>
            <w:r w:rsidRPr="00B13DA9">
              <w:rPr>
                <w:rFonts w:eastAsia="Calibri"/>
              </w:rPr>
              <w:t>Идель</w:t>
            </w:r>
          </w:p>
          <w:p w14:paraId="1F7E3463"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47AC80EC" w14:textId="77777777" w:rsidR="00B13DA9" w:rsidRPr="00B13DA9" w:rsidRDefault="00B13DA9" w:rsidP="00873B3E">
            <w:pPr>
              <w:pStyle w:val="afffffb"/>
              <w:jc w:val="both"/>
              <w:rPr>
                <w:rFonts w:eastAsia="Calibri"/>
              </w:rPr>
            </w:pPr>
            <w:r w:rsidRPr="00B13DA9">
              <w:rPr>
                <w:rFonts w:eastAsia="Calibri"/>
              </w:rPr>
              <w:t>ПО Тасма</w:t>
            </w:r>
          </w:p>
          <w:p w14:paraId="3FDAB819" w14:textId="77777777" w:rsidR="00B13DA9" w:rsidRPr="00B13DA9" w:rsidRDefault="00B13DA9" w:rsidP="00873B3E">
            <w:pPr>
              <w:pStyle w:val="afffffb"/>
              <w:jc w:val="both"/>
              <w:rPr>
                <w:rFonts w:eastAsia="Calibri"/>
              </w:rPr>
            </w:pPr>
            <w:r w:rsidRPr="00B13DA9">
              <w:rPr>
                <w:rFonts w:eastAsia="Calibri"/>
              </w:rPr>
              <w:t>Разьезд Восстания</w:t>
            </w:r>
          </w:p>
          <w:p w14:paraId="44D5732B" w14:textId="77777777" w:rsidR="00B13DA9" w:rsidRPr="00B13DA9" w:rsidRDefault="00B13DA9" w:rsidP="00873B3E">
            <w:pPr>
              <w:pStyle w:val="afffffb"/>
              <w:jc w:val="both"/>
              <w:rPr>
                <w:rFonts w:eastAsia="Calibri"/>
              </w:rPr>
            </w:pPr>
            <w:r w:rsidRPr="00B13DA9">
              <w:rPr>
                <w:rFonts w:eastAsia="Calibri"/>
              </w:rPr>
              <w:t>Магазин Стройматериалы</w:t>
            </w:r>
          </w:p>
          <w:p w14:paraId="4BB01B87" w14:textId="77777777" w:rsidR="00B13DA9" w:rsidRPr="00B13DA9" w:rsidRDefault="00B13DA9" w:rsidP="00873B3E">
            <w:pPr>
              <w:pStyle w:val="afffffb"/>
              <w:jc w:val="both"/>
              <w:rPr>
                <w:rFonts w:eastAsia="Calibri"/>
              </w:rPr>
            </w:pPr>
            <w:r w:rsidRPr="00B13DA9">
              <w:rPr>
                <w:rFonts w:eastAsia="Calibri"/>
              </w:rPr>
              <w:t>ст. Васстание</w:t>
            </w:r>
          </w:p>
          <w:p w14:paraId="3E1CDAE4" w14:textId="77777777" w:rsidR="00B13DA9" w:rsidRPr="00B13DA9" w:rsidRDefault="00B13DA9" w:rsidP="00873B3E">
            <w:pPr>
              <w:pStyle w:val="afffffb"/>
              <w:jc w:val="both"/>
              <w:rPr>
                <w:rFonts w:eastAsia="Calibri"/>
              </w:rPr>
            </w:pPr>
            <w:r w:rsidRPr="00B13DA9">
              <w:rPr>
                <w:rFonts w:eastAsia="Calibri"/>
              </w:rPr>
              <w:t>Завод ЖБИ</w:t>
            </w:r>
          </w:p>
          <w:p w14:paraId="7406364A" w14:textId="77777777" w:rsidR="00B13DA9" w:rsidRPr="00B13DA9" w:rsidRDefault="00B13DA9" w:rsidP="00873B3E">
            <w:pPr>
              <w:pStyle w:val="afffffb"/>
              <w:jc w:val="both"/>
              <w:rPr>
                <w:rFonts w:eastAsia="Calibri"/>
              </w:rPr>
            </w:pPr>
            <w:r w:rsidRPr="00B13DA9">
              <w:rPr>
                <w:rFonts w:eastAsia="Calibri"/>
              </w:rPr>
              <w:t>ул. Васильченко</w:t>
            </w:r>
          </w:p>
          <w:p w14:paraId="2D5DB071" w14:textId="77777777" w:rsidR="00B13DA9" w:rsidRPr="00B13DA9" w:rsidRDefault="00B13DA9" w:rsidP="00873B3E">
            <w:pPr>
              <w:pStyle w:val="afffffb"/>
              <w:jc w:val="both"/>
              <w:rPr>
                <w:rFonts w:eastAsia="Calibri"/>
              </w:rPr>
            </w:pPr>
            <w:r w:rsidRPr="00B13DA9">
              <w:rPr>
                <w:rFonts w:eastAsia="Calibri"/>
              </w:rPr>
              <w:t>Переезд</w:t>
            </w:r>
          </w:p>
          <w:p w14:paraId="7E46A6C1" w14:textId="77777777" w:rsidR="00B13DA9" w:rsidRPr="00B13DA9" w:rsidRDefault="00B13DA9" w:rsidP="00873B3E">
            <w:pPr>
              <w:pStyle w:val="afffffb"/>
              <w:jc w:val="both"/>
              <w:rPr>
                <w:rFonts w:eastAsia="Calibri"/>
              </w:rPr>
            </w:pPr>
            <w:r w:rsidRPr="00B13DA9">
              <w:rPr>
                <w:rFonts w:eastAsia="Calibri"/>
              </w:rPr>
              <w:t>ст. о.п. Левченко</w:t>
            </w:r>
          </w:p>
          <w:p w14:paraId="777833CB" w14:textId="77777777" w:rsidR="00B13DA9" w:rsidRPr="00B13DA9" w:rsidRDefault="00B13DA9" w:rsidP="00873B3E">
            <w:pPr>
              <w:pStyle w:val="afffffb"/>
              <w:jc w:val="both"/>
              <w:rPr>
                <w:rFonts w:eastAsia="Calibri"/>
              </w:rPr>
            </w:pPr>
            <w:r w:rsidRPr="00B13DA9">
              <w:rPr>
                <w:rFonts w:eastAsia="Calibri"/>
              </w:rPr>
              <w:t>Магазин Мебельград</w:t>
            </w:r>
          </w:p>
          <w:p w14:paraId="5967F259" w14:textId="77777777" w:rsidR="00B13DA9" w:rsidRPr="00B13DA9" w:rsidRDefault="00B13DA9" w:rsidP="00873B3E">
            <w:pPr>
              <w:pStyle w:val="afffffb"/>
              <w:jc w:val="both"/>
              <w:rPr>
                <w:rFonts w:eastAsia="Calibri"/>
              </w:rPr>
            </w:pPr>
            <w:r w:rsidRPr="00B13DA9">
              <w:rPr>
                <w:rFonts w:eastAsia="Calibri"/>
              </w:rPr>
              <w:t>Полимерфото</w:t>
            </w:r>
          </w:p>
          <w:p w14:paraId="03C92710" w14:textId="77777777" w:rsidR="00B13DA9" w:rsidRPr="00B13DA9" w:rsidRDefault="00B13DA9" w:rsidP="00873B3E">
            <w:pPr>
              <w:pStyle w:val="afffffb"/>
              <w:jc w:val="both"/>
              <w:rPr>
                <w:rFonts w:eastAsia="Calibri"/>
              </w:rPr>
            </w:pPr>
            <w:r w:rsidRPr="00B13DA9">
              <w:rPr>
                <w:rFonts w:eastAsia="Calibri"/>
              </w:rPr>
              <w:t>ул. Рахимова</w:t>
            </w:r>
          </w:p>
          <w:p w14:paraId="56EC4569" w14:textId="77777777" w:rsidR="00B13DA9" w:rsidRPr="00B13DA9" w:rsidRDefault="00B13DA9" w:rsidP="00873B3E">
            <w:pPr>
              <w:pStyle w:val="afffffb"/>
              <w:jc w:val="both"/>
              <w:rPr>
                <w:rFonts w:eastAsia="Calibri"/>
              </w:rPr>
            </w:pPr>
            <w:r w:rsidRPr="00B13DA9">
              <w:rPr>
                <w:rFonts w:eastAsia="Calibri"/>
              </w:rPr>
              <w:t>Дом культуры</w:t>
            </w:r>
          </w:p>
          <w:p w14:paraId="412FBA9D" w14:textId="77777777" w:rsidR="00B13DA9" w:rsidRPr="00B13DA9" w:rsidRDefault="00B13DA9" w:rsidP="00873B3E">
            <w:pPr>
              <w:pStyle w:val="afffffb"/>
              <w:jc w:val="both"/>
              <w:rPr>
                <w:rFonts w:eastAsia="Calibri"/>
              </w:rPr>
            </w:pPr>
            <w:r w:rsidRPr="00B13DA9">
              <w:rPr>
                <w:rFonts w:eastAsia="Calibri"/>
              </w:rPr>
              <w:t>жилой массив Левченко</w:t>
            </w:r>
          </w:p>
          <w:p w14:paraId="5F170155" w14:textId="77777777" w:rsidR="00B13DA9" w:rsidRPr="00B13DA9" w:rsidRDefault="00B13DA9" w:rsidP="00873B3E">
            <w:pPr>
              <w:pStyle w:val="afffffb"/>
              <w:jc w:val="both"/>
              <w:rPr>
                <w:rFonts w:eastAsia="Calibri"/>
              </w:rPr>
            </w:pPr>
            <w:r w:rsidRPr="00B13DA9">
              <w:rPr>
                <w:rFonts w:eastAsia="Calibri"/>
              </w:rPr>
              <w:t>ул. Рахимова</w:t>
            </w:r>
          </w:p>
          <w:p w14:paraId="109B1417" w14:textId="77777777" w:rsidR="00B13DA9" w:rsidRPr="00B13DA9" w:rsidRDefault="00B13DA9" w:rsidP="00873B3E">
            <w:pPr>
              <w:pStyle w:val="afffffb"/>
              <w:jc w:val="both"/>
              <w:rPr>
                <w:rFonts w:eastAsia="Calibri"/>
              </w:rPr>
            </w:pPr>
            <w:r w:rsidRPr="00B13DA9">
              <w:rPr>
                <w:rFonts w:eastAsia="Calibri"/>
              </w:rPr>
              <w:lastRenderedPageBreak/>
              <w:t>Полимерфото</w:t>
            </w:r>
          </w:p>
          <w:p w14:paraId="285E73A6" w14:textId="77777777" w:rsidR="00B13DA9" w:rsidRPr="00B13DA9" w:rsidRDefault="00B13DA9" w:rsidP="00873B3E">
            <w:pPr>
              <w:pStyle w:val="afffffb"/>
              <w:jc w:val="both"/>
              <w:rPr>
                <w:rFonts w:eastAsia="Calibri"/>
              </w:rPr>
            </w:pPr>
            <w:r w:rsidRPr="00B13DA9">
              <w:rPr>
                <w:rFonts w:eastAsia="Calibri"/>
              </w:rPr>
              <w:t>Магазин Мебельград</w:t>
            </w:r>
          </w:p>
          <w:p w14:paraId="4A87711C" w14:textId="77777777" w:rsidR="00B13DA9" w:rsidRPr="00B13DA9" w:rsidRDefault="00B13DA9" w:rsidP="00873B3E">
            <w:pPr>
              <w:pStyle w:val="afffffb"/>
              <w:jc w:val="both"/>
              <w:rPr>
                <w:rFonts w:eastAsia="Calibri"/>
              </w:rPr>
            </w:pPr>
            <w:r w:rsidRPr="00B13DA9">
              <w:rPr>
                <w:rFonts w:eastAsia="Calibri"/>
              </w:rPr>
              <w:t>ст. о.п. Левченко</w:t>
            </w:r>
          </w:p>
          <w:p w14:paraId="490B15CA" w14:textId="77777777" w:rsidR="00B13DA9" w:rsidRPr="00B13DA9" w:rsidRDefault="00B13DA9" w:rsidP="00873B3E">
            <w:pPr>
              <w:pStyle w:val="afffffb"/>
              <w:jc w:val="both"/>
              <w:rPr>
                <w:rFonts w:eastAsia="Calibri"/>
              </w:rPr>
            </w:pPr>
            <w:r w:rsidRPr="00B13DA9">
              <w:rPr>
                <w:rFonts w:eastAsia="Calibri"/>
              </w:rPr>
              <w:t>Переезд</w:t>
            </w:r>
          </w:p>
          <w:p w14:paraId="494FBF53" w14:textId="77777777" w:rsidR="00B13DA9" w:rsidRPr="00B13DA9" w:rsidRDefault="00B13DA9" w:rsidP="00873B3E">
            <w:pPr>
              <w:pStyle w:val="afffffb"/>
              <w:jc w:val="both"/>
              <w:rPr>
                <w:rFonts w:eastAsia="Calibri"/>
              </w:rPr>
            </w:pPr>
            <w:r w:rsidRPr="00B13DA9">
              <w:rPr>
                <w:rFonts w:eastAsia="Calibri"/>
              </w:rPr>
              <w:t>ул. Васильченко</w:t>
            </w:r>
          </w:p>
          <w:p w14:paraId="136B9DEF" w14:textId="77777777" w:rsidR="00B13DA9" w:rsidRPr="00B13DA9" w:rsidRDefault="00B13DA9" w:rsidP="00873B3E">
            <w:pPr>
              <w:pStyle w:val="afffffb"/>
              <w:jc w:val="both"/>
              <w:rPr>
                <w:rFonts w:eastAsia="Calibri"/>
              </w:rPr>
            </w:pPr>
            <w:r w:rsidRPr="00B13DA9">
              <w:rPr>
                <w:rFonts w:eastAsia="Calibri"/>
              </w:rPr>
              <w:t>Завод ЖБИ</w:t>
            </w:r>
          </w:p>
          <w:p w14:paraId="229697F1" w14:textId="77777777" w:rsidR="00B13DA9" w:rsidRPr="00B13DA9" w:rsidRDefault="00B13DA9" w:rsidP="00873B3E">
            <w:pPr>
              <w:pStyle w:val="afffffb"/>
              <w:jc w:val="both"/>
              <w:rPr>
                <w:rFonts w:eastAsia="Calibri"/>
              </w:rPr>
            </w:pPr>
            <w:r w:rsidRPr="00B13DA9">
              <w:rPr>
                <w:rFonts w:eastAsia="Calibri"/>
              </w:rPr>
              <w:t>ст. Васстание</w:t>
            </w:r>
          </w:p>
          <w:p w14:paraId="064FC249" w14:textId="77777777" w:rsidR="00B13DA9" w:rsidRPr="00B13DA9" w:rsidRDefault="00B13DA9" w:rsidP="00873B3E">
            <w:pPr>
              <w:pStyle w:val="afffffb"/>
              <w:jc w:val="both"/>
              <w:rPr>
                <w:rFonts w:eastAsia="Calibri"/>
              </w:rPr>
            </w:pPr>
            <w:r w:rsidRPr="00B13DA9">
              <w:rPr>
                <w:rFonts w:eastAsia="Calibri"/>
              </w:rPr>
              <w:t>Магазин Стройматериалы</w:t>
            </w:r>
          </w:p>
          <w:p w14:paraId="3CDD13CE" w14:textId="77777777" w:rsidR="00B13DA9" w:rsidRPr="00B13DA9" w:rsidRDefault="00B13DA9" w:rsidP="00873B3E">
            <w:pPr>
              <w:pStyle w:val="afffffb"/>
              <w:jc w:val="both"/>
              <w:rPr>
                <w:rFonts w:eastAsia="Calibri"/>
              </w:rPr>
            </w:pPr>
            <w:r w:rsidRPr="00B13DA9">
              <w:rPr>
                <w:rFonts w:eastAsia="Calibri"/>
              </w:rPr>
              <w:t>Разьезд Восстания</w:t>
            </w:r>
          </w:p>
          <w:p w14:paraId="084DA2E7" w14:textId="77777777" w:rsidR="00B13DA9" w:rsidRPr="00B13DA9" w:rsidRDefault="00B13DA9" w:rsidP="00873B3E">
            <w:pPr>
              <w:pStyle w:val="afffffb"/>
              <w:jc w:val="both"/>
              <w:rPr>
                <w:rFonts w:eastAsia="Calibri"/>
              </w:rPr>
            </w:pPr>
            <w:r w:rsidRPr="00B13DA9">
              <w:rPr>
                <w:rFonts w:eastAsia="Calibri"/>
              </w:rPr>
              <w:t>ПО Тасма</w:t>
            </w:r>
          </w:p>
          <w:p w14:paraId="256F1BF6" w14:textId="77777777" w:rsidR="00B13DA9" w:rsidRPr="00B13DA9" w:rsidRDefault="00B13DA9" w:rsidP="00873B3E">
            <w:pPr>
              <w:pStyle w:val="afffffb"/>
              <w:jc w:val="both"/>
              <w:rPr>
                <w:rFonts w:eastAsia="Calibri"/>
              </w:rPr>
            </w:pPr>
            <w:r w:rsidRPr="00B13DA9">
              <w:rPr>
                <w:rFonts w:eastAsia="Calibri"/>
              </w:rPr>
              <w:t>ул. Горьковское шоссе</w:t>
            </w:r>
          </w:p>
          <w:p w14:paraId="32906E01" w14:textId="77777777" w:rsidR="00B13DA9" w:rsidRPr="00B13DA9" w:rsidRDefault="00B13DA9" w:rsidP="00873B3E">
            <w:pPr>
              <w:pStyle w:val="afffffb"/>
              <w:jc w:val="both"/>
              <w:rPr>
                <w:rFonts w:eastAsia="Calibri"/>
              </w:rPr>
            </w:pPr>
            <w:r w:rsidRPr="00B13DA9">
              <w:rPr>
                <w:rFonts w:eastAsia="Calibri"/>
              </w:rPr>
              <w:t>ул. Светлая</w:t>
            </w:r>
          </w:p>
          <w:p w14:paraId="69D8FAB2" w14:textId="77777777" w:rsidR="00B13DA9" w:rsidRPr="00B13DA9" w:rsidRDefault="00B13DA9" w:rsidP="00873B3E">
            <w:pPr>
              <w:pStyle w:val="afffffb"/>
              <w:jc w:val="both"/>
              <w:rPr>
                <w:rFonts w:eastAsia="Calibri"/>
              </w:rPr>
            </w:pPr>
            <w:r w:rsidRPr="00B13DA9">
              <w:rPr>
                <w:rFonts w:eastAsia="Calibri"/>
              </w:rPr>
              <w:t>ул. Болотникова</w:t>
            </w:r>
          </w:p>
          <w:p w14:paraId="441672CE" w14:textId="77777777" w:rsidR="00B13DA9" w:rsidRPr="00B13DA9" w:rsidRDefault="00B13DA9" w:rsidP="00873B3E">
            <w:pPr>
              <w:pStyle w:val="afffffb"/>
              <w:jc w:val="both"/>
              <w:rPr>
                <w:rFonts w:eastAsia="Calibri"/>
              </w:rPr>
            </w:pPr>
            <w:r w:rsidRPr="00B13DA9">
              <w:rPr>
                <w:rFonts w:eastAsia="Calibri"/>
              </w:rPr>
              <w:t>Парк им.Петрова</w:t>
            </w:r>
          </w:p>
          <w:p w14:paraId="2C3F1125" w14:textId="77777777" w:rsidR="00B13DA9" w:rsidRPr="00B13DA9" w:rsidRDefault="00B13DA9" w:rsidP="00873B3E">
            <w:pPr>
              <w:pStyle w:val="afffffb"/>
              <w:jc w:val="both"/>
              <w:rPr>
                <w:rFonts w:eastAsia="Calibri"/>
              </w:rPr>
            </w:pPr>
            <w:r w:rsidRPr="00B13DA9">
              <w:rPr>
                <w:rFonts w:eastAsia="Calibri"/>
              </w:rPr>
              <w:t>ул. 1  Мая</w:t>
            </w:r>
          </w:p>
          <w:p w14:paraId="0A8176C9" w14:textId="77777777" w:rsidR="00B13DA9" w:rsidRPr="00B13DA9" w:rsidRDefault="00B13DA9" w:rsidP="00873B3E">
            <w:pPr>
              <w:pStyle w:val="afffffb"/>
              <w:jc w:val="both"/>
              <w:rPr>
                <w:rFonts w:eastAsia="Calibri"/>
              </w:rPr>
            </w:pPr>
            <w:r w:rsidRPr="00B13DA9">
              <w:rPr>
                <w:rFonts w:eastAsia="Calibri"/>
              </w:rPr>
              <w:t>Льнокомбинат</w:t>
            </w:r>
          </w:p>
          <w:p w14:paraId="23B6B54B" w14:textId="77777777" w:rsidR="00B13DA9" w:rsidRPr="00B13DA9" w:rsidRDefault="00B13DA9" w:rsidP="00873B3E">
            <w:pPr>
              <w:pStyle w:val="afffffb"/>
              <w:jc w:val="both"/>
              <w:rPr>
                <w:rFonts w:eastAsia="Calibri"/>
              </w:rPr>
            </w:pPr>
            <w:r w:rsidRPr="00B13DA9">
              <w:rPr>
                <w:rFonts w:eastAsia="Calibri"/>
              </w:rPr>
              <w:t>ул. Гладилова</w:t>
            </w:r>
          </w:p>
          <w:p w14:paraId="3355C188" w14:textId="77777777" w:rsidR="00B13DA9" w:rsidRPr="00B13DA9" w:rsidRDefault="00B13DA9" w:rsidP="00873B3E">
            <w:pPr>
              <w:pStyle w:val="afffffb"/>
              <w:jc w:val="both"/>
              <w:rPr>
                <w:rFonts w:eastAsia="Calibri"/>
              </w:rPr>
            </w:pPr>
            <w:r w:rsidRPr="00B13DA9">
              <w:rPr>
                <w:rFonts w:eastAsia="Calibri"/>
              </w:rPr>
              <w:t>Речной техникум</w:t>
            </w:r>
          </w:p>
          <w:p w14:paraId="7BEE5C96" w14:textId="77777777" w:rsidR="00B13DA9" w:rsidRPr="00B13DA9" w:rsidRDefault="00B13DA9" w:rsidP="00873B3E">
            <w:pPr>
              <w:pStyle w:val="afffffb"/>
              <w:jc w:val="both"/>
              <w:rPr>
                <w:rFonts w:eastAsia="Calibri"/>
              </w:rPr>
            </w:pPr>
            <w:r w:rsidRPr="00B13DA9">
              <w:rPr>
                <w:rFonts w:eastAsia="Calibri"/>
              </w:rPr>
              <w:t>ЖД Вокзал</w:t>
            </w:r>
          </w:p>
          <w:p w14:paraId="0262F310" w14:textId="77777777" w:rsidR="00B13DA9" w:rsidRPr="00B13DA9" w:rsidRDefault="00B13DA9" w:rsidP="00873B3E">
            <w:pPr>
              <w:pStyle w:val="afffffb"/>
              <w:jc w:val="both"/>
              <w:rPr>
                <w:rFonts w:eastAsia="Calibri"/>
              </w:rPr>
            </w:pPr>
            <w:r w:rsidRPr="00B13DA9">
              <w:rPr>
                <w:rFonts w:eastAsia="Calibri"/>
              </w:rPr>
              <w:t>ул. Чернышевского</w:t>
            </w:r>
          </w:p>
          <w:p w14:paraId="29135700" w14:textId="77777777" w:rsidR="00B13DA9" w:rsidRPr="00B13DA9" w:rsidRDefault="00B13DA9" w:rsidP="00873B3E">
            <w:pPr>
              <w:pStyle w:val="afffffb"/>
              <w:jc w:val="both"/>
              <w:rPr>
                <w:rFonts w:eastAsia="Calibri"/>
              </w:rPr>
            </w:pPr>
            <w:r w:rsidRPr="00B13DA9">
              <w:rPr>
                <w:rFonts w:eastAsia="Calibri"/>
              </w:rPr>
              <w:t>Колхозный рынок</w:t>
            </w:r>
          </w:p>
          <w:p w14:paraId="65FD5897" w14:textId="77777777" w:rsidR="00B13DA9" w:rsidRPr="00B13DA9" w:rsidRDefault="00B13DA9" w:rsidP="00873B3E">
            <w:pPr>
              <w:pStyle w:val="afffffb"/>
              <w:jc w:val="both"/>
              <w:rPr>
                <w:rFonts w:eastAsia="Calibri"/>
              </w:rPr>
            </w:pPr>
            <w:r w:rsidRPr="00B13DA9">
              <w:rPr>
                <w:rFonts w:eastAsia="Calibri"/>
              </w:rPr>
              <w:t>Театр им.Г. Камала</w:t>
            </w:r>
          </w:p>
          <w:p w14:paraId="433C9589" w14:textId="77777777" w:rsidR="00B13DA9" w:rsidRPr="00B13DA9" w:rsidRDefault="00B13DA9" w:rsidP="00873B3E">
            <w:pPr>
              <w:pStyle w:val="afffffb"/>
              <w:jc w:val="both"/>
              <w:rPr>
                <w:rFonts w:eastAsia="Calibri"/>
              </w:rPr>
            </w:pPr>
            <w:r w:rsidRPr="00B13DA9">
              <w:rPr>
                <w:rFonts w:eastAsia="Calibri"/>
              </w:rPr>
              <w:t>ст. метро пл.Г.Тукая</w:t>
            </w:r>
          </w:p>
          <w:p w14:paraId="06418C34" w14:textId="77777777" w:rsidR="00B13DA9" w:rsidRPr="00B13DA9" w:rsidRDefault="00B13DA9" w:rsidP="00873B3E">
            <w:pPr>
              <w:pStyle w:val="afffffb"/>
              <w:jc w:val="both"/>
              <w:rPr>
                <w:rFonts w:eastAsia="Calibri"/>
              </w:rPr>
            </w:pPr>
            <w:r w:rsidRPr="00B13DA9">
              <w:rPr>
                <w:rFonts w:eastAsia="Calibri"/>
              </w:rPr>
              <w:t>Университет</w:t>
            </w:r>
          </w:p>
          <w:p w14:paraId="1BAC5BCB" w14:textId="77777777" w:rsidR="00B13DA9" w:rsidRPr="00B13DA9" w:rsidRDefault="00B13DA9" w:rsidP="00873B3E">
            <w:pPr>
              <w:pStyle w:val="afffffb"/>
              <w:jc w:val="both"/>
              <w:rPr>
                <w:rFonts w:eastAsia="Calibri"/>
              </w:rPr>
            </w:pPr>
            <w:r w:rsidRPr="00B13DA9">
              <w:rPr>
                <w:rFonts w:eastAsia="Calibri"/>
              </w:rPr>
              <w:t>Театр им. К.Тинчурина</w:t>
            </w:r>
          </w:p>
          <w:p w14:paraId="3E4A375D" w14:textId="77777777" w:rsidR="00B13DA9" w:rsidRPr="00B13DA9" w:rsidRDefault="00B13DA9" w:rsidP="00873B3E">
            <w:pPr>
              <w:pStyle w:val="afffffb"/>
              <w:jc w:val="both"/>
              <w:rPr>
                <w:rFonts w:eastAsia="Calibri"/>
              </w:rPr>
            </w:pPr>
            <w:r w:rsidRPr="00B13DA9">
              <w:rPr>
                <w:rFonts w:eastAsia="Calibri"/>
              </w:rPr>
              <w:t>ул. Гоголя</w:t>
            </w:r>
          </w:p>
          <w:p w14:paraId="403AC29A" w14:textId="77777777" w:rsidR="00B13DA9" w:rsidRPr="00B13DA9" w:rsidRDefault="00B13DA9" w:rsidP="00873B3E">
            <w:pPr>
              <w:pStyle w:val="afffffb"/>
              <w:jc w:val="both"/>
              <w:rPr>
                <w:rFonts w:eastAsia="Calibri"/>
              </w:rPr>
            </w:pPr>
            <w:r w:rsidRPr="00B13DA9">
              <w:rPr>
                <w:rFonts w:eastAsia="Calibri"/>
              </w:rPr>
              <w:t>ул. Толстого</w:t>
            </w:r>
          </w:p>
          <w:p w14:paraId="2948634A" w14:textId="77777777" w:rsidR="00B13DA9" w:rsidRPr="00B13DA9" w:rsidRDefault="00B13DA9" w:rsidP="00873B3E">
            <w:pPr>
              <w:pStyle w:val="afffffb"/>
              <w:jc w:val="both"/>
              <w:rPr>
                <w:rFonts w:eastAsia="Calibri"/>
              </w:rPr>
            </w:pPr>
            <w:r w:rsidRPr="00B13DA9">
              <w:rPr>
                <w:rFonts w:eastAsia="Calibri"/>
              </w:rPr>
              <w:t>ЦПКиО г.Казани</w:t>
            </w:r>
          </w:p>
          <w:p w14:paraId="5915E373" w14:textId="77777777" w:rsidR="00B13DA9" w:rsidRPr="00B13DA9" w:rsidRDefault="00B13DA9" w:rsidP="00873B3E">
            <w:pPr>
              <w:pStyle w:val="afffffb"/>
              <w:jc w:val="both"/>
              <w:rPr>
                <w:rFonts w:eastAsia="Calibri"/>
              </w:rPr>
            </w:pPr>
            <w:r w:rsidRPr="00B13DA9">
              <w:rPr>
                <w:rFonts w:eastAsia="Calibri"/>
              </w:rPr>
              <w:t>ул. Абжалилова</w:t>
            </w:r>
          </w:p>
          <w:p w14:paraId="37C39D40" w14:textId="77777777" w:rsidR="00B13DA9" w:rsidRPr="00B13DA9" w:rsidRDefault="00B13DA9" w:rsidP="00873B3E">
            <w:pPr>
              <w:pStyle w:val="afffffb"/>
              <w:jc w:val="both"/>
              <w:rPr>
                <w:rFonts w:eastAsia="Calibri"/>
              </w:rPr>
            </w:pPr>
            <w:r w:rsidRPr="00B13DA9">
              <w:rPr>
                <w:rFonts w:eastAsia="Calibri"/>
              </w:rPr>
              <w:t>Кооперативный институт</w:t>
            </w:r>
          </w:p>
          <w:p w14:paraId="66747E5C" w14:textId="77777777" w:rsidR="00B13DA9" w:rsidRPr="00B13DA9" w:rsidRDefault="00B13DA9" w:rsidP="00873B3E">
            <w:pPr>
              <w:pStyle w:val="afffffb"/>
              <w:jc w:val="both"/>
              <w:rPr>
                <w:rFonts w:eastAsia="Calibri"/>
              </w:rPr>
            </w:pPr>
            <w:r w:rsidRPr="00B13DA9">
              <w:rPr>
                <w:rFonts w:eastAsia="Calibri"/>
              </w:rPr>
              <w:t>Октябрьский городок</w:t>
            </w:r>
          </w:p>
          <w:p w14:paraId="1E206EA8" w14:textId="77777777" w:rsidR="00B13DA9" w:rsidRPr="00B13DA9" w:rsidRDefault="00B13DA9" w:rsidP="00873B3E">
            <w:pPr>
              <w:pStyle w:val="afffffb"/>
              <w:jc w:val="both"/>
              <w:rPr>
                <w:rFonts w:eastAsia="Calibri"/>
              </w:rPr>
            </w:pPr>
            <w:r w:rsidRPr="00B13DA9">
              <w:rPr>
                <w:rFonts w:eastAsia="Calibri"/>
              </w:rPr>
              <w:t>Советская площадь</w:t>
            </w:r>
          </w:p>
          <w:p w14:paraId="5D41F7B3" w14:textId="77777777" w:rsidR="00B13DA9" w:rsidRPr="00B13DA9" w:rsidRDefault="00B13DA9" w:rsidP="00873B3E">
            <w:pPr>
              <w:pStyle w:val="afffffb"/>
              <w:jc w:val="both"/>
              <w:rPr>
                <w:rFonts w:eastAsia="Calibri"/>
              </w:rPr>
            </w:pPr>
            <w:r w:rsidRPr="00B13DA9">
              <w:rPr>
                <w:rFonts w:eastAsia="Calibri"/>
              </w:rPr>
              <w:t>Кафе Полет</w:t>
            </w:r>
          </w:p>
          <w:p w14:paraId="46C8719B" w14:textId="77777777" w:rsidR="00B13DA9" w:rsidRPr="00B13DA9" w:rsidRDefault="00B13DA9" w:rsidP="00873B3E">
            <w:pPr>
              <w:pStyle w:val="afffffb"/>
              <w:jc w:val="both"/>
              <w:rPr>
                <w:rFonts w:eastAsia="Calibri"/>
              </w:rPr>
            </w:pPr>
            <w:r w:rsidRPr="00B13DA9">
              <w:rPr>
                <w:rFonts w:eastAsia="Calibri"/>
              </w:rPr>
              <w:t>ул. Космонавтов</w:t>
            </w:r>
          </w:p>
          <w:p w14:paraId="12BB3083" w14:textId="77777777" w:rsidR="00B13DA9" w:rsidRPr="00B13DA9" w:rsidRDefault="00B13DA9" w:rsidP="00873B3E">
            <w:pPr>
              <w:pStyle w:val="afffffb"/>
              <w:jc w:val="both"/>
              <w:rPr>
                <w:rFonts w:eastAsia="Calibri"/>
              </w:rPr>
            </w:pPr>
            <w:r w:rsidRPr="00B13DA9">
              <w:rPr>
                <w:rFonts w:eastAsia="Calibri"/>
              </w:rPr>
              <w:t>ул. Аграрная</w:t>
            </w:r>
          </w:p>
          <w:p w14:paraId="3240C5F7" w14:textId="77777777" w:rsidR="00B13DA9" w:rsidRPr="00B13DA9" w:rsidRDefault="00B13DA9" w:rsidP="00873B3E">
            <w:pPr>
              <w:pStyle w:val="afffffb"/>
              <w:jc w:val="both"/>
              <w:rPr>
                <w:rFonts w:eastAsia="Calibri"/>
              </w:rPr>
            </w:pPr>
            <w:r w:rsidRPr="00B13DA9">
              <w:rPr>
                <w:rFonts w:eastAsia="Calibri"/>
              </w:rPr>
              <w:t>Автовокзал "Восточный"</w:t>
            </w:r>
          </w:p>
          <w:p w14:paraId="79F76D4B" w14:textId="77777777" w:rsidR="00B13DA9" w:rsidRPr="00B13DA9" w:rsidRDefault="00B13DA9" w:rsidP="00873B3E">
            <w:pPr>
              <w:pStyle w:val="afffffb"/>
              <w:jc w:val="both"/>
              <w:rPr>
                <w:rFonts w:eastAsia="Calibri"/>
              </w:rPr>
            </w:pPr>
            <w:r w:rsidRPr="00B13DA9">
              <w:rPr>
                <w:rFonts w:eastAsia="Calibri"/>
              </w:rPr>
              <w:t>Агропромышленный парк Казань</w:t>
            </w:r>
          </w:p>
          <w:p w14:paraId="2428CAE9" w14:textId="77777777" w:rsidR="00B13DA9" w:rsidRPr="00B13DA9" w:rsidRDefault="00B13DA9" w:rsidP="00873B3E">
            <w:pPr>
              <w:pStyle w:val="afffffb"/>
              <w:jc w:val="both"/>
              <w:rPr>
                <w:rFonts w:eastAsia="Calibri"/>
              </w:rPr>
            </w:pPr>
            <w:r w:rsidRPr="00B13DA9">
              <w:rPr>
                <w:rFonts w:eastAsia="Calibri"/>
              </w:rPr>
              <w:t>ул. Академика Глушко</w:t>
            </w:r>
          </w:p>
          <w:p w14:paraId="4BFD1F71" w14:textId="77777777" w:rsidR="00B13DA9" w:rsidRPr="00B13DA9" w:rsidRDefault="00B13DA9" w:rsidP="00873B3E">
            <w:pPr>
              <w:pStyle w:val="afffffb"/>
              <w:jc w:val="both"/>
              <w:rPr>
                <w:rFonts w:eastAsia="Calibri"/>
              </w:rPr>
            </w:pPr>
            <w:r w:rsidRPr="00B13DA9">
              <w:rPr>
                <w:rFonts w:eastAsia="Calibri"/>
              </w:rPr>
              <w:t>пр. А.Камалеева</w:t>
            </w:r>
          </w:p>
          <w:p w14:paraId="48AC00E0" w14:textId="77777777" w:rsidR="00B13DA9" w:rsidRPr="00B13DA9" w:rsidRDefault="00B13DA9" w:rsidP="00873B3E">
            <w:pPr>
              <w:pStyle w:val="afffffb"/>
              <w:jc w:val="both"/>
              <w:rPr>
                <w:rFonts w:eastAsia="Calibri"/>
              </w:rPr>
            </w:pPr>
            <w:r w:rsidRPr="00B13DA9">
              <w:rPr>
                <w:rFonts w:eastAsia="Calibri"/>
              </w:rPr>
              <w:t>ул. Ак.Сахарова</w:t>
            </w:r>
          </w:p>
          <w:p w14:paraId="09AA6E84" w14:textId="77777777" w:rsidR="00B13DA9" w:rsidRPr="00B13DA9" w:rsidRDefault="00B13DA9" w:rsidP="00873B3E">
            <w:pPr>
              <w:pStyle w:val="afffffb"/>
              <w:jc w:val="both"/>
              <w:rPr>
                <w:rFonts w:eastAsia="Calibri"/>
              </w:rPr>
            </w:pPr>
            <w:r w:rsidRPr="00B13DA9">
              <w:rPr>
                <w:rFonts w:eastAsia="Calibri"/>
              </w:rPr>
              <w:t>ул. Вагапова</w:t>
            </w:r>
          </w:p>
          <w:p w14:paraId="6A5E68F6"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42ED893F" w14:textId="77777777" w:rsidR="00B13DA9" w:rsidRPr="00B13DA9" w:rsidRDefault="00B13DA9" w:rsidP="00873B3E">
            <w:pPr>
              <w:pStyle w:val="afffffb"/>
              <w:jc w:val="both"/>
              <w:rPr>
                <w:rFonts w:eastAsia="Calibri"/>
              </w:rPr>
            </w:pPr>
            <w:r w:rsidRPr="00B13DA9">
              <w:rPr>
                <w:rFonts w:eastAsia="Calibri"/>
              </w:rPr>
              <w:t>ул. Минская</w:t>
            </w:r>
          </w:p>
          <w:p w14:paraId="2DB71499" w14:textId="77777777" w:rsidR="00B13DA9" w:rsidRPr="00B13DA9" w:rsidRDefault="00B13DA9" w:rsidP="00873B3E">
            <w:pPr>
              <w:pStyle w:val="afffffb"/>
              <w:jc w:val="both"/>
              <w:rPr>
                <w:rFonts w:eastAsia="Calibri"/>
              </w:rPr>
            </w:pPr>
            <w:r w:rsidRPr="00B13DA9">
              <w:rPr>
                <w:rFonts w:eastAsia="Calibri"/>
              </w:rPr>
              <w:t>Школа №125</w:t>
            </w:r>
          </w:p>
          <w:p w14:paraId="639DFBD6" w14:textId="77777777" w:rsidR="00B13DA9" w:rsidRPr="00B13DA9" w:rsidRDefault="00B13DA9" w:rsidP="00873B3E">
            <w:pPr>
              <w:pStyle w:val="afffffb"/>
              <w:jc w:val="both"/>
              <w:rPr>
                <w:rFonts w:eastAsia="Calibri"/>
              </w:rPr>
            </w:pPr>
            <w:r w:rsidRPr="00B13DA9">
              <w:rPr>
                <w:rFonts w:eastAsia="Calibri"/>
              </w:rPr>
              <w:t>ул. Ломжинская</w:t>
            </w:r>
          </w:p>
          <w:p w14:paraId="3ED31ACE" w14:textId="77777777" w:rsidR="00B13DA9" w:rsidRPr="00B13DA9" w:rsidRDefault="00B13DA9" w:rsidP="00873B3E">
            <w:pPr>
              <w:pStyle w:val="afffffb"/>
              <w:jc w:val="both"/>
              <w:rPr>
                <w:rFonts w:eastAsia="Calibri"/>
              </w:rPr>
            </w:pPr>
            <w:r w:rsidRPr="00B13DA9">
              <w:rPr>
                <w:rFonts w:eastAsia="Calibri"/>
              </w:rPr>
              <w:t>ул. Чишмяле</w:t>
            </w:r>
          </w:p>
          <w:p w14:paraId="43B8376A" w14:textId="77777777" w:rsidR="00B13DA9" w:rsidRPr="00B13DA9" w:rsidRDefault="00B13DA9" w:rsidP="00873B3E">
            <w:pPr>
              <w:pStyle w:val="afffffb"/>
              <w:jc w:val="both"/>
              <w:rPr>
                <w:rFonts w:eastAsia="Calibri"/>
              </w:rPr>
            </w:pPr>
            <w:r w:rsidRPr="00B13DA9">
              <w:rPr>
                <w:rFonts w:eastAsia="Calibri"/>
              </w:rPr>
              <w:t>10-й микрорайон</w:t>
            </w:r>
          </w:p>
          <w:p w14:paraId="0D32AA8A" w14:textId="77777777" w:rsidR="00B13DA9" w:rsidRPr="00B13DA9" w:rsidRDefault="00B13DA9" w:rsidP="00873B3E">
            <w:pPr>
              <w:pStyle w:val="afffffb"/>
              <w:jc w:val="both"/>
              <w:rPr>
                <w:rFonts w:eastAsia="Calibri"/>
              </w:rPr>
            </w:pPr>
            <w:r w:rsidRPr="00B13DA9">
              <w:rPr>
                <w:rFonts w:eastAsia="Calibri"/>
              </w:rPr>
              <w:t>ул. Кул Гали</w:t>
            </w:r>
          </w:p>
          <w:p w14:paraId="6BC5191E"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03617B74" w14:textId="77777777" w:rsidR="00B13DA9" w:rsidRPr="00B13DA9" w:rsidRDefault="00B13DA9" w:rsidP="00873B3E">
            <w:pPr>
              <w:pStyle w:val="afffffb"/>
              <w:jc w:val="both"/>
              <w:rPr>
                <w:rFonts w:eastAsia="Calibri"/>
              </w:rPr>
            </w:pPr>
            <w:r w:rsidRPr="00B13DA9">
              <w:rPr>
                <w:rFonts w:eastAsia="Calibri"/>
              </w:rPr>
              <w:t>жилой массив Алтан</w:t>
            </w:r>
          </w:p>
          <w:p w14:paraId="4DC9C5D1" w14:textId="77777777" w:rsidR="00B13DA9" w:rsidRPr="00B13DA9" w:rsidRDefault="00B13DA9" w:rsidP="00873B3E">
            <w:pPr>
              <w:pStyle w:val="afffffb"/>
              <w:jc w:val="both"/>
              <w:rPr>
                <w:rFonts w:eastAsia="Calibri"/>
              </w:rPr>
            </w:pPr>
            <w:r w:rsidRPr="00B13DA9">
              <w:rPr>
                <w:rFonts w:eastAsia="Calibri"/>
              </w:rPr>
              <w:t>ул. Комиссара Габишева</w:t>
            </w:r>
          </w:p>
        </w:tc>
      </w:tr>
      <w:tr w:rsidR="00B13DA9" w:rsidRPr="00B13DA9" w14:paraId="0B3DECB5" w14:textId="77777777" w:rsidTr="001E0121">
        <w:trPr>
          <w:jc w:val="center"/>
        </w:trPr>
        <w:tc>
          <w:tcPr>
            <w:tcW w:w="333" w:type="pct"/>
            <w:shd w:val="clear" w:color="auto" w:fill="auto"/>
            <w:vAlign w:val="center"/>
          </w:tcPr>
          <w:p w14:paraId="0BB1312F" w14:textId="77777777" w:rsidR="00B13DA9" w:rsidRPr="00B13DA9" w:rsidRDefault="00B13DA9" w:rsidP="001E0121">
            <w:pPr>
              <w:pStyle w:val="afffffb"/>
              <w:rPr>
                <w:lang w:eastAsia="ru-RU"/>
              </w:rPr>
            </w:pPr>
            <w:r w:rsidRPr="00B13DA9">
              <w:rPr>
                <w:lang w:eastAsia="ru-RU"/>
              </w:rPr>
              <w:lastRenderedPageBreak/>
              <w:t>68</w:t>
            </w:r>
          </w:p>
        </w:tc>
        <w:tc>
          <w:tcPr>
            <w:tcW w:w="1024" w:type="pct"/>
            <w:vAlign w:val="center"/>
          </w:tcPr>
          <w:p w14:paraId="27B885EF" w14:textId="77777777" w:rsidR="00B13DA9" w:rsidRPr="00B13DA9" w:rsidRDefault="00B13DA9" w:rsidP="00873B3E">
            <w:pPr>
              <w:pStyle w:val="afffffb"/>
              <w:jc w:val="both"/>
            </w:pPr>
            <w:r w:rsidRPr="00B13DA9">
              <w:t>станция метро Дубравная - жилой массив Вознесенское</w:t>
            </w:r>
          </w:p>
        </w:tc>
        <w:tc>
          <w:tcPr>
            <w:tcW w:w="473" w:type="pct"/>
            <w:vAlign w:val="center"/>
          </w:tcPr>
          <w:p w14:paraId="6CF6DB97" w14:textId="77777777" w:rsidR="00B13DA9" w:rsidRPr="00B13DA9" w:rsidRDefault="00B13DA9" w:rsidP="001E0121">
            <w:pPr>
              <w:pStyle w:val="afffffb"/>
            </w:pPr>
            <w:r w:rsidRPr="00B13DA9">
              <w:t>6,86</w:t>
            </w:r>
          </w:p>
        </w:tc>
        <w:tc>
          <w:tcPr>
            <w:tcW w:w="1810" w:type="pct"/>
            <w:vAlign w:val="center"/>
          </w:tcPr>
          <w:p w14:paraId="555331C8" w14:textId="77777777" w:rsidR="00B13DA9" w:rsidRPr="00B13DA9" w:rsidRDefault="00B13DA9" w:rsidP="00873B3E">
            <w:pPr>
              <w:pStyle w:val="afffffb"/>
              <w:jc w:val="both"/>
            </w:pPr>
            <w:r w:rsidRPr="00B13DA9">
              <w:t>Ул. Рихарда Зорге - ул. Ю.Фучика - ул. Ноксинский Спуск - Старательный переулок - ул. Нардуган - Старательный переулок - ул. Ноксинский Спуск - ул. Ю.Фучика - Ул. Рихарда Зорге</w:t>
            </w:r>
          </w:p>
        </w:tc>
        <w:tc>
          <w:tcPr>
            <w:tcW w:w="1360" w:type="pct"/>
            <w:vAlign w:val="center"/>
          </w:tcPr>
          <w:p w14:paraId="73A99E4B" w14:textId="77777777" w:rsidR="00B13DA9" w:rsidRPr="00B13DA9" w:rsidRDefault="00B13DA9" w:rsidP="00873B3E">
            <w:pPr>
              <w:pStyle w:val="afffffb"/>
              <w:jc w:val="both"/>
              <w:rPr>
                <w:rFonts w:eastAsia="Calibri"/>
              </w:rPr>
            </w:pPr>
            <w:r w:rsidRPr="00B13DA9">
              <w:rPr>
                <w:rFonts w:eastAsia="Calibri"/>
              </w:rPr>
              <w:t>Ст.м.Дубравная</w:t>
            </w:r>
          </w:p>
          <w:p w14:paraId="4D2A9EE1" w14:textId="77777777" w:rsidR="00B13DA9" w:rsidRPr="00B13DA9" w:rsidRDefault="00B13DA9" w:rsidP="00873B3E">
            <w:pPr>
              <w:pStyle w:val="afffffb"/>
              <w:jc w:val="both"/>
              <w:rPr>
                <w:rFonts w:eastAsia="Calibri"/>
              </w:rPr>
            </w:pPr>
            <w:r w:rsidRPr="00B13DA9">
              <w:rPr>
                <w:rFonts w:eastAsia="Calibri"/>
              </w:rPr>
              <w:t>ул. Ю.Фучика</w:t>
            </w:r>
          </w:p>
          <w:p w14:paraId="771DEC7C"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52064D94" w14:textId="77777777" w:rsidR="00B13DA9" w:rsidRPr="00B13DA9" w:rsidRDefault="00B13DA9" w:rsidP="00873B3E">
            <w:pPr>
              <w:pStyle w:val="afffffb"/>
              <w:jc w:val="both"/>
              <w:rPr>
                <w:rFonts w:eastAsia="Calibri"/>
              </w:rPr>
            </w:pPr>
            <w:r w:rsidRPr="00B13DA9">
              <w:rPr>
                <w:rFonts w:eastAsia="Calibri"/>
              </w:rPr>
              <w:t>ул. Кул Гали</w:t>
            </w:r>
          </w:p>
          <w:p w14:paraId="56DAFC68" w14:textId="77777777" w:rsidR="00B13DA9" w:rsidRPr="00B13DA9" w:rsidRDefault="00B13DA9" w:rsidP="00873B3E">
            <w:pPr>
              <w:pStyle w:val="afffffb"/>
              <w:jc w:val="both"/>
              <w:rPr>
                <w:rFonts w:eastAsia="Calibri"/>
              </w:rPr>
            </w:pPr>
            <w:r w:rsidRPr="00B13DA9">
              <w:rPr>
                <w:rFonts w:eastAsia="Calibri"/>
              </w:rPr>
              <w:t>10-й микрорайон</w:t>
            </w:r>
          </w:p>
          <w:p w14:paraId="2A121339" w14:textId="77777777" w:rsidR="00B13DA9" w:rsidRPr="00B13DA9" w:rsidRDefault="00B13DA9" w:rsidP="00873B3E">
            <w:pPr>
              <w:pStyle w:val="afffffb"/>
              <w:jc w:val="both"/>
              <w:rPr>
                <w:rFonts w:eastAsia="Calibri"/>
              </w:rPr>
            </w:pPr>
            <w:r w:rsidRPr="00B13DA9">
              <w:rPr>
                <w:rFonts w:eastAsia="Calibri"/>
              </w:rPr>
              <w:t>ул. Ак.Завойского</w:t>
            </w:r>
          </w:p>
          <w:p w14:paraId="12784BB3" w14:textId="77777777" w:rsidR="00B13DA9" w:rsidRPr="00B13DA9" w:rsidRDefault="00B13DA9" w:rsidP="00873B3E">
            <w:pPr>
              <w:pStyle w:val="afffffb"/>
              <w:jc w:val="both"/>
              <w:rPr>
                <w:rFonts w:eastAsia="Calibri"/>
              </w:rPr>
            </w:pPr>
            <w:r w:rsidRPr="00B13DA9">
              <w:rPr>
                <w:rFonts w:eastAsia="Calibri"/>
              </w:rPr>
              <w:t>ул. Чишмяле</w:t>
            </w:r>
          </w:p>
          <w:p w14:paraId="2BFCCB46" w14:textId="77777777" w:rsidR="00B13DA9" w:rsidRPr="00B13DA9" w:rsidRDefault="00B13DA9" w:rsidP="00873B3E">
            <w:pPr>
              <w:pStyle w:val="afffffb"/>
              <w:jc w:val="both"/>
              <w:rPr>
                <w:rFonts w:eastAsia="Calibri"/>
              </w:rPr>
            </w:pPr>
            <w:r w:rsidRPr="00B13DA9">
              <w:rPr>
                <w:rFonts w:eastAsia="Calibri"/>
              </w:rPr>
              <w:lastRenderedPageBreak/>
              <w:t>ул. Ломжинская</w:t>
            </w:r>
          </w:p>
          <w:p w14:paraId="1C0F0D94" w14:textId="77777777" w:rsidR="00B13DA9" w:rsidRPr="00B13DA9" w:rsidRDefault="00B13DA9" w:rsidP="00873B3E">
            <w:pPr>
              <w:pStyle w:val="afffffb"/>
              <w:jc w:val="both"/>
              <w:rPr>
                <w:rFonts w:eastAsia="Calibri"/>
              </w:rPr>
            </w:pPr>
            <w:r w:rsidRPr="00B13DA9">
              <w:rPr>
                <w:rFonts w:eastAsia="Calibri"/>
              </w:rPr>
              <w:t>ул. Ноксинский Спуск</w:t>
            </w:r>
          </w:p>
          <w:p w14:paraId="0888B5BE" w14:textId="77777777" w:rsidR="00B13DA9" w:rsidRPr="00B13DA9" w:rsidRDefault="00B13DA9" w:rsidP="00873B3E">
            <w:pPr>
              <w:pStyle w:val="afffffb"/>
              <w:jc w:val="both"/>
              <w:rPr>
                <w:rFonts w:eastAsia="Calibri"/>
              </w:rPr>
            </w:pPr>
            <w:r w:rsidRPr="00B13DA9">
              <w:rPr>
                <w:rFonts w:eastAsia="Calibri"/>
              </w:rPr>
              <w:t>ул. Заречная</w:t>
            </w:r>
          </w:p>
          <w:p w14:paraId="7FB0FEBB" w14:textId="77777777" w:rsidR="00B13DA9" w:rsidRPr="00B13DA9" w:rsidRDefault="00B13DA9" w:rsidP="00873B3E">
            <w:pPr>
              <w:pStyle w:val="afffffb"/>
              <w:jc w:val="both"/>
              <w:rPr>
                <w:rFonts w:eastAsia="Calibri"/>
              </w:rPr>
            </w:pPr>
            <w:r w:rsidRPr="00B13DA9">
              <w:rPr>
                <w:rFonts w:eastAsia="Calibri"/>
              </w:rPr>
              <w:t>ул. Вишневая</w:t>
            </w:r>
          </w:p>
          <w:p w14:paraId="44293B6D" w14:textId="77777777" w:rsidR="00B13DA9" w:rsidRPr="00B13DA9" w:rsidRDefault="00B13DA9" w:rsidP="00873B3E">
            <w:pPr>
              <w:pStyle w:val="afffffb"/>
              <w:jc w:val="both"/>
              <w:rPr>
                <w:rFonts w:eastAsia="Calibri"/>
              </w:rPr>
            </w:pPr>
            <w:r w:rsidRPr="00B13DA9">
              <w:rPr>
                <w:rFonts w:eastAsia="Calibri"/>
              </w:rPr>
              <w:t>Старательный переулок</w:t>
            </w:r>
          </w:p>
          <w:p w14:paraId="7CD9A939" w14:textId="77777777" w:rsidR="00B13DA9" w:rsidRPr="00B13DA9" w:rsidRDefault="00B13DA9" w:rsidP="00873B3E">
            <w:pPr>
              <w:pStyle w:val="afffffb"/>
              <w:jc w:val="both"/>
              <w:rPr>
                <w:rFonts w:eastAsia="Calibri"/>
              </w:rPr>
            </w:pPr>
            <w:r w:rsidRPr="00B13DA9">
              <w:rPr>
                <w:rFonts w:eastAsia="Calibri"/>
              </w:rPr>
              <w:t>Боковой переулок</w:t>
            </w:r>
          </w:p>
          <w:p w14:paraId="453DEDBD" w14:textId="77777777" w:rsidR="00B13DA9" w:rsidRPr="00B13DA9" w:rsidRDefault="00B13DA9" w:rsidP="00873B3E">
            <w:pPr>
              <w:pStyle w:val="afffffb"/>
              <w:jc w:val="both"/>
              <w:rPr>
                <w:rFonts w:eastAsia="Calibri"/>
              </w:rPr>
            </w:pPr>
            <w:r w:rsidRPr="00B13DA9">
              <w:rPr>
                <w:rFonts w:eastAsia="Calibri"/>
              </w:rPr>
              <w:t>ул. Нардуган</w:t>
            </w:r>
          </w:p>
          <w:p w14:paraId="73D63337" w14:textId="77777777" w:rsidR="00B13DA9" w:rsidRPr="00B13DA9" w:rsidRDefault="00B13DA9" w:rsidP="00873B3E">
            <w:pPr>
              <w:pStyle w:val="afffffb"/>
              <w:jc w:val="both"/>
              <w:rPr>
                <w:rFonts w:eastAsia="Calibri"/>
              </w:rPr>
            </w:pPr>
            <w:r w:rsidRPr="00B13DA9">
              <w:rPr>
                <w:rFonts w:eastAsia="Calibri"/>
              </w:rPr>
              <w:t>жилой массив Вознесенское</w:t>
            </w:r>
          </w:p>
          <w:p w14:paraId="7B77B0B9" w14:textId="77777777" w:rsidR="00B13DA9" w:rsidRPr="00B13DA9" w:rsidRDefault="00B13DA9" w:rsidP="00873B3E">
            <w:pPr>
              <w:pStyle w:val="afffffb"/>
              <w:jc w:val="both"/>
              <w:rPr>
                <w:rFonts w:eastAsia="Calibri"/>
              </w:rPr>
            </w:pPr>
            <w:r w:rsidRPr="00B13DA9">
              <w:rPr>
                <w:rFonts w:eastAsia="Calibri"/>
              </w:rPr>
              <w:t>ул. Нардуган</w:t>
            </w:r>
          </w:p>
          <w:p w14:paraId="39C3B134" w14:textId="77777777" w:rsidR="00B13DA9" w:rsidRPr="00B13DA9" w:rsidRDefault="00B13DA9" w:rsidP="00873B3E">
            <w:pPr>
              <w:pStyle w:val="afffffb"/>
              <w:jc w:val="both"/>
              <w:rPr>
                <w:rFonts w:eastAsia="Calibri"/>
              </w:rPr>
            </w:pPr>
            <w:r w:rsidRPr="00B13DA9">
              <w:rPr>
                <w:rFonts w:eastAsia="Calibri"/>
              </w:rPr>
              <w:t>Боковой переулок</w:t>
            </w:r>
          </w:p>
          <w:p w14:paraId="2371E572" w14:textId="77777777" w:rsidR="00B13DA9" w:rsidRPr="00B13DA9" w:rsidRDefault="00B13DA9" w:rsidP="00873B3E">
            <w:pPr>
              <w:pStyle w:val="afffffb"/>
              <w:jc w:val="both"/>
              <w:rPr>
                <w:rFonts w:eastAsia="Calibri"/>
              </w:rPr>
            </w:pPr>
            <w:r w:rsidRPr="00B13DA9">
              <w:rPr>
                <w:rFonts w:eastAsia="Calibri"/>
              </w:rPr>
              <w:t>Старательный переулок</w:t>
            </w:r>
          </w:p>
          <w:p w14:paraId="637BF9D0" w14:textId="77777777" w:rsidR="00B13DA9" w:rsidRPr="00B13DA9" w:rsidRDefault="00B13DA9" w:rsidP="00873B3E">
            <w:pPr>
              <w:pStyle w:val="afffffb"/>
              <w:jc w:val="both"/>
              <w:rPr>
                <w:rFonts w:eastAsia="Calibri"/>
              </w:rPr>
            </w:pPr>
            <w:r w:rsidRPr="00B13DA9">
              <w:rPr>
                <w:rFonts w:eastAsia="Calibri"/>
              </w:rPr>
              <w:t>ул. Вишневая</w:t>
            </w:r>
          </w:p>
          <w:p w14:paraId="262B91A2" w14:textId="77777777" w:rsidR="00B13DA9" w:rsidRPr="00B13DA9" w:rsidRDefault="00B13DA9" w:rsidP="00873B3E">
            <w:pPr>
              <w:pStyle w:val="afffffb"/>
              <w:jc w:val="both"/>
              <w:rPr>
                <w:rFonts w:eastAsia="Calibri"/>
              </w:rPr>
            </w:pPr>
            <w:r w:rsidRPr="00B13DA9">
              <w:rPr>
                <w:rFonts w:eastAsia="Calibri"/>
              </w:rPr>
              <w:t>ул. Заречная</w:t>
            </w:r>
          </w:p>
          <w:p w14:paraId="707EAAFF" w14:textId="77777777" w:rsidR="00B13DA9" w:rsidRPr="00B13DA9" w:rsidRDefault="00B13DA9" w:rsidP="00873B3E">
            <w:pPr>
              <w:pStyle w:val="afffffb"/>
              <w:jc w:val="both"/>
              <w:rPr>
                <w:rFonts w:eastAsia="Calibri"/>
              </w:rPr>
            </w:pPr>
            <w:r w:rsidRPr="00B13DA9">
              <w:rPr>
                <w:rFonts w:eastAsia="Calibri"/>
              </w:rPr>
              <w:t>ул. Ноксинский Спуск</w:t>
            </w:r>
          </w:p>
          <w:p w14:paraId="4672ECDA" w14:textId="77777777" w:rsidR="00B13DA9" w:rsidRPr="00B13DA9" w:rsidRDefault="00B13DA9" w:rsidP="00873B3E">
            <w:pPr>
              <w:pStyle w:val="afffffb"/>
              <w:jc w:val="both"/>
              <w:rPr>
                <w:rFonts w:eastAsia="Calibri"/>
              </w:rPr>
            </w:pPr>
            <w:r w:rsidRPr="00B13DA9">
              <w:rPr>
                <w:rFonts w:eastAsia="Calibri"/>
              </w:rPr>
              <w:t>ул. Ломжинская</w:t>
            </w:r>
          </w:p>
          <w:p w14:paraId="41F5368B" w14:textId="77777777" w:rsidR="00B13DA9" w:rsidRPr="00B13DA9" w:rsidRDefault="00B13DA9" w:rsidP="00873B3E">
            <w:pPr>
              <w:pStyle w:val="afffffb"/>
              <w:jc w:val="both"/>
              <w:rPr>
                <w:rFonts w:eastAsia="Calibri"/>
              </w:rPr>
            </w:pPr>
            <w:r w:rsidRPr="00B13DA9">
              <w:rPr>
                <w:rFonts w:eastAsia="Calibri"/>
              </w:rPr>
              <w:t>ул. Чишмяле</w:t>
            </w:r>
          </w:p>
          <w:p w14:paraId="773A5A0B" w14:textId="77777777" w:rsidR="00B13DA9" w:rsidRPr="00B13DA9" w:rsidRDefault="00B13DA9" w:rsidP="00873B3E">
            <w:pPr>
              <w:pStyle w:val="afffffb"/>
              <w:jc w:val="both"/>
              <w:rPr>
                <w:rFonts w:eastAsia="Calibri"/>
              </w:rPr>
            </w:pPr>
            <w:r w:rsidRPr="00B13DA9">
              <w:rPr>
                <w:rFonts w:eastAsia="Calibri"/>
              </w:rPr>
              <w:t>10-й микрорайон</w:t>
            </w:r>
          </w:p>
          <w:p w14:paraId="149D5940" w14:textId="77777777" w:rsidR="00B13DA9" w:rsidRPr="00B13DA9" w:rsidRDefault="00B13DA9" w:rsidP="00873B3E">
            <w:pPr>
              <w:pStyle w:val="afffffb"/>
              <w:jc w:val="both"/>
              <w:rPr>
                <w:rFonts w:eastAsia="Calibri"/>
              </w:rPr>
            </w:pPr>
            <w:r w:rsidRPr="00B13DA9">
              <w:rPr>
                <w:rFonts w:eastAsia="Calibri"/>
              </w:rPr>
              <w:t>ул. Кул Гали</w:t>
            </w:r>
          </w:p>
          <w:p w14:paraId="7375AC76"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04661E43" w14:textId="77777777" w:rsidR="00B13DA9" w:rsidRPr="00B13DA9" w:rsidRDefault="00B13DA9" w:rsidP="00873B3E">
            <w:pPr>
              <w:pStyle w:val="afffffb"/>
              <w:jc w:val="both"/>
              <w:rPr>
                <w:rFonts w:eastAsia="Calibri"/>
              </w:rPr>
            </w:pPr>
            <w:r w:rsidRPr="00B13DA9">
              <w:rPr>
                <w:rFonts w:eastAsia="Calibri"/>
              </w:rPr>
              <w:t>ул. Ю.Фучика</w:t>
            </w:r>
          </w:p>
          <w:p w14:paraId="5CA39953" w14:textId="77777777" w:rsidR="00B13DA9" w:rsidRPr="00B13DA9" w:rsidRDefault="00B13DA9" w:rsidP="00873B3E">
            <w:pPr>
              <w:pStyle w:val="afffffb"/>
              <w:jc w:val="both"/>
              <w:rPr>
                <w:rFonts w:eastAsia="Calibri"/>
              </w:rPr>
            </w:pPr>
            <w:r w:rsidRPr="00B13DA9">
              <w:rPr>
                <w:rFonts w:eastAsia="Calibri"/>
              </w:rPr>
              <w:t>Ст.м.Дубравная</w:t>
            </w:r>
          </w:p>
        </w:tc>
      </w:tr>
      <w:tr w:rsidR="00B13DA9" w:rsidRPr="00B13DA9" w14:paraId="2379DB33" w14:textId="77777777" w:rsidTr="001E0121">
        <w:trPr>
          <w:jc w:val="center"/>
        </w:trPr>
        <w:tc>
          <w:tcPr>
            <w:tcW w:w="333" w:type="pct"/>
            <w:shd w:val="clear" w:color="auto" w:fill="auto"/>
            <w:vAlign w:val="center"/>
          </w:tcPr>
          <w:p w14:paraId="61AE9047" w14:textId="77777777" w:rsidR="00B13DA9" w:rsidRPr="00B13DA9" w:rsidRDefault="00B13DA9" w:rsidP="001E0121">
            <w:pPr>
              <w:pStyle w:val="afffffb"/>
              <w:rPr>
                <w:lang w:eastAsia="ru-RU"/>
              </w:rPr>
            </w:pPr>
            <w:r w:rsidRPr="00B13DA9">
              <w:rPr>
                <w:lang w:eastAsia="ru-RU"/>
              </w:rPr>
              <w:lastRenderedPageBreak/>
              <w:t>70</w:t>
            </w:r>
          </w:p>
        </w:tc>
        <w:tc>
          <w:tcPr>
            <w:tcW w:w="1024" w:type="pct"/>
            <w:vAlign w:val="center"/>
          </w:tcPr>
          <w:p w14:paraId="00E1DA4D" w14:textId="77777777" w:rsidR="00B13DA9" w:rsidRPr="00B13DA9" w:rsidRDefault="00B13DA9" w:rsidP="00873B3E">
            <w:pPr>
              <w:pStyle w:val="afffffb"/>
              <w:jc w:val="both"/>
            </w:pPr>
            <w:r w:rsidRPr="00B13DA9">
              <w:t>ЦУМ - ЖК Весна</w:t>
            </w:r>
          </w:p>
        </w:tc>
        <w:tc>
          <w:tcPr>
            <w:tcW w:w="473" w:type="pct"/>
            <w:vAlign w:val="center"/>
          </w:tcPr>
          <w:p w14:paraId="73805BAA" w14:textId="77777777" w:rsidR="00B13DA9" w:rsidRPr="00B13DA9" w:rsidRDefault="00B13DA9" w:rsidP="001E0121">
            <w:pPr>
              <w:pStyle w:val="afffffb"/>
            </w:pPr>
            <w:r w:rsidRPr="00B13DA9">
              <w:t>15,03</w:t>
            </w:r>
          </w:p>
        </w:tc>
        <w:tc>
          <w:tcPr>
            <w:tcW w:w="1810" w:type="pct"/>
            <w:vAlign w:val="center"/>
          </w:tcPr>
          <w:p w14:paraId="1E498298" w14:textId="77777777" w:rsidR="00B13DA9" w:rsidRPr="00B13DA9" w:rsidRDefault="00B13DA9" w:rsidP="00873B3E">
            <w:pPr>
              <w:pStyle w:val="afffffb"/>
              <w:jc w:val="both"/>
            </w:pPr>
            <w:r w:rsidRPr="00B13DA9">
              <w:t>ул. Чернышевского - ул. Кремлевская, -ул. Карла Маркса - ул. Н.Ершова - ул. Гвардейская - ул. А.Кутуя - пр. А.Камалеева - пр. Победы - Мамадышский тракт - ул. А.Аббасова</w:t>
            </w:r>
          </w:p>
        </w:tc>
        <w:tc>
          <w:tcPr>
            <w:tcW w:w="1360" w:type="pct"/>
            <w:vAlign w:val="center"/>
          </w:tcPr>
          <w:p w14:paraId="0523CD93" w14:textId="77777777" w:rsidR="00B13DA9" w:rsidRPr="00B13DA9" w:rsidRDefault="00B13DA9" w:rsidP="00873B3E">
            <w:pPr>
              <w:pStyle w:val="afffffb"/>
              <w:jc w:val="both"/>
              <w:rPr>
                <w:rFonts w:eastAsia="Calibri"/>
              </w:rPr>
            </w:pPr>
            <w:r w:rsidRPr="00B13DA9">
              <w:rPr>
                <w:rFonts w:eastAsia="Calibri"/>
              </w:rPr>
              <w:t>ЦУМ</w:t>
            </w:r>
          </w:p>
          <w:p w14:paraId="49923766" w14:textId="77777777" w:rsidR="00B13DA9" w:rsidRPr="00B13DA9" w:rsidRDefault="00B13DA9" w:rsidP="00873B3E">
            <w:pPr>
              <w:pStyle w:val="afffffb"/>
              <w:jc w:val="both"/>
              <w:rPr>
                <w:rFonts w:eastAsia="Calibri"/>
              </w:rPr>
            </w:pPr>
            <w:r w:rsidRPr="00B13DA9">
              <w:rPr>
                <w:rFonts w:eastAsia="Calibri"/>
              </w:rPr>
              <w:t>Ул. Кремлевская</w:t>
            </w:r>
          </w:p>
          <w:p w14:paraId="09642A56" w14:textId="77777777" w:rsidR="00B13DA9" w:rsidRPr="00B13DA9" w:rsidRDefault="00B13DA9" w:rsidP="00873B3E">
            <w:pPr>
              <w:pStyle w:val="afffffb"/>
              <w:jc w:val="both"/>
              <w:rPr>
                <w:rFonts w:eastAsia="Calibri"/>
              </w:rPr>
            </w:pPr>
            <w:r w:rsidRPr="00B13DA9">
              <w:rPr>
                <w:rFonts w:eastAsia="Calibri"/>
              </w:rPr>
              <w:t>КАИ</w:t>
            </w:r>
          </w:p>
          <w:p w14:paraId="62B8D665" w14:textId="77777777" w:rsidR="00B13DA9" w:rsidRPr="00B13DA9" w:rsidRDefault="00B13DA9" w:rsidP="00873B3E">
            <w:pPr>
              <w:pStyle w:val="afffffb"/>
              <w:jc w:val="both"/>
              <w:rPr>
                <w:rFonts w:eastAsia="Calibri"/>
              </w:rPr>
            </w:pPr>
            <w:r w:rsidRPr="00B13DA9">
              <w:rPr>
                <w:rFonts w:eastAsia="Calibri"/>
              </w:rPr>
              <w:t>Пл. Свободы</w:t>
            </w:r>
          </w:p>
          <w:p w14:paraId="6805C086" w14:textId="77777777" w:rsidR="00B13DA9" w:rsidRPr="00B13DA9" w:rsidRDefault="00B13DA9" w:rsidP="00873B3E">
            <w:pPr>
              <w:pStyle w:val="afffffb"/>
              <w:jc w:val="both"/>
              <w:rPr>
                <w:rFonts w:eastAsia="Calibri"/>
              </w:rPr>
            </w:pPr>
            <w:r w:rsidRPr="00B13DA9">
              <w:rPr>
                <w:rFonts w:eastAsia="Calibri"/>
              </w:rPr>
              <w:t>Ул. Гоголя</w:t>
            </w:r>
          </w:p>
          <w:p w14:paraId="3FB7BABB" w14:textId="77777777" w:rsidR="00B13DA9" w:rsidRPr="00B13DA9" w:rsidRDefault="00B13DA9" w:rsidP="00873B3E">
            <w:pPr>
              <w:pStyle w:val="afffffb"/>
              <w:jc w:val="both"/>
              <w:rPr>
                <w:rFonts w:eastAsia="Calibri"/>
              </w:rPr>
            </w:pPr>
            <w:r w:rsidRPr="00B13DA9">
              <w:rPr>
                <w:rFonts w:eastAsia="Calibri"/>
              </w:rPr>
              <w:t>Ул. Толстого</w:t>
            </w:r>
          </w:p>
          <w:p w14:paraId="068380E9" w14:textId="77777777" w:rsidR="00B13DA9" w:rsidRPr="00B13DA9" w:rsidRDefault="00B13DA9" w:rsidP="00873B3E">
            <w:pPr>
              <w:pStyle w:val="afffffb"/>
              <w:jc w:val="both"/>
              <w:rPr>
                <w:rFonts w:eastAsia="Calibri"/>
              </w:rPr>
            </w:pPr>
            <w:r w:rsidRPr="00B13DA9">
              <w:rPr>
                <w:rFonts w:eastAsia="Calibri"/>
              </w:rPr>
              <w:t>ЦПКиО</w:t>
            </w:r>
          </w:p>
          <w:p w14:paraId="7DF53079" w14:textId="77777777" w:rsidR="00B13DA9" w:rsidRPr="00B13DA9" w:rsidRDefault="00B13DA9" w:rsidP="00873B3E">
            <w:pPr>
              <w:pStyle w:val="afffffb"/>
              <w:jc w:val="both"/>
              <w:rPr>
                <w:rFonts w:eastAsia="Calibri"/>
              </w:rPr>
            </w:pPr>
            <w:r w:rsidRPr="00B13DA9">
              <w:rPr>
                <w:rFonts w:eastAsia="Calibri"/>
              </w:rPr>
              <w:t>Ул. Абжалилова</w:t>
            </w:r>
          </w:p>
          <w:p w14:paraId="42519D40" w14:textId="77777777" w:rsidR="00B13DA9" w:rsidRPr="00B13DA9" w:rsidRDefault="00B13DA9" w:rsidP="00873B3E">
            <w:pPr>
              <w:pStyle w:val="afffffb"/>
              <w:jc w:val="both"/>
              <w:rPr>
                <w:rFonts w:eastAsia="Calibri"/>
              </w:rPr>
            </w:pPr>
            <w:r w:rsidRPr="00B13DA9">
              <w:rPr>
                <w:rFonts w:eastAsia="Calibri"/>
              </w:rPr>
              <w:t>Ул. П. Лумумбы</w:t>
            </w:r>
          </w:p>
          <w:p w14:paraId="500A6D80" w14:textId="77777777" w:rsidR="00B13DA9" w:rsidRPr="00B13DA9" w:rsidRDefault="00B13DA9" w:rsidP="00873B3E">
            <w:pPr>
              <w:pStyle w:val="afffffb"/>
              <w:jc w:val="both"/>
              <w:rPr>
                <w:rFonts w:eastAsia="Calibri"/>
              </w:rPr>
            </w:pPr>
            <w:r w:rsidRPr="00B13DA9">
              <w:rPr>
                <w:rFonts w:eastAsia="Calibri"/>
              </w:rPr>
              <w:t>Ул. Аделя Кутуя</w:t>
            </w:r>
          </w:p>
          <w:p w14:paraId="3B17ABC1" w14:textId="77777777" w:rsidR="00B13DA9" w:rsidRPr="00B13DA9" w:rsidRDefault="00B13DA9" w:rsidP="00873B3E">
            <w:pPr>
              <w:pStyle w:val="afffffb"/>
              <w:jc w:val="both"/>
              <w:rPr>
                <w:rFonts w:eastAsia="Calibri"/>
              </w:rPr>
            </w:pPr>
            <w:r w:rsidRPr="00B13DA9">
              <w:rPr>
                <w:rFonts w:eastAsia="Calibri"/>
              </w:rPr>
              <w:t>Ул. Седова</w:t>
            </w:r>
          </w:p>
          <w:p w14:paraId="1624E64E" w14:textId="77777777" w:rsidR="00B13DA9" w:rsidRPr="00B13DA9" w:rsidRDefault="00B13DA9" w:rsidP="00873B3E">
            <w:pPr>
              <w:pStyle w:val="afffffb"/>
              <w:jc w:val="both"/>
              <w:rPr>
                <w:rFonts w:eastAsia="Calibri"/>
              </w:rPr>
            </w:pPr>
            <w:r w:rsidRPr="00B13DA9">
              <w:rPr>
                <w:rFonts w:eastAsia="Calibri"/>
              </w:rPr>
              <w:t>ЖБИ-3</w:t>
            </w:r>
          </w:p>
          <w:p w14:paraId="20A3F3FD" w14:textId="77777777" w:rsidR="00B13DA9" w:rsidRPr="00B13DA9" w:rsidRDefault="00B13DA9" w:rsidP="00873B3E">
            <w:pPr>
              <w:pStyle w:val="afffffb"/>
              <w:jc w:val="both"/>
              <w:rPr>
                <w:rFonts w:eastAsia="Calibri"/>
              </w:rPr>
            </w:pPr>
            <w:r w:rsidRPr="00B13DA9">
              <w:rPr>
                <w:rFonts w:eastAsia="Calibri"/>
              </w:rPr>
              <w:t>Пр. Альберта Камалеева</w:t>
            </w:r>
          </w:p>
          <w:p w14:paraId="4CD3E67C" w14:textId="77777777" w:rsidR="00B13DA9" w:rsidRPr="00B13DA9" w:rsidRDefault="00B13DA9" w:rsidP="00873B3E">
            <w:pPr>
              <w:pStyle w:val="afffffb"/>
              <w:jc w:val="both"/>
              <w:rPr>
                <w:rFonts w:eastAsia="Calibri"/>
              </w:rPr>
            </w:pPr>
            <w:r w:rsidRPr="00B13DA9">
              <w:rPr>
                <w:rFonts w:eastAsia="Calibri"/>
              </w:rPr>
              <w:t>ТЦ Мега</w:t>
            </w:r>
          </w:p>
          <w:p w14:paraId="783DF803" w14:textId="77777777" w:rsidR="00B13DA9" w:rsidRPr="00B13DA9" w:rsidRDefault="00B13DA9" w:rsidP="00873B3E">
            <w:pPr>
              <w:pStyle w:val="afffffb"/>
              <w:jc w:val="both"/>
              <w:rPr>
                <w:rFonts w:eastAsia="Calibri"/>
              </w:rPr>
            </w:pPr>
            <w:r w:rsidRPr="00B13DA9">
              <w:rPr>
                <w:rFonts w:eastAsia="Calibri"/>
              </w:rPr>
              <w:t>Ул. Ак. Глушко</w:t>
            </w:r>
          </w:p>
          <w:p w14:paraId="7C608A8A" w14:textId="77777777" w:rsidR="00B13DA9" w:rsidRPr="00B13DA9" w:rsidRDefault="00B13DA9" w:rsidP="00873B3E">
            <w:pPr>
              <w:pStyle w:val="afffffb"/>
              <w:jc w:val="both"/>
              <w:rPr>
                <w:rFonts w:eastAsia="Calibri"/>
              </w:rPr>
            </w:pPr>
            <w:r w:rsidRPr="00B13DA9">
              <w:rPr>
                <w:rFonts w:eastAsia="Calibri"/>
              </w:rPr>
              <w:t>Агропром.парк Казань</w:t>
            </w:r>
          </w:p>
          <w:p w14:paraId="1EAFCF4A" w14:textId="77777777" w:rsidR="00B13DA9" w:rsidRPr="00B13DA9" w:rsidRDefault="00B13DA9" w:rsidP="00873B3E">
            <w:pPr>
              <w:pStyle w:val="afffffb"/>
              <w:jc w:val="both"/>
              <w:rPr>
                <w:rFonts w:eastAsia="Calibri"/>
              </w:rPr>
            </w:pPr>
            <w:r w:rsidRPr="00B13DA9">
              <w:rPr>
                <w:rFonts w:eastAsia="Calibri"/>
              </w:rPr>
              <w:t>Малые Клыки</w:t>
            </w:r>
          </w:p>
          <w:p w14:paraId="59B006CC" w14:textId="77777777" w:rsidR="00B13DA9" w:rsidRPr="00B13DA9" w:rsidRDefault="00B13DA9" w:rsidP="00873B3E">
            <w:pPr>
              <w:pStyle w:val="afffffb"/>
              <w:jc w:val="both"/>
              <w:rPr>
                <w:rFonts w:eastAsia="Calibri"/>
              </w:rPr>
            </w:pPr>
            <w:r w:rsidRPr="00B13DA9">
              <w:rPr>
                <w:rFonts w:eastAsia="Calibri"/>
              </w:rPr>
              <w:t>Пос. Большие Клыки</w:t>
            </w:r>
          </w:p>
          <w:p w14:paraId="5101B3CC" w14:textId="77777777" w:rsidR="00B13DA9" w:rsidRPr="00B13DA9" w:rsidRDefault="00B13DA9" w:rsidP="00873B3E">
            <w:pPr>
              <w:pStyle w:val="afffffb"/>
              <w:jc w:val="both"/>
              <w:rPr>
                <w:rFonts w:eastAsia="Calibri"/>
              </w:rPr>
            </w:pPr>
            <w:r w:rsidRPr="00B13DA9">
              <w:rPr>
                <w:rFonts w:eastAsia="Calibri"/>
              </w:rPr>
              <w:t>ТЦ Зельгрос</w:t>
            </w:r>
          </w:p>
          <w:p w14:paraId="495B8455" w14:textId="77777777" w:rsidR="00B13DA9" w:rsidRPr="00B13DA9" w:rsidRDefault="00B13DA9" w:rsidP="00873B3E">
            <w:pPr>
              <w:pStyle w:val="afffffb"/>
              <w:jc w:val="both"/>
              <w:rPr>
                <w:rFonts w:eastAsia="Calibri"/>
              </w:rPr>
            </w:pPr>
            <w:r w:rsidRPr="00B13DA9">
              <w:rPr>
                <w:rFonts w:eastAsia="Calibri"/>
              </w:rPr>
              <w:t>ЖК Весна</w:t>
            </w:r>
          </w:p>
          <w:p w14:paraId="56F087F2" w14:textId="77777777" w:rsidR="00B13DA9" w:rsidRPr="00B13DA9" w:rsidRDefault="00B13DA9" w:rsidP="00873B3E">
            <w:pPr>
              <w:pStyle w:val="afffffb"/>
              <w:jc w:val="both"/>
              <w:rPr>
                <w:rFonts w:eastAsia="Calibri"/>
              </w:rPr>
            </w:pPr>
            <w:r w:rsidRPr="00B13DA9">
              <w:rPr>
                <w:rFonts w:eastAsia="Calibri"/>
              </w:rPr>
              <w:t>ТЦ Зельгрос</w:t>
            </w:r>
          </w:p>
          <w:p w14:paraId="649C2B4C" w14:textId="77777777" w:rsidR="00B13DA9" w:rsidRPr="00B13DA9" w:rsidRDefault="00B13DA9" w:rsidP="00873B3E">
            <w:pPr>
              <w:pStyle w:val="afffffb"/>
              <w:jc w:val="both"/>
              <w:rPr>
                <w:rFonts w:eastAsia="Calibri"/>
              </w:rPr>
            </w:pPr>
            <w:r w:rsidRPr="00B13DA9">
              <w:rPr>
                <w:rFonts w:eastAsia="Calibri"/>
              </w:rPr>
              <w:t>Пос. Большие Клыки</w:t>
            </w:r>
          </w:p>
          <w:p w14:paraId="56360163" w14:textId="77777777" w:rsidR="00B13DA9" w:rsidRPr="00B13DA9" w:rsidRDefault="00B13DA9" w:rsidP="00873B3E">
            <w:pPr>
              <w:pStyle w:val="afffffb"/>
              <w:jc w:val="both"/>
              <w:rPr>
                <w:rFonts w:eastAsia="Calibri"/>
              </w:rPr>
            </w:pPr>
            <w:r w:rsidRPr="00B13DA9">
              <w:rPr>
                <w:rFonts w:eastAsia="Calibri"/>
              </w:rPr>
              <w:t>Малые Клыки</w:t>
            </w:r>
          </w:p>
          <w:p w14:paraId="70E019B0" w14:textId="77777777" w:rsidR="00B13DA9" w:rsidRPr="00B13DA9" w:rsidRDefault="00B13DA9" w:rsidP="00873B3E">
            <w:pPr>
              <w:pStyle w:val="afffffb"/>
              <w:jc w:val="both"/>
              <w:rPr>
                <w:rFonts w:eastAsia="Calibri"/>
              </w:rPr>
            </w:pPr>
            <w:r w:rsidRPr="00B13DA9">
              <w:rPr>
                <w:rFonts w:eastAsia="Calibri"/>
              </w:rPr>
              <w:t>Агропром.парк Казань</w:t>
            </w:r>
          </w:p>
          <w:p w14:paraId="60467643" w14:textId="77777777" w:rsidR="00B13DA9" w:rsidRPr="00B13DA9" w:rsidRDefault="00B13DA9" w:rsidP="00873B3E">
            <w:pPr>
              <w:pStyle w:val="afffffb"/>
              <w:jc w:val="both"/>
              <w:rPr>
                <w:rFonts w:eastAsia="Calibri"/>
              </w:rPr>
            </w:pPr>
            <w:r w:rsidRPr="00B13DA9">
              <w:rPr>
                <w:rFonts w:eastAsia="Calibri"/>
              </w:rPr>
              <w:t>Ул. Ак. Глушко</w:t>
            </w:r>
          </w:p>
          <w:p w14:paraId="0A33D5F7" w14:textId="77777777" w:rsidR="00B13DA9" w:rsidRPr="00B13DA9" w:rsidRDefault="00B13DA9" w:rsidP="00873B3E">
            <w:pPr>
              <w:pStyle w:val="afffffb"/>
              <w:jc w:val="both"/>
              <w:rPr>
                <w:rFonts w:eastAsia="Calibri"/>
              </w:rPr>
            </w:pPr>
            <w:r w:rsidRPr="00B13DA9">
              <w:rPr>
                <w:rFonts w:eastAsia="Calibri"/>
              </w:rPr>
              <w:t>ТЦ Мега</w:t>
            </w:r>
          </w:p>
          <w:p w14:paraId="01A40E3F" w14:textId="77777777" w:rsidR="00B13DA9" w:rsidRPr="00B13DA9" w:rsidRDefault="00B13DA9" w:rsidP="00873B3E">
            <w:pPr>
              <w:pStyle w:val="afffffb"/>
              <w:jc w:val="both"/>
              <w:rPr>
                <w:rFonts w:eastAsia="Calibri"/>
              </w:rPr>
            </w:pPr>
            <w:r w:rsidRPr="00B13DA9">
              <w:rPr>
                <w:rFonts w:eastAsia="Calibri"/>
              </w:rPr>
              <w:t>Пр. Альберта Камалеева</w:t>
            </w:r>
          </w:p>
          <w:p w14:paraId="0DC32C21" w14:textId="77777777" w:rsidR="00B13DA9" w:rsidRPr="00B13DA9" w:rsidRDefault="00B13DA9" w:rsidP="00873B3E">
            <w:pPr>
              <w:pStyle w:val="afffffb"/>
              <w:jc w:val="both"/>
              <w:rPr>
                <w:rFonts w:eastAsia="Calibri"/>
              </w:rPr>
            </w:pPr>
            <w:r w:rsidRPr="00B13DA9">
              <w:rPr>
                <w:rFonts w:eastAsia="Calibri"/>
              </w:rPr>
              <w:t>ЖБИ-3</w:t>
            </w:r>
          </w:p>
          <w:p w14:paraId="1380AC08" w14:textId="77777777" w:rsidR="00B13DA9" w:rsidRPr="00B13DA9" w:rsidRDefault="00B13DA9" w:rsidP="00873B3E">
            <w:pPr>
              <w:pStyle w:val="afffffb"/>
              <w:jc w:val="both"/>
              <w:rPr>
                <w:rFonts w:eastAsia="Calibri"/>
              </w:rPr>
            </w:pPr>
            <w:r w:rsidRPr="00B13DA9">
              <w:rPr>
                <w:rFonts w:eastAsia="Calibri"/>
              </w:rPr>
              <w:t>Ул. Седова</w:t>
            </w:r>
          </w:p>
          <w:p w14:paraId="4A547D2B" w14:textId="77777777" w:rsidR="00B13DA9" w:rsidRPr="00B13DA9" w:rsidRDefault="00B13DA9" w:rsidP="00873B3E">
            <w:pPr>
              <w:pStyle w:val="afffffb"/>
              <w:jc w:val="both"/>
              <w:rPr>
                <w:rFonts w:eastAsia="Calibri"/>
              </w:rPr>
            </w:pPr>
            <w:r w:rsidRPr="00B13DA9">
              <w:rPr>
                <w:rFonts w:eastAsia="Calibri"/>
              </w:rPr>
              <w:t>Ул. Аделя Кутуя</w:t>
            </w:r>
          </w:p>
          <w:p w14:paraId="2652BD0B" w14:textId="77777777" w:rsidR="00B13DA9" w:rsidRPr="00B13DA9" w:rsidRDefault="00B13DA9" w:rsidP="00873B3E">
            <w:pPr>
              <w:pStyle w:val="afffffb"/>
              <w:jc w:val="both"/>
              <w:rPr>
                <w:rFonts w:eastAsia="Calibri"/>
              </w:rPr>
            </w:pPr>
            <w:r w:rsidRPr="00B13DA9">
              <w:rPr>
                <w:rFonts w:eastAsia="Calibri"/>
              </w:rPr>
              <w:t>Ул. П. Лумумбы</w:t>
            </w:r>
          </w:p>
          <w:p w14:paraId="4F2B05B1" w14:textId="77777777" w:rsidR="00B13DA9" w:rsidRPr="00B13DA9" w:rsidRDefault="00B13DA9" w:rsidP="00873B3E">
            <w:pPr>
              <w:pStyle w:val="afffffb"/>
              <w:jc w:val="both"/>
              <w:rPr>
                <w:rFonts w:eastAsia="Calibri"/>
              </w:rPr>
            </w:pPr>
            <w:r w:rsidRPr="00B13DA9">
              <w:rPr>
                <w:rFonts w:eastAsia="Calibri"/>
              </w:rPr>
              <w:t>Ул. Абжалилова</w:t>
            </w:r>
          </w:p>
          <w:p w14:paraId="40864811" w14:textId="77777777" w:rsidR="00B13DA9" w:rsidRPr="00B13DA9" w:rsidRDefault="00B13DA9" w:rsidP="00873B3E">
            <w:pPr>
              <w:pStyle w:val="afffffb"/>
              <w:jc w:val="both"/>
              <w:rPr>
                <w:rFonts w:eastAsia="Calibri"/>
              </w:rPr>
            </w:pPr>
            <w:r w:rsidRPr="00B13DA9">
              <w:rPr>
                <w:rFonts w:eastAsia="Calibri"/>
              </w:rPr>
              <w:t>ЦПКиО</w:t>
            </w:r>
          </w:p>
          <w:p w14:paraId="7A879C2C" w14:textId="77777777" w:rsidR="00B13DA9" w:rsidRPr="00B13DA9" w:rsidRDefault="00B13DA9" w:rsidP="00873B3E">
            <w:pPr>
              <w:pStyle w:val="afffffb"/>
              <w:jc w:val="both"/>
              <w:rPr>
                <w:rFonts w:eastAsia="Calibri"/>
              </w:rPr>
            </w:pPr>
            <w:r w:rsidRPr="00B13DA9">
              <w:rPr>
                <w:rFonts w:eastAsia="Calibri"/>
              </w:rPr>
              <w:t>Ул. Толстого</w:t>
            </w:r>
          </w:p>
          <w:p w14:paraId="3F7F48AF" w14:textId="77777777" w:rsidR="00B13DA9" w:rsidRPr="00B13DA9" w:rsidRDefault="00B13DA9" w:rsidP="00873B3E">
            <w:pPr>
              <w:pStyle w:val="afffffb"/>
              <w:jc w:val="both"/>
              <w:rPr>
                <w:rFonts w:eastAsia="Calibri"/>
              </w:rPr>
            </w:pPr>
            <w:r w:rsidRPr="00B13DA9">
              <w:rPr>
                <w:rFonts w:eastAsia="Calibri"/>
              </w:rPr>
              <w:t>Ул. Гоголя</w:t>
            </w:r>
          </w:p>
          <w:p w14:paraId="11142F6E" w14:textId="77777777" w:rsidR="00B13DA9" w:rsidRPr="00B13DA9" w:rsidRDefault="00B13DA9" w:rsidP="00873B3E">
            <w:pPr>
              <w:pStyle w:val="afffffb"/>
              <w:jc w:val="both"/>
              <w:rPr>
                <w:rFonts w:eastAsia="Calibri"/>
              </w:rPr>
            </w:pPr>
            <w:r w:rsidRPr="00B13DA9">
              <w:rPr>
                <w:rFonts w:eastAsia="Calibri"/>
              </w:rPr>
              <w:t>Пл. Свободы</w:t>
            </w:r>
          </w:p>
          <w:p w14:paraId="4E6C37DF" w14:textId="77777777" w:rsidR="00B13DA9" w:rsidRPr="00B13DA9" w:rsidRDefault="00B13DA9" w:rsidP="00873B3E">
            <w:pPr>
              <w:pStyle w:val="afffffb"/>
              <w:jc w:val="both"/>
              <w:rPr>
                <w:rFonts w:eastAsia="Calibri"/>
              </w:rPr>
            </w:pPr>
            <w:r w:rsidRPr="00B13DA9">
              <w:rPr>
                <w:rFonts w:eastAsia="Calibri"/>
              </w:rPr>
              <w:t>КАИ</w:t>
            </w:r>
          </w:p>
          <w:p w14:paraId="28A84699" w14:textId="77777777" w:rsidR="00B13DA9" w:rsidRPr="00B13DA9" w:rsidRDefault="00B13DA9" w:rsidP="00873B3E">
            <w:pPr>
              <w:pStyle w:val="afffffb"/>
              <w:jc w:val="both"/>
              <w:rPr>
                <w:rFonts w:eastAsia="Calibri"/>
              </w:rPr>
            </w:pPr>
            <w:r w:rsidRPr="00B13DA9">
              <w:rPr>
                <w:rFonts w:eastAsia="Calibri"/>
              </w:rPr>
              <w:lastRenderedPageBreak/>
              <w:t>Ул. Кремлевская</w:t>
            </w:r>
          </w:p>
          <w:p w14:paraId="5AA9143A" w14:textId="77777777" w:rsidR="00B13DA9" w:rsidRPr="00B13DA9" w:rsidRDefault="00B13DA9" w:rsidP="00873B3E">
            <w:pPr>
              <w:pStyle w:val="afffffb"/>
              <w:jc w:val="both"/>
              <w:rPr>
                <w:rFonts w:eastAsia="Calibri"/>
              </w:rPr>
            </w:pPr>
            <w:r w:rsidRPr="00B13DA9">
              <w:rPr>
                <w:rFonts w:eastAsia="Calibri"/>
              </w:rPr>
              <w:t>ЦУМ</w:t>
            </w:r>
          </w:p>
        </w:tc>
      </w:tr>
      <w:tr w:rsidR="00B13DA9" w:rsidRPr="00B13DA9" w14:paraId="6820D830" w14:textId="77777777" w:rsidTr="001E0121">
        <w:trPr>
          <w:jc w:val="center"/>
        </w:trPr>
        <w:tc>
          <w:tcPr>
            <w:tcW w:w="333" w:type="pct"/>
            <w:shd w:val="clear" w:color="auto" w:fill="auto"/>
            <w:vAlign w:val="center"/>
          </w:tcPr>
          <w:p w14:paraId="14DAFD1C" w14:textId="77777777" w:rsidR="00B13DA9" w:rsidRPr="00B13DA9" w:rsidRDefault="00B13DA9" w:rsidP="001E0121">
            <w:pPr>
              <w:pStyle w:val="afffffb"/>
              <w:rPr>
                <w:lang w:eastAsia="ru-RU"/>
              </w:rPr>
            </w:pPr>
            <w:r w:rsidRPr="00B13DA9">
              <w:rPr>
                <w:lang w:eastAsia="ru-RU"/>
              </w:rPr>
              <w:lastRenderedPageBreak/>
              <w:t>71</w:t>
            </w:r>
          </w:p>
        </w:tc>
        <w:tc>
          <w:tcPr>
            <w:tcW w:w="1024" w:type="pct"/>
            <w:vAlign w:val="center"/>
          </w:tcPr>
          <w:p w14:paraId="302CDCE3" w14:textId="77777777" w:rsidR="00B13DA9" w:rsidRPr="00B13DA9" w:rsidRDefault="00B13DA9" w:rsidP="00873B3E">
            <w:pPr>
              <w:pStyle w:val="afffffb"/>
              <w:jc w:val="both"/>
            </w:pPr>
            <w:r w:rsidRPr="00B13DA9">
              <w:t>Гор.больница №5 - Самосыровское кладбище</w:t>
            </w:r>
          </w:p>
        </w:tc>
        <w:tc>
          <w:tcPr>
            <w:tcW w:w="473" w:type="pct"/>
            <w:vAlign w:val="center"/>
          </w:tcPr>
          <w:p w14:paraId="4422AF68" w14:textId="77777777" w:rsidR="00B13DA9" w:rsidRPr="00B13DA9" w:rsidRDefault="00B13DA9" w:rsidP="001E0121">
            <w:pPr>
              <w:pStyle w:val="afffffb"/>
            </w:pPr>
            <w:r w:rsidRPr="00B13DA9">
              <w:t>15,6</w:t>
            </w:r>
          </w:p>
        </w:tc>
        <w:tc>
          <w:tcPr>
            <w:tcW w:w="1810" w:type="pct"/>
            <w:vAlign w:val="center"/>
          </w:tcPr>
          <w:p w14:paraId="01AFF271" w14:textId="77777777" w:rsidR="00B13DA9" w:rsidRPr="00B13DA9" w:rsidRDefault="00B13DA9" w:rsidP="00873B3E">
            <w:pPr>
              <w:pStyle w:val="afffffb"/>
              <w:jc w:val="both"/>
            </w:pPr>
            <w:r w:rsidRPr="00B13DA9">
              <w:t>ул. Шарифа Камала - ул. Татарстан - ул. Пушкина - ул. Бутлерова - ул. Волкова - ул. Достоевского - ул. Вишневского – ул. Н.Ершова – ул. Космонавтов – ул. Аграрная – Мамадышский тракт – ул. Интернациональная – Мамадышский тракт – ул. Аграрная – ул. Космонавтов – ул. Н.Ершова – ул. Вишневского – ул. Достоевского – ул. Волкова - ул. Бутлерова – ул. Пушкина – ул. Татрстана – ул. Шарифа Камала</w:t>
            </w:r>
          </w:p>
        </w:tc>
        <w:tc>
          <w:tcPr>
            <w:tcW w:w="1360" w:type="pct"/>
            <w:vAlign w:val="center"/>
          </w:tcPr>
          <w:p w14:paraId="55F47B5E" w14:textId="77777777" w:rsidR="00B13DA9" w:rsidRPr="00B13DA9" w:rsidRDefault="00B13DA9" w:rsidP="00873B3E">
            <w:pPr>
              <w:pStyle w:val="afffffb"/>
              <w:jc w:val="both"/>
            </w:pPr>
            <w:r w:rsidRPr="00B13DA9">
              <w:t>Горбольница №5</w:t>
            </w:r>
          </w:p>
          <w:p w14:paraId="1F2DA656" w14:textId="77777777" w:rsidR="00B13DA9" w:rsidRPr="00B13DA9" w:rsidRDefault="00B13DA9" w:rsidP="00873B3E">
            <w:pPr>
              <w:pStyle w:val="afffffb"/>
              <w:jc w:val="both"/>
            </w:pPr>
            <w:r w:rsidRPr="00B13DA9">
              <w:t>ул. Татарстан</w:t>
            </w:r>
          </w:p>
          <w:p w14:paraId="3552EBE9" w14:textId="77777777" w:rsidR="00B13DA9" w:rsidRPr="00B13DA9" w:rsidRDefault="00B13DA9" w:rsidP="00873B3E">
            <w:pPr>
              <w:pStyle w:val="afffffb"/>
              <w:jc w:val="both"/>
            </w:pPr>
            <w:r w:rsidRPr="00B13DA9">
              <w:t>ул. Г.Тукая</w:t>
            </w:r>
          </w:p>
          <w:p w14:paraId="49312C1A" w14:textId="77777777" w:rsidR="00B13DA9" w:rsidRPr="00B13DA9" w:rsidRDefault="00B13DA9" w:rsidP="00873B3E">
            <w:pPr>
              <w:pStyle w:val="afffffb"/>
              <w:jc w:val="both"/>
            </w:pPr>
            <w:r w:rsidRPr="00B13DA9">
              <w:t>Театр им. Г. Камала</w:t>
            </w:r>
          </w:p>
          <w:p w14:paraId="7E75AED8" w14:textId="77777777" w:rsidR="00B13DA9" w:rsidRPr="00B13DA9" w:rsidRDefault="00B13DA9" w:rsidP="00873B3E">
            <w:pPr>
              <w:pStyle w:val="afffffb"/>
              <w:jc w:val="both"/>
            </w:pPr>
            <w:r w:rsidRPr="00B13DA9">
              <w:t>ст. метро пл.Г.Тукая</w:t>
            </w:r>
          </w:p>
          <w:p w14:paraId="03C186AA" w14:textId="77777777" w:rsidR="00B13DA9" w:rsidRPr="00B13DA9" w:rsidRDefault="00B13DA9" w:rsidP="00873B3E">
            <w:pPr>
              <w:pStyle w:val="afffffb"/>
              <w:jc w:val="both"/>
            </w:pPr>
            <w:r w:rsidRPr="00B13DA9">
              <w:t>ул. Бутлерова</w:t>
            </w:r>
          </w:p>
          <w:p w14:paraId="3257D457" w14:textId="77777777" w:rsidR="00B13DA9" w:rsidRPr="00B13DA9" w:rsidRDefault="00B13DA9" w:rsidP="00873B3E">
            <w:pPr>
              <w:pStyle w:val="afffffb"/>
              <w:jc w:val="both"/>
            </w:pPr>
            <w:r w:rsidRPr="00B13DA9">
              <w:t>ул. Толстого</w:t>
            </w:r>
          </w:p>
          <w:p w14:paraId="6E79EA5D" w14:textId="77777777" w:rsidR="00B13DA9" w:rsidRPr="00B13DA9" w:rsidRDefault="00B13DA9" w:rsidP="00873B3E">
            <w:pPr>
              <w:pStyle w:val="afffffb"/>
              <w:jc w:val="both"/>
            </w:pPr>
            <w:r w:rsidRPr="00B13DA9">
              <w:t>ул. Груздева</w:t>
            </w:r>
          </w:p>
          <w:p w14:paraId="5620ED0B" w14:textId="77777777" w:rsidR="00B13DA9" w:rsidRPr="00B13DA9" w:rsidRDefault="00B13DA9" w:rsidP="00873B3E">
            <w:pPr>
              <w:pStyle w:val="afffffb"/>
              <w:jc w:val="both"/>
            </w:pPr>
            <w:r w:rsidRPr="00B13DA9">
              <w:t>Чеховский рынок</w:t>
            </w:r>
          </w:p>
          <w:p w14:paraId="48329131" w14:textId="77777777" w:rsidR="00B13DA9" w:rsidRPr="00B13DA9" w:rsidRDefault="00B13DA9" w:rsidP="00873B3E">
            <w:pPr>
              <w:pStyle w:val="afffffb"/>
              <w:jc w:val="both"/>
            </w:pPr>
            <w:r w:rsidRPr="00B13DA9">
              <w:t>ЦПКиО г.Казани</w:t>
            </w:r>
          </w:p>
          <w:p w14:paraId="56F8E89B" w14:textId="77777777" w:rsidR="00B13DA9" w:rsidRPr="00B13DA9" w:rsidRDefault="00B13DA9" w:rsidP="00873B3E">
            <w:pPr>
              <w:pStyle w:val="afffffb"/>
              <w:jc w:val="both"/>
            </w:pPr>
            <w:r w:rsidRPr="00B13DA9">
              <w:t>ул. Абжалилова</w:t>
            </w:r>
          </w:p>
          <w:p w14:paraId="26005A0D" w14:textId="77777777" w:rsidR="00B13DA9" w:rsidRPr="00B13DA9" w:rsidRDefault="00B13DA9" w:rsidP="00873B3E">
            <w:pPr>
              <w:pStyle w:val="afffffb"/>
              <w:jc w:val="both"/>
            </w:pPr>
            <w:r w:rsidRPr="00B13DA9">
              <w:t>Кооперативный институт</w:t>
            </w:r>
          </w:p>
          <w:p w14:paraId="768B7318" w14:textId="77777777" w:rsidR="00B13DA9" w:rsidRPr="00B13DA9" w:rsidRDefault="00B13DA9" w:rsidP="00873B3E">
            <w:pPr>
              <w:pStyle w:val="afffffb"/>
              <w:jc w:val="both"/>
            </w:pPr>
            <w:r w:rsidRPr="00B13DA9">
              <w:t>Октябрьский городок</w:t>
            </w:r>
          </w:p>
          <w:p w14:paraId="5ECB5FC5" w14:textId="77777777" w:rsidR="00B13DA9" w:rsidRPr="00B13DA9" w:rsidRDefault="00B13DA9" w:rsidP="00873B3E">
            <w:pPr>
              <w:pStyle w:val="afffffb"/>
              <w:jc w:val="both"/>
            </w:pPr>
            <w:r w:rsidRPr="00B13DA9">
              <w:t>Советская площадь</w:t>
            </w:r>
          </w:p>
          <w:p w14:paraId="3B25F2BE" w14:textId="77777777" w:rsidR="00B13DA9" w:rsidRPr="00B13DA9" w:rsidRDefault="00B13DA9" w:rsidP="00873B3E">
            <w:pPr>
              <w:pStyle w:val="afffffb"/>
              <w:jc w:val="both"/>
            </w:pPr>
            <w:r w:rsidRPr="00B13DA9">
              <w:t>Кафе Полет</w:t>
            </w:r>
          </w:p>
          <w:p w14:paraId="39DE2543" w14:textId="77777777" w:rsidR="00B13DA9" w:rsidRPr="00B13DA9" w:rsidRDefault="00B13DA9" w:rsidP="00873B3E">
            <w:pPr>
              <w:pStyle w:val="afffffb"/>
              <w:jc w:val="both"/>
            </w:pPr>
            <w:r w:rsidRPr="00B13DA9">
              <w:t>ул. Космонавтов</w:t>
            </w:r>
          </w:p>
          <w:p w14:paraId="1A4844B3" w14:textId="77777777" w:rsidR="00B13DA9" w:rsidRPr="00B13DA9" w:rsidRDefault="00B13DA9" w:rsidP="00873B3E">
            <w:pPr>
              <w:pStyle w:val="afffffb"/>
              <w:jc w:val="both"/>
            </w:pPr>
            <w:r w:rsidRPr="00B13DA9">
              <w:t>ул. Аграрная</w:t>
            </w:r>
          </w:p>
          <w:p w14:paraId="618033D5" w14:textId="77777777" w:rsidR="00B13DA9" w:rsidRPr="00B13DA9" w:rsidRDefault="00B13DA9" w:rsidP="00873B3E">
            <w:pPr>
              <w:pStyle w:val="afffffb"/>
              <w:jc w:val="both"/>
            </w:pPr>
            <w:r w:rsidRPr="00B13DA9">
              <w:t>Автовокзал "Восточный"</w:t>
            </w:r>
          </w:p>
          <w:p w14:paraId="0E51640C" w14:textId="77777777" w:rsidR="00B13DA9" w:rsidRPr="00B13DA9" w:rsidRDefault="00B13DA9" w:rsidP="00873B3E">
            <w:pPr>
              <w:pStyle w:val="afffffb"/>
              <w:jc w:val="both"/>
            </w:pPr>
            <w:r w:rsidRPr="00B13DA9">
              <w:t>ул. Дуслык</w:t>
            </w:r>
          </w:p>
          <w:p w14:paraId="6377E8E3" w14:textId="77777777" w:rsidR="00B13DA9" w:rsidRPr="00B13DA9" w:rsidRDefault="00B13DA9" w:rsidP="00873B3E">
            <w:pPr>
              <w:pStyle w:val="afffffb"/>
              <w:jc w:val="both"/>
            </w:pPr>
            <w:r w:rsidRPr="00B13DA9">
              <w:t>жилой массив Малые Клыки</w:t>
            </w:r>
          </w:p>
          <w:p w14:paraId="0A2E4614" w14:textId="77777777" w:rsidR="00B13DA9" w:rsidRPr="00B13DA9" w:rsidRDefault="00B13DA9" w:rsidP="00873B3E">
            <w:pPr>
              <w:pStyle w:val="afffffb"/>
              <w:jc w:val="both"/>
            </w:pPr>
            <w:r w:rsidRPr="00B13DA9">
              <w:t>жилой массив Большие Клыки</w:t>
            </w:r>
          </w:p>
          <w:p w14:paraId="2C43192D" w14:textId="77777777" w:rsidR="00B13DA9" w:rsidRPr="00B13DA9" w:rsidRDefault="00B13DA9" w:rsidP="00873B3E">
            <w:pPr>
              <w:pStyle w:val="afffffb"/>
              <w:jc w:val="both"/>
            </w:pPr>
            <w:r w:rsidRPr="00B13DA9">
              <w:t>Магазин  "Эдельвейс"</w:t>
            </w:r>
          </w:p>
          <w:p w14:paraId="252997C2" w14:textId="77777777" w:rsidR="00B13DA9" w:rsidRPr="00B13DA9" w:rsidRDefault="00B13DA9" w:rsidP="00873B3E">
            <w:pPr>
              <w:pStyle w:val="afffffb"/>
              <w:jc w:val="both"/>
            </w:pPr>
            <w:r w:rsidRPr="00B13DA9">
              <w:t>жилой массив Самосырова</w:t>
            </w:r>
          </w:p>
          <w:p w14:paraId="47AFC119" w14:textId="77777777" w:rsidR="00B13DA9" w:rsidRPr="00B13DA9" w:rsidRDefault="00B13DA9" w:rsidP="00873B3E">
            <w:pPr>
              <w:pStyle w:val="afffffb"/>
              <w:jc w:val="both"/>
            </w:pPr>
            <w:r w:rsidRPr="00B13DA9">
              <w:t>ул. Интернациональная</w:t>
            </w:r>
          </w:p>
          <w:p w14:paraId="3C8FAAD5" w14:textId="77777777" w:rsidR="00B13DA9" w:rsidRPr="00B13DA9" w:rsidRDefault="00B13DA9" w:rsidP="00873B3E">
            <w:pPr>
              <w:pStyle w:val="afffffb"/>
              <w:jc w:val="both"/>
            </w:pPr>
            <w:r w:rsidRPr="00B13DA9">
              <w:t>Детский сад №148</w:t>
            </w:r>
          </w:p>
          <w:p w14:paraId="6E99838B" w14:textId="77777777" w:rsidR="00B13DA9" w:rsidRPr="00B13DA9" w:rsidRDefault="00B13DA9" w:rsidP="00873B3E">
            <w:pPr>
              <w:pStyle w:val="afffffb"/>
              <w:jc w:val="both"/>
            </w:pPr>
            <w:r w:rsidRPr="00B13DA9">
              <w:t>жилой массив Константиновка</w:t>
            </w:r>
          </w:p>
          <w:p w14:paraId="1258675B" w14:textId="77777777" w:rsidR="00B13DA9" w:rsidRPr="00B13DA9" w:rsidRDefault="00B13DA9" w:rsidP="00873B3E">
            <w:pPr>
              <w:pStyle w:val="afffffb"/>
              <w:jc w:val="both"/>
            </w:pPr>
            <w:r w:rsidRPr="00B13DA9">
              <w:t>Детский сад №148</w:t>
            </w:r>
          </w:p>
          <w:p w14:paraId="6481CB46" w14:textId="77777777" w:rsidR="00B13DA9" w:rsidRPr="00B13DA9" w:rsidRDefault="00B13DA9" w:rsidP="00873B3E">
            <w:pPr>
              <w:pStyle w:val="afffffb"/>
              <w:jc w:val="both"/>
            </w:pPr>
            <w:r w:rsidRPr="00B13DA9">
              <w:t>ул. Интернациональная</w:t>
            </w:r>
          </w:p>
          <w:p w14:paraId="626025A1" w14:textId="77777777" w:rsidR="00B13DA9" w:rsidRPr="00B13DA9" w:rsidRDefault="00B13DA9" w:rsidP="00873B3E">
            <w:pPr>
              <w:pStyle w:val="afffffb"/>
              <w:jc w:val="both"/>
            </w:pPr>
            <w:r w:rsidRPr="00B13DA9">
              <w:t>Самосыровское кладбище</w:t>
            </w:r>
          </w:p>
          <w:p w14:paraId="1D906C3B" w14:textId="77777777" w:rsidR="00B13DA9" w:rsidRPr="00B13DA9" w:rsidRDefault="00B13DA9" w:rsidP="00873B3E">
            <w:pPr>
              <w:pStyle w:val="afffffb"/>
              <w:jc w:val="both"/>
            </w:pPr>
            <w:r w:rsidRPr="00B13DA9">
              <w:t>жилой массив Самосырова</w:t>
            </w:r>
          </w:p>
          <w:p w14:paraId="4894C5A3" w14:textId="77777777" w:rsidR="00B13DA9" w:rsidRPr="00B13DA9" w:rsidRDefault="00B13DA9" w:rsidP="00873B3E">
            <w:pPr>
              <w:pStyle w:val="afffffb"/>
              <w:jc w:val="both"/>
            </w:pPr>
            <w:r w:rsidRPr="00B13DA9">
              <w:t>Магазин  "Эдельвейс"</w:t>
            </w:r>
          </w:p>
          <w:p w14:paraId="0E6ECC85" w14:textId="77777777" w:rsidR="00B13DA9" w:rsidRPr="00B13DA9" w:rsidRDefault="00B13DA9" w:rsidP="00873B3E">
            <w:pPr>
              <w:pStyle w:val="afffffb"/>
              <w:jc w:val="both"/>
            </w:pPr>
            <w:r w:rsidRPr="00B13DA9">
              <w:t>жилой массив Большие Клыки</w:t>
            </w:r>
          </w:p>
          <w:p w14:paraId="4BA8B6AC" w14:textId="77777777" w:rsidR="00B13DA9" w:rsidRPr="00B13DA9" w:rsidRDefault="00B13DA9" w:rsidP="00873B3E">
            <w:pPr>
              <w:pStyle w:val="afffffb"/>
              <w:jc w:val="both"/>
            </w:pPr>
            <w:r w:rsidRPr="00B13DA9">
              <w:t>жилой массив Малые Клыки</w:t>
            </w:r>
          </w:p>
          <w:p w14:paraId="2274D2B5" w14:textId="77777777" w:rsidR="00B13DA9" w:rsidRPr="00B13DA9" w:rsidRDefault="00B13DA9" w:rsidP="00873B3E">
            <w:pPr>
              <w:pStyle w:val="afffffb"/>
              <w:jc w:val="both"/>
            </w:pPr>
            <w:r w:rsidRPr="00B13DA9">
              <w:t>ул. Дуслык</w:t>
            </w:r>
          </w:p>
          <w:p w14:paraId="76C424A5" w14:textId="77777777" w:rsidR="00B13DA9" w:rsidRPr="00B13DA9" w:rsidRDefault="00B13DA9" w:rsidP="00873B3E">
            <w:pPr>
              <w:pStyle w:val="afffffb"/>
              <w:jc w:val="both"/>
            </w:pPr>
            <w:r w:rsidRPr="00B13DA9">
              <w:t>ул. Аграрная</w:t>
            </w:r>
          </w:p>
          <w:p w14:paraId="5DBEC54D" w14:textId="77777777" w:rsidR="00B13DA9" w:rsidRPr="00B13DA9" w:rsidRDefault="00B13DA9" w:rsidP="00873B3E">
            <w:pPr>
              <w:pStyle w:val="afffffb"/>
              <w:jc w:val="both"/>
            </w:pPr>
            <w:r w:rsidRPr="00B13DA9">
              <w:t>ул. Космонавтов</w:t>
            </w:r>
          </w:p>
          <w:p w14:paraId="7AA40272" w14:textId="77777777" w:rsidR="00B13DA9" w:rsidRPr="00B13DA9" w:rsidRDefault="00B13DA9" w:rsidP="00873B3E">
            <w:pPr>
              <w:pStyle w:val="afffffb"/>
              <w:jc w:val="both"/>
            </w:pPr>
            <w:r w:rsidRPr="00B13DA9">
              <w:t>Кафе Полет</w:t>
            </w:r>
          </w:p>
          <w:p w14:paraId="00FEC9B4" w14:textId="77777777" w:rsidR="00B13DA9" w:rsidRPr="00B13DA9" w:rsidRDefault="00B13DA9" w:rsidP="00873B3E">
            <w:pPr>
              <w:pStyle w:val="afffffb"/>
              <w:jc w:val="both"/>
            </w:pPr>
            <w:r w:rsidRPr="00B13DA9">
              <w:t>Советская площадь</w:t>
            </w:r>
          </w:p>
          <w:p w14:paraId="498C9C49" w14:textId="77777777" w:rsidR="00B13DA9" w:rsidRPr="00B13DA9" w:rsidRDefault="00B13DA9" w:rsidP="00873B3E">
            <w:pPr>
              <w:pStyle w:val="afffffb"/>
              <w:jc w:val="both"/>
            </w:pPr>
            <w:r w:rsidRPr="00B13DA9">
              <w:t>Октябрьский городок</w:t>
            </w:r>
          </w:p>
          <w:p w14:paraId="32548892" w14:textId="77777777" w:rsidR="00B13DA9" w:rsidRPr="00B13DA9" w:rsidRDefault="00B13DA9" w:rsidP="00873B3E">
            <w:pPr>
              <w:pStyle w:val="afffffb"/>
              <w:jc w:val="both"/>
            </w:pPr>
            <w:r w:rsidRPr="00B13DA9">
              <w:t>Кооперативный институт</w:t>
            </w:r>
          </w:p>
          <w:p w14:paraId="70080521" w14:textId="77777777" w:rsidR="00B13DA9" w:rsidRPr="00B13DA9" w:rsidRDefault="00B13DA9" w:rsidP="00873B3E">
            <w:pPr>
              <w:pStyle w:val="afffffb"/>
              <w:jc w:val="both"/>
            </w:pPr>
            <w:r w:rsidRPr="00B13DA9">
              <w:t>ул. Абжалилова</w:t>
            </w:r>
          </w:p>
          <w:p w14:paraId="7EB9B6C0" w14:textId="77777777" w:rsidR="00B13DA9" w:rsidRPr="00B13DA9" w:rsidRDefault="00B13DA9" w:rsidP="00873B3E">
            <w:pPr>
              <w:pStyle w:val="afffffb"/>
              <w:jc w:val="both"/>
            </w:pPr>
            <w:r w:rsidRPr="00B13DA9">
              <w:t>ЦПКиО г.Казани</w:t>
            </w:r>
          </w:p>
          <w:p w14:paraId="35A4D604" w14:textId="77777777" w:rsidR="00B13DA9" w:rsidRPr="00B13DA9" w:rsidRDefault="00B13DA9" w:rsidP="00873B3E">
            <w:pPr>
              <w:pStyle w:val="afffffb"/>
              <w:jc w:val="both"/>
            </w:pPr>
            <w:r w:rsidRPr="00B13DA9">
              <w:t>Чеховский рынок</w:t>
            </w:r>
          </w:p>
          <w:p w14:paraId="0FB33172" w14:textId="77777777" w:rsidR="00B13DA9" w:rsidRPr="00B13DA9" w:rsidRDefault="00B13DA9" w:rsidP="00873B3E">
            <w:pPr>
              <w:pStyle w:val="afffffb"/>
              <w:jc w:val="both"/>
            </w:pPr>
            <w:r w:rsidRPr="00B13DA9">
              <w:t>ул. Груздева</w:t>
            </w:r>
          </w:p>
          <w:p w14:paraId="687C9BA8" w14:textId="77777777" w:rsidR="00B13DA9" w:rsidRPr="00B13DA9" w:rsidRDefault="00B13DA9" w:rsidP="00873B3E">
            <w:pPr>
              <w:pStyle w:val="afffffb"/>
              <w:jc w:val="both"/>
            </w:pPr>
            <w:r w:rsidRPr="00B13DA9">
              <w:t>ул. Толстого</w:t>
            </w:r>
          </w:p>
          <w:p w14:paraId="0F6C738C" w14:textId="77777777" w:rsidR="00B13DA9" w:rsidRPr="00B13DA9" w:rsidRDefault="00B13DA9" w:rsidP="00873B3E">
            <w:pPr>
              <w:pStyle w:val="afffffb"/>
              <w:jc w:val="both"/>
            </w:pPr>
            <w:r w:rsidRPr="00B13DA9">
              <w:t>ул. Бутлерова</w:t>
            </w:r>
          </w:p>
          <w:p w14:paraId="4E996A78" w14:textId="77777777" w:rsidR="00B13DA9" w:rsidRPr="00B13DA9" w:rsidRDefault="00B13DA9" w:rsidP="00873B3E">
            <w:pPr>
              <w:pStyle w:val="afffffb"/>
              <w:jc w:val="both"/>
            </w:pPr>
            <w:r w:rsidRPr="00B13DA9">
              <w:t>ст. метро пл.Г.Тукая</w:t>
            </w:r>
          </w:p>
          <w:p w14:paraId="6E9668AA" w14:textId="77777777" w:rsidR="00B13DA9" w:rsidRPr="00B13DA9" w:rsidRDefault="00B13DA9" w:rsidP="00873B3E">
            <w:pPr>
              <w:pStyle w:val="afffffb"/>
              <w:jc w:val="both"/>
            </w:pPr>
            <w:r w:rsidRPr="00B13DA9">
              <w:t>Театр им. Г. Камала</w:t>
            </w:r>
          </w:p>
          <w:p w14:paraId="1B3A3141" w14:textId="77777777" w:rsidR="00B13DA9" w:rsidRPr="00B13DA9" w:rsidRDefault="00B13DA9" w:rsidP="00873B3E">
            <w:pPr>
              <w:pStyle w:val="afffffb"/>
              <w:jc w:val="both"/>
            </w:pPr>
            <w:r w:rsidRPr="00B13DA9">
              <w:t>ул. Г.Тукая</w:t>
            </w:r>
          </w:p>
          <w:p w14:paraId="228048E1" w14:textId="77777777" w:rsidR="00B13DA9" w:rsidRPr="00B13DA9" w:rsidRDefault="00B13DA9" w:rsidP="00873B3E">
            <w:pPr>
              <w:pStyle w:val="afffffb"/>
              <w:jc w:val="both"/>
            </w:pPr>
            <w:r w:rsidRPr="00B13DA9">
              <w:t>ул. Татарстан</w:t>
            </w:r>
          </w:p>
          <w:p w14:paraId="2E78B768" w14:textId="77777777" w:rsidR="00B13DA9" w:rsidRPr="00B13DA9" w:rsidRDefault="00B13DA9" w:rsidP="00873B3E">
            <w:pPr>
              <w:pStyle w:val="afffffb"/>
              <w:jc w:val="both"/>
            </w:pPr>
            <w:r w:rsidRPr="00B13DA9">
              <w:t>Горбольница №5</w:t>
            </w:r>
          </w:p>
        </w:tc>
      </w:tr>
      <w:tr w:rsidR="00B13DA9" w:rsidRPr="00B13DA9" w14:paraId="7602C155" w14:textId="77777777" w:rsidTr="001E0121">
        <w:trPr>
          <w:jc w:val="center"/>
        </w:trPr>
        <w:tc>
          <w:tcPr>
            <w:tcW w:w="333" w:type="pct"/>
            <w:shd w:val="clear" w:color="auto" w:fill="auto"/>
            <w:vAlign w:val="center"/>
          </w:tcPr>
          <w:p w14:paraId="4F12873F" w14:textId="77777777" w:rsidR="00B13DA9" w:rsidRPr="00B13DA9" w:rsidRDefault="00B13DA9" w:rsidP="001E0121">
            <w:pPr>
              <w:pStyle w:val="afffffb"/>
              <w:rPr>
                <w:lang w:eastAsia="ru-RU"/>
              </w:rPr>
            </w:pPr>
            <w:r w:rsidRPr="00B13DA9">
              <w:rPr>
                <w:lang w:eastAsia="ru-RU"/>
              </w:rPr>
              <w:lastRenderedPageBreak/>
              <w:t>72</w:t>
            </w:r>
          </w:p>
        </w:tc>
        <w:tc>
          <w:tcPr>
            <w:tcW w:w="1024" w:type="pct"/>
            <w:vAlign w:val="center"/>
          </w:tcPr>
          <w:p w14:paraId="14DB659D" w14:textId="77777777" w:rsidR="00B13DA9" w:rsidRPr="00B13DA9" w:rsidRDefault="00B13DA9" w:rsidP="00873B3E">
            <w:pPr>
              <w:pStyle w:val="afffffb"/>
              <w:jc w:val="both"/>
            </w:pPr>
            <w:r w:rsidRPr="00B13DA9">
              <w:t>Строительный институт - Профилакторий</w:t>
            </w:r>
          </w:p>
        </w:tc>
        <w:tc>
          <w:tcPr>
            <w:tcW w:w="473" w:type="pct"/>
            <w:vAlign w:val="center"/>
          </w:tcPr>
          <w:p w14:paraId="3FD5F6D3" w14:textId="77777777" w:rsidR="00B13DA9" w:rsidRPr="00B13DA9" w:rsidRDefault="00B13DA9" w:rsidP="001E0121">
            <w:pPr>
              <w:pStyle w:val="afffffb"/>
            </w:pPr>
            <w:r w:rsidRPr="00B13DA9">
              <w:t>27,7</w:t>
            </w:r>
          </w:p>
        </w:tc>
        <w:tc>
          <w:tcPr>
            <w:tcW w:w="1810" w:type="pct"/>
            <w:vAlign w:val="center"/>
          </w:tcPr>
          <w:p w14:paraId="0E6ADEBD" w14:textId="77777777" w:rsidR="00B13DA9" w:rsidRPr="00B13DA9" w:rsidRDefault="00B13DA9" w:rsidP="00873B3E">
            <w:pPr>
              <w:pStyle w:val="afffffb"/>
              <w:jc w:val="both"/>
            </w:pPr>
            <w:r w:rsidRPr="00B13DA9">
              <w:t>Ул. Волкова – ул. Бутлерова – ул. Пушкина - ул. Татарстан - ул. Московская - ул. Бурхана Шахиди - ул. Саид-Галиева - ул. Несмелова - ул. Гладилова - ул. 25-го Октября - ул. Фрунзе - ул. Горьковское шоссе - ул. Залесная - Юдинское шоссе - ул. Ильича - ул. Лейтенанта Красикова - ул. Бирюзовая - ул. Туристическая - ул. Бирюзовая - ул. Лейтенанта Красикова - ул. Ильича - Юдинское шоссе - ул. Залесная - ул. Горьковское шоссе - ул. Болотникова - ул. Халтурина - ул. 1 Мая - ул. Гладилова -</w:t>
            </w:r>
          </w:p>
          <w:p w14:paraId="34EFA338" w14:textId="77777777" w:rsidR="00B13DA9" w:rsidRPr="00B13DA9" w:rsidRDefault="00B13DA9" w:rsidP="00873B3E">
            <w:pPr>
              <w:pStyle w:val="afffffb"/>
              <w:jc w:val="both"/>
            </w:pPr>
            <w:r w:rsidRPr="00B13DA9">
              <w:t>ул. Несмелова - ул. Бурхана Шахиди - ул. Московская - ул. Татарстан – ул. Пушкина – ул. Бутлерова – ул. Волкова</w:t>
            </w:r>
          </w:p>
        </w:tc>
        <w:tc>
          <w:tcPr>
            <w:tcW w:w="1360" w:type="pct"/>
            <w:vAlign w:val="center"/>
          </w:tcPr>
          <w:p w14:paraId="68557BC6" w14:textId="77777777" w:rsidR="00B13DA9" w:rsidRPr="00B13DA9" w:rsidRDefault="00B13DA9" w:rsidP="00873B3E">
            <w:pPr>
              <w:pStyle w:val="afffffb"/>
              <w:jc w:val="both"/>
            </w:pPr>
            <w:r w:rsidRPr="00B13DA9">
              <w:t>Строительный институт</w:t>
            </w:r>
          </w:p>
          <w:p w14:paraId="327A525E" w14:textId="77777777" w:rsidR="00B13DA9" w:rsidRPr="00B13DA9" w:rsidRDefault="00B13DA9" w:rsidP="00873B3E">
            <w:pPr>
              <w:pStyle w:val="afffffb"/>
              <w:jc w:val="both"/>
            </w:pPr>
            <w:r w:rsidRPr="00B13DA9">
              <w:t>Ул. Волкова</w:t>
            </w:r>
          </w:p>
          <w:p w14:paraId="19B6A828" w14:textId="77777777" w:rsidR="00B13DA9" w:rsidRPr="00B13DA9" w:rsidRDefault="00B13DA9" w:rsidP="00873B3E">
            <w:pPr>
              <w:pStyle w:val="afffffb"/>
              <w:jc w:val="both"/>
            </w:pPr>
            <w:r w:rsidRPr="00B13DA9">
              <w:t>Ул. Толстого</w:t>
            </w:r>
          </w:p>
          <w:p w14:paraId="0F5DCF5D" w14:textId="77777777" w:rsidR="00B13DA9" w:rsidRPr="00B13DA9" w:rsidRDefault="00B13DA9" w:rsidP="00873B3E">
            <w:pPr>
              <w:pStyle w:val="afffffb"/>
              <w:jc w:val="both"/>
            </w:pPr>
            <w:r w:rsidRPr="00B13DA9">
              <w:t>Ул. Бутлерова</w:t>
            </w:r>
          </w:p>
          <w:p w14:paraId="1CE8EB8B" w14:textId="77777777" w:rsidR="00B13DA9" w:rsidRPr="00B13DA9" w:rsidRDefault="00B13DA9" w:rsidP="00873B3E">
            <w:pPr>
              <w:pStyle w:val="afffffb"/>
              <w:jc w:val="both"/>
            </w:pPr>
            <w:r w:rsidRPr="00B13DA9">
              <w:t>Пл. Тукая</w:t>
            </w:r>
          </w:p>
          <w:p w14:paraId="2EA0F549" w14:textId="77777777" w:rsidR="00B13DA9" w:rsidRPr="00B13DA9" w:rsidRDefault="00B13DA9" w:rsidP="00873B3E">
            <w:pPr>
              <w:pStyle w:val="afffffb"/>
              <w:jc w:val="both"/>
            </w:pPr>
            <w:r w:rsidRPr="00B13DA9">
              <w:t>ул. К.Насыри</w:t>
            </w:r>
          </w:p>
          <w:p w14:paraId="6FEEB76D" w14:textId="77777777" w:rsidR="00B13DA9" w:rsidRPr="00B13DA9" w:rsidRDefault="00B13DA9" w:rsidP="00873B3E">
            <w:pPr>
              <w:pStyle w:val="afffffb"/>
              <w:jc w:val="both"/>
            </w:pPr>
            <w:r w:rsidRPr="00B13DA9">
              <w:t>Колхозный рынок</w:t>
            </w:r>
          </w:p>
          <w:p w14:paraId="33FFBC7F" w14:textId="77777777" w:rsidR="00B13DA9" w:rsidRPr="00B13DA9" w:rsidRDefault="00B13DA9" w:rsidP="00873B3E">
            <w:pPr>
              <w:pStyle w:val="afffffb"/>
              <w:jc w:val="both"/>
            </w:pPr>
            <w:r w:rsidRPr="00B13DA9">
              <w:t>ул. Чернышевского</w:t>
            </w:r>
          </w:p>
          <w:p w14:paraId="74EF1D30" w14:textId="77777777" w:rsidR="00B13DA9" w:rsidRPr="00B13DA9" w:rsidRDefault="00B13DA9" w:rsidP="00873B3E">
            <w:pPr>
              <w:pStyle w:val="afffffb"/>
              <w:jc w:val="both"/>
            </w:pPr>
            <w:r w:rsidRPr="00B13DA9">
              <w:t>ЖД Вокзал</w:t>
            </w:r>
          </w:p>
          <w:p w14:paraId="143FBE77" w14:textId="77777777" w:rsidR="00B13DA9" w:rsidRPr="00B13DA9" w:rsidRDefault="00B13DA9" w:rsidP="00873B3E">
            <w:pPr>
              <w:pStyle w:val="afffffb"/>
              <w:jc w:val="both"/>
            </w:pPr>
            <w:r w:rsidRPr="00B13DA9">
              <w:t>ул. С.Саид-Галиева</w:t>
            </w:r>
          </w:p>
          <w:p w14:paraId="6C7A90CD" w14:textId="77777777" w:rsidR="00B13DA9" w:rsidRPr="00B13DA9" w:rsidRDefault="00B13DA9" w:rsidP="00873B3E">
            <w:pPr>
              <w:pStyle w:val="afffffb"/>
              <w:jc w:val="both"/>
            </w:pPr>
            <w:r w:rsidRPr="00B13DA9">
              <w:t>Речной техникум</w:t>
            </w:r>
          </w:p>
          <w:p w14:paraId="351203CE" w14:textId="77777777" w:rsidR="00B13DA9" w:rsidRPr="00B13DA9" w:rsidRDefault="00B13DA9" w:rsidP="00873B3E">
            <w:pPr>
              <w:pStyle w:val="afffffb"/>
              <w:jc w:val="both"/>
            </w:pPr>
            <w:r w:rsidRPr="00B13DA9">
              <w:t>ул. Гладилова</w:t>
            </w:r>
          </w:p>
          <w:p w14:paraId="0F28CF14" w14:textId="77777777" w:rsidR="00B13DA9" w:rsidRPr="00B13DA9" w:rsidRDefault="00B13DA9" w:rsidP="00873B3E">
            <w:pPr>
              <w:pStyle w:val="afffffb"/>
              <w:jc w:val="both"/>
            </w:pPr>
            <w:r w:rsidRPr="00B13DA9">
              <w:t>ул. 1  Мая</w:t>
            </w:r>
          </w:p>
          <w:p w14:paraId="2B9CF28E" w14:textId="77777777" w:rsidR="00B13DA9" w:rsidRPr="00B13DA9" w:rsidRDefault="00B13DA9" w:rsidP="00873B3E">
            <w:pPr>
              <w:pStyle w:val="afffffb"/>
              <w:jc w:val="both"/>
            </w:pPr>
            <w:r w:rsidRPr="00B13DA9">
              <w:t>ул. 25-го Октября</w:t>
            </w:r>
          </w:p>
          <w:p w14:paraId="3F120595" w14:textId="77777777" w:rsidR="00B13DA9" w:rsidRPr="00B13DA9" w:rsidRDefault="00B13DA9" w:rsidP="00873B3E">
            <w:pPr>
              <w:pStyle w:val="afffffb"/>
              <w:jc w:val="both"/>
            </w:pPr>
            <w:r w:rsidRPr="00B13DA9">
              <w:t>ул. Фрунзе</w:t>
            </w:r>
          </w:p>
          <w:p w14:paraId="316CF05C" w14:textId="77777777" w:rsidR="00B13DA9" w:rsidRPr="00B13DA9" w:rsidRDefault="00B13DA9" w:rsidP="00873B3E">
            <w:pPr>
              <w:pStyle w:val="afffffb"/>
              <w:jc w:val="both"/>
            </w:pPr>
            <w:r w:rsidRPr="00B13DA9">
              <w:t>Идель</w:t>
            </w:r>
          </w:p>
          <w:p w14:paraId="3B4DBAFC" w14:textId="77777777" w:rsidR="00B13DA9" w:rsidRPr="00B13DA9" w:rsidRDefault="00B13DA9" w:rsidP="00873B3E">
            <w:pPr>
              <w:pStyle w:val="afffffb"/>
              <w:jc w:val="both"/>
            </w:pPr>
            <w:r w:rsidRPr="00B13DA9">
              <w:t>ул. Горьковское шоссе</w:t>
            </w:r>
          </w:p>
          <w:p w14:paraId="300B2CEA" w14:textId="77777777" w:rsidR="00B13DA9" w:rsidRPr="00B13DA9" w:rsidRDefault="00B13DA9" w:rsidP="00873B3E">
            <w:pPr>
              <w:pStyle w:val="afffffb"/>
              <w:jc w:val="both"/>
            </w:pPr>
            <w:r w:rsidRPr="00B13DA9">
              <w:t>ул. Можайского</w:t>
            </w:r>
          </w:p>
          <w:p w14:paraId="37C6DEE8" w14:textId="77777777" w:rsidR="00B13DA9" w:rsidRPr="00B13DA9" w:rsidRDefault="00B13DA9" w:rsidP="00873B3E">
            <w:pPr>
              <w:pStyle w:val="afffffb"/>
              <w:jc w:val="both"/>
            </w:pPr>
            <w:r w:rsidRPr="00B13DA9">
              <w:t>Магазин Факел</w:t>
            </w:r>
          </w:p>
          <w:p w14:paraId="63623236" w14:textId="77777777" w:rsidR="00B13DA9" w:rsidRPr="00B13DA9" w:rsidRDefault="00B13DA9" w:rsidP="00873B3E">
            <w:pPr>
              <w:pStyle w:val="afffffb"/>
              <w:jc w:val="both"/>
            </w:pPr>
            <w:r w:rsidRPr="00B13DA9">
              <w:t>Озеро Лебяжье</w:t>
            </w:r>
          </w:p>
          <w:p w14:paraId="492D29D8" w14:textId="77777777" w:rsidR="00B13DA9" w:rsidRPr="00B13DA9" w:rsidRDefault="00B13DA9" w:rsidP="00873B3E">
            <w:pPr>
              <w:pStyle w:val="afffffb"/>
              <w:jc w:val="both"/>
            </w:pPr>
            <w:r w:rsidRPr="00B13DA9">
              <w:t>СК Олимпиец</w:t>
            </w:r>
          </w:p>
          <w:p w14:paraId="64AB1058" w14:textId="77777777" w:rsidR="00B13DA9" w:rsidRPr="00B13DA9" w:rsidRDefault="00B13DA9" w:rsidP="00873B3E">
            <w:pPr>
              <w:pStyle w:val="afffffb"/>
              <w:jc w:val="both"/>
            </w:pPr>
            <w:r w:rsidRPr="00B13DA9">
              <w:t>жилой массив Ремплер</w:t>
            </w:r>
          </w:p>
          <w:p w14:paraId="119EE7BF" w14:textId="77777777" w:rsidR="00B13DA9" w:rsidRPr="00B13DA9" w:rsidRDefault="00B13DA9" w:rsidP="00873B3E">
            <w:pPr>
              <w:pStyle w:val="afffffb"/>
              <w:jc w:val="both"/>
            </w:pPr>
            <w:r w:rsidRPr="00B13DA9">
              <w:t>КЭМП</w:t>
            </w:r>
          </w:p>
          <w:p w14:paraId="182D53D2" w14:textId="77777777" w:rsidR="00B13DA9" w:rsidRPr="00B13DA9" w:rsidRDefault="00B13DA9" w:rsidP="00873B3E">
            <w:pPr>
              <w:pStyle w:val="afffffb"/>
              <w:jc w:val="both"/>
            </w:pPr>
            <w:r w:rsidRPr="00B13DA9">
              <w:t>жилой массив Залесный</w:t>
            </w:r>
          </w:p>
          <w:p w14:paraId="1DF55311" w14:textId="77777777" w:rsidR="00B13DA9" w:rsidRPr="00B13DA9" w:rsidRDefault="00B13DA9" w:rsidP="00873B3E">
            <w:pPr>
              <w:pStyle w:val="afffffb"/>
              <w:jc w:val="both"/>
            </w:pPr>
            <w:r w:rsidRPr="00B13DA9">
              <w:t>Железнодорожный техникум</w:t>
            </w:r>
          </w:p>
          <w:p w14:paraId="67807A5B" w14:textId="77777777" w:rsidR="00B13DA9" w:rsidRPr="00B13DA9" w:rsidRDefault="00B13DA9" w:rsidP="00873B3E">
            <w:pPr>
              <w:pStyle w:val="afffffb"/>
              <w:jc w:val="both"/>
            </w:pPr>
            <w:r w:rsidRPr="00B13DA9">
              <w:t>Санаторий</w:t>
            </w:r>
          </w:p>
          <w:p w14:paraId="46E2E454" w14:textId="77777777" w:rsidR="00B13DA9" w:rsidRPr="00B13DA9" w:rsidRDefault="00B13DA9" w:rsidP="00873B3E">
            <w:pPr>
              <w:pStyle w:val="afffffb"/>
              <w:jc w:val="both"/>
            </w:pPr>
            <w:r w:rsidRPr="00B13DA9">
              <w:t>Стадион Локоматив</w:t>
            </w:r>
          </w:p>
          <w:p w14:paraId="095E3A3E" w14:textId="77777777" w:rsidR="00B13DA9" w:rsidRPr="00B13DA9" w:rsidRDefault="00B13DA9" w:rsidP="00873B3E">
            <w:pPr>
              <w:pStyle w:val="afffffb"/>
              <w:jc w:val="both"/>
            </w:pPr>
            <w:r w:rsidRPr="00B13DA9">
              <w:t>ДК Железнодорожников</w:t>
            </w:r>
          </w:p>
          <w:p w14:paraId="7EED1A30" w14:textId="77777777" w:rsidR="00B13DA9" w:rsidRPr="00B13DA9" w:rsidRDefault="00B13DA9" w:rsidP="00873B3E">
            <w:pPr>
              <w:pStyle w:val="afffffb"/>
              <w:jc w:val="both"/>
            </w:pPr>
            <w:r w:rsidRPr="00B13DA9">
              <w:t>ул. Лейтенанта Красикова</w:t>
            </w:r>
          </w:p>
          <w:p w14:paraId="69129015" w14:textId="77777777" w:rsidR="00B13DA9" w:rsidRPr="00B13DA9" w:rsidRDefault="00B13DA9" w:rsidP="00873B3E">
            <w:pPr>
              <w:pStyle w:val="afffffb"/>
              <w:jc w:val="both"/>
            </w:pPr>
            <w:r w:rsidRPr="00B13DA9">
              <w:t>ул. Бирюзовая</w:t>
            </w:r>
          </w:p>
          <w:p w14:paraId="082E5E28" w14:textId="77777777" w:rsidR="00B13DA9" w:rsidRPr="00B13DA9" w:rsidRDefault="00B13DA9" w:rsidP="00873B3E">
            <w:pPr>
              <w:pStyle w:val="afffffb"/>
              <w:jc w:val="both"/>
            </w:pPr>
            <w:r w:rsidRPr="00B13DA9">
              <w:t>НГЧ-8</w:t>
            </w:r>
          </w:p>
          <w:p w14:paraId="75DEE6EA" w14:textId="77777777" w:rsidR="00B13DA9" w:rsidRPr="00B13DA9" w:rsidRDefault="00B13DA9" w:rsidP="00873B3E">
            <w:pPr>
              <w:pStyle w:val="afffffb"/>
              <w:jc w:val="both"/>
            </w:pPr>
            <w:r w:rsidRPr="00B13DA9">
              <w:t>Профилакторий</w:t>
            </w:r>
          </w:p>
          <w:p w14:paraId="034D9CAB" w14:textId="77777777" w:rsidR="00B13DA9" w:rsidRPr="00B13DA9" w:rsidRDefault="00B13DA9" w:rsidP="00873B3E">
            <w:pPr>
              <w:pStyle w:val="afffffb"/>
              <w:jc w:val="both"/>
            </w:pPr>
            <w:r w:rsidRPr="00B13DA9">
              <w:t>НГЧ-8</w:t>
            </w:r>
          </w:p>
          <w:p w14:paraId="537FF0C3" w14:textId="77777777" w:rsidR="00B13DA9" w:rsidRPr="00B13DA9" w:rsidRDefault="00B13DA9" w:rsidP="00873B3E">
            <w:pPr>
              <w:pStyle w:val="afffffb"/>
              <w:jc w:val="both"/>
            </w:pPr>
            <w:r w:rsidRPr="00B13DA9">
              <w:t>ул. Бирюзовая</w:t>
            </w:r>
          </w:p>
          <w:p w14:paraId="6E443BDC" w14:textId="77777777" w:rsidR="00B13DA9" w:rsidRPr="00B13DA9" w:rsidRDefault="00B13DA9" w:rsidP="00873B3E">
            <w:pPr>
              <w:pStyle w:val="afffffb"/>
              <w:jc w:val="both"/>
            </w:pPr>
            <w:r w:rsidRPr="00B13DA9">
              <w:t>ул. Лейтенанта Красикова</w:t>
            </w:r>
          </w:p>
          <w:p w14:paraId="4AB961A7" w14:textId="77777777" w:rsidR="00B13DA9" w:rsidRPr="00B13DA9" w:rsidRDefault="00B13DA9" w:rsidP="00873B3E">
            <w:pPr>
              <w:pStyle w:val="afffffb"/>
              <w:jc w:val="both"/>
            </w:pPr>
            <w:r w:rsidRPr="00B13DA9">
              <w:t>ДК Железнодорожников</w:t>
            </w:r>
          </w:p>
          <w:p w14:paraId="44E431E3" w14:textId="77777777" w:rsidR="00B13DA9" w:rsidRPr="00B13DA9" w:rsidRDefault="00B13DA9" w:rsidP="00873B3E">
            <w:pPr>
              <w:pStyle w:val="afffffb"/>
              <w:jc w:val="both"/>
            </w:pPr>
            <w:r w:rsidRPr="00B13DA9">
              <w:t>Стадион Локоматив</w:t>
            </w:r>
          </w:p>
          <w:p w14:paraId="015AB2BA" w14:textId="77777777" w:rsidR="00B13DA9" w:rsidRPr="00B13DA9" w:rsidRDefault="00B13DA9" w:rsidP="00873B3E">
            <w:pPr>
              <w:pStyle w:val="afffffb"/>
              <w:jc w:val="both"/>
            </w:pPr>
            <w:r w:rsidRPr="00B13DA9">
              <w:t>Санаторий</w:t>
            </w:r>
          </w:p>
          <w:p w14:paraId="0F873435" w14:textId="77777777" w:rsidR="00B13DA9" w:rsidRPr="00B13DA9" w:rsidRDefault="00B13DA9" w:rsidP="00873B3E">
            <w:pPr>
              <w:pStyle w:val="afffffb"/>
              <w:jc w:val="both"/>
            </w:pPr>
            <w:r w:rsidRPr="00B13DA9">
              <w:t>Железнодорожный техникум</w:t>
            </w:r>
          </w:p>
          <w:p w14:paraId="50EA964B" w14:textId="77777777" w:rsidR="00B13DA9" w:rsidRPr="00B13DA9" w:rsidRDefault="00B13DA9" w:rsidP="00873B3E">
            <w:pPr>
              <w:pStyle w:val="afffffb"/>
              <w:jc w:val="both"/>
            </w:pPr>
            <w:r w:rsidRPr="00B13DA9">
              <w:t>жилой массив Залесный</w:t>
            </w:r>
          </w:p>
          <w:p w14:paraId="529493B3" w14:textId="77777777" w:rsidR="00B13DA9" w:rsidRPr="00B13DA9" w:rsidRDefault="00B13DA9" w:rsidP="00873B3E">
            <w:pPr>
              <w:pStyle w:val="afffffb"/>
              <w:jc w:val="both"/>
            </w:pPr>
            <w:r w:rsidRPr="00B13DA9">
              <w:t>КЭМП</w:t>
            </w:r>
          </w:p>
          <w:p w14:paraId="28F31119" w14:textId="77777777" w:rsidR="00B13DA9" w:rsidRPr="00B13DA9" w:rsidRDefault="00B13DA9" w:rsidP="00873B3E">
            <w:pPr>
              <w:pStyle w:val="afffffb"/>
              <w:jc w:val="both"/>
            </w:pPr>
            <w:r w:rsidRPr="00B13DA9">
              <w:t>жилой массив Ремплер</w:t>
            </w:r>
          </w:p>
          <w:p w14:paraId="0FE3A21C" w14:textId="77777777" w:rsidR="00B13DA9" w:rsidRPr="00B13DA9" w:rsidRDefault="00B13DA9" w:rsidP="00873B3E">
            <w:pPr>
              <w:pStyle w:val="afffffb"/>
              <w:jc w:val="both"/>
            </w:pPr>
            <w:r w:rsidRPr="00B13DA9">
              <w:t>СК Олимпиец</w:t>
            </w:r>
          </w:p>
          <w:p w14:paraId="2ACEBE3A" w14:textId="77777777" w:rsidR="00B13DA9" w:rsidRPr="00B13DA9" w:rsidRDefault="00B13DA9" w:rsidP="00873B3E">
            <w:pPr>
              <w:pStyle w:val="afffffb"/>
              <w:jc w:val="both"/>
            </w:pPr>
            <w:r w:rsidRPr="00B13DA9">
              <w:t>Озеро Лебяжье</w:t>
            </w:r>
          </w:p>
          <w:p w14:paraId="5864776F" w14:textId="77777777" w:rsidR="00B13DA9" w:rsidRPr="00B13DA9" w:rsidRDefault="00B13DA9" w:rsidP="00873B3E">
            <w:pPr>
              <w:pStyle w:val="afffffb"/>
              <w:jc w:val="both"/>
            </w:pPr>
            <w:r w:rsidRPr="00B13DA9">
              <w:t>Магазин Факел</w:t>
            </w:r>
          </w:p>
          <w:p w14:paraId="2146B84A" w14:textId="77777777" w:rsidR="00B13DA9" w:rsidRPr="00B13DA9" w:rsidRDefault="00B13DA9" w:rsidP="00873B3E">
            <w:pPr>
              <w:pStyle w:val="afffffb"/>
              <w:jc w:val="both"/>
            </w:pPr>
            <w:r w:rsidRPr="00B13DA9">
              <w:t>ул. Можайского</w:t>
            </w:r>
          </w:p>
          <w:p w14:paraId="3118B5FE" w14:textId="77777777" w:rsidR="00B13DA9" w:rsidRPr="00B13DA9" w:rsidRDefault="00B13DA9" w:rsidP="00873B3E">
            <w:pPr>
              <w:pStyle w:val="afffffb"/>
              <w:jc w:val="both"/>
            </w:pPr>
            <w:r w:rsidRPr="00B13DA9">
              <w:t>ул. Горьковское шоссе</w:t>
            </w:r>
          </w:p>
          <w:p w14:paraId="1C0A9336" w14:textId="77777777" w:rsidR="00B13DA9" w:rsidRPr="00B13DA9" w:rsidRDefault="00B13DA9" w:rsidP="00873B3E">
            <w:pPr>
              <w:pStyle w:val="afffffb"/>
              <w:jc w:val="both"/>
            </w:pPr>
            <w:r w:rsidRPr="00B13DA9">
              <w:t>ул. Светлая</w:t>
            </w:r>
          </w:p>
          <w:p w14:paraId="5CBE5276" w14:textId="77777777" w:rsidR="00B13DA9" w:rsidRPr="00B13DA9" w:rsidRDefault="00B13DA9" w:rsidP="00873B3E">
            <w:pPr>
              <w:pStyle w:val="afffffb"/>
              <w:jc w:val="both"/>
            </w:pPr>
            <w:r w:rsidRPr="00B13DA9">
              <w:t>ул. Болотникова</w:t>
            </w:r>
          </w:p>
          <w:p w14:paraId="0C6E5C86" w14:textId="77777777" w:rsidR="00B13DA9" w:rsidRPr="00B13DA9" w:rsidRDefault="00B13DA9" w:rsidP="00873B3E">
            <w:pPr>
              <w:pStyle w:val="afffffb"/>
              <w:jc w:val="both"/>
            </w:pPr>
            <w:r w:rsidRPr="00B13DA9">
              <w:t>Парк им.Петрова</w:t>
            </w:r>
          </w:p>
          <w:p w14:paraId="00E04A7D" w14:textId="77777777" w:rsidR="00B13DA9" w:rsidRPr="00B13DA9" w:rsidRDefault="00B13DA9" w:rsidP="00873B3E">
            <w:pPr>
              <w:pStyle w:val="afffffb"/>
              <w:jc w:val="both"/>
            </w:pPr>
            <w:r w:rsidRPr="00B13DA9">
              <w:t>ул. 1  Мая</w:t>
            </w:r>
          </w:p>
          <w:p w14:paraId="37964DAA" w14:textId="77777777" w:rsidR="00B13DA9" w:rsidRPr="00B13DA9" w:rsidRDefault="00B13DA9" w:rsidP="00873B3E">
            <w:pPr>
              <w:pStyle w:val="afffffb"/>
              <w:jc w:val="both"/>
            </w:pPr>
            <w:r w:rsidRPr="00B13DA9">
              <w:t>Льнокомбинат</w:t>
            </w:r>
          </w:p>
          <w:p w14:paraId="1C2E4BB4" w14:textId="77777777" w:rsidR="00B13DA9" w:rsidRPr="00B13DA9" w:rsidRDefault="00B13DA9" w:rsidP="00873B3E">
            <w:pPr>
              <w:pStyle w:val="afffffb"/>
              <w:jc w:val="both"/>
            </w:pPr>
            <w:r w:rsidRPr="00B13DA9">
              <w:t>ул. Гладилова</w:t>
            </w:r>
          </w:p>
          <w:p w14:paraId="371AE845" w14:textId="77777777" w:rsidR="00B13DA9" w:rsidRPr="00B13DA9" w:rsidRDefault="00B13DA9" w:rsidP="00873B3E">
            <w:pPr>
              <w:pStyle w:val="afffffb"/>
              <w:jc w:val="both"/>
            </w:pPr>
            <w:r w:rsidRPr="00B13DA9">
              <w:t>Речной техникум</w:t>
            </w:r>
          </w:p>
          <w:p w14:paraId="1E4D7B88" w14:textId="77777777" w:rsidR="00B13DA9" w:rsidRPr="00B13DA9" w:rsidRDefault="00B13DA9" w:rsidP="00873B3E">
            <w:pPr>
              <w:pStyle w:val="afffffb"/>
              <w:jc w:val="both"/>
            </w:pPr>
            <w:r w:rsidRPr="00B13DA9">
              <w:t>ЖД Вокзал</w:t>
            </w:r>
          </w:p>
          <w:p w14:paraId="1D88C96E" w14:textId="77777777" w:rsidR="00B13DA9" w:rsidRPr="00B13DA9" w:rsidRDefault="00B13DA9" w:rsidP="00873B3E">
            <w:pPr>
              <w:pStyle w:val="afffffb"/>
              <w:jc w:val="both"/>
            </w:pPr>
            <w:r w:rsidRPr="00B13DA9">
              <w:t>ул. Чернышевского</w:t>
            </w:r>
          </w:p>
          <w:p w14:paraId="23A43D35" w14:textId="77777777" w:rsidR="00B13DA9" w:rsidRPr="00B13DA9" w:rsidRDefault="00B13DA9" w:rsidP="00873B3E">
            <w:pPr>
              <w:pStyle w:val="afffffb"/>
              <w:jc w:val="both"/>
            </w:pPr>
            <w:r w:rsidRPr="00B13DA9">
              <w:t>Колхозный рынок</w:t>
            </w:r>
          </w:p>
          <w:p w14:paraId="6ECCCF3A" w14:textId="77777777" w:rsidR="00B13DA9" w:rsidRPr="00B13DA9" w:rsidRDefault="00B13DA9" w:rsidP="00873B3E">
            <w:pPr>
              <w:pStyle w:val="afffffb"/>
              <w:jc w:val="both"/>
            </w:pPr>
            <w:r w:rsidRPr="00B13DA9">
              <w:lastRenderedPageBreak/>
              <w:t>Театр им. Г. Камала</w:t>
            </w:r>
          </w:p>
          <w:p w14:paraId="4236CE05" w14:textId="77777777" w:rsidR="00B13DA9" w:rsidRPr="00B13DA9" w:rsidRDefault="00B13DA9" w:rsidP="00873B3E">
            <w:pPr>
              <w:pStyle w:val="afffffb"/>
              <w:jc w:val="both"/>
            </w:pPr>
            <w:r w:rsidRPr="00B13DA9">
              <w:t>Пл. Тукая</w:t>
            </w:r>
          </w:p>
          <w:p w14:paraId="4B8A69A9" w14:textId="77777777" w:rsidR="00B13DA9" w:rsidRPr="00B13DA9" w:rsidRDefault="00B13DA9" w:rsidP="00873B3E">
            <w:pPr>
              <w:pStyle w:val="afffffb"/>
              <w:jc w:val="both"/>
            </w:pPr>
            <w:r w:rsidRPr="00B13DA9">
              <w:t>Ул. Бутлерова</w:t>
            </w:r>
          </w:p>
          <w:p w14:paraId="18045C0D" w14:textId="77777777" w:rsidR="00B13DA9" w:rsidRPr="00B13DA9" w:rsidRDefault="00B13DA9" w:rsidP="00873B3E">
            <w:pPr>
              <w:pStyle w:val="afffffb"/>
              <w:jc w:val="both"/>
            </w:pPr>
            <w:r w:rsidRPr="00B13DA9">
              <w:t>Ул. Толстого</w:t>
            </w:r>
          </w:p>
          <w:p w14:paraId="7A4C2886" w14:textId="77777777" w:rsidR="00B13DA9" w:rsidRPr="00B13DA9" w:rsidRDefault="00B13DA9" w:rsidP="00873B3E">
            <w:pPr>
              <w:pStyle w:val="afffffb"/>
              <w:jc w:val="both"/>
            </w:pPr>
            <w:r w:rsidRPr="00B13DA9">
              <w:t>Ул. Волкова</w:t>
            </w:r>
          </w:p>
          <w:p w14:paraId="56BB99A9" w14:textId="77777777" w:rsidR="00B13DA9" w:rsidRPr="00B13DA9" w:rsidRDefault="00B13DA9" w:rsidP="00873B3E">
            <w:pPr>
              <w:pStyle w:val="afffffb"/>
              <w:jc w:val="both"/>
            </w:pPr>
            <w:r w:rsidRPr="00B13DA9">
              <w:t>Строительный институт</w:t>
            </w:r>
          </w:p>
        </w:tc>
      </w:tr>
      <w:tr w:rsidR="00B13DA9" w:rsidRPr="00B13DA9" w14:paraId="7E92DF75" w14:textId="77777777" w:rsidTr="001E0121">
        <w:trPr>
          <w:jc w:val="center"/>
        </w:trPr>
        <w:tc>
          <w:tcPr>
            <w:tcW w:w="333" w:type="pct"/>
            <w:shd w:val="clear" w:color="auto" w:fill="auto"/>
            <w:vAlign w:val="center"/>
          </w:tcPr>
          <w:p w14:paraId="62BFCB05" w14:textId="77777777" w:rsidR="00B13DA9" w:rsidRPr="00B13DA9" w:rsidRDefault="00B13DA9" w:rsidP="001E0121">
            <w:pPr>
              <w:pStyle w:val="afffffb"/>
              <w:rPr>
                <w:lang w:eastAsia="ru-RU"/>
              </w:rPr>
            </w:pPr>
            <w:r w:rsidRPr="00B13DA9">
              <w:rPr>
                <w:lang w:eastAsia="ru-RU"/>
              </w:rPr>
              <w:lastRenderedPageBreak/>
              <w:t>75</w:t>
            </w:r>
          </w:p>
        </w:tc>
        <w:tc>
          <w:tcPr>
            <w:tcW w:w="1024" w:type="pct"/>
            <w:vAlign w:val="center"/>
          </w:tcPr>
          <w:p w14:paraId="72DC6371" w14:textId="77777777" w:rsidR="00B13DA9" w:rsidRPr="00B13DA9" w:rsidRDefault="00B13DA9" w:rsidP="00873B3E">
            <w:pPr>
              <w:pStyle w:val="afffffb"/>
              <w:jc w:val="both"/>
            </w:pPr>
            <w:r w:rsidRPr="00B13DA9">
              <w:t>Комбинат "Здоровье" - Универсам 2</w:t>
            </w:r>
          </w:p>
        </w:tc>
        <w:tc>
          <w:tcPr>
            <w:tcW w:w="473" w:type="pct"/>
            <w:vAlign w:val="center"/>
          </w:tcPr>
          <w:p w14:paraId="0BDFE415" w14:textId="77777777" w:rsidR="00B13DA9" w:rsidRPr="00B13DA9" w:rsidRDefault="00B13DA9" w:rsidP="001E0121">
            <w:pPr>
              <w:pStyle w:val="afffffb"/>
            </w:pPr>
            <w:r w:rsidRPr="00B13DA9">
              <w:t>11,37</w:t>
            </w:r>
          </w:p>
        </w:tc>
        <w:tc>
          <w:tcPr>
            <w:tcW w:w="1810" w:type="pct"/>
            <w:vAlign w:val="center"/>
          </w:tcPr>
          <w:p w14:paraId="273DC130" w14:textId="77777777" w:rsidR="00B13DA9" w:rsidRPr="00B13DA9" w:rsidRDefault="00B13DA9" w:rsidP="00873B3E">
            <w:pPr>
              <w:pStyle w:val="afffffb"/>
              <w:jc w:val="both"/>
            </w:pPr>
            <w:r w:rsidRPr="00B13DA9">
              <w:t>ул. Университетская - ул. Право-Булачная - пл. Тысячелетия - ул. Декабристов - ул. Чистопольская - ул. С.Хакима - ул. Чистопольская - ул. Фатыха Амирхана - ул. Маршала Чуйкова - ул. Адоратского - ул. Воровского - ул. Фатыха Амирхана - ул. Чистопольская -  ул. Декабристов - пл. Тысячелетия -  ул. Лево-Булачная - ул. Университетская</w:t>
            </w:r>
          </w:p>
        </w:tc>
        <w:tc>
          <w:tcPr>
            <w:tcW w:w="1360" w:type="pct"/>
            <w:vAlign w:val="center"/>
          </w:tcPr>
          <w:p w14:paraId="072913D3" w14:textId="77777777" w:rsidR="00B13DA9" w:rsidRPr="00B13DA9" w:rsidRDefault="00B13DA9" w:rsidP="00873B3E">
            <w:pPr>
              <w:pStyle w:val="afffffb"/>
              <w:jc w:val="both"/>
              <w:rPr>
                <w:rFonts w:eastAsia="Calibri"/>
              </w:rPr>
            </w:pPr>
            <w:r w:rsidRPr="00B13DA9">
              <w:rPr>
                <w:rFonts w:eastAsia="Calibri"/>
              </w:rPr>
              <w:t>Комбинат Здоровье</w:t>
            </w:r>
          </w:p>
          <w:p w14:paraId="4DEA40C5" w14:textId="77777777" w:rsidR="00B13DA9" w:rsidRPr="00B13DA9" w:rsidRDefault="00B13DA9" w:rsidP="00873B3E">
            <w:pPr>
              <w:pStyle w:val="afffffb"/>
              <w:jc w:val="both"/>
              <w:rPr>
                <w:rFonts w:eastAsia="Calibri"/>
              </w:rPr>
            </w:pPr>
            <w:r w:rsidRPr="00B13DA9">
              <w:rPr>
                <w:rFonts w:eastAsia="Calibri"/>
              </w:rPr>
              <w:t>Педагогический институт</w:t>
            </w:r>
          </w:p>
          <w:p w14:paraId="2EC3AB78" w14:textId="77777777" w:rsidR="00B13DA9" w:rsidRPr="00B13DA9" w:rsidRDefault="00B13DA9" w:rsidP="00873B3E">
            <w:pPr>
              <w:pStyle w:val="afffffb"/>
              <w:jc w:val="both"/>
              <w:rPr>
                <w:rFonts w:eastAsia="Calibri"/>
              </w:rPr>
            </w:pPr>
            <w:r w:rsidRPr="00B13DA9">
              <w:rPr>
                <w:rFonts w:eastAsia="Calibri"/>
              </w:rPr>
              <w:t>ул. Чернышевского</w:t>
            </w:r>
          </w:p>
          <w:p w14:paraId="2395F5A2" w14:textId="77777777" w:rsidR="00B13DA9" w:rsidRPr="00B13DA9" w:rsidRDefault="00B13DA9" w:rsidP="00873B3E">
            <w:pPr>
              <w:pStyle w:val="afffffb"/>
              <w:jc w:val="both"/>
              <w:rPr>
                <w:rFonts w:eastAsia="Calibri"/>
              </w:rPr>
            </w:pPr>
            <w:r w:rsidRPr="00B13DA9">
              <w:rPr>
                <w:rFonts w:eastAsia="Calibri"/>
              </w:rPr>
              <w:t>Центральный стадион</w:t>
            </w:r>
          </w:p>
          <w:p w14:paraId="4AFD15ED"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6A3F0946" w14:textId="77777777" w:rsidR="00B13DA9" w:rsidRPr="00B13DA9" w:rsidRDefault="00B13DA9" w:rsidP="00873B3E">
            <w:pPr>
              <w:pStyle w:val="afffffb"/>
              <w:jc w:val="both"/>
              <w:rPr>
                <w:rFonts w:eastAsia="Calibri"/>
              </w:rPr>
            </w:pPr>
            <w:r w:rsidRPr="00B13DA9">
              <w:rPr>
                <w:rFonts w:eastAsia="Calibri"/>
              </w:rPr>
              <w:t>ст. метро Козья Слобода</w:t>
            </w:r>
          </w:p>
          <w:p w14:paraId="0F53BD04" w14:textId="77777777" w:rsidR="00B13DA9" w:rsidRPr="00B13DA9" w:rsidRDefault="00B13DA9" w:rsidP="00873B3E">
            <w:pPr>
              <w:pStyle w:val="afffffb"/>
              <w:jc w:val="both"/>
              <w:rPr>
                <w:rFonts w:eastAsia="Calibri"/>
              </w:rPr>
            </w:pPr>
            <w:r w:rsidRPr="00B13DA9">
              <w:rPr>
                <w:rFonts w:eastAsia="Calibri"/>
              </w:rPr>
              <w:t>ул. Бондаренко</w:t>
            </w:r>
          </w:p>
          <w:p w14:paraId="1A86FC3A" w14:textId="77777777" w:rsidR="00B13DA9" w:rsidRPr="00B13DA9" w:rsidRDefault="00B13DA9" w:rsidP="00873B3E">
            <w:pPr>
              <w:pStyle w:val="afffffb"/>
              <w:jc w:val="both"/>
              <w:rPr>
                <w:rFonts w:eastAsia="Calibri"/>
              </w:rPr>
            </w:pPr>
            <w:r w:rsidRPr="00B13DA9">
              <w:rPr>
                <w:rFonts w:eastAsia="Calibri"/>
              </w:rPr>
              <w:t>ул. Абсалямова</w:t>
            </w:r>
          </w:p>
          <w:p w14:paraId="4786F245" w14:textId="77777777" w:rsidR="00B13DA9" w:rsidRPr="00B13DA9" w:rsidRDefault="00B13DA9" w:rsidP="00873B3E">
            <w:pPr>
              <w:pStyle w:val="afffffb"/>
              <w:jc w:val="both"/>
              <w:rPr>
                <w:rFonts w:eastAsia="Calibri"/>
              </w:rPr>
            </w:pPr>
            <w:r w:rsidRPr="00B13DA9">
              <w:rPr>
                <w:rFonts w:eastAsia="Calibri"/>
              </w:rPr>
              <w:t>ул. Меридианная</w:t>
            </w:r>
          </w:p>
          <w:p w14:paraId="1F09198F" w14:textId="77777777" w:rsidR="00B13DA9" w:rsidRPr="00B13DA9" w:rsidRDefault="00B13DA9" w:rsidP="00873B3E">
            <w:pPr>
              <w:pStyle w:val="afffffb"/>
              <w:jc w:val="both"/>
              <w:rPr>
                <w:rFonts w:eastAsia="Calibri"/>
              </w:rPr>
            </w:pPr>
            <w:r w:rsidRPr="00B13DA9">
              <w:rPr>
                <w:rFonts w:eastAsia="Calibri"/>
              </w:rPr>
              <w:t>ул. Мусина</w:t>
            </w:r>
          </w:p>
          <w:p w14:paraId="3B264A48" w14:textId="77777777" w:rsidR="00B13DA9" w:rsidRPr="00B13DA9" w:rsidRDefault="00B13DA9" w:rsidP="00873B3E">
            <w:pPr>
              <w:pStyle w:val="afffffb"/>
              <w:jc w:val="both"/>
              <w:rPr>
                <w:rFonts w:eastAsia="Calibri"/>
              </w:rPr>
            </w:pPr>
            <w:r w:rsidRPr="00B13DA9">
              <w:rPr>
                <w:rFonts w:eastAsia="Calibri"/>
              </w:rPr>
              <w:t>Татнефть Арена</w:t>
            </w:r>
          </w:p>
          <w:p w14:paraId="46FC82FF" w14:textId="77777777" w:rsidR="00B13DA9" w:rsidRPr="00B13DA9" w:rsidRDefault="00B13DA9" w:rsidP="00873B3E">
            <w:pPr>
              <w:pStyle w:val="afffffb"/>
              <w:jc w:val="both"/>
              <w:rPr>
                <w:rFonts w:eastAsia="Calibri"/>
              </w:rPr>
            </w:pPr>
            <w:r w:rsidRPr="00B13DA9">
              <w:rPr>
                <w:rFonts w:eastAsia="Calibri"/>
              </w:rPr>
              <w:t>Дворец водных видов спорта</w:t>
            </w:r>
          </w:p>
          <w:p w14:paraId="603A5E7B" w14:textId="77777777" w:rsidR="00B13DA9" w:rsidRPr="00B13DA9" w:rsidRDefault="00B13DA9" w:rsidP="00873B3E">
            <w:pPr>
              <w:pStyle w:val="afffffb"/>
              <w:jc w:val="both"/>
              <w:rPr>
                <w:rFonts w:eastAsia="Calibri"/>
              </w:rPr>
            </w:pPr>
            <w:r w:rsidRPr="00B13DA9">
              <w:rPr>
                <w:rFonts w:eastAsia="Calibri"/>
              </w:rPr>
              <w:t>Дворец водных видов спорта-1</w:t>
            </w:r>
          </w:p>
          <w:p w14:paraId="3A477976" w14:textId="77777777" w:rsidR="00B13DA9" w:rsidRPr="00B13DA9" w:rsidRDefault="00B13DA9" w:rsidP="00873B3E">
            <w:pPr>
              <w:pStyle w:val="afffffb"/>
              <w:jc w:val="both"/>
              <w:rPr>
                <w:rFonts w:eastAsia="Calibri"/>
              </w:rPr>
            </w:pPr>
            <w:r w:rsidRPr="00B13DA9">
              <w:rPr>
                <w:rFonts w:eastAsia="Calibri"/>
              </w:rPr>
              <w:t>ул. Адоратского, д.1</w:t>
            </w:r>
          </w:p>
          <w:p w14:paraId="630B8978" w14:textId="77777777" w:rsidR="00B13DA9" w:rsidRPr="00B13DA9" w:rsidRDefault="00B13DA9" w:rsidP="00873B3E">
            <w:pPr>
              <w:pStyle w:val="afffffb"/>
              <w:jc w:val="both"/>
              <w:rPr>
                <w:rFonts w:eastAsia="Calibri"/>
              </w:rPr>
            </w:pPr>
            <w:r w:rsidRPr="00B13DA9">
              <w:rPr>
                <w:rFonts w:eastAsia="Calibri"/>
              </w:rPr>
              <w:t>СК Олимп</w:t>
            </w:r>
          </w:p>
          <w:p w14:paraId="4CA5A61F" w14:textId="77777777" w:rsidR="00B13DA9" w:rsidRPr="00B13DA9" w:rsidRDefault="00B13DA9" w:rsidP="00873B3E">
            <w:pPr>
              <w:pStyle w:val="afffffb"/>
              <w:jc w:val="both"/>
              <w:rPr>
                <w:rFonts w:eastAsia="Calibri"/>
              </w:rPr>
            </w:pPr>
            <w:r w:rsidRPr="00B13DA9">
              <w:rPr>
                <w:rFonts w:eastAsia="Calibri"/>
              </w:rPr>
              <w:t>ул. Чистопольская</w:t>
            </w:r>
          </w:p>
          <w:p w14:paraId="09E2D1D3" w14:textId="77777777" w:rsidR="00B13DA9" w:rsidRPr="00B13DA9" w:rsidRDefault="00B13DA9" w:rsidP="00873B3E">
            <w:pPr>
              <w:pStyle w:val="afffffb"/>
              <w:jc w:val="both"/>
              <w:rPr>
                <w:rFonts w:eastAsia="Calibri"/>
              </w:rPr>
            </w:pPr>
            <w:r w:rsidRPr="00B13DA9">
              <w:rPr>
                <w:rFonts w:eastAsia="Calibri"/>
              </w:rPr>
              <w:t>ул. Четаева</w:t>
            </w:r>
          </w:p>
          <w:p w14:paraId="5D9847F8" w14:textId="77777777" w:rsidR="00B13DA9" w:rsidRPr="00B13DA9" w:rsidRDefault="00B13DA9" w:rsidP="00873B3E">
            <w:pPr>
              <w:pStyle w:val="afffffb"/>
              <w:jc w:val="both"/>
              <w:rPr>
                <w:rFonts w:eastAsia="Calibri"/>
              </w:rPr>
            </w:pPr>
            <w:r w:rsidRPr="00B13DA9">
              <w:rPr>
                <w:rFonts w:eastAsia="Calibri"/>
              </w:rPr>
              <w:t>ул. Ф.Амирхана</w:t>
            </w:r>
          </w:p>
          <w:p w14:paraId="360DD767" w14:textId="77777777" w:rsidR="00B13DA9" w:rsidRPr="00B13DA9" w:rsidRDefault="00B13DA9" w:rsidP="00873B3E">
            <w:pPr>
              <w:pStyle w:val="afffffb"/>
              <w:jc w:val="both"/>
              <w:rPr>
                <w:rFonts w:eastAsia="Calibri"/>
              </w:rPr>
            </w:pPr>
            <w:r w:rsidRPr="00B13DA9">
              <w:rPr>
                <w:rFonts w:eastAsia="Calibri"/>
              </w:rPr>
              <w:t>Магазин Спорттовары</w:t>
            </w:r>
          </w:p>
          <w:p w14:paraId="4C0D49E2" w14:textId="77777777" w:rsidR="00B13DA9" w:rsidRPr="00B13DA9" w:rsidRDefault="00B13DA9" w:rsidP="00873B3E">
            <w:pPr>
              <w:pStyle w:val="afffffb"/>
              <w:jc w:val="both"/>
              <w:rPr>
                <w:rFonts w:eastAsia="Calibri"/>
              </w:rPr>
            </w:pPr>
            <w:r w:rsidRPr="00B13DA9">
              <w:rPr>
                <w:rFonts w:eastAsia="Calibri"/>
              </w:rPr>
              <w:t>7-я поликлиника</w:t>
            </w:r>
          </w:p>
          <w:p w14:paraId="34D8372C" w14:textId="77777777" w:rsidR="00B13DA9" w:rsidRPr="00B13DA9" w:rsidRDefault="00B13DA9" w:rsidP="00873B3E">
            <w:pPr>
              <w:pStyle w:val="afffffb"/>
              <w:jc w:val="both"/>
              <w:rPr>
                <w:rFonts w:eastAsia="Calibri"/>
              </w:rPr>
            </w:pPr>
            <w:r w:rsidRPr="00B13DA9">
              <w:rPr>
                <w:rFonts w:eastAsia="Calibri"/>
              </w:rPr>
              <w:t>Роддом</w:t>
            </w:r>
          </w:p>
          <w:p w14:paraId="65C9652E" w14:textId="77777777" w:rsidR="00B13DA9" w:rsidRPr="00B13DA9" w:rsidRDefault="00B13DA9" w:rsidP="00873B3E">
            <w:pPr>
              <w:pStyle w:val="afffffb"/>
              <w:jc w:val="both"/>
              <w:rPr>
                <w:rFonts w:eastAsia="Calibri"/>
              </w:rPr>
            </w:pPr>
            <w:r w:rsidRPr="00B13DA9">
              <w:rPr>
                <w:rFonts w:eastAsia="Calibri"/>
              </w:rPr>
              <w:t>Универсам 2</w:t>
            </w:r>
          </w:p>
          <w:p w14:paraId="7A3B7983" w14:textId="77777777" w:rsidR="00B13DA9" w:rsidRPr="00B13DA9" w:rsidRDefault="00B13DA9" w:rsidP="00873B3E">
            <w:pPr>
              <w:pStyle w:val="afffffb"/>
              <w:jc w:val="both"/>
              <w:rPr>
                <w:rFonts w:eastAsia="Calibri"/>
              </w:rPr>
            </w:pPr>
            <w:r w:rsidRPr="00B13DA9">
              <w:rPr>
                <w:rFonts w:eastAsia="Calibri"/>
              </w:rPr>
              <w:t>жилой массив Брикетный</w:t>
            </w:r>
          </w:p>
          <w:p w14:paraId="56B194B1" w14:textId="77777777" w:rsidR="00B13DA9" w:rsidRPr="00B13DA9" w:rsidRDefault="00B13DA9" w:rsidP="00873B3E">
            <w:pPr>
              <w:pStyle w:val="afffffb"/>
              <w:jc w:val="both"/>
              <w:rPr>
                <w:rFonts w:eastAsia="Calibri"/>
              </w:rPr>
            </w:pPr>
            <w:r w:rsidRPr="00B13DA9">
              <w:rPr>
                <w:rFonts w:eastAsia="Calibri"/>
              </w:rPr>
              <w:t>25-й квартал</w:t>
            </w:r>
          </w:p>
          <w:p w14:paraId="75A23F1C" w14:textId="77777777" w:rsidR="00B13DA9" w:rsidRPr="00B13DA9" w:rsidRDefault="00B13DA9" w:rsidP="00873B3E">
            <w:pPr>
              <w:pStyle w:val="afffffb"/>
              <w:jc w:val="both"/>
              <w:rPr>
                <w:rFonts w:eastAsia="Calibri"/>
              </w:rPr>
            </w:pPr>
            <w:r w:rsidRPr="00B13DA9">
              <w:rPr>
                <w:rFonts w:eastAsia="Calibri"/>
              </w:rPr>
              <w:t>Авторынок</w:t>
            </w:r>
          </w:p>
          <w:p w14:paraId="6C5C1C31" w14:textId="77777777" w:rsidR="00B13DA9" w:rsidRPr="00B13DA9" w:rsidRDefault="00B13DA9" w:rsidP="00873B3E">
            <w:pPr>
              <w:pStyle w:val="afffffb"/>
              <w:jc w:val="both"/>
              <w:rPr>
                <w:rFonts w:eastAsia="Calibri"/>
              </w:rPr>
            </w:pPr>
            <w:r w:rsidRPr="00B13DA9">
              <w:rPr>
                <w:rFonts w:eastAsia="Calibri"/>
              </w:rPr>
              <w:t>Библиотека</w:t>
            </w:r>
          </w:p>
          <w:p w14:paraId="24B269EE" w14:textId="77777777" w:rsidR="00B13DA9" w:rsidRPr="00B13DA9" w:rsidRDefault="00B13DA9" w:rsidP="00873B3E">
            <w:pPr>
              <w:pStyle w:val="afffffb"/>
              <w:jc w:val="both"/>
              <w:rPr>
                <w:rFonts w:eastAsia="Calibri"/>
              </w:rPr>
            </w:pPr>
            <w:r w:rsidRPr="00B13DA9">
              <w:rPr>
                <w:rFonts w:eastAsia="Calibri"/>
              </w:rPr>
              <w:t>Магазин Спорттовары</w:t>
            </w:r>
          </w:p>
          <w:p w14:paraId="6B96991D" w14:textId="77777777" w:rsidR="00B13DA9" w:rsidRPr="00B13DA9" w:rsidRDefault="00B13DA9" w:rsidP="00873B3E">
            <w:pPr>
              <w:pStyle w:val="afffffb"/>
              <w:jc w:val="both"/>
              <w:rPr>
                <w:rFonts w:eastAsia="Calibri"/>
              </w:rPr>
            </w:pPr>
            <w:r w:rsidRPr="00B13DA9">
              <w:rPr>
                <w:rFonts w:eastAsia="Calibri"/>
              </w:rPr>
              <w:t>ул. Ф.Амирхана</w:t>
            </w:r>
          </w:p>
          <w:p w14:paraId="0B7CDC95" w14:textId="77777777" w:rsidR="00B13DA9" w:rsidRPr="00B13DA9" w:rsidRDefault="00B13DA9" w:rsidP="00873B3E">
            <w:pPr>
              <w:pStyle w:val="afffffb"/>
              <w:jc w:val="both"/>
              <w:rPr>
                <w:rFonts w:eastAsia="Calibri"/>
              </w:rPr>
            </w:pPr>
            <w:r w:rsidRPr="00B13DA9">
              <w:rPr>
                <w:rFonts w:eastAsia="Calibri"/>
              </w:rPr>
              <w:t>ул. Четаева</w:t>
            </w:r>
          </w:p>
          <w:p w14:paraId="5026FB19" w14:textId="77777777" w:rsidR="00B13DA9" w:rsidRPr="00B13DA9" w:rsidRDefault="00B13DA9" w:rsidP="00873B3E">
            <w:pPr>
              <w:pStyle w:val="afffffb"/>
              <w:jc w:val="both"/>
              <w:rPr>
                <w:rFonts w:eastAsia="Calibri"/>
              </w:rPr>
            </w:pPr>
            <w:r w:rsidRPr="00B13DA9">
              <w:rPr>
                <w:rFonts w:eastAsia="Calibri"/>
              </w:rPr>
              <w:t>ул. Чистопольская</w:t>
            </w:r>
          </w:p>
          <w:p w14:paraId="027BC60D" w14:textId="77777777" w:rsidR="00B13DA9" w:rsidRPr="00B13DA9" w:rsidRDefault="00B13DA9" w:rsidP="00873B3E">
            <w:pPr>
              <w:pStyle w:val="afffffb"/>
              <w:jc w:val="both"/>
              <w:rPr>
                <w:rFonts w:eastAsia="Calibri"/>
              </w:rPr>
            </w:pPr>
            <w:r w:rsidRPr="00B13DA9">
              <w:rPr>
                <w:rFonts w:eastAsia="Calibri"/>
              </w:rPr>
              <w:t>Татнефть Арена</w:t>
            </w:r>
          </w:p>
          <w:p w14:paraId="61699DA3" w14:textId="77777777" w:rsidR="00B13DA9" w:rsidRPr="00B13DA9" w:rsidRDefault="00B13DA9" w:rsidP="00873B3E">
            <w:pPr>
              <w:pStyle w:val="afffffb"/>
              <w:jc w:val="both"/>
              <w:rPr>
                <w:rFonts w:eastAsia="Calibri"/>
              </w:rPr>
            </w:pPr>
            <w:r w:rsidRPr="00B13DA9">
              <w:rPr>
                <w:rFonts w:eastAsia="Calibri"/>
              </w:rPr>
              <w:t>ул. Мусина</w:t>
            </w:r>
          </w:p>
          <w:p w14:paraId="2BD169E8" w14:textId="77777777" w:rsidR="00B13DA9" w:rsidRPr="00B13DA9" w:rsidRDefault="00B13DA9" w:rsidP="00873B3E">
            <w:pPr>
              <w:pStyle w:val="afffffb"/>
              <w:jc w:val="both"/>
              <w:rPr>
                <w:rFonts w:eastAsia="Calibri"/>
              </w:rPr>
            </w:pPr>
            <w:r w:rsidRPr="00B13DA9">
              <w:rPr>
                <w:rFonts w:eastAsia="Calibri"/>
              </w:rPr>
              <w:t>ул. Меридианная</w:t>
            </w:r>
          </w:p>
          <w:p w14:paraId="1BD8C525" w14:textId="77777777" w:rsidR="00B13DA9" w:rsidRPr="00B13DA9" w:rsidRDefault="00B13DA9" w:rsidP="00873B3E">
            <w:pPr>
              <w:pStyle w:val="afffffb"/>
              <w:jc w:val="both"/>
              <w:rPr>
                <w:rFonts w:eastAsia="Calibri"/>
              </w:rPr>
            </w:pPr>
            <w:r w:rsidRPr="00B13DA9">
              <w:rPr>
                <w:rFonts w:eastAsia="Calibri"/>
              </w:rPr>
              <w:t>ул. Абсалямова</w:t>
            </w:r>
          </w:p>
          <w:p w14:paraId="660FEA71" w14:textId="77777777" w:rsidR="00B13DA9" w:rsidRPr="00B13DA9" w:rsidRDefault="00B13DA9" w:rsidP="00873B3E">
            <w:pPr>
              <w:pStyle w:val="afffffb"/>
              <w:jc w:val="both"/>
              <w:rPr>
                <w:rFonts w:eastAsia="Calibri"/>
              </w:rPr>
            </w:pPr>
            <w:r w:rsidRPr="00B13DA9">
              <w:rPr>
                <w:rFonts w:eastAsia="Calibri"/>
              </w:rPr>
              <w:t>ул. Бондаренко</w:t>
            </w:r>
          </w:p>
          <w:p w14:paraId="0BA1CE44"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5972B8AE" w14:textId="77777777" w:rsidR="00B13DA9" w:rsidRPr="00B13DA9" w:rsidRDefault="00B13DA9" w:rsidP="00873B3E">
            <w:pPr>
              <w:pStyle w:val="afffffb"/>
              <w:jc w:val="both"/>
              <w:rPr>
                <w:rFonts w:eastAsia="Calibri"/>
              </w:rPr>
            </w:pPr>
            <w:r w:rsidRPr="00B13DA9">
              <w:rPr>
                <w:rFonts w:eastAsia="Calibri"/>
              </w:rPr>
              <w:t>Молодежный центр</w:t>
            </w:r>
          </w:p>
          <w:p w14:paraId="2123CAF9" w14:textId="77777777" w:rsidR="00B13DA9" w:rsidRPr="00B13DA9" w:rsidRDefault="00B13DA9" w:rsidP="00873B3E">
            <w:pPr>
              <w:pStyle w:val="afffffb"/>
              <w:jc w:val="both"/>
              <w:rPr>
                <w:rFonts w:eastAsia="Calibri"/>
              </w:rPr>
            </w:pPr>
            <w:r w:rsidRPr="00B13DA9">
              <w:rPr>
                <w:rFonts w:eastAsia="Calibri"/>
              </w:rPr>
              <w:t>Центральный стадион</w:t>
            </w:r>
          </w:p>
          <w:p w14:paraId="752E6B2D" w14:textId="77777777" w:rsidR="00B13DA9" w:rsidRPr="00B13DA9" w:rsidRDefault="00B13DA9" w:rsidP="00873B3E">
            <w:pPr>
              <w:pStyle w:val="afffffb"/>
              <w:jc w:val="both"/>
              <w:rPr>
                <w:rFonts w:eastAsia="Calibri"/>
              </w:rPr>
            </w:pPr>
            <w:r w:rsidRPr="00B13DA9">
              <w:rPr>
                <w:rFonts w:eastAsia="Calibri"/>
              </w:rPr>
              <w:t>ул. Чернышевского</w:t>
            </w:r>
          </w:p>
          <w:p w14:paraId="10D28A72" w14:textId="77777777" w:rsidR="00B13DA9" w:rsidRPr="00B13DA9" w:rsidRDefault="00B13DA9" w:rsidP="00873B3E">
            <w:pPr>
              <w:pStyle w:val="afffffb"/>
              <w:jc w:val="both"/>
              <w:rPr>
                <w:rFonts w:eastAsia="Calibri"/>
              </w:rPr>
            </w:pPr>
            <w:r w:rsidRPr="00B13DA9">
              <w:rPr>
                <w:rFonts w:eastAsia="Calibri"/>
              </w:rPr>
              <w:t>Педагогический институт</w:t>
            </w:r>
          </w:p>
          <w:p w14:paraId="7815FCDF" w14:textId="77777777" w:rsidR="00B13DA9" w:rsidRPr="00B13DA9" w:rsidRDefault="00B13DA9" w:rsidP="00873B3E">
            <w:pPr>
              <w:pStyle w:val="afffffb"/>
              <w:jc w:val="both"/>
              <w:rPr>
                <w:rFonts w:eastAsia="Calibri"/>
              </w:rPr>
            </w:pPr>
            <w:r w:rsidRPr="00B13DA9">
              <w:rPr>
                <w:rFonts w:eastAsia="Calibri"/>
              </w:rPr>
              <w:t>Комбинат Здоровье</w:t>
            </w:r>
          </w:p>
        </w:tc>
      </w:tr>
      <w:tr w:rsidR="00B13DA9" w:rsidRPr="00B13DA9" w14:paraId="64BF5A54" w14:textId="77777777" w:rsidTr="001E0121">
        <w:trPr>
          <w:jc w:val="center"/>
        </w:trPr>
        <w:tc>
          <w:tcPr>
            <w:tcW w:w="333" w:type="pct"/>
            <w:shd w:val="clear" w:color="auto" w:fill="auto"/>
            <w:vAlign w:val="center"/>
          </w:tcPr>
          <w:p w14:paraId="639393CC" w14:textId="77777777" w:rsidR="00B13DA9" w:rsidRPr="00B13DA9" w:rsidRDefault="00B13DA9" w:rsidP="001E0121">
            <w:pPr>
              <w:pStyle w:val="afffffb"/>
              <w:rPr>
                <w:lang w:eastAsia="ru-RU"/>
              </w:rPr>
            </w:pPr>
            <w:r w:rsidRPr="00B13DA9">
              <w:rPr>
                <w:lang w:eastAsia="ru-RU"/>
              </w:rPr>
              <w:t>77</w:t>
            </w:r>
          </w:p>
        </w:tc>
        <w:tc>
          <w:tcPr>
            <w:tcW w:w="1024" w:type="pct"/>
            <w:vAlign w:val="center"/>
          </w:tcPr>
          <w:p w14:paraId="2F99E289" w14:textId="77777777" w:rsidR="00B13DA9" w:rsidRPr="00B13DA9" w:rsidRDefault="00B13DA9" w:rsidP="00873B3E">
            <w:pPr>
              <w:pStyle w:val="afffffb"/>
              <w:jc w:val="both"/>
            </w:pPr>
            <w:r w:rsidRPr="00B13DA9">
              <w:t>Переулок Дуслык - 3-я Победиловская ул.</w:t>
            </w:r>
          </w:p>
        </w:tc>
        <w:tc>
          <w:tcPr>
            <w:tcW w:w="473" w:type="pct"/>
            <w:vAlign w:val="center"/>
          </w:tcPr>
          <w:p w14:paraId="3D946B0D" w14:textId="77777777" w:rsidR="00B13DA9" w:rsidRPr="00B13DA9" w:rsidRDefault="00B13DA9" w:rsidP="001E0121">
            <w:pPr>
              <w:pStyle w:val="afffffb"/>
            </w:pPr>
            <w:r w:rsidRPr="00B13DA9">
              <w:t>28,19</w:t>
            </w:r>
          </w:p>
        </w:tc>
        <w:tc>
          <w:tcPr>
            <w:tcW w:w="1810" w:type="pct"/>
            <w:vAlign w:val="center"/>
          </w:tcPr>
          <w:p w14:paraId="01DB9DEE" w14:textId="77777777" w:rsidR="00B13DA9" w:rsidRPr="00B13DA9" w:rsidRDefault="00B13DA9" w:rsidP="00873B3E">
            <w:pPr>
              <w:pStyle w:val="afffffb"/>
              <w:jc w:val="both"/>
            </w:pPr>
            <w:r w:rsidRPr="00B13DA9">
              <w:t xml:space="preserve">ул. Х.Бигичева - пр. Победы - ул. Академика Сахарова - ул. Ю.Фучика - ул. Р.Зорге - пр. Победы - ул. Мавлютова - ул. Р.Зорге - ул. Даурская - ул. Павлюхина - ул. Н.Назарбаева - ул. Техническая - ул. Владимира Кулагина - ул. Авангардная - ул. </w:t>
            </w:r>
            <w:r w:rsidRPr="00B13DA9">
              <w:lastRenderedPageBreak/>
              <w:t>Техническая - ул. Тихорецкая - ул. Магистральная - ул. Тихорецкая - ул. Тульская - ул. Авангардная - ул. Владимира Кулагина - ул. Техническая - ул. Н.Назарбаева - ул. Павлюхина - ул. Даурская - ул. Р.Зорге - ул. Мавлютова - пр. Победы - ул. Р.Зорге - ул. Ю.Фучика - ул. Академика Сахарова - ул. Х.Бигичева</w:t>
            </w:r>
          </w:p>
          <w:p w14:paraId="61465C85" w14:textId="77777777" w:rsidR="00B13DA9" w:rsidRPr="00B13DA9" w:rsidRDefault="00B13DA9" w:rsidP="00873B3E">
            <w:pPr>
              <w:pStyle w:val="afffffb"/>
              <w:jc w:val="both"/>
            </w:pPr>
          </w:p>
        </w:tc>
        <w:tc>
          <w:tcPr>
            <w:tcW w:w="1360" w:type="pct"/>
            <w:vAlign w:val="center"/>
          </w:tcPr>
          <w:p w14:paraId="635848D6" w14:textId="77777777" w:rsidR="00B13DA9" w:rsidRPr="00B13DA9" w:rsidRDefault="00B13DA9" w:rsidP="00873B3E">
            <w:pPr>
              <w:pStyle w:val="afffffb"/>
              <w:jc w:val="both"/>
            </w:pPr>
            <w:r w:rsidRPr="00B13DA9">
              <w:lastRenderedPageBreak/>
              <w:t>Переулок Дуслык</w:t>
            </w:r>
          </w:p>
          <w:p w14:paraId="4CEF2783" w14:textId="77777777" w:rsidR="00B13DA9" w:rsidRPr="00B13DA9" w:rsidRDefault="00B13DA9" w:rsidP="00873B3E">
            <w:pPr>
              <w:pStyle w:val="afffffb"/>
              <w:jc w:val="both"/>
            </w:pPr>
            <w:r w:rsidRPr="00B13DA9">
              <w:t>ул. Д.Файзи</w:t>
            </w:r>
          </w:p>
          <w:p w14:paraId="0DCBAA67" w14:textId="77777777" w:rsidR="00B13DA9" w:rsidRPr="00B13DA9" w:rsidRDefault="00B13DA9" w:rsidP="00873B3E">
            <w:pPr>
              <w:pStyle w:val="afffffb"/>
              <w:jc w:val="both"/>
            </w:pPr>
            <w:r w:rsidRPr="00B13DA9">
              <w:t>ул. Академика Глушко</w:t>
            </w:r>
          </w:p>
          <w:p w14:paraId="5954F4C7" w14:textId="77777777" w:rsidR="00B13DA9" w:rsidRPr="00B13DA9" w:rsidRDefault="00B13DA9" w:rsidP="00873B3E">
            <w:pPr>
              <w:pStyle w:val="afffffb"/>
              <w:jc w:val="both"/>
            </w:pPr>
            <w:r w:rsidRPr="00B13DA9">
              <w:t>ул. Бигичева</w:t>
            </w:r>
          </w:p>
          <w:p w14:paraId="2B3F5B73" w14:textId="77777777" w:rsidR="00B13DA9" w:rsidRPr="00B13DA9" w:rsidRDefault="00B13DA9" w:rsidP="00873B3E">
            <w:pPr>
              <w:pStyle w:val="afffffb"/>
              <w:jc w:val="both"/>
            </w:pPr>
            <w:r w:rsidRPr="00B13DA9">
              <w:t>пр. А.Камалеева</w:t>
            </w:r>
          </w:p>
          <w:p w14:paraId="38A4067F" w14:textId="77777777" w:rsidR="00B13DA9" w:rsidRPr="00B13DA9" w:rsidRDefault="00B13DA9" w:rsidP="00873B3E">
            <w:pPr>
              <w:pStyle w:val="afffffb"/>
              <w:jc w:val="both"/>
            </w:pPr>
            <w:r w:rsidRPr="00B13DA9">
              <w:t>ул. Ак.Сахарова</w:t>
            </w:r>
          </w:p>
          <w:p w14:paraId="079A0710" w14:textId="77777777" w:rsidR="00B13DA9" w:rsidRPr="00B13DA9" w:rsidRDefault="00B13DA9" w:rsidP="00873B3E">
            <w:pPr>
              <w:pStyle w:val="afffffb"/>
              <w:jc w:val="both"/>
            </w:pPr>
            <w:r w:rsidRPr="00B13DA9">
              <w:t>ул. Вагапова</w:t>
            </w:r>
          </w:p>
          <w:p w14:paraId="3B0DAAE2" w14:textId="77777777" w:rsidR="00B13DA9" w:rsidRPr="00B13DA9" w:rsidRDefault="00B13DA9" w:rsidP="00873B3E">
            <w:pPr>
              <w:pStyle w:val="afffffb"/>
              <w:jc w:val="both"/>
            </w:pPr>
            <w:r w:rsidRPr="00B13DA9">
              <w:t>Кабельное телевидение</w:t>
            </w:r>
          </w:p>
          <w:p w14:paraId="1661712D" w14:textId="77777777" w:rsidR="00B13DA9" w:rsidRPr="00B13DA9" w:rsidRDefault="00B13DA9" w:rsidP="00873B3E">
            <w:pPr>
              <w:pStyle w:val="afffffb"/>
              <w:jc w:val="both"/>
            </w:pPr>
            <w:r w:rsidRPr="00B13DA9">
              <w:lastRenderedPageBreak/>
              <w:t>ул. Минская</w:t>
            </w:r>
          </w:p>
          <w:p w14:paraId="333F935B" w14:textId="77777777" w:rsidR="00B13DA9" w:rsidRPr="00B13DA9" w:rsidRDefault="00B13DA9" w:rsidP="00873B3E">
            <w:pPr>
              <w:pStyle w:val="afffffb"/>
              <w:jc w:val="both"/>
            </w:pPr>
            <w:r w:rsidRPr="00B13DA9">
              <w:t>Школа №125</w:t>
            </w:r>
          </w:p>
          <w:p w14:paraId="2904D2E4" w14:textId="77777777" w:rsidR="00B13DA9" w:rsidRPr="00B13DA9" w:rsidRDefault="00B13DA9" w:rsidP="00873B3E">
            <w:pPr>
              <w:pStyle w:val="afffffb"/>
              <w:jc w:val="both"/>
            </w:pPr>
            <w:r w:rsidRPr="00B13DA9">
              <w:t>ул. Ломжинская</w:t>
            </w:r>
          </w:p>
          <w:p w14:paraId="391B3D96" w14:textId="77777777" w:rsidR="00B13DA9" w:rsidRPr="00B13DA9" w:rsidRDefault="00B13DA9" w:rsidP="00873B3E">
            <w:pPr>
              <w:pStyle w:val="afffffb"/>
              <w:jc w:val="both"/>
            </w:pPr>
            <w:r w:rsidRPr="00B13DA9">
              <w:t>ул. Чишмяле</w:t>
            </w:r>
          </w:p>
          <w:p w14:paraId="65166547" w14:textId="77777777" w:rsidR="00B13DA9" w:rsidRPr="00B13DA9" w:rsidRDefault="00B13DA9" w:rsidP="00873B3E">
            <w:pPr>
              <w:pStyle w:val="afffffb"/>
              <w:jc w:val="both"/>
            </w:pPr>
            <w:r w:rsidRPr="00B13DA9">
              <w:t>10-й микрорайон</w:t>
            </w:r>
          </w:p>
          <w:p w14:paraId="27384111" w14:textId="77777777" w:rsidR="00B13DA9" w:rsidRPr="00B13DA9" w:rsidRDefault="00B13DA9" w:rsidP="00873B3E">
            <w:pPr>
              <w:pStyle w:val="afffffb"/>
              <w:jc w:val="both"/>
            </w:pPr>
            <w:r w:rsidRPr="00B13DA9">
              <w:t>ул. Кул Гали</w:t>
            </w:r>
          </w:p>
          <w:p w14:paraId="3424EEB6" w14:textId="77777777" w:rsidR="00B13DA9" w:rsidRPr="00B13DA9" w:rsidRDefault="00B13DA9" w:rsidP="00873B3E">
            <w:pPr>
              <w:pStyle w:val="afffffb"/>
              <w:jc w:val="both"/>
            </w:pPr>
            <w:r w:rsidRPr="00B13DA9">
              <w:t>ул. Генерала Сафиуллина</w:t>
            </w:r>
          </w:p>
          <w:p w14:paraId="07E6852D" w14:textId="77777777" w:rsidR="00B13DA9" w:rsidRPr="00B13DA9" w:rsidRDefault="00B13DA9" w:rsidP="00873B3E">
            <w:pPr>
              <w:pStyle w:val="afffffb"/>
              <w:jc w:val="both"/>
            </w:pPr>
            <w:r w:rsidRPr="00B13DA9">
              <w:t>ул. Ю.Фучика</w:t>
            </w:r>
          </w:p>
          <w:p w14:paraId="318FC6A5" w14:textId="77777777" w:rsidR="00B13DA9" w:rsidRPr="00B13DA9" w:rsidRDefault="00B13DA9" w:rsidP="00873B3E">
            <w:pPr>
              <w:pStyle w:val="afffffb"/>
              <w:jc w:val="both"/>
            </w:pPr>
            <w:r w:rsidRPr="00B13DA9">
              <w:t>пр. Победы</w:t>
            </w:r>
          </w:p>
          <w:p w14:paraId="73C483BA" w14:textId="77777777" w:rsidR="00B13DA9" w:rsidRPr="00B13DA9" w:rsidRDefault="00B13DA9" w:rsidP="00873B3E">
            <w:pPr>
              <w:pStyle w:val="afffffb"/>
              <w:jc w:val="both"/>
            </w:pPr>
            <w:r w:rsidRPr="00B13DA9">
              <w:t>ст. метро пр. Победы</w:t>
            </w:r>
          </w:p>
          <w:p w14:paraId="54FE63F7" w14:textId="77777777" w:rsidR="00B13DA9" w:rsidRPr="00B13DA9" w:rsidRDefault="00B13DA9" w:rsidP="00873B3E">
            <w:pPr>
              <w:pStyle w:val="afffffb"/>
              <w:jc w:val="both"/>
            </w:pPr>
            <w:r w:rsidRPr="00B13DA9">
              <w:t>ул. Сыртлановой</w:t>
            </w:r>
          </w:p>
          <w:p w14:paraId="3E4DDC10" w14:textId="77777777" w:rsidR="00B13DA9" w:rsidRPr="00B13DA9" w:rsidRDefault="00B13DA9" w:rsidP="00873B3E">
            <w:pPr>
              <w:pStyle w:val="afffffb"/>
              <w:jc w:val="both"/>
            </w:pPr>
            <w:r w:rsidRPr="00B13DA9">
              <w:t>Деревня Универсиады</w:t>
            </w:r>
          </w:p>
          <w:p w14:paraId="4C0029C7" w14:textId="77777777" w:rsidR="00B13DA9" w:rsidRPr="00B13DA9" w:rsidRDefault="00B13DA9" w:rsidP="00873B3E">
            <w:pPr>
              <w:pStyle w:val="afffffb"/>
              <w:jc w:val="both"/>
            </w:pPr>
            <w:r w:rsidRPr="00B13DA9">
              <w:t>ул. Ак.Парина</w:t>
            </w:r>
          </w:p>
          <w:p w14:paraId="3D4F9A93" w14:textId="77777777" w:rsidR="00B13DA9" w:rsidRPr="00B13DA9" w:rsidRDefault="00B13DA9" w:rsidP="00873B3E">
            <w:pPr>
              <w:pStyle w:val="afffffb"/>
              <w:jc w:val="both"/>
            </w:pPr>
            <w:r w:rsidRPr="00B13DA9">
              <w:t>Медицинское училище</w:t>
            </w:r>
          </w:p>
          <w:p w14:paraId="31E9C6BB" w14:textId="77777777" w:rsidR="00B13DA9" w:rsidRPr="00B13DA9" w:rsidRDefault="00B13DA9" w:rsidP="00873B3E">
            <w:pPr>
              <w:pStyle w:val="afffffb"/>
              <w:jc w:val="both"/>
            </w:pPr>
            <w:r w:rsidRPr="00B13DA9">
              <w:t>ул. Х.Мавлютова</w:t>
            </w:r>
          </w:p>
          <w:p w14:paraId="7079B8CA" w14:textId="77777777" w:rsidR="00B13DA9" w:rsidRPr="00B13DA9" w:rsidRDefault="00B13DA9" w:rsidP="00873B3E">
            <w:pPr>
              <w:pStyle w:val="afffffb"/>
              <w:jc w:val="both"/>
            </w:pPr>
            <w:r w:rsidRPr="00B13DA9">
              <w:t>ул. Братьев Касимовых</w:t>
            </w:r>
          </w:p>
          <w:p w14:paraId="08B31AD1" w14:textId="77777777" w:rsidR="00B13DA9" w:rsidRPr="00B13DA9" w:rsidRDefault="00B13DA9" w:rsidP="00873B3E">
            <w:pPr>
              <w:pStyle w:val="afffffb"/>
              <w:jc w:val="both"/>
            </w:pPr>
            <w:r w:rsidRPr="00B13DA9">
              <w:t>ст. метро Горки</w:t>
            </w:r>
          </w:p>
          <w:p w14:paraId="5A187A19" w14:textId="77777777" w:rsidR="00B13DA9" w:rsidRPr="00B13DA9" w:rsidRDefault="00B13DA9" w:rsidP="00873B3E">
            <w:pPr>
              <w:pStyle w:val="afffffb"/>
              <w:jc w:val="both"/>
            </w:pPr>
            <w:r w:rsidRPr="00B13DA9">
              <w:t>ул. Р.Зорге</w:t>
            </w:r>
          </w:p>
          <w:p w14:paraId="7810F76E" w14:textId="77777777" w:rsidR="00B13DA9" w:rsidRPr="00B13DA9" w:rsidRDefault="00B13DA9" w:rsidP="00873B3E">
            <w:pPr>
              <w:pStyle w:val="afffffb"/>
              <w:jc w:val="both"/>
            </w:pPr>
            <w:r w:rsidRPr="00B13DA9">
              <w:t>Завод ЖБИ-2</w:t>
            </w:r>
          </w:p>
          <w:p w14:paraId="3DF13BCF" w14:textId="77777777" w:rsidR="00B13DA9" w:rsidRPr="00B13DA9" w:rsidRDefault="00B13DA9" w:rsidP="00873B3E">
            <w:pPr>
              <w:pStyle w:val="afffffb"/>
              <w:jc w:val="both"/>
            </w:pPr>
            <w:r w:rsidRPr="00B13DA9">
              <w:t>ул. Даурская</w:t>
            </w:r>
          </w:p>
          <w:p w14:paraId="6A904FFC" w14:textId="77777777" w:rsidR="00B13DA9" w:rsidRPr="00B13DA9" w:rsidRDefault="00B13DA9" w:rsidP="00873B3E">
            <w:pPr>
              <w:pStyle w:val="afffffb"/>
              <w:jc w:val="both"/>
            </w:pPr>
            <w:r w:rsidRPr="00B13DA9">
              <w:t>ст. метро Аметьево</w:t>
            </w:r>
          </w:p>
          <w:p w14:paraId="3D5963F1" w14:textId="77777777" w:rsidR="00B13DA9" w:rsidRPr="00B13DA9" w:rsidRDefault="00B13DA9" w:rsidP="00873B3E">
            <w:pPr>
              <w:pStyle w:val="afffffb"/>
              <w:jc w:val="both"/>
            </w:pPr>
            <w:r w:rsidRPr="00B13DA9">
              <w:t>ул. Халева</w:t>
            </w:r>
          </w:p>
          <w:p w14:paraId="295BF5E2" w14:textId="77777777" w:rsidR="00B13DA9" w:rsidRPr="00B13DA9" w:rsidRDefault="00B13DA9" w:rsidP="00873B3E">
            <w:pPr>
              <w:pStyle w:val="afffffb"/>
              <w:jc w:val="both"/>
            </w:pPr>
            <w:r w:rsidRPr="00B13DA9">
              <w:t>ул. Ипподромная</w:t>
            </w:r>
          </w:p>
          <w:p w14:paraId="47F4B711" w14:textId="77777777" w:rsidR="00B13DA9" w:rsidRPr="00B13DA9" w:rsidRDefault="00B13DA9" w:rsidP="00873B3E">
            <w:pPr>
              <w:pStyle w:val="afffffb"/>
              <w:jc w:val="both"/>
            </w:pPr>
            <w:r w:rsidRPr="00B13DA9">
              <w:t>Концертный зал филармония</w:t>
            </w:r>
          </w:p>
          <w:p w14:paraId="121FEA75" w14:textId="77777777" w:rsidR="00B13DA9" w:rsidRPr="00B13DA9" w:rsidRDefault="00B13DA9" w:rsidP="00873B3E">
            <w:pPr>
              <w:pStyle w:val="afffffb"/>
              <w:jc w:val="both"/>
            </w:pPr>
            <w:r w:rsidRPr="00B13DA9">
              <w:t>ул. Павлюхина</w:t>
            </w:r>
          </w:p>
          <w:p w14:paraId="6D7257D4" w14:textId="77777777" w:rsidR="00B13DA9" w:rsidRPr="00B13DA9" w:rsidRDefault="00B13DA9" w:rsidP="00873B3E">
            <w:pPr>
              <w:pStyle w:val="afffffb"/>
              <w:jc w:val="both"/>
            </w:pPr>
            <w:r w:rsidRPr="00B13DA9">
              <w:t>ул. Хади Такташа</w:t>
            </w:r>
          </w:p>
          <w:p w14:paraId="56A04B3D" w14:textId="77777777" w:rsidR="00B13DA9" w:rsidRPr="00B13DA9" w:rsidRDefault="00B13DA9" w:rsidP="00873B3E">
            <w:pPr>
              <w:pStyle w:val="afffffb"/>
              <w:jc w:val="both"/>
            </w:pPr>
            <w:r w:rsidRPr="00B13DA9">
              <w:t>пл. Вахитова</w:t>
            </w:r>
          </w:p>
          <w:p w14:paraId="5E733A4D" w14:textId="77777777" w:rsidR="00B13DA9" w:rsidRPr="00B13DA9" w:rsidRDefault="00B13DA9" w:rsidP="00873B3E">
            <w:pPr>
              <w:pStyle w:val="afffffb"/>
              <w:jc w:val="both"/>
            </w:pPr>
            <w:r w:rsidRPr="00B13DA9">
              <w:t>ул. Железнодорожная</w:t>
            </w:r>
          </w:p>
          <w:p w14:paraId="05907F55" w14:textId="77777777" w:rsidR="00B13DA9" w:rsidRPr="00B13DA9" w:rsidRDefault="00B13DA9" w:rsidP="00873B3E">
            <w:pPr>
              <w:pStyle w:val="afffffb"/>
              <w:jc w:val="both"/>
            </w:pPr>
            <w:r w:rsidRPr="00B13DA9">
              <w:t>Татмебельбыт</w:t>
            </w:r>
          </w:p>
          <w:p w14:paraId="13718DD0" w14:textId="77777777" w:rsidR="00B13DA9" w:rsidRPr="00B13DA9" w:rsidRDefault="00B13DA9" w:rsidP="00873B3E">
            <w:pPr>
              <w:pStyle w:val="afffffb"/>
              <w:jc w:val="both"/>
            </w:pPr>
            <w:r w:rsidRPr="00B13DA9">
              <w:t>ул. Модельная</w:t>
            </w:r>
          </w:p>
          <w:p w14:paraId="065A254E" w14:textId="77777777" w:rsidR="00B13DA9" w:rsidRPr="00B13DA9" w:rsidRDefault="00B13DA9" w:rsidP="00873B3E">
            <w:pPr>
              <w:pStyle w:val="afffffb"/>
              <w:jc w:val="both"/>
            </w:pPr>
            <w:r w:rsidRPr="00B13DA9">
              <w:t>Завод Искож</w:t>
            </w:r>
          </w:p>
          <w:p w14:paraId="4B55D26A" w14:textId="77777777" w:rsidR="00B13DA9" w:rsidRPr="00B13DA9" w:rsidRDefault="00B13DA9" w:rsidP="00873B3E">
            <w:pPr>
              <w:pStyle w:val="afffffb"/>
              <w:jc w:val="both"/>
            </w:pPr>
            <w:r w:rsidRPr="00B13DA9">
              <w:t>Вторчермет</w:t>
            </w:r>
          </w:p>
          <w:p w14:paraId="36760560" w14:textId="77777777" w:rsidR="00B13DA9" w:rsidRPr="00B13DA9" w:rsidRDefault="00B13DA9" w:rsidP="00873B3E">
            <w:pPr>
              <w:pStyle w:val="afffffb"/>
              <w:jc w:val="both"/>
            </w:pPr>
            <w:r w:rsidRPr="00B13DA9">
              <w:t>ул. В.Кулагина</w:t>
            </w:r>
          </w:p>
          <w:p w14:paraId="68B8F7AF" w14:textId="77777777" w:rsidR="00B13DA9" w:rsidRPr="00B13DA9" w:rsidRDefault="00B13DA9" w:rsidP="00873B3E">
            <w:pPr>
              <w:pStyle w:val="afffffb"/>
              <w:jc w:val="both"/>
            </w:pPr>
            <w:r w:rsidRPr="00B13DA9">
              <w:t>Регистрационная палата</w:t>
            </w:r>
          </w:p>
          <w:p w14:paraId="1B02DD2D" w14:textId="77777777" w:rsidR="00B13DA9" w:rsidRPr="00B13DA9" w:rsidRDefault="00B13DA9" w:rsidP="00873B3E">
            <w:pPr>
              <w:pStyle w:val="afffffb"/>
              <w:jc w:val="both"/>
            </w:pPr>
            <w:r w:rsidRPr="00B13DA9">
              <w:t>ул. Авангардная</w:t>
            </w:r>
          </w:p>
          <w:p w14:paraId="57EBD0B4" w14:textId="77777777" w:rsidR="00B13DA9" w:rsidRPr="00B13DA9" w:rsidRDefault="00B13DA9" w:rsidP="00873B3E">
            <w:pPr>
              <w:pStyle w:val="afffffb"/>
              <w:jc w:val="both"/>
            </w:pPr>
            <w:r w:rsidRPr="00B13DA9">
              <w:t>Проектная</w:t>
            </w:r>
          </w:p>
          <w:p w14:paraId="0CB25C91" w14:textId="77777777" w:rsidR="00B13DA9" w:rsidRPr="00B13DA9" w:rsidRDefault="00B13DA9" w:rsidP="00873B3E">
            <w:pPr>
              <w:pStyle w:val="afffffb"/>
              <w:jc w:val="both"/>
            </w:pPr>
            <w:r w:rsidRPr="00B13DA9">
              <w:t>ул. Глазунова</w:t>
            </w:r>
          </w:p>
          <w:p w14:paraId="3195CB9E" w14:textId="77777777" w:rsidR="00B13DA9" w:rsidRPr="00B13DA9" w:rsidRDefault="00B13DA9" w:rsidP="00873B3E">
            <w:pPr>
              <w:pStyle w:val="afffffb"/>
              <w:jc w:val="both"/>
            </w:pPr>
            <w:r w:rsidRPr="00B13DA9">
              <w:t>ул. Техническая</w:t>
            </w:r>
          </w:p>
          <w:p w14:paraId="5AB134ED" w14:textId="77777777" w:rsidR="00B13DA9" w:rsidRPr="00B13DA9" w:rsidRDefault="00B13DA9" w:rsidP="00873B3E">
            <w:pPr>
              <w:pStyle w:val="afffffb"/>
              <w:jc w:val="both"/>
            </w:pPr>
            <w:r w:rsidRPr="00B13DA9">
              <w:t>Оптовые склады</w:t>
            </w:r>
          </w:p>
          <w:p w14:paraId="5B4861B4" w14:textId="77777777" w:rsidR="00B13DA9" w:rsidRPr="00B13DA9" w:rsidRDefault="00B13DA9" w:rsidP="00873B3E">
            <w:pPr>
              <w:pStyle w:val="afffffb"/>
              <w:jc w:val="both"/>
            </w:pPr>
            <w:r w:rsidRPr="00B13DA9">
              <w:t>ул. 2-я Тихорецкая</w:t>
            </w:r>
          </w:p>
          <w:p w14:paraId="02D92F07" w14:textId="77777777" w:rsidR="00B13DA9" w:rsidRPr="00B13DA9" w:rsidRDefault="00B13DA9" w:rsidP="00873B3E">
            <w:pPr>
              <w:pStyle w:val="afffffb"/>
              <w:jc w:val="both"/>
            </w:pPr>
            <w:r w:rsidRPr="00B13DA9">
              <w:t>ул. Тихорецкая</w:t>
            </w:r>
          </w:p>
          <w:p w14:paraId="60EDE3F3" w14:textId="77777777" w:rsidR="00B13DA9" w:rsidRPr="00B13DA9" w:rsidRDefault="00B13DA9" w:rsidP="00873B3E">
            <w:pPr>
              <w:pStyle w:val="afffffb"/>
              <w:jc w:val="both"/>
            </w:pPr>
            <w:r w:rsidRPr="00B13DA9">
              <w:t>Нефтебаза</w:t>
            </w:r>
          </w:p>
          <w:p w14:paraId="214EDB44" w14:textId="77777777" w:rsidR="00B13DA9" w:rsidRPr="00B13DA9" w:rsidRDefault="00B13DA9" w:rsidP="00873B3E">
            <w:pPr>
              <w:pStyle w:val="afffffb"/>
              <w:jc w:val="both"/>
            </w:pPr>
            <w:r w:rsidRPr="00B13DA9">
              <w:t>3-я Победиловская ул</w:t>
            </w:r>
          </w:p>
          <w:p w14:paraId="693E7F17" w14:textId="77777777" w:rsidR="00B13DA9" w:rsidRPr="00B13DA9" w:rsidRDefault="00B13DA9" w:rsidP="00873B3E">
            <w:pPr>
              <w:pStyle w:val="afffffb"/>
              <w:jc w:val="both"/>
            </w:pPr>
            <w:r w:rsidRPr="00B13DA9">
              <w:t>Нефтебаза</w:t>
            </w:r>
          </w:p>
          <w:p w14:paraId="1D9E88D3" w14:textId="77777777" w:rsidR="00B13DA9" w:rsidRPr="00B13DA9" w:rsidRDefault="00B13DA9" w:rsidP="00873B3E">
            <w:pPr>
              <w:pStyle w:val="afffffb"/>
              <w:jc w:val="both"/>
            </w:pPr>
            <w:r w:rsidRPr="00B13DA9">
              <w:t>ул. Тихорецкая</w:t>
            </w:r>
          </w:p>
          <w:p w14:paraId="65F3B69B" w14:textId="77777777" w:rsidR="00B13DA9" w:rsidRPr="00B13DA9" w:rsidRDefault="00B13DA9" w:rsidP="00873B3E">
            <w:pPr>
              <w:pStyle w:val="afffffb"/>
              <w:jc w:val="both"/>
            </w:pPr>
            <w:r w:rsidRPr="00B13DA9">
              <w:t>ул. 2-я Тихорецкая</w:t>
            </w:r>
          </w:p>
          <w:p w14:paraId="51B13BBD" w14:textId="77777777" w:rsidR="00B13DA9" w:rsidRPr="00B13DA9" w:rsidRDefault="00B13DA9" w:rsidP="00873B3E">
            <w:pPr>
              <w:pStyle w:val="afffffb"/>
              <w:jc w:val="both"/>
            </w:pPr>
            <w:r w:rsidRPr="00B13DA9">
              <w:t>Оптовые склады</w:t>
            </w:r>
          </w:p>
          <w:p w14:paraId="174D9CED" w14:textId="77777777" w:rsidR="00B13DA9" w:rsidRPr="00B13DA9" w:rsidRDefault="00B13DA9" w:rsidP="00873B3E">
            <w:pPr>
              <w:pStyle w:val="afffffb"/>
              <w:jc w:val="both"/>
            </w:pPr>
            <w:r w:rsidRPr="00B13DA9">
              <w:t>ул. Техническая</w:t>
            </w:r>
          </w:p>
          <w:p w14:paraId="1789ECB8" w14:textId="77777777" w:rsidR="00B13DA9" w:rsidRPr="00B13DA9" w:rsidRDefault="00B13DA9" w:rsidP="00873B3E">
            <w:pPr>
              <w:pStyle w:val="afffffb"/>
              <w:jc w:val="both"/>
            </w:pPr>
            <w:r w:rsidRPr="00B13DA9">
              <w:t>ул. Глазунова</w:t>
            </w:r>
          </w:p>
          <w:p w14:paraId="214B004C" w14:textId="77777777" w:rsidR="00B13DA9" w:rsidRPr="00B13DA9" w:rsidRDefault="00B13DA9" w:rsidP="00873B3E">
            <w:pPr>
              <w:pStyle w:val="afffffb"/>
              <w:jc w:val="both"/>
            </w:pPr>
            <w:r w:rsidRPr="00B13DA9">
              <w:t>Проектная</w:t>
            </w:r>
          </w:p>
          <w:p w14:paraId="555738F4" w14:textId="77777777" w:rsidR="00B13DA9" w:rsidRPr="00B13DA9" w:rsidRDefault="00B13DA9" w:rsidP="00873B3E">
            <w:pPr>
              <w:pStyle w:val="afffffb"/>
              <w:jc w:val="both"/>
            </w:pPr>
            <w:r w:rsidRPr="00B13DA9">
              <w:t>ул. Авангардная</w:t>
            </w:r>
          </w:p>
          <w:p w14:paraId="0E30BE36" w14:textId="77777777" w:rsidR="00B13DA9" w:rsidRPr="00B13DA9" w:rsidRDefault="00B13DA9" w:rsidP="00873B3E">
            <w:pPr>
              <w:pStyle w:val="afffffb"/>
              <w:jc w:val="both"/>
            </w:pPr>
            <w:r w:rsidRPr="00B13DA9">
              <w:t>Регистрационная палата</w:t>
            </w:r>
          </w:p>
          <w:p w14:paraId="7EFDE1B9" w14:textId="77777777" w:rsidR="00B13DA9" w:rsidRPr="00B13DA9" w:rsidRDefault="00B13DA9" w:rsidP="00873B3E">
            <w:pPr>
              <w:pStyle w:val="afffffb"/>
              <w:jc w:val="both"/>
            </w:pPr>
            <w:r w:rsidRPr="00B13DA9">
              <w:t>ул. В.Кулагина</w:t>
            </w:r>
          </w:p>
          <w:p w14:paraId="6CC97AAE" w14:textId="77777777" w:rsidR="00B13DA9" w:rsidRPr="00B13DA9" w:rsidRDefault="00B13DA9" w:rsidP="00873B3E">
            <w:pPr>
              <w:pStyle w:val="afffffb"/>
              <w:jc w:val="both"/>
            </w:pPr>
            <w:r w:rsidRPr="00B13DA9">
              <w:t>Вторчермет</w:t>
            </w:r>
          </w:p>
          <w:p w14:paraId="08744473" w14:textId="77777777" w:rsidR="00B13DA9" w:rsidRPr="00B13DA9" w:rsidRDefault="00B13DA9" w:rsidP="00873B3E">
            <w:pPr>
              <w:pStyle w:val="afffffb"/>
              <w:jc w:val="both"/>
            </w:pPr>
            <w:r w:rsidRPr="00B13DA9">
              <w:t>Завод Искож</w:t>
            </w:r>
          </w:p>
          <w:p w14:paraId="6F729E28" w14:textId="77777777" w:rsidR="00B13DA9" w:rsidRPr="00B13DA9" w:rsidRDefault="00B13DA9" w:rsidP="00873B3E">
            <w:pPr>
              <w:pStyle w:val="afffffb"/>
              <w:jc w:val="both"/>
            </w:pPr>
            <w:r w:rsidRPr="00B13DA9">
              <w:t>ул. Модельная</w:t>
            </w:r>
          </w:p>
          <w:p w14:paraId="1B2A4F15" w14:textId="77777777" w:rsidR="00B13DA9" w:rsidRPr="00B13DA9" w:rsidRDefault="00B13DA9" w:rsidP="00873B3E">
            <w:pPr>
              <w:pStyle w:val="afffffb"/>
              <w:jc w:val="both"/>
            </w:pPr>
            <w:r w:rsidRPr="00B13DA9">
              <w:t>Татмебельбыт</w:t>
            </w:r>
          </w:p>
          <w:p w14:paraId="4128977E" w14:textId="77777777" w:rsidR="00B13DA9" w:rsidRPr="00B13DA9" w:rsidRDefault="00B13DA9" w:rsidP="00873B3E">
            <w:pPr>
              <w:pStyle w:val="afffffb"/>
              <w:jc w:val="both"/>
            </w:pPr>
            <w:r w:rsidRPr="00B13DA9">
              <w:t>ул. Железнодорожная</w:t>
            </w:r>
          </w:p>
          <w:p w14:paraId="4D48A5D3" w14:textId="77777777" w:rsidR="00B13DA9" w:rsidRPr="00B13DA9" w:rsidRDefault="00B13DA9" w:rsidP="00873B3E">
            <w:pPr>
              <w:pStyle w:val="afffffb"/>
              <w:jc w:val="both"/>
            </w:pPr>
            <w:r w:rsidRPr="00B13DA9">
              <w:lastRenderedPageBreak/>
              <w:t>пл. Вахитова</w:t>
            </w:r>
          </w:p>
          <w:p w14:paraId="770E5C73" w14:textId="77777777" w:rsidR="00B13DA9" w:rsidRPr="00B13DA9" w:rsidRDefault="00B13DA9" w:rsidP="00873B3E">
            <w:pPr>
              <w:pStyle w:val="afffffb"/>
              <w:jc w:val="both"/>
            </w:pPr>
            <w:r w:rsidRPr="00B13DA9">
              <w:t>ул. Хади Такташа</w:t>
            </w:r>
          </w:p>
          <w:p w14:paraId="7CFDAEF2" w14:textId="77777777" w:rsidR="00B13DA9" w:rsidRPr="00B13DA9" w:rsidRDefault="00B13DA9" w:rsidP="00873B3E">
            <w:pPr>
              <w:pStyle w:val="afffffb"/>
              <w:jc w:val="both"/>
            </w:pPr>
            <w:r w:rsidRPr="00B13DA9">
              <w:t>Концертный зал филармония</w:t>
            </w:r>
          </w:p>
          <w:p w14:paraId="2B2D6DD4" w14:textId="77777777" w:rsidR="00B13DA9" w:rsidRPr="00B13DA9" w:rsidRDefault="00B13DA9" w:rsidP="00873B3E">
            <w:pPr>
              <w:pStyle w:val="afffffb"/>
              <w:jc w:val="both"/>
            </w:pPr>
            <w:r w:rsidRPr="00B13DA9">
              <w:t>ул. Ипподромная</w:t>
            </w:r>
          </w:p>
          <w:p w14:paraId="08DB37DC" w14:textId="77777777" w:rsidR="00B13DA9" w:rsidRPr="00B13DA9" w:rsidRDefault="00B13DA9" w:rsidP="00873B3E">
            <w:pPr>
              <w:pStyle w:val="afffffb"/>
              <w:jc w:val="both"/>
            </w:pPr>
            <w:r w:rsidRPr="00B13DA9">
              <w:t>ул. Халева</w:t>
            </w:r>
          </w:p>
          <w:p w14:paraId="5CFA9E3B" w14:textId="77777777" w:rsidR="00B13DA9" w:rsidRPr="00B13DA9" w:rsidRDefault="00B13DA9" w:rsidP="00873B3E">
            <w:pPr>
              <w:pStyle w:val="afffffb"/>
              <w:jc w:val="both"/>
            </w:pPr>
            <w:r w:rsidRPr="00B13DA9">
              <w:t>ст. метро Аметьево</w:t>
            </w:r>
          </w:p>
          <w:p w14:paraId="159516D3" w14:textId="77777777" w:rsidR="00B13DA9" w:rsidRPr="00B13DA9" w:rsidRDefault="00B13DA9" w:rsidP="00873B3E">
            <w:pPr>
              <w:pStyle w:val="afffffb"/>
              <w:jc w:val="both"/>
            </w:pPr>
            <w:r w:rsidRPr="00B13DA9">
              <w:t>ул. Даурская</w:t>
            </w:r>
          </w:p>
          <w:p w14:paraId="13996AE1" w14:textId="77777777" w:rsidR="00B13DA9" w:rsidRPr="00B13DA9" w:rsidRDefault="00B13DA9" w:rsidP="00873B3E">
            <w:pPr>
              <w:pStyle w:val="afffffb"/>
              <w:jc w:val="both"/>
            </w:pPr>
            <w:r w:rsidRPr="00B13DA9">
              <w:t>Завод ЖБИ-2</w:t>
            </w:r>
          </w:p>
          <w:p w14:paraId="7FA6057D" w14:textId="77777777" w:rsidR="00B13DA9" w:rsidRPr="00B13DA9" w:rsidRDefault="00B13DA9" w:rsidP="00873B3E">
            <w:pPr>
              <w:pStyle w:val="afffffb"/>
              <w:jc w:val="both"/>
            </w:pPr>
            <w:r w:rsidRPr="00B13DA9">
              <w:t>ул. Р.Зорге</w:t>
            </w:r>
          </w:p>
          <w:p w14:paraId="1F2D7EC1" w14:textId="77777777" w:rsidR="00B13DA9" w:rsidRPr="00B13DA9" w:rsidRDefault="00B13DA9" w:rsidP="00873B3E">
            <w:pPr>
              <w:pStyle w:val="afffffb"/>
              <w:jc w:val="both"/>
            </w:pPr>
            <w:r w:rsidRPr="00B13DA9">
              <w:t>ст. метро Горки</w:t>
            </w:r>
          </w:p>
          <w:p w14:paraId="2F646CC9" w14:textId="77777777" w:rsidR="00B13DA9" w:rsidRPr="00B13DA9" w:rsidRDefault="00B13DA9" w:rsidP="00873B3E">
            <w:pPr>
              <w:pStyle w:val="afffffb"/>
              <w:jc w:val="both"/>
            </w:pPr>
            <w:r w:rsidRPr="00B13DA9">
              <w:t>ул. Х.Мавлютова</w:t>
            </w:r>
          </w:p>
          <w:p w14:paraId="3AAE171D" w14:textId="77777777" w:rsidR="00B13DA9" w:rsidRPr="00B13DA9" w:rsidRDefault="00B13DA9" w:rsidP="00873B3E">
            <w:pPr>
              <w:pStyle w:val="afffffb"/>
              <w:jc w:val="both"/>
            </w:pPr>
            <w:r w:rsidRPr="00B13DA9">
              <w:t>Медицинское училище</w:t>
            </w:r>
          </w:p>
          <w:p w14:paraId="43B980F0" w14:textId="77777777" w:rsidR="00B13DA9" w:rsidRPr="00B13DA9" w:rsidRDefault="00B13DA9" w:rsidP="00873B3E">
            <w:pPr>
              <w:pStyle w:val="afffffb"/>
              <w:jc w:val="both"/>
            </w:pPr>
            <w:r w:rsidRPr="00B13DA9">
              <w:t>ул. Ак.Парина</w:t>
            </w:r>
          </w:p>
          <w:p w14:paraId="3E944304" w14:textId="77777777" w:rsidR="00B13DA9" w:rsidRPr="00B13DA9" w:rsidRDefault="00B13DA9" w:rsidP="00873B3E">
            <w:pPr>
              <w:pStyle w:val="afffffb"/>
              <w:jc w:val="both"/>
            </w:pPr>
            <w:r w:rsidRPr="00B13DA9">
              <w:t>Деревня Универсиады</w:t>
            </w:r>
          </w:p>
          <w:p w14:paraId="58DBC366" w14:textId="77777777" w:rsidR="00B13DA9" w:rsidRPr="00B13DA9" w:rsidRDefault="00B13DA9" w:rsidP="00873B3E">
            <w:pPr>
              <w:pStyle w:val="afffffb"/>
              <w:jc w:val="both"/>
            </w:pPr>
            <w:r w:rsidRPr="00B13DA9">
              <w:t>ул. Сыртлановой</w:t>
            </w:r>
          </w:p>
          <w:p w14:paraId="01E3FCD2" w14:textId="77777777" w:rsidR="00B13DA9" w:rsidRPr="00B13DA9" w:rsidRDefault="00B13DA9" w:rsidP="00873B3E">
            <w:pPr>
              <w:pStyle w:val="afffffb"/>
              <w:jc w:val="both"/>
            </w:pPr>
            <w:r w:rsidRPr="00B13DA9">
              <w:t>ст. метро пр. Победы</w:t>
            </w:r>
          </w:p>
          <w:p w14:paraId="2266B2D2" w14:textId="77777777" w:rsidR="00B13DA9" w:rsidRPr="00B13DA9" w:rsidRDefault="00B13DA9" w:rsidP="00873B3E">
            <w:pPr>
              <w:pStyle w:val="afffffb"/>
              <w:jc w:val="both"/>
            </w:pPr>
            <w:r w:rsidRPr="00B13DA9">
              <w:t>пр. Победы</w:t>
            </w:r>
          </w:p>
          <w:p w14:paraId="58E6F469" w14:textId="77777777" w:rsidR="00B13DA9" w:rsidRPr="00B13DA9" w:rsidRDefault="00B13DA9" w:rsidP="00873B3E">
            <w:pPr>
              <w:pStyle w:val="afffffb"/>
              <w:jc w:val="both"/>
            </w:pPr>
            <w:r w:rsidRPr="00B13DA9">
              <w:t>ул. Ю.Фучика</w:t>
            </w:r>
          </w:p>
          <w:p w14:paraId="2F3B53FC" w14:textId="77777777" w:rsidR="00B13DA9" w:rsidRPr="00B13DA9" w:rsidRDefault="00B13DA9" w:rsidP="00873B3E">
            <w:pPr>
              <w:pStyle w:val="afffffb"/>
              <w:jc w:val="both"/>
            </w:pPr>
            <w:r w:rsidRPr="00B13DA9">
              <w:t>ул. Генерала Сафиуллина</w:t>
            </w:r>
          </w:p>
          <w:p w14:paraId="1211BD59" w14:textId="77777777" w:rsidR="00B13DA9" w:rsidRPr="00B13DA9" w:rsidRDefault="00B13DA9" w:rsidP="00873B3E">
            <w:pPr>
              <w:pStyle w:val="afffffb"/>
              <w:jc w:val="both"/>
            </w:pPr>
            <w:r w:rsidRPr="00B13DA9">
              <w:t>ул. Кул Гали</w:t>
            </w:r>
          </w:p>
          <w:p w14:paraId="4D99A7CB" w14:textId="77777777" w:rsidR="00B13DA9" w:rsidRPr="00B13DA9" w:rsidRDefault="00B13DA9" w:rsidP="00873B3E">
            <w:pPr>
              <w:pStyle w:val="afffffb"/>
              <w:jc w:val="both"/>
            </w:pPr>
            <w:r w:rsidRPr="00B13DA9">
              <w:t>10-й микрорайон</w:t>
            </w:r>
          </w:p>
          <w:p w14:paraId="1AC6F3E2" w14:textId="77777777" w:rsidR="00B13DA9" w:rsidRPr="00B13DA9" w:rsidRDefault="00B13DA9" w:rsidP="00873B3E">
            <w:pPr>
              <w:pStyle w:val="afffffb"/>
              <w:jc w:val="both"/>
            </w:pPr>
            <w:r w:rsidRPr="00B13DA9">
              <w:t>ул. Ак.Завойского</w:t>
            </w:r>
          </w:p>
          <w:p w14:paraId="5D86F679" w14:textId="77777777" w:rsidR="00B13DA9" w:rsidRPr="00B13DA9" w:rsidRDefault="00B13DA9" w:rsidP="00873B3E">
            <w:pPr>
              <w:pStyle w:val="afffffb"/>
              <w:jc w:val="both"/>
            </w:pPr>
            <w:r w:rsidRPr="00B13DA9">
              <w:t>ул. Чишмяле</w:t>
            </w:r>
          </w:p>
          <w:p w14:paraId="1DAA63D7" w14:textId="77777777" w:rsidR="00B13DA9" w:rsidRPr="00B13DA9" w:rsidRDefault="00B13DA9" w:rsidP="00873B3E">
            <w:pPr>
              <w:pStyle w:val="afffffb"/>
              <w:jc w:val="both"/>
            </w:pPr>
            <w:r w:rsidRPr="00B13DA9">
              <w:t>ул. Ломжинская</w:t>
            </w:r>
          </w:p>
          <w:p w14:paraId="2CC4E774" w14:textId="77777777" w:rsidR="00B13DA9" w:rsidRPr="00B13DA9" w:rsidRDefault="00B13DA9" w:rsidP="00873B3E">
            <w:pPr>
              <w:pStyle w:val="afffffb"/>
              <w:jc w:val="both"/>
            </w:pPr>
            <w:r w:rsidRPr="00B13DA9">
              <w:t>Школа №125</w:t>
            </w:r>
          </w:p>
          <w:p w14:paraId="18F01766" w14:textId="77777777" w:rsidR="00B13DA9" w:rsidRPr="00B13DA9" w:rsidRDefault="00B13DA9" w:rsidP="00873B3E">
            <w:pPr>
              <w:pStyle w:val="afffffb"/>
              <w:jc w:val="both"/>
            </w:pPr>
            <w:r w:rsidRPr="00B13DA9">
              <w:t>ул. Минская</w:t>
            </w:r>
          </w:p>
          <w:p w14:paraId="4DBE57C1" w14:textId="77777777" w:rsidR="00B13DA9" w:rsidRPr="00B13DA9" w:rsidRDefault="00B13DA9" w:rsidP="00873B3E">
            <w:pPr>
              <w:pStyle w:val="afffffb"/>
              <w:jc w:val="both"/>
            </w:pPr>
            <w:r w:rsidRPr="00B13DA9">
              <w:t>Кабельное телевидение</w:t>
            </w:r>
          </w:p>
          <w:p w14:paraId="1A396DB1" w14:textId="77777777" w:rsidR="00B13DA9" w:rsidRPr="00B13DA9" w:rsidRDefault="00B13DA9" w:rsidP="00873B3E">
            <w:pPr>
              <w:pStyle w:val="afffffb"/>
              <w:jc w:val="both"/>
            </w:pPr>
            <w:r w:rsidRPr="00B13DA9">
              <w:t>ул. Вагапова</w:t>
            </w:r>
          </w:p>
          <w:p w14:paraId="2831EC54" w14:textId="77777777" w:rsidR="00B13DA9" w:rsidRPr="00B13DA9" w:rsidRDefault="00B13DA9" w:rsidP="00873B3E">
            <w:pPr>
              <w:pStyle w:val="afffffb"/>
              <w:jc w:val="both"/>
            </w:pPr>
            <w:r w:rsidRPr="00B13DA9">
              <w:t>ул. Ак.Сахарова</w:t>
            </w:r>
          </w:p>
          <w:p w14:paraId="1E4421DE" w14:textId="77777777" w:rsidR="00B13DA9" w:rsidRPr="00B13DA9" w:rsidRDefault="00B13DA9" w:rsidP="00873B3E">
            <w:pPr>
              <w:pStyle w:val="afffffb"/>
              <w:jc w:val="both"/>
            </w:pPr>
            <w:r w:rsidRPr="00B13DA9">
              <w:t>ул. Бигичева</w:t>
            </w:r>
          </w:p>
          <w:p w14:paraId="36D402D6" w14:textId="77777777" w:rsidR="00B13DA9" w:rsidRPr="00B13DA9" w:rsidRDefault="00B13DA9" w:rsidP="00873B3E">
            <w:pPr>
              <w:pStyle w:val="afffffb"/>
              <w:jc w:val="both"/>
            </w:pPr>
            <w:r w:rsidRPr="00B13DA9">
              <w:t>ул. Академика Глушко</w:t>
            </w:r>
          </w:p>
          <w:p w14:paraId="7E7DA6A0" w14:textId="77777777" w:rsidR="00B13DA9" w:rsidRPr="00B13DA9" w:rsidRDefault="00B13DA9" w:rsidP="00873B3E">
            <w:pPr>
              <w:pStyle w:val="afffffb"/>
              <w:jc w:val="both"/>
            </w:pPr>
            <w:r w:rsidRPr="00B13DA9">
              <w:t>ул. Д.Файзи</w:t>
            </w:r>
          </w:p>
          <w:p w14:paraId="356E54FE" w14:textId="77777777" w:rsidR="00B13DA9" w:rsidRPr="00B13DA9" w:rsidRDefault="00B13DA9" w:rsidP="00873B3E">
            <w:pPr>
              <w:pStyle w:val="afffffb"/>
              <w:jc w:val="both"/>
            </w:pPr>
            <w:r w:rsidRPr="00B13DA9">
              <w:t>переулок Дуслык</w:t>
            </w:r>
          </w:p>
        </w:tc>
      </w:tr>
      <w:tr w:rsidR="00B13DA9" w:rsidRPr="00B13DA9" w14:paraId="781066EA" w14:textId="77777777" w:rsidTr="001E0121">
        <w:trPr>
          <w:jc w:val="center"/>
        </w:trPr>
        <w:tc>
          <w:tcPr>
            <w:tcW w:w="333" w:type="pct"/>
            <w:shd w:val="clear" w:color="auto" w:fill="auto"/>
            <w:vAlign w:val="center"/>
          </w:tcPr>
          <w:p w14:paraId="1BF9425A" w14:textId="77777777" w:rsidR="00B13DA9" w:rsidRPr="00B13DA9" w:rsidRDefault="00B13DA9" w:rsidP="001E0121">
            <w:pPr>
              <w:pStyle w:val="afffffb"/>
              <w:rPr>
                <w:lang w:eastAsia="ru-RU"/>
              </w:rPr>
            </w:pPr>
            <w:r w:rsidRPr="00B13DA9">
              <w:rPr>
                <w:lang w:eastAsia="ru-RU"/>
              </w:rPr>
              <w:lastRenderedPageBreak/>
              <w:t>78</w:t>
            </w:r>
          </w:p>
        </w:tc>
        <w:tc>
          <w:tcPr>
            <w:tcW w:w="1024" w:type="pct"/>
            <w:vAlign w:val="center"/>
          </w:tcPr>
          <w:p w14:paraId="44733782" w14:textId="77777777" w:rsidR="00B13DA9" w:rsidRPr="00B13DA9" w:rsidRDefault="00B13DA9" w:rsidP="00873B3E">
            <w:pPr>
              <w:pStyle w:val="afffffb"/>
              <w:jc w:val="both"/>
            </w:pPr>
            <w:r w:rsidRPr="00B13DA9">
              <w:t>Ул. Волгоградская - жилой массив Крутушка</w:t>
            </w:r>
          </w:p>
        </w:tc>
        <w:tc>
          <w:tcPr>
            <w:tcW w:w="473" w:type="pct"/>
            <w:vAlign w:val="center"/>
          </w:tcPr>
          <w:p w14:paraId="132554A4" w14:textId="77777777" w:rsidR="00B13DA9" w:rsidRPr="00B13DA9" w:rsidRDefault="00B13DA9" w:rsidP="001E0121">
            <w:pPr>
              <w:pStyle w:val="afffffb"/>
            </w:pPr>
            <w:r w:rsidRPr="00B13DA9">
              <w:t>18,74</w:t>
            </w:r>
          </w:p>
        </w:tc>
        <w:tc>
          <w:tcPr>
            <w:tcW w:w="1810" w:type="pct"/>
            <w:vAlign w:val="center"/>
          </w:tcPr>
          <w:p w14:paraId="1A2CC5F6" w14:textId="77777777" w:rsidR="00B13DA9" w:rsidRPr="00B13DA9" w:rsidRDefault="00B13DA9" w:rsidP="00873B3E">
            <w:pPr>
              <w:pStyle w:val="afffffb"/>
              <w:jc w:val="both"/>
            </w:pPr>
            <w:r w:rsidRPr="00B13DA9">
              <w:t>ул. Волгоградская - ул. Декабристов - ул. Копылова -  ул. Олега Кошевого - ул. Ижевская - ул. Максимова - ул. Ленинградская - ул. Вересаева - ул. Ударная - ул. Камчатская - Дорога на пос.Кадышево - ул. Советская (пос.Кадышево) - Дорога на пос.Щербаковка - Дорога на пос.Крутушка - Дорога на пос.Щербаковка - ул. Советская (пос.Кадышево) - Дорога на пос.Кадышево - ул. Камчатская - ул. Ударная - ул. Вересаева - ул. Ленинградская - ул. Копылова - ул. Декабристов - ул. Волгоградская</w:t>
            </w:r>
          </w:p>
        </w:tc>
        <w:tc>
          <w:tcPr>
            <w:tcW w:w="1360" w:type="pct"/>
            <w:vAlign w:val="center"/>
          </w:tcPr>
          <w:p w14:paraId="42B3328D" w14:textId="77777777" w:rsidR="00B13DA9" w:rsidRPr="00B13DA9" w:rsidRDefault="00B13DA9" w:rsidP="00873B3E">
            <w:pPr>
              <w:pStyle w:val="afffffb"/>
              <w:jc w:val="both"/>
              <w:rPr>
                <w:rFonts w:eastAsia="Calibri"/>
              </w:rPr>
            </w:pPr>
            <w:r w:rsidRPr="00B13DA9">
              <w:rPr>
                <w:rFonts w:eastAsia="Calibri"/>
              </w:rPr>
              <w:t>ул. Волгоградская</w:t>
            </w:r>
          </w:p>
          <w:p w14:paraId="6FA7304C" w14:textId="77777777" w:rsidR="00B13DA9" w:rsidRPr="00B13DA9" w:rsidRDefault="00B13DA9" w:rsidP="00873B3E">
            <w:pPr>
              <w:pStyle w:val="afffffb"/>
              <w:jc w:val="both"/>
              <w:rPr>
                <w:rFonts w:eastAsia="Calibri"/>
              </w:rPr>
            </w:pPr>
            <w:r w:rsidRPr="00B13DA9">
              <w:rPr>
                <w:rFonts w:eastAsia="Calibri"/>
              </w:rPr>
              <w:t>ул.Восстания</w:t>
            </w:r>
          </w:p>
          <w:p w14:paraId="7BF4D515" w14:textId="77777777" w:rsidR="00B13DA9" w:rsidRPr="00B13DA9" w:rsidRDefault="00B13DA9" w:rsidP="00873B3E">
            <w:pPr>
              <w:pStyle w:val="afffffb"/>
              <w:jc w:val="both"/>
              <w:rPr>
                <w:rFonts w:eastAsia="Calibri"/>
              </w:rPr>
            </w:pPr>
            <w:r w:rsidRPr="00B13DA9">
              <w:rPr>
                <w:rFonts w:eastAsia="Calibri"/>
              </w:rPr>
              <w:t>ул. Гагарина</w:t>
            </w:r>
          </w:p>
          <w:p w14:paraId="7A9F8208"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544C7367" w14:textId="77777777" w:rsidR="00B13DA9" w:rsidRPr="00B13DA9" w:rsidRDefault="00B13DA9" w:rsidP="00873B3E">
            <w:pPr>
              <w:pStyle w:val="afffffb"/>
              <w:jc w:val="both"/>
              <w:rPr>
                <w:rFonts w:eastAsia="Calibri"/>
              </w:rPr>
            </w:pPr>
            <w:r w:rsidRPr="00B13DA9">
              <w:rPr>
                <w:rFonts w:eastAsia="Calibri"/>
              </w:rPr>
              <w:t>ул. Дементьева</w:t>
            </w:r>
          </w:p>
          <w:p w14:paraId="13F4120F" w14:textId="77777777" w:rsidR="00B13DA9" w:rsidRPr="00B13DA9" w:rsidRDefault="00B13DA9" w:rsidP="00873B3E">
            <w:pPr>
              <w:pStyle w:val="afffffb"/>
              <w:jc w:val="both"/>
              <w:rPr>
                <w:rFonts w:eastAsia="Calibri"/>
              </w:rPr>
            </w:pPr>
            <w:r w:rsidRPr="00B13DA9">
              <w:rPr>
                <w:rFonts w:eastAsia="Calibri"/>
              </w:rPr>
              <w:t>КДК им. Ленина</w:t>
            </w:r>
          </w:p>
          <w:p w14:paraId="1565828C" w14:textId="77777777" w:rsidR="00B13DA9" w:rsidRPr="00B13DA9" w:rsidRDefault="00B13DA9" w:rsidP="00873B3E">
            <w:pPr>
              <w:pStyle w:val="afffffb"/>
              <w:jc w:val="both"/>
              <w:rPr>
                <w:rFonts w:eastAsia="Calibri"/>
              </w:rPr>
            </w:pPr>
            <w:r w:rsidRPr="00B13DA9">
              <w:rPr>
                <w:rFonts w:eastAsia="Calibri"/>
              </w:rPr>
              <w:t>КМПО</w:t>
            </w:r>
          </w:p>
          <w:p w14:paraId="724DF811"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3432A1C2" w14:textId="77777777" w:rsidR="00B13DA9" w:rsidRPr="00B13DA9" w:rsidRDefault="00B13DA9" w:rsidP="00873B3E">
            <w:pPr>
              <w:pStyle w:val="afffffb"/>
              <w:jc w:val="both"/>
              <w:rPr>
                <w:rFonts w:eastAsia="Calibri"/>
              </w:rPr>
            </w:pPr>
            <w:r w:rsidRPr="00B13DA9">
              <w:rPr>
                <w:rFonts w:eastAsia="Calibri"/>
              </w:rPr>
              <w:t>ул. Максимова</w:t>
            </w:r>
          </w:p>
          <w:p w14:paraId="15745370" w14:textId="77777777" w:rsidR="00B13DA9" w:rsidRPr="00B13DA9" w:rsidRDefault="00B13DA9" w:rsidP="00873B3E">
            <w:pPr>
              <w:pStyle w:val="afffffb"/>
              <w:jc w:val="both"/>
              <w:rPr>
                <w:rFonts w:eastAsia="Calibri"/>
              </w:rPr>
            </w:pPr>
            <w:r w:rsidRPr="00B13DA9">
              <w:rPr>
                <w:rFonts w:eastAsia="Calibri"/>
              </w:rPr>
              <w:t>ул. Лукина</w:t>
            </w:r>
          </w:p>
          <w:p w14:paraId="2AB1BFDD" w14:textId="77777777" w:rsidR="00B13DA9" w:rsidRPr="00B13DA9" w:rsidRDefault="00B13DA9" w:rsidP="00873B3E">
            <w:pPr>
              <w:pStyle w:val="afffffb"/>
              <w:jc w:val="both"/>
              <w:rPr>
                <w:rFonts w:eastAsia="Calibri"/>
              </w:rPr>
            </w:pPr>
            <w:r w:rsidRPr="00B13DA9">
              <w:rPr>
                <w:rFonts w:eastAsia="Calibri"/>
              </w:rPr>
              <w:t>ул. Ленинградская</w:t>
            </w:r>
          </w:p>
          <w:p w14:paraId="001A4267" w14:textId="77777777" w:rsidR="00B13DA9" w:rsidRPr="00B13DA9" w:rsidRDefault="00B13DA9" w:rsidP="00873B3E">
            <w:pPr>
              <w:pStyle w:val="afffffb"/>
              <w:jc w:val="both"/>
              <w:rPr>
                <w:rFonts w:eastAsia="Calibri"/>
              </w:rPr>
            </w:pPr>
            <w:r w:rsidRPr="00B13DA9">
              <w:rPr>
                <w:rFonts w:eastAsia="Calibri"/>
              </w:rPr>
              <w:t>ул. Айдарова</w:t>
            </w:r>
          </w:p>
          <w:p w14:paraId="0A7216FA" w14:textId="77777777" w:rsidR="00B13DA9" w:rsidRPr="00B13DA9" w:rsidRDefault="00B13DA9" w:rsidP="00873B3E">
            <w:pPr>
              <w:pStyle w:val="afffffb"/>
              <w:jc w:val="both"/>
              <w:rPr>
                <w:rFonts w:eastAsia="Calibri"/>
              </w:rPr>
            </w:pPr>
            <w:r w:rsidRPr="00B13DA9">
              <w:rPr>
                <w:rFonts w:eastAsia="Calibri"/>
              </w:rPr>
              <w:t>ул. Пржевальского</w:t>
            </w:r>
          </w:p>
          <w:p w14:paraId="55E83915" w14:textId="77777777" w:rsidR="00B13DA9" w:rsidRPr="00B13DA9" w:rsidRDefault="00B13DA9" w:rsidP="00873B3E">
            <w:pPr>
              <w:pStyle w:val="afffffb"/>
              <w:jc w:val="both"/>
              <w:rPr>
                <w:rFonts w:eastAsia="Calibri"/>
              </w:rPr>
            </w:pPr>
            <w:r w:rsidRPr="00B13DA9">
              <w:rPr>
                <w:rFonts w:eastAsia="Calibri"/>
              </w:rPr>
              <w:t>ул. Ударная</w:t>
            </w:r>
          </w:p>
          <w:p w14:paraId="48E2AEB0" w14:textId="77777777" w:rsidR="00B13DA9" w:rsidRPr="00B13DA9" w:rsidRDefault="00B13DA9" w:rsidP="00873B3E">
            <w:pPr>
              <w:pStyle w:val="afffffb"/>
              <w:jc w:val="both"/>
              <w:rPr>
                <w:rFonts w:eastAsia="Calibri"/>
              </w:rPr>
            </w:pPr>
            <w:r w:rsidRPr="00B13DA9">
              <w:rPr>
                <w:rFonts w:eastAsia="Calibri"/>
              </w:rPr>
              <w:t>ул. П.Баранова</w:t>
            </w:r>
          </w:p>
          <w:p w14:paraId="3B547F36" w14:textId="77777777" w:rsidR="00B13DA9" w:rsidRPr="00B13DA9" w:rsidRDefault="00B13DA9" w:rsidP="00873B3E">
            <w:pPr>
              <w:pStyle w:val="afffffb"/>
              <w:jc w:val="both"/>
              <w:rPr>
                <w:rFonts w:eastAsia="Calibri"/>
              </w:rPr>
            </w:pPr>
            <w:r w:rsidRPr="00B13DA9">
              <w:rPr>
                <w:rFonts w:eastAsia="Calibri"/>
              </w:rPr>
              <w:t>ул. Сахалинская</w:t>
            </w:r>
          </w:p>
          <w:p w14:paraId="33A11C53" w14:textId="77777777" w:rsidR="00B13DA9" w:rsidRPr="00B13DA9" w:rsidRDefault="00B13DA9" w:rsidP="00873B3E">
            <w:pPr>
              <w:pStyle w:val="afffffb"/>
              <w:jc w:val="both"/>
              <w:rPr>
                <w:rFonts w:eastAsia="Calibri"/>
              </w:rPr>
            </w:pPr>
            <w:r w:rsidRPr="00B13DA9">
              <w:rPr>
                <w:rFonts w:eastAsia="Calibri"/>
              </w:rPr>
              <w:t>ул. Камчатская</w:t>
            </w:r>
          </w:p>
          <w:p w14:paraId="46C87099" w14:textId="77777777" w:rsidR="00B13DA9" w:rsidRPr="00B13DA9" w:rsidRDefault="00B13DA9" w:rsidP="00873B3E">
            <w:pPr>
              <w:pStyle w:val="afffffb"/>
              <w:jc w:val="both"/>
              <w:rPr>
                <w:rFonts w:eastAsia="Calibri"/>
              </w:rPr>
            </w:pPr>
            <w:r w:rsidRPr="00B13DA9">
              <w:rPr>
                <w:rFonts w:eastAsia="Calibri"/>
              </w:rPr>
              <w:t>Сады 1</w:t>
            </w:r>
          </w:p>
          <w:p w14:paraId="12946C43" w14:textId="77777777" w:rsidR="00B13DA9" w:rsidRPr="00B13DA9" w:rsidRDefault="00B13DA9" w:rsidP="00873B3E">
            <w:pPr>
              <w:pStyle w:val="afffffb"/>
              <w:jc w:val="both"/>
              <w:rPr>
                <w:rFonts w:eastAsia="Calibri"/>
              </w:rPr>
            </w:pPr>
            <w:r w:rsidRPr="00B13DA9">
              <w:rPr>
                <w:rFonts w:eastAsia="Calibri"/>
              </w:rPr>
              <w:t>Сады2</w:t>
            </w:r>
          </w:p>
          <w:p w14:paraId="6309EF2D" w14:textId="77777777" w:rsidR="00B13DA9" w:rsidRPr="00B13DA9" w:rsidRDefault="00B13DA9" w:rsidP="00873B3E">
            <w:pPr>
              <w:pStyle w:val="afffffb"/>
              <w:jc w:val="both"/>
              <w:rPr>
                <w:rFonts w:eastAsia="Calibri"/>
              </w:rPr>
            </w:pPr>
            <w:r w:rsidRPr="00B13DA9">
              <w:rPr>
                <w:rFonts w:eastAsia="Calibri"/>
              </w:rPr>
              <w:t>СО КАПО11</w:t>
            </w:r>
          </w:p>
          <w:p w14:paraId="0F296AF7" w14:textId="77777777" w:rsidR="00B13DA9" w:rsidRPr="00B13DA9" w:rsidRDefault="00B13DA9" w:rsidP="00873B3E">
            <w:pPr>
              <w:pStyle w:val="afffffb"/>
              <w:jc w:val="both"/>
              <w:rPr>
                <w:rFonts w:eastAsia="Calibri"/>
              </w:rPr>
            </w:pPr>
            <w:r w:rsidRPr="00B13DA9">
              <w:rPr>
                <w:rFonts w:eastAsia="Calibri"/>
              </w:rPr>
              <w:t>Сельмаг</w:t>
            </w:r>
          </w:p>
          <w:p w14:paraId="42F9427F" w14:textId="77777777" w:rsidR="00B13DA9" w:rsidRPr="00B13DA9" w:rsidRDefault="00B13DA9" w:rsidP="00873B3E">
            <w:pPr>
              <w:pStyle w:val="afffffb"/>
              <w:jc w:val="both"/>
              <w:rPr>
                <w:rFonts w:eastAsia="Calibri"/>
              </w:rPr>
            </w:pPr>
            <w:r w:rsidRPr="00B13DA9">
              <w:rPr>
                <w:rFonts w:eastAsia="Calibri"/>
              </w:rPr>
              <w:t>Правление</w:t>
            </w:r>
          </w:p>
          <w:p w14:paraId="6F78E7E3" w14:textId="77777777" w:rsidR="00B13DA9" w:rsidRPr="00B13DA9" w:rsidRDefault="00B13DA9" w:rsidP="00873B3E">
            <w:pPr>
              <w:pStyle w:val="afffffb"/>
              <w:jc w:val="both"/>
              <w:rPr>
                <w:rFonts w:eastAsia="Calibri"/>
              </w:rPr>
            </w:pPr>
            <w:r w:rsidRPr="00B13DA9">
              <w:rPr>
                <w:rFonts w:eastAsia="Calibri"/>
              </w:rPr>
              <w:t>жилой массив Кадышево</w:t>
            </w:r>
          </w:p>
          <w:p w14:paraId="0C64E2EF" w14:textId="77777777" w:rsidR="00B13DA9" w:rsidRPr="00B13DA9" w:rsidRDefault="00B13DA9" w:rsidP="00873B3E">
            <w:pPr>
              <w:pStyle w:val="afffffb"/>
              <w:jc w:val="both"/>
              <w:rPr>
                <w:rFonts w:eastAsia="Calibri"/>
              </w:rPr>
            </w:pPr>
            <w:r w:rsidRPr="00B13DA9">
              <w:rPr>
                <w:rFonts w:eastAsia="Calibri"/>
              </w:rPr>
              <w:t>поворот на жилой массив Щербаковка</w:t>
            </w:r>
          </w:p>
          <w:p w14:paraId="15629ADB" w14:textId="77777777" w:rsidR="00B13DA9" w:rsidRPr="00B13DA9" w:rsidRDefault="00B13DA9" w:rsidP="00873B3E">
            <w:pPr>
              <w:pStyle w:val="afffffb"/>
              <w:jc w:val="both"/>
              <w:rPr>
                <w:rFonts w:eastAsia="Calibri"/>
              </w:rPr>
            </w:pPr>
            <w:r w:rsidRPr="00B13DA9">
              <w:rPr>
                <w:rFonts w:eastAsia="Calibri"/>
              </w:rPr>
              <w:lastRenderedPageBreak/>
              <w:t>СО Крутушка</w:t>
            </w:r>
          </w:p>
          <w:p w14:paraId="02DB8799" w14:textId="77777777" w:rsidR="00B13DA9" w:rsidRPr="00B13DA9" w:rsidRDefault="00B13DA9" w:rsidP="00873B3E">
            <w:pPr>
              <w:pStyle w:val="afffffb"/>
              <w:jc w:val="both"/>
              <w:rPr>
                <w:rFonts w:eastAsia="Calibri"/>
              </w:rPr>
            </w:pPr>
            <w:r w:rsidRPr="00B13DA9">
              <w:rPr>
                <w:rFonts w:eastAsia="Calibri"/>
              </w:rPr>
              <w:t>жилой массив Крутушка</w:t>
            </w:r>
          </w:p>
          <w:p w14:paraId="3AEDA95C" w14:textId="77777777" w:rsidR="00B13DA9" w:rsidRPr="00B13DA9" w:rsidRDefault="00B13DA9" w:rsidP="00873B3E">
            <w:pPr>
              <w:pStyle w:val="afffffb"/>
              <w:jc w:val="both"/>
              <w:rPr>
                <w:rFonts w:eastAsia="Calibri"/>
              </w:rPr>
            </w:pPr>
            <w:r w:rsidRPr="00B13DA9">
              <w:rPr>
                <w:rFonts w:eastAsia="Calibri"/>
              </w:rPr>
              <w:t>поворот на жилой массив Крутушка</w:t>
            </w:r>
          </w:p>
          <w:p w14:paraId="4A8711C7" w14:textId="77777777" w:rsidR="00B13DA9" w:rsidRPr="00B13DA9" w:rsidRDefault="00B13DA9" w:rsidP="00873B3E">
            <w:pPr>
              <w:pStyle w:val="afffffb"/>
              <w:jc w:val="both"/>
              <w:rPr>
                <w:rFonts w:eastAsia="Calibri"/>
              </w:rPr>
            </w:pPr>
            <w:r w:rsidRPr="00B13DA9">
              <w:rPr>
                <w:rFonts w:eastAsia="Calibri"/>
              </w:rPr>
              <w:t>СО Крутушка</w:t>
            </w:r>
          </w:p>
          <w:p w14:paraId="3AC1EA97" w14:textId="77777777" w:rsidR="00B13DA9" w:rsidRPr="00B13DA9" w:rsidRDefault="00B13DA9" w:rsidP="00873B3E">
            <w:pPr>
              <w:pStyle w:val="afffffb"/>
              <w:jc w:val="both"/>
              <w:rPr>
                <w:rFonts w:eastAsia="Calibri"/>
              </w:rPr>
            </w:pPr>
            <w:r w:rsidRPr="00B13DA9">
              <w:rPr>
                <w:rFonts w:eastAsia="Calibri"/>
              </w:rPr>
              <w:t>поворот на жилой массив Щербаковка</w:t>
            </w:r>
          </w:p>
          <w:p w14:paraId="3C5180E4" w14:textId="77777777" w:rsidR="00B13DA9" w:rsidRPr="00B13DA9" w:rsidRDefault="00B13DA9" w:rsidP="00873B3E">
            <w:pPr>
              <w:pStyle w:val="afffffb"/>
              <w:jc w:val="both"/>
              <w:rPr>
                <w:rFonts w:eastAsia="Calibri"/>
              </w:rPr>
            </w:pPr>
            <w:r w:rsidRPr="00B13DA9">
              <w:rPr>
                <w:rFonts w:eastAsia="Calibri"/>
              </w:rPr>
              <w:t>жилой массив Кадышево</w:t>
            </w:r>
          </w:p>
          <w:p w14:paraId="1DCA8319" w14:textId="77777777" w:rsidR="00B13DA9" w:rsidRPr="00B13DA9" w:rsidRDefault="00B13DA9" w:rsidP="00873B3E">
            <w:pPr>
              <w:pStyle w:val="afffffb"/>
              <w:jc w:val="both"/>
              <w:rPr>
                <w:rFonts w:eastAsia="Calibri"/>
              </w:rPr>
            </w:pPr>
            <w:r w:rsidRPr="00B13DA9">
              <w:rPr>
                <w:rFonts w:eastAsia="Calibri"/>
              </w:rPr>
              <w:t>Правление</w:t>
            </w:r>
          </w:p>
          <w:p w14:paraId="7D140881" w14:textId="77777777" w:rsidR="00B13DA9" w:rsidRPr="00B13DA9" w:rsidRDefault="00B13DA9" w:rsidP="00873B3E">
            <w:pPr>
              <w:pStyle w:val="afffffb"/>
              <w:jc w:val="both"/>
              <w:rPr>
                <w:rFonts w:eastAsia="Calibri"/>
              </w:rPr>
            </w:pPr>
            <w:r w:rsidRPr="00B13DA9">
              <w:rPr>
                <w:rFonts w:eastAsia="Calibri"/>
              </w:rPr>
              <w:t>Сельмаг</w:t>
            </w:r>
          </w:p>
          <w:p w14:paraId="04974670" w14:textId="77777777" w:rsidR="00B13DA9" w:rsidRPr="00B13DA9" w:rsidRDefault="00B13DA9" w:rsidP="00873B3E">
            <w:pPr>
              <w:pStyle w:val="afffffb"/>
              <w:jc w:val="both"/>
              <w:rPr>
                <w:rFonts w:eastAsia="Calibri"/>
              </w:rPr>
            </w:pPr>
            <w:r w:rsidRPr="00B13DA9">
              <w:rPr>
                <w:rFonts w:eastAsia="Calibri"/>
              </w:rPr>
              <w:t>СО КАПО11</w:t>
            </w:r>
          </w:p>
          <w:p w14:paraId="3A75D6AF" w14:textId="77777777" w:rsidR="00B13DA9" w:rsidRPr="00B13DA9" w:rsidRDefault="00B13DA9" w:rsidP="00873B3E">
            <w:pPr>
              <w:pStyle w:val="afffffb"/>
              <w:jc w:val="both"/>
              <w:rPr>
                <w:rFonts w:eastAsia="Calibri"/>
              </w:rPr>
            </w:pPr>
            <w:r w:rsidRPr="00B13DA9">
              <w:rPr>
                <w:rFonts w:eastAsia="Calibri"/>
              </w:rPr>
              <w:t>Сады2</w:t>
            </w:r>
          </w:p>
          <w:p w14:paraId="55B9C08E" w14:textId="77777777" w:rsidR="00B13DA9" w:rsidRPr="00B13DA9" w:rsidRDefault="00B13DA9" w:rsidP="00873B3E">
            <w:pPr>
              <w:pStyle w:val="afffffb"/>
              <w:jc w:val="both"/>
              <w:rPr>
                <w:rFonts w:eastAsia="Calibri"/>
              </w:rPr>
            </w:pPr>
            <w:r w:rsidRPr="00B13DA9">
              <w:rPr>
                <w:rFonts w:eastAsia="Calibri"/>
              </w:rPr>
              <w:t>Сады1</w:t>
            </w:r>
          </w:p>
          <w:p w14:paraId="521CDE47" w14:textId="77777777" w:rsidR="00B13DA9" w:rsidRPr="00B13DA9" w:rsidRDefault="00B13DA9" w:rsidP="00873B3E">
            <w:pPr>
              <w:pStyle w:val="afffffb"/>
              <w:jc w:val="both"/>
              <w:rPr>
                <w:rFonts w:eastAsia="Calibri"/>
              </w:rPr>
            </w:pPr>
            <w:r w:rsidRPr="00B13DA9">
              <w:rPr>
                <w:rFonts w:eastAsia="Calibri"/>
              </w:rPr>
              <w:t>ул. Камчатская</w:t>
            </w:r>
          </w:p>
          <w:p w14:paraId="388829B4" w14:textId="77777777" w:rsidR="00B13DA9" w:rsidRPr="00B13DA9" w:rsidRDefault="00B13DA9" w:rsidP="00873B3E">
            <w:pPr>
              <w:pStyle w:val="afffffb"/>
              <w:jc w:val="both"/>
              <w:rPr>
                <w:rFonts w:eastAsia="Calibri"/>
              </w:rPr>
            </w:pPr>
            <w:r w:rsidRPr="00B13DA9">
              <w:rPr>
                <w:rFonts w:eastAsia="Calibri"/>
              </w:rPr>
              <w:t>ул. Сахалинская</w:t>
            </w:r>
          </w:p>
          <w:p w14:paraId="5AB4A50C" w14:textId="77777777" w:rsidR="00B13DA9" w:rsidRPr="00B13DA9" w:rsidRDefault="00B13DA9" w:rsidP="00873B3E">
            <w:pPr>
              <w:pStyle w:val="afffffb"/>
              <w:jc w:val="both"/>
              <w:rPr>
                <w:rFonts w:eastAsia="Calibri"/>
              </w:rPr>
            </w:pPr>
            <w:r w:rsidRPr="00B13DA9">
              <w:rPr>
                <w:rFonts w:eastAsia="Calibri"/>
              </w:rPr>
              <w:t>ул. П.Баранова</w:t>
            </w:r>
          </w:p>
          <w:p w14:paraId="5F2CA236" w14:textId="77777777" w:rsidR="00B13DA9" w:rsidRPr="00B13DA9" w:rsidRDefault="00B13DA9" w:rsidP="00873B3E">
            <w:pPr>
              <w:pStyle w:val="afffffb"/>
              <w:jc w:val="both"/>
              <w:rPr>
                <w:rFonts w:eastAsia="Calibri"/>
              </w:rPr>
            </w:pPr>
            <w:r w:rsidRPr="00B13DA9">
              <w:rPr>
                <w:rFonts w:eastAsia="Calibri"/>
              </w:rPr>
              <w:t>ул. Ударная</w:t>
            </w:r>
          </w:p>
          <w:p w14:paraId="4E57DE30" w14:textId="77777777" w:rsidR="00B13DA9" w:rsidRPr="00B13DA9" w:rsidRDefault="00B13DA9" w:rsidP="00873B3E">
            <w:pPr>
              <w:pStyle w:val="afffffb"/>
              <w:jc w:val="both"/>
              <w:rPr>
                <w:rFonts w:eastAsia="Calibri"/>
              </w:rPr>
            </w:pPr>
            <w:r w:rsidRPr="00B13DA9">
              <w:rPr>
                <w:rFonts w:eastAsia="Calibri"/>
              </w:rPr>
              <w:t>ул. Пржевальского</w:t>
            </w:r>
          </w:p>
          <w:p w14:paraId="1BF3B8D9" w14:textId="77777777" w:rsidR="00B13DA9" w:rsidRPr="00B13DA9" w:rsidRDefault="00B13DA9" w:rsidP="00873B3E">
            <w:pPr>
              <w:pStyle w:val="afffffb"/>
              <w:jc w:val="both"/>
              <w:rPr>
                <w:rFonts w:eastAsia="Calibri"/>
              </w:rPr>
            </w:pPr>
            <w:r w:rsidRPr="00B13DA9">
              <w:rPr>
                <w:rFonts w:eastAsia="Calibri"/>
              </w:rPr>
              <w:t>ул. Айдарова</w:t>
            </w:r>
          </w:p>
          <w:p w14:paraId="70071566" w14:textId="77777777" w:rsidR="00B13DA9" w:rsidRPr="00B13DA9" w:rsidRDefault="00B13DA9" w:rsidP="00873B3E">
            <w:pPr>
              <w:pStyle w:val="afffffb"/>
              <w:jc w:val="both"/>
              <w:rPr>
                <w:rFonts w:eastAsia="Calibri"/>
              </w:rPr>
            </w:pPr>
            <w:r w:rsidRPr="00B13DA9">
              <w:rPr>
                <w:rFonts w:eastAsia="Calibri"/>
              </w:rPr>
              <w:t>ул. Ленинградская</w:t>
            </w:r>
          </w:p>
          <w:p w14:paraId="5ACCEF93" w14:textId="77777777" w:rsidR="00B13DA9" w:rsidRPr="00B13DA9" w:rsidRDefault="00B13DA9" w:rsidP="00873B3E">
            <w:pPr>
              <w:pStyle w:val="afffffb"/>
              <w:jc w:val="both"/>
              <w:rPr>
                <w:rFonts w:eastAsia="Calibri"/>
              </w:rPr>
            </w:pPr>
            <w:r w:rsidRPr="00B13DA9">
              <w:rPr>
                <w:rFonts w:eastAsia="Calibri"/>
              </w:rPr>
              <w:t>ул. Побежимова</w:t>
            </w:r>
          </w:p>
          <w:p w14:paraId="030FCE9F"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107652AD" w14:textId="77777777" w:rsidR="00B13DA9" w:rsidRPr="00B13DA9" w:rsidRDefault="00B13DA9" w:rsidP="00873B3E">
            <w:pPr>
              <w:pStyle w:val="afffffb"/>
              <w:jc w:val="both"/>
              <w:rPr>
                <w:rFonts w:eastAsia="Calibri"/>
              </w:rPr>
            </w:pPr>
            <w:r w:rsidRPr="00B13DA9">
              <w:rPr>
                <w:rFonts w:eastAsia="Calibri"/>
              </w:rPr>
              <w:t>ул. Дементьева</w:t>
            </w:r>
          </w:p>
          <w:p w14:paraId="264E7112" w14:textId="77777777" w:rsidR="00B13DA9" w:rsidRPr="00B13DA9" w:rsidRDefault="00B13DA9" w:rsidP="00873B3E">
            <w:pPr>
              <w:pStyle w:val="afffffb"/>
              <w:jc w:val="both"/>
              <w:rPr>
                <w:rFonts w:eastAsia="Calibri"/>
              </w:rPr>
            </w:pPr>
            <w:r w:rsidRPr="00B13DA9">
              <w:rPr>
                <w:rFonts w:eastAsia="Calibri"/>
              </w:rPr>
              <w:t>ст. метро Северный вокзал</w:t>
            </w:r>
          </w:p>
          <w:p w14:paraId="2A548F31" w14:textId="77777777" w:rsidR="00B13DA9" w:rsidRPr="00B13DA9" w:rsidRDefault="00B13DA9" w:rsidP="00873B3E">
            <w:pPr>
              <w:pStyle w:val="afffffb"/>
              <w:jc w:val="both"/>
              <w:rPr>
                <w:rFonts w:eastAsia="Calibri"/>
              </w:rPr>
            </w:pPr>
            <w:r w:rsidRPr="00B13DA9">
              <w:rPr>
                <w:rFonts w:eastAsia="Calibri"/>
              </w:rPr>
              <w:t>ул. Гагарина</w:t>
            </w:r>
          </w:p>
          <w:p w14:paraId="09060181" w14:textId="77777777" w:rsidR="00B13DA9" w:rsidRPr="00B13DA9" w:rsidRDefault="00B13DA9" w:rsidP="00873B3E">
            <w:pPr>
              <w:pStyle w:val="afffffb"/>
              <w:jc w:val="both"/>
              <w:rPr>
                <w:rFonts w:eastAsia="Calibri"/>
              </w:rPr>
            </w:pPr>
            <w:r w:rsidRPr="00B13DA9">
              <w:rPr>
                <w:rFonts w:eastAsia="Calibri"/>
              </w:rPr>
              <w:t>ул.Восстания</w:t>
            </w:r>
          </w:p>
          <w:p w14:paraId="467455E7" w14:textId="77777777" w:rsidR="00B13DA9" w:rsidRPr="00B13DA9" w:rsidRDefault="00B13DA9" w:rsidP="00873B3E">
            <w:pPr>
              <w:pStyle w:val="afffffb"/>
              <w:jc w:val="both"/>
              <w:rPr>
                <w:rFonts w:eastAsia="Calibri"/>
              </w:rPr>
            </w:pPr>
            <w:r w:rsidRPr="00B13DA9">
              <w:rPr>
                <w:rFonts w:eastAsia="Calibri"/>
              </w:rPr>
              <w:t>ул. Волгоградская</w:t>
            </w:r>
          </w:p>
        </w:tc>
      </w:tr>
      <w:tr w:rsidR="00B13DA9" w:rsidRPr="00B13DA9" w14:paraId="7D8CC689" w14:textId="77777777" w:rsidTr="001E0121">
        <w:trPr>
          <w:jc w:val="center"/>
        </w:trPr>
        <w:tc>
          <w:tcPr>
            <w:tcW w:w="333" w:type="pct"/>
            <w:shd w:val="clear" w:color="auto" w:fill="auto"/>
            <w:vAlign w:val="center"/>
          </w:tcPr>
          <w:p w14:paraId="284923B5" w14:textId="77777777" w:rsidR="00B13DA9" w:rsidRPr="00B13DA9" w:rsidRDefault="00B13DA9" w:rsidP="001E0121">
            <w:pPr>
              <w:pStyle w:val="afffffb"/>
              <w:rPr>
                <w:lang w:eastAsia="ru-RU"/>
              </w:rPr>
            </w:pPr>
            <w:r w:rsidRPr="00B13DA9">
              <w:rPr>
                <w:lang w:eastAsia="ru-RU"/>
              </w:rPr>
              <w:lastRenderedPageBreak/>
              <w:t>84</w:t>
            </w:r>
          </w:p>
        </w:tc>
        <w:tc>
          <w:tcPr>
            <w:tcW w:w="1024" w:type="pct"/>
            <w:vAlign w:val="center"/>
          </w:tcPr>
          <w:p w14:paraId="18EBA49B" w14:textId="77777777" w:rsidR="00B13DA9" w:rsidRPr="00B13DA9" w:rsidRDefault="00B13DA9" w:rsidP="00873B3E">
            <w:pPr>
              <w:pStyle w:val="afffffb"/>
              <w:jc w:val="both"/>
            </w:pPr>
            <w:r w:rsidRPr="00B13DA9">
              <w:t>Ул. Халитова - жилой массив Чебакса</w:t>
            </w:r>
          </w:p>
        </w:tc>
        <w:tc>
          <w:tcPr>
            <w:tcW w:w="473" w:type="pct"/>
            <w:vAlign w:val="center"/>
          </w:tcPr>
          <w:p w14:paraId="23169D96" w14:textId="77777777" w:rsidR="00B13DA9" w:rsidRPr="00B13DA9" w:rsidRDefault="00B13DA9" w:rsidP="001E0121">
            <w:pPr>
              <w:pStyle w:val="afffffb"/>
            </w:pPr>
            <w:r w:rsidRPr="00B13DA9">
              <w:t>17,48</w:t>
            </w:r>
          </w:p>
        </w:tc>
        <w:tc>
          <w:tcPr>
            <w:tcW w:w="1810" w:type="pct"/>
            <w:vAlign w:val="center"/>
          </w:tcPr>
          <w:p w14:paraId="35A83DB6" w14:textId="77777777" w:rsidR="00B13DA9" w:rsidRPr="00B13DA9" w:rsidRDefault="00B13DA9" w:rsidP="00873B3E">
            <w:pPr>
              <w:pStyle w:val="afffffb"/>
              <w:jc w:val="both"/>
            </w:pPr>
            <w:r w:rsidRPr="00B13DA9">
              <w:t>ул. Сибирский Тракт - ул. Мира - ул. Азина - Северная объездная дорога - ул. Заводская - Северная объездная дорога - ул. Азина - ул. Мира - ул. Сибирский Тракт</w:t>
            </w:r>
          </w:p>
        </w:tc>
        <w:tc>
          <w:tcPr>
            <w:tcW w:w="1360" w:type="pct"/>
            <w:vAlign w:val="center"/>
          </w:tcPr>
          <w:p w14:paraId="12544E21" w14:textId="77777777" w:rsidR="00B13DA9" w:rsidRPr="00B13DA9" w:rsidRDefault="00B13DA9" w:rsidP="00873B3E">
            <w:pPr>
              <w:pStyle w:val="afffffb"/>
              <w:jc w:val="both"/>
              <w:rPr>
                <w:rFonts w:eastAsia="Calibri"/>
              </w:rPr>
            </w:pPr>
            <w:r w:rsidRPr="00B13DA9">
              <w:rPr>
                <w:rFonts w:eastAsia="Calibri"/>
              </w:rPr>
              <w:t>ул. Халитова</w:t>
            </w:r>
          </w:p>
          <w:p w14:paraId="474607C1" w14:textId="77777777" w:rsidR="00B13DA9" w:rsidRPr="00B13DA9" w:rsidRDefault="00B13DA9" w:rsidP="00873B3E">
            <w:pPr>
              <w:pStyle w:val="afffffb"/>
              <w:jc w:val="both"/>
              <w:rPr>
                <w:rFonts w:eastAsia="Calibri"/>
              </w:rPr>
            </w:pPr>
            <w:r w:rsidRPr="00B13DA9">
              <w:rPr>
                <w:rFonts w:eastAsia="Calibri"/>
              </w:rPr>
              <w:t>2-й переезд</w:t>
            </w:r>
          </w:p>
          <w:p w14:paraId="64A440B1"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0C52AE61"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5AF87E2D"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0A0D745E" w14:textId="77777777" w:rsidR="00B13DA9" w:rsidRPr="00B13DA9" w:rsidRDefault="00B13DA9" w:rsidP="00873B3E">
            <w:pPr>
              <w:pStyle w:val="afffffb"/>
              <w:jc w:val="both"/>
              <w:rPr>
                <w:rFonts w:eastAsia="Calibri"/>
              </w:rPr>
            </w:pPr>
            <w:r w:rsidRPr="00B13DA9">
              <w:rPr>
                <w:rFonts w:eastAsia="Calibri"/>
              </w:rPr>
              <w:t>Интернат</w:t>
            </w:r>
          </w:p>
          <w:p w14:paraId="413602D4" w14:textId="77777777" w:rsidR="00B13DA9" w:rsidRPr="00B13DA9" w:rsidRDefault="00B13DA9" w:rsidP="00873B3E">
            <w:pPr>
              <w:pStyle w:val="afffffb"/>
              <w:jc w:val="both"/>
              <w:rPr>
                <w:rFonts w:eastAsia="Calibri"/>
              </w:rPr>
            </w:pPr>
            <w:r w:rsidRPr="00B13DA9">
              <w:rPr>
                <w:rFonts w:eastAsia="Calibri"/>
              </w:rPr>
              <w:t>Магазин Комсомольский</w:t>
            </w:r>
          </w:p>
          <w:p w14:paraId="50176032" w14:textId="77777777" w:rsidR="00B13DA9" w:rsidRPr="00B13DA9" w:rsidRDefault="00B13DA9" w:rsidP="00873B3E">
            <w:pPr>
              <w:pStyle w:val="afffffb"/>
              <w:jc w:val="both"/>
              <w:rPr>
                <w:rFonts w:eastAsia="Calibri"/>
              </w:rPr>
            </w:pPr>
            <w:r w:rsidRPr="00B13DA9">
              <w:rPr>
                <w:rFonts w:eastAsia="Calibri"/>
              </w:rPr>
              <w:t>ул. Раздольная</w:t>
            </w:r>
          </w:p>
          <w:p w14:paraId="2BD24E8F"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3E1C891C" w14:textId="77777777" w:rsidR="00B13DA9" w:rsidRPr="00B13DA9" w:rsidRDefault="00B13DA9" w:rsidP="00873B3E">
            <w:pPr>
              <w:pStyle w:val="afffffb"/>
              <w:jc w:val="both"/>
              <w:rPr>
                <w:rFonts w:eastAsia="Calibri"/>
              </w:rPr>
            </w:pPr>
            <w:r w:rsidRPr="00B13DA9">
              <w:rPr>
                <w:rFonts w:eastAsia="Calibri"/>
              </w:rPr>
              <w:t>Школа №166</w:t>
            </w:r>
          </w:p>
          <w:p w14:paraId="67C4C3BF" w14:textId="77777777" w:rsidR="00B13DA9" w:rsidRPr="00B13DA9" w:rsidRDefault="00B13DA9" w:rsidP="00873B3E">
            <w:pPr>
              <w:pStyle w:val="afffffb"/>
              <w:jc w:val="both"/>
              <w:rPr>
                <w:rFonts w:eastAsia="Calibri"/>
              </w:rPr>
            </w:pPr>
            <w:r w:rsidRPr="00B13DA9">
              <w:rPr>
                <w:rFonts w:eastAsia="Calibri"/>
              </w:rPr>
              <w:t>АЗС</w:t>
            </w:r>
          </w:p>
          <w:p w14:paraId="029668A8" w14:textId="77777777" w:rsidR="00B13DA9" w:rsidRPr="00B13DA9" w:rsidRDefault="00B13DA9" w:rsidP="00873B3E">
            <w:pPr>
              <w:pStyle w:val="afffffb"/>
              <w:jc w:val="both"/>
              <w:rPr>
                <w:rFonts w:eastAsia="Calibri"/>
              </w:rPr>
            </w:pPr>
            <w:r w:rsidRPr="00B13DA9">
              <w:rPr>
                <w:rFonts w:eastAsia="Calibri"/>
              </w:rPr>
              <w:t>Автодром Высокая Гора</w:t>
            </w:r>
          </w:p>
          <w:p w14:paraId="5F39A895" w14:textId="77777777" w:rsidR="00B13DA9" w:rsidRPr="00B13DA9" w:rsidRDefault="00B13DA9" w:rsidP="00873B3E">
            <w:pPr>
              <w:pStyle w:val="afffffb"/>
              <w:jc w:val="both"/>
              <w:rPr>
                <w:rFonts w:eastAsia="Calibri"/>
              </w:rPr>
            </w:pPr>
            <w:r w:rsidRPr="00B13DA9">
              <w:rPr>
                <w:rFonts w:eastAsia="Calibri"/>
              </w:rPr>
              <w:t>Киндерское кладбище</w:t>
            </w:r>
          </w:p>
          <w:p w14:paraId="420534C6" w14:textId="77777777" w:rsidR="00B13DA9" w:rsidRPr="00B13DA9" w:rsidRDefault="00B13DA9" w:rsidP="00873B3E">
            <w:pPr>
              <w:pStyle w:val="afffffb"/>
              <w:jc w:val="both"/>
              <w:rPr>
                <w:rFonts w:eastAsia="Calibri"/>
              </w:rPr>
            </w:pPr>
            <w:r w:rsidRPr="00B13DA9">
              <w:rPr>
                <w:rFonts w:eastAsia="Calibri"/>
              </w:rPr>
              <w:t>ул. Заводская (Чебакса)</w:t>
            </w:r>
          </w:p>
          <w:p w14:paraId="5CC655D6" w14:textId="77777777" w:rsidR="00B13DA9" w:rsidRPr="00B13DA9" w:rsidRDefault="00B13DA9" w:rsidP="00873B3E">
            <w:pPr>
              <w:pStyle w:val="afffffb"/>
              <w:jc w:val="both"/>
              <w:rPr>
                <w:rFonts w:eastAsia="Calibri"/>
              </w:rPr>
            </w:pPr>
            <w:r w:rsidRPr="00B13DA9">
              <w:rPr>
                <w:rFonts w:eastAsia="Calibri"/>
              </w:rPr>
              <w:t>жилой массив Чебакса</w:t>
            </w:r>
          </w:p>
          <w:p w14:paraId="3FD7DEA4" w14:textId="77777777" w:rsidR="00B13DA9" w:rsidRPr="00B13DA9" w:rsidRDefault="00B13DA9" w:rsidP="00873B3E">
            <w:pPr>
              <w:pStyle w:val="afffffb"/>
              <w:jc w:val="both"/>
              <w:rPr>
                <w:rFonts w:eastAsia="Calibri"/>
              </w:rPr>
            </w:pPr>
            <w:r w:rsidRPr="00B13DA9">
              <w:rPr>
                <w:rFonts w:eastAsia="Calibri"/>
              </w:rPr>
              <w:t>ул. Заводская (Чебакса)</w:t>
            </w:r>
          </w:p>
          <w:p w14:paraId="578502A2" w14:textId="77777777" w:rsidR="00B13DA9" w:rsidRPr="00B13DA9" w:rsidRDefault="00B13DA9" w:rsidP="00873B3E">
            <w:pPr>
              <w:pStyle w:val="afffffb"/>
              <w:jc w:val="both"/>
              <w:rPr>
                <w:rFonts w:eastAsia="Calibri"/>
              </w:rPr>
            </w:pPr>
            <w:r w:rsidRPr="00B13DA9">
              <w:rPr>
                <w:rFonts w:eastAsia="Calibri"/>
              </w:rPr>
              <w:t>Киндерское кладбище</w:t>
            </w:r>
          </w:p>
          <w:p w14:paraId="24C2DE84" w14:textId="77777777" w:rsidR="00B13DA9" w:rsidRPr="00B13DA9" w:rsidRDefault="00B13DA9" w:rsidP="00873B3E">
            <w:pPr>
              <w:pStyle w:val="afffffb"/>
              <w:jc w:val="both"/>
              <w:rPr>
                <w:rFonts w:eastAsia="Calibri"/>
              </w:rPr>
            </w:pPr>
            <w:r w:rsidRPr="00B13DA9">
              <w:rPr>
                <w:rFonts w:eastAsia="Calibri"/>
              </w:rPr>
              <w:t>Автодром Высокая Гора</w:t>
            </w:r>
          </w:p>
          <w:p w14:paraId="62DF2360" w14:textId="77777777" w:rsidR="00B13DA9" w:rsidRPr="00B13DA9" w:rsidRDefault="00B13DA9" w:rsidP="00873B3E">
            <w:pPr>
              <w:pStyle w:val="afffffb"/>
              <w:jc w:val="both"/>
              <w:rPr>
                <w:rFonts w:eastAsia="Calibri"/>
              </w:rPr>
            </w:pPr>
            <w:r w:rsidRPr="00B13DA9">
              <w:rPr>
                <w:rFonts w:eastAsia="Calibri"/>
              </w:rPr>
              <w:t>АЗС</w:t>
            </w:r>
          </w:p>
          <w:p w14:paraId="255D0746" w14:textId="77777777" w:rsidR="00B13DA9" w:rsidRPr="00B13DA9" w:rsidRDefault="00B13DA9" w:rsidP="00873B3E">
            <w:pPr>
              <w:pStyle w:val="afffffb"/>
              <w:jc w:val="both"/>
              <w:rPr>
                <w:rFonts w:eastAsia="Calibri"/>
              </w:rPr>
            </w:pPr>
            <w:r w:rsidRPr="00B13DA9">
              <w:rPr>
                <w:rFonts w:eastAsia="Calibri"/>
              </w:rPr>
              <w:t>Школа №166</w:t>
            </w:r>
          </w:p>
          <w:p w14:paraId="7CECC365"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2210F806" w14:textId="77777777" w:rsidR="00B13DA9" w:rsidRPr="00B13DA9" w:rsidRDefault="00B13DA9" w:rsidP="00873B3E">
            <w:pPr>
              <w:pStyle w:val="afffffb"/>
              <w:jc w:val="both"/>
              <w:rPr>
                <w:rFonts w:eastAsia="Calibri"/>
              </w:rPr>
            </w:pPr>
            <w:r w:rsidRPr="00B13DA9">
              <w:rPr>
                <w:rFonts w:eastAsia="Calibri"/>
              </w:rPr>
              <w:t>ул. Раздольная</w:t>
            </w:r>
          </w:p>
          <w:p w14:paraId="0007BB40" w14:textId="77777777" w:rsidR="00B13DA9" w:rsidRPr="00B13DA9" w:rsidRDefault="00B13DA9" w:rsidP="00873B3E">
            <w:pPr>
              <w:pStyle w:val="afffffb"/>
              <w:jc w:val="both"/>
              <w:rPr>
                <w:rFonts w:eastAsia="Calibri"/>
              </w:rPr>
            </w:pPr>
            <w:r w:rsidRPr="00B13DA9">
              <w:rPr>
                <w:rFonts w:eastAsia="Calibri"/>
              </w:rPr>
              <w:t>Интернат</w:t>
            </w:r>
          </w:p>
          <w:p w14:paraId="43A73B26"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019503CA"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4CBF1B79"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5A8DC88C" w14:textId="77777777" w:rsidR="00B13DA9" w:rsidRPr="00B13DA9" w:rsidRDefault="00B13DA9" w:rsidP="00873B3E">
            <w:pPr>
              <w:pStyle w:val="afffffb"/>
              <w:jc w:val="both"/>
              <w:rPr>
                <w:rFonts w:eastAsia="Calibri"/>
              </w:rPr>
            </w:pPr>
            <w:r w:rsidRPr="00B13DA9">
              <w:rPr>
                <w:rFonts w:eastAsia="Calibri"/>
              </w:rPr>
              <w:t>2-й переезд</w:t>
            </w:r>
          </w:p>
          <w:p w14:paraId="0C539521" w14:textId="77777777" w:rsidR="00B13DA9" w:rsidRPr="00B13DA9" w:rsidRDefault="00B13DA9" w:rsidP="00873B3E">
            <w:pPr>
              <w:pStyle w:val="afffffb"/>
              <w:jc w:val="both"/>
              <w:rPr>
                <w:rFonts w:eastAsia="Calibri"/>
              </w:rPr>
            </w:pPr>
            <w:r w:rsidRPr="00B13DA9">
              <w:rPr>
                <w:rFonts w:eastAsia="Calibri"/>
              </w:rPr>
              <w:t>ул. Халитова</w:t>
            </w:r>
          </w:p>
        </w:tc>
      </w:tr>
      <w:tr w:rsidR="00B13DA9" w:rsidRPr="00B13DA9" w14:paraId="7CA0BCA2" w14:textId="77777777" w:rsidTr="001E0121">
        <w:trPr>
          <w:jc w:val="center"/>
        </w:trPr>
        <w:tc>
          <w:tcPr>
            <w:tcW w:w="333" w:type="pct"/>
            <w:shd w:val="clear" w:color="auto" w:fill="auto"/>
            <w:vAlign w:val="center"/>
          </w:tcPr>
          <w:p w14:paraId="1CA974C7" w14:textId="77777777" w:rsidR="00B13DA9" w:rsidRPr="00B13DA9" w:rsidRDefault="00B13DA9" w:rsidP="001E0121">
            <w:pPr>
              <w:pStyle w:val="afffffb"/>
              <w:rPr>
                <w:lang w:eastAsia="ru-RU"/>
              </w:rPr>
            </w:pPr>
            <w:r w:rsidRPr="00B13DA9">
              <w:rPr>
                <w:lang w:eastAsia="ru-RU"/>
              </w:rPr>
              <w:lastRenderedPageBreak/>
              <w:t>88</w:t>
            </w:r>
          </w:p>
        </w:tc>
        <w:tc>
          <w:tcPr>
            <w:tcW w:w="1024" w:type="pct"/>
            <w:vAlign w:val="center"/>
          </w:tcPr>
          <w:p w14:paraId="2BF1A546" w14:textId="77777777" w:rsidR="00B13DA9" w:rsidRPr="00B13DA9" w:rsidRDefault="00B13DA9" w:rsidP="00873B3E">
            <w:pPr>
              <w:pStyle w:val="afffffb"/>
              <w:jc w:val="both"/>
            </w:pPr>
            <w:r w:rsidRPr="00B13DA9">
              <w:t>Жилой массив Дербышки - жилой массив Кульсеитово</w:t>
            </w:r>
          </w:p>
        </w:tc>
        <w:tc>
          <w:tcPr>
            <w:tcW w:w="473" w:type="pct"/>
            <w:vAlign w:val="center"/>
          </w:tcPr>
          <w:p w14:paraId="705E43FF" w14:textId="77777777" w:rsidR="00B13DA9" w:rsidRPr="00B13DA9" w:rsidRDefault="00B13DA9" w:rsidP="001E0121">
            <w:pPr>
              <w:pStyle w:val="afffffb"/>
            </w:pPr>
            <w:r w:rsidRPr="00B13DA9">
              <w:t>9,68</w:t>
            </w:r>
          </w:p>
        </w:tc>
        <w:tc>
          <w:tcPr>
            <w:tcW w:w="1810" w:type="pct"/>
            <w:vAlign w:val="center"/>
          </w:tcPr>
          <w:p w14:paraId="6B63781C" w14:textId="77777777" w:rsidR="00B13DA9" w:rsidRPr="00B13DA9" w:rsidRDefault="00B13DA9" w:rsidP="00873B3E">
            <w:pPr>
              <w:pStyle w:val="afffffb"/>
              <w:jc w:val="both"/>
            </w:pPr>
            <w:r w:rsidRPr="00B13DA9">
              <w:t>ул. Советская - ул. Азина - Дорога на пос.Кульсеитово - ул. Главная - Дорога на пос.Кульсеитово - ул. Азина - ул. Советская</w:t>
            </w:r>
          </w:p>
        </w:tc>
        <w:tc>
          <w:tcPr>
            <w:tcW w:w="1360" w:type="pct"/>
            <w:vAlign w:val="center"/>
          </w:tcPr>
          <w:p w14:paraId="6203A85B" w14:textId="77777777" w:rsidR="00B13DA9" w:rsidRPr="00B13DA9" w:rsidRDefault="00B13DA9" w:rsidP="00873B3E">
            <w:pPr>
              <w:pStyle w:val="afffffb"/>
              <w:jc w:val="both"/>
              <w:rPr>
                <w:rFonts w:eastAsia="Calibri"/>
              </w:rPr>
            </w:pPr>
            <w:r w:rsidRPr="00B13DA9">
              <w:rPr>
                <w:rFonts w:eastAsia="Calibri"/>
              </w:rPr>
              <w:t>жилой массив Дербышки</w:t>
            </w:r>
          </w:p>
          <w:p w14:paraId="415E9156" w14:textId="77777777" w:rsidR="00B13DA9" w:rsidRPr="00B13DA9" w:rsidRDefault="00B13DA9" w:rsidP="00873B3E">
            <w:pPr>
              <w:pStyle w:val="afffffb"/>
              <w:jc w:val="both"/>
              <w:rPr>
                <w:rFonts w:eastAsia="Calibri"/>
              </w:rPr>
            </w:pPr>
            <w:r w:rsidRPr="00B13DA9">
              <w:rPr>
                <w:rFonts w:eastAsia="Calibri"/>
              </w:rPr>
              <w:t>Стадион Ракета</w:t>
            </w:r>
          </w:p>
          <w:p w14:paraId="63FA67C2" w14:textId="77777777" w:rsidR="00B13DA9" w:rsidRPr="00B13DA9" w:rsidRDefault="00B13DA9" w:rsidP="00873B3E">
            <w:pPr>
              <w:pStyle w:val="afffffb"/>
              <w:jc w:val="both"/>
              <w:rPr>
                <w:rFonts w:eastAsia="Calibri"/>
              </w:rPr>
            </w:pPr>
            <w:r w:rsidRPr="00B13DA9">
              <w:rPr>
                <w:rFonts w:eastAsia="Calibri"/>
              </w:rPr>
              <w:t>ул. Советская</w:t>
            </w:r>
          </w:p>
          <w:p w14:paraId="186B5D50" w14:textId="77777777" w:rsidR="00B13DA9" w:rsidRPr="00B13DA9" w:rsidRDefault="00B13DA9" w:rsidP="00873B3E">
            <w:pPr>
              <w:pStyle w:val="afffffb"/>
              <w:jc w:val="both"/>
              <w:rPr>
                <w:rFonts w:eastAsia="Calibri"/>
              </w:rPr>
            </w:pPr>
            <w:r w:rsidRPr="00B13DA9">
              <w:rPr>
                <w:rFonts w:eastAsia="Calibri"/>
              </w:rPr>
              <w:t>ул. Раздольная</w:t>
            </w:r>
          </w:p>
          <w:p w14:paraId="69E785C0"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7202FFB9" w14:textId="77777777" w:rsidR="00B13DA9" w:rsidRPr="00B13DA9" w:rsidRDefault="00B13DA9" w:rsidP="00873B3E">
            <w:pPr>
              <w:pStyle w:val="afffffb"/>
              <w:jc w:val="both"/>
              <w:rPr>
                <w:rFonts w:eastAsia="Calibri"/>
              </w:rPr>
            </w:pPr>
            <w:r w:rsidRPr="00B13DA9">
              <w:rPr>
                <w:rFonts w:eastAsia="Calibri"/>
              </w:rPr>
              <w:t>Школа №166</w:t>
            </w:r>
          </w:p>
          <w:p w14:paraId="78194866" w14:textId="77777777" w:rsidR="00B13DA9" w:rsidRPr="00B13DA9" w:rsidRDefault="00B13DA9" w:rsidP="00873B3E">
            <w:pPr>
              <w:pStyle w:val="afffffb"/>
              <w:jc w:val="both"/>
              <w:rPr>
                <w:rFonts w:eastAsia="Calibri"/>
              </w:rPr>
            </w:pPr>
            <w:r w:rsidRPr="00B13DA9">
              <w:rPr>
                <w:rFonts w:eastAsia="Calibri"/>
              </w:rPr>
              <w:t>АЗС</w:t>
            </w:r>
          </w:p>
          <w:p w14:paraId="7CFB7C58" w14:textId="77777777" w:rsidR="00B13DA9" w:rsidRPr="00B13DA9" w:rsidRDefault="00B13DA9" w:rsidP="00873B3E">
            <w:pPr>
              <w:pStyle w:val="afffffb"/>
              <w:jc w:val="both"/>
              <w:rPr>
                <w:rFonts w:eastAsia="Calibri"/>
              </w:rPr>
            </w:pPr>
            <w:r w:rsidRPr="00B13DA9">
              <w:rPr>
                <w:rFonts w:eastAsia="Calibri"/>
              </w:rPr>
              <w:t>о.п. 807 км</w:t>
            </w:r>
          </w:p>
          <w:p w14:paraId="56DE2F95" w14:textId="77777777" w:rsidR="00B13DA9" w:rsidRPr="00B13DA9" w:rsidRDefault="00B13DA9" w:rsidP="00873B3E">
            <w:pPr>
              <w:pStyle w:val="afffffb"/>
              <w:jc w:val="both"/>
              <w:rPr>
                <w:rFonts w:eastAsia="Calibri"/>
              </w:rPr>
            </w:pPr>
            <w:r w:rsidRPr="00B13DA9">
              <w:rPr>
                <w:rFonts w:eastAsia="Calibri"/>
              </w:rPr>
              <w:t>Березовка</w:t>
            </w:r>
          </w:p>
          <w:p w14:paraId="24D44B76" w14:textId="77777777" w:rsidR="00B13DA9" w:rsidRPr="00B13DA9" w:rsidRDefault="00B13DA9" w:rsidP="00873B3E">
            <w:pPr>
              <w:pStyle w:val="afffffb"/>
              <w:jc w:val="both"/>
              <w:rPr>
                <w:rFonts w:eastAsia="Calibri"/>
              </w:rPr>
            </w:pPr>
            <w:r w:rsidRPr="00B13DA9">
              <w:rPr>
                <w:rFonts w:eastAsia="Calibri"/>
              </w:rPr>
              <w:t>жилой массив Кульсеитово</w:t>
            </w:r>
          </w:p>
          <w:p w14:paraId="7F5FA9A8" w14:textId="77777777" w:rsidR="00B13DA9" w:rsidRPr="00B13DA9" w:rsidRDefault="00B13DA9" w:rsidP="00873B3E">
            <w:pPr>
              <w:pStyle w:val="afffffb"/>
              <w:jc w:val="both"/>
              <w:rPr>
                <w:rFonts w:eastAsia="Calibri"/>
              </w:rPr>
            </w:pPr>
            <w:r w:rsidRPr="00B13DA9">
              <w:rPr>
                <w:rFonts w:eastAsia="Calibri"/>
              </w:rPr>
              <w:t>Березовка</w:t>
            </w:r>
          </w:p>
          <w:p w14:paraId="13FC904A" w14:textId="77777777" w:rsidR="00B13DA9" w:rsidRPr="00B13DA9" w:rsidRDefault="00B13DA9" w:rsidP="00873B3E">
            <w:pPr>
              <w:pStyle w:val="afffffb"/>
              <w:jc w:val="both"/>
              <w:rPr>
                <w:rFonts w:eastAsia="Calibri"/>
              </w:rPr>
            </w:pPr>
            <w:r w:rsidRPr="00B13DA9">
              <w:rPr>
                <w:rFonts w:eastAsia="Calibri"/>
              </w:rPr>
              <w:t>о.п. 807 км</w:t>
            </w:r>
          </w:p>
          <w:p w14:paraId="5B381CE8" w14:textId="77777777" w:rsidR="00B13DA9" w:rsidRPr="00B13DA9" w:rsidRDefault="00B13DA9" w:rsidP="00873B3E">
            <w:pPr>
              <w:pStyle w:val="afffffb"/>
              <w:jc w:val="both"/>
              <w:rPr>
                <w:rFonts w:eastAsia="Calibri"/>
              </w:rPr>
            </w:pPr>
            <w:r w:rsidRPr="00B13DA9">
              <w:rPr>
                <w:rFonts w:eastAsia="Calibri"/>
              </w:rPr>
              <w:t>АЗС</w:t>
            </w:r>
          </w:p>
          <w:p w14:paraId="12B9C8B3" w14:textId="77777777" w:rsidR="00B13DA9" w:rsidRPr="00B13DA9" w:rsidRDefault="00B13DA9" w:rsidP="00873B3E">
            <w:pPr>
              <w:pStyle w:val="afffffb"/>
              <w:jc w:val="both"/>
              <w:rPr>
                <w:rFonts w:eastAsia="Calibri"/>
              </w:rPr>
            </w:pPr>
            <w:r w:rsidRPr="00B13DA9">
              <w:rPr>
                <w:rFonts w:eastAsia="Calibri"/>
              </w:rPr>
              <w:t>Школа №166</w:t>
            </w:r>
          </w:p>
          <w:p w14:paraId="7C553B63"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6CD4464A" w14:textId="77777777" w:rsidR="00B13DA9" w:rsidRPr="00B13DA9" w:rsidRDefault="00B13DA9" w:rsidP="00873B3E">
            <w:pPr>
              <w:pStyle w:val="afffffb"/>
              <w:jc w:val="both"/>
              <w:rPr>
                <w:rFonts w:eastAsia="Calibri"/>
              </w:rPr>
            </w:pPr>
            <w:r w:rsidRPr="00B13DA9">
              <w:rPr>
                <w:rFonts w:eastAsia="Calibri"/>
              </w:rPr>
              <w:t>ул. Раздольная</w:t>
            </w:r>
          </w:p>
          <w:p w14:paraId="26997281" w14:textId="77777777" w:rsidR="00B13DA9" w:rsidRPr="00B13DA9" w:rsidRDefault="00B13DA9" w:rsidP="00873B3E">
            <w:pPr>
              <w:pStyle w:val="afffffb"/>
              <w:jc w:val="both"/>
              <w:rPr>
                <w:rFonts w:eastAsia="Calibri"/>
              </w:rPr>
            </w:pPr>
            <w:r w:rsidRPr="00B13DA9">
              <w:rPr>
                <w:rFonts w:eastAsia="Calibri"/>
              </w:rPr>
              <w:t>ул. Советская</w:t>
            </w:r>
          </w:p>
          <w:p w14:paraId="67CA8ECF" w14:textId="77777777" w:rsidR="00B13DA9" w:rsidRPr="00B13DA9" w:rsidRDefault="00B13DA9" w:rsidP="00873B3E">
            <w:pPr>
              <w:pStyle w:val="afffffb"/>
              <w:jc w:val="both"/>
              <w:rPr>
                <w:rFonts w:eastAsia="Calibri"/>
              </w:rPr>
            </w:pPr>
            <w:r w:rsidRPr="00B13DA9">
              <w:rPr>
                <w:rFonts w:eastAsia="Calibri"/>
              </w:rPr>
              <w:t>Стадион Ракета</w:t>
            </w:r>
          </w:p>
          <w:p w14:paraId="60D59422" w14:textId="77777777" w:rsidR="00B13DA9" w:rsidRPr="00B13DA9" w:rsidRDefault="00B13DA9" w:rsidP="00873B3E">
            <w:pPr>
              <w:pStyle w:val="afffffb"/>
              <w:jc w:val="both"/>
              <w:rPr>
                <w:rFonts w:eastAsia="Calibri"/>
              </w:rPr>
            </w:pPr>
            <w:r w:rsidRPr="00B13DA9">
              <w:rPr>
                <w:rFonts w:eastAsia="Calibri"/>
              </w:rPr>
              <w:t>жилой массив Дербышки</w:t>
            </w:r>
          </w:p>
        </w:tc>
      </w:tr>
      <w:tr w:rsidR="00B13DA9" w:rsidRPr="00B13DA9" w14:paraId="741E93FD" w14:textId="77777777" w:rsidTr="001E0121">
        <w:trPr>
          <w:jc w:val="center"/>
        </w:trPr>
        <w:tc>
          <w:tcPr>
            <w:tcW w:w="333" w:type="pct"/>
            <w:shd w:val="clear" w:color="auto" w:fill="auto"/>
            <w:vAlign w:val="center"/>
          </w:tcPr>
          <w:p w14:paraId="3D717C5A" w14:textId="77777777" w:rsidR="00B13DA9" w:rsidRPr="00B13DA9" w:rsidRDefault="00B13DA9" w:rsidP="001E0121">
            <w:pPr>
              <w:pStyle w:val="afffffb"/>
              <w:rPr>
                <w:lang w:eastAsia="ru-RU"/>
              </w:rPr>
            </w:pPr>
            <w:r w:rsidRPr="00B13DA9">
              <w:rPr>
                <w:lang w:eastAsia="ru-RU"/>
              </w:rPr>
              <w:t>89</w:t>
            </w:r>
          </w:p>
        </w:tc>
        <w:tc>
          <w:tcPr>
            <w:tcW w:w="1024" w:type="pct"/>
            <w:vAlign w:val="center"/>
          </w:tcPr>
          <w:p w14:paraId="45BC58F2" w14:textId="77777777" w:rsidR="00B13DA9" w:rsidRPr="00B13DA9" w:rsidRDefault="00B13DA9" w:rsidP="00873B3E">
            <w:pPr>
              <w:pStyle w:val="afffffb"/>
              <w:jc w:val="both"/>
            </w:pPr>
            <w:r w:rsidRPr="00B13DA9">
              <w:t>Ул.Академика Сахарова - ул.Гудованцева</w:t>
            </w:r>
          </w:p>
        </w:tc>
        <w:tc>
          <w:tcPr>
            <w:tcW w:w="473" w:type="pct"/>
            <w:vAlign w:val="center"/>
          </w:tcPr>
          <w:p w14:paraId="65AD03FE" w14:textId="77777777" w:rsidR="00B13DA9" w:rsidRPr="00B13DA9" w:rsidRDefault="00B13DA9" w:rsidP="001E0121">
            <w:pPr>
              <w:pStyle w:val="afffffb"/>
            </w:pPr>
            <w:r w:rsidRPr="00B13DA9">
              <w:t>29,44</w:t>
            </w:r>
          </w:p>
        </w:tc>
        <w:tc>
          <w:tcPr>
            <w:tcW w:w="1810" w:type="pct"/>
            <w:vAlign w:val="center"/>
          </w:tcPr>
          <w:p w14:paraId="397F1D70" w14:textId="77777777" w:rsidR="00B13DA9" w:rsidRPr="00B13DA9" w:rsidRDefault="00B13DA9" w:rsidP="00873B3E">
            <w:pPr>
              <w:pStyle w:val="afffffb"/>
              <w:jc w:val="both"/>
            </w:pPr>
            <w:r w:rsidRPr="00B13DA9">
              <w:t>ул. Академика Сахарова - ул. Ю.Фучика - пр. Победы - ул. Родины - ул. Бухарская -  ул. А.Кутуя - ул. Достоевского - ул. Вишневского - ул. Николая Ершова - ул. К.Маркса - ул. Большая Красная - ул. Батурина – пр. Ибрагимова - ул. Копылова - ул. Олега Кошевого - ул. Ижевская - ул. Максимова - ул. Ленинградская - ул. Беломорская - ул. Гудованцева - ул. Моисеева - ул. Химиков - ул. Беломорская - ул. Челюскина - ул. Максимова - ул. Ленинградская - ул. Копылова – пр. Ибрагимова - ул. Кремлевская Набережная - ул. Батурина - ул. К.Маркса - ул. Чехова - ул. Достоевского -  ул. А.Кутуя - ул. Родины - пр. Победы - ул. Ю.Фучика - ул. Академика Сахарова -  пр. Победы - ул. Академика Сахарова</w:t>
            </w:r>
          </w:p>
        </w:tc>
        <w:tc>
          <w:tcPr>
            <w:tcW w:w="1360" w:type="pct"/>
            <w:vAlign w:val="center"/>
          </w:tcPr>
          <w:p w14:paraId="5C991652" w14:textId="77777777" w:rsidR="00B13DA9" w:rsidRPr="00B13DA9" w:rsidRDefault="00B13DA9" w:rsidP="00873B3E">
            <w:pPr>
              <w:pStyle w:val="afffffb"/>
              <w:jc w:val="both"/>
              <w:rPr>
                <w:rFonts w:eastAsia="Calibri"/>
              </w:rPr>
            </w:pPr>
            <w:r w:rsidRPr="00B13DA9">
              <w:rPr>
                <w:rFonts w:eastAsia="Calibri"/>
              </w:rPr>
              <w:t>ул. Ак.Сахарова</w:t>
            </w:r>
          </w:p>
          <w:p w14:paraId="77FA3050" w14:textId="77777777" w:rsidR="00B13DA9" w:rsidRPr="00B13DA9" w:rsidRDefault="00B13DA9" w:rsidP="00873B3E">
            <w:pPr>
              <w:pStyle w:val="afffffb"/>
              <w:jc w:val="both"/>
              <w:rPr>
                <w:rFonts w:eastAsia="Calibri"/>
              </w:rPr>
            </w:pPr>
            <w:r w:rsidRPr="00B13DA9">
              <w:rPr>
                <w:rFonts w:eastAsia="Calibri"/>
              </w:rPr>
              <w:t>ул. Вагапова</w:t>
            </w:r>
          </w:p>
          <w:p w14:paraId="541C55D0"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5E14E401" w14:textId="77777777" w:rsidR="00B13DA9" w:rsidRPr="00B13DA9" w:rsidRDefault="00B13DA9" w:rsidP="00873B3E">
            <w:pPr>
              <w:pStyle w:val="afffffb"/>
              <w:jc w:val="both"/>
              <w:rPr>
                <w:rFonts w:eastAsia="Calibri"/>
              </w:rPr>
            </w:pPr>
            <w:r w:rsidRPr="00B13DA9">
              <w:rPr>
                <w:rFonts w:eastAsia="Calibri"/>
              </w:rPr>
              <w:t>ул. Минская</w:t>
            </w:r>
          </w:p>
          <w:p w14:paraId="627BD33A" w14:textId="77777777" w:rsidR="00B13DA9" w:rsidRPr="00B13DA9" w:rsidRDefault="00B13DA9" w:rsidP="00873B3E">
            <w:pPr>
              <w:pStyle w:val="afffffb"/>
              <w:jc w:val="both"/>
              <w:rPr>
                <w:rFonts w:eastAsia="Calibri"/>
              </w:rPr>
            </w:pPr>
            <w:r w:rsidRPr="00B13DA9">
              <w:rPr>
                <w:rFonts w:eastAsia="Calibri"/>
              </w:rPr>
              <w:t>Школа №125</w:t>
            </w:r>
          </w:p>
          <w:p w14:paraId="4363423E" w14:textId="77777777" w:rsidR="00B13DA9" w:rsidRPr="00B13DA9" w:rsidRDefault="00B13DA9" w:rsidP="00873B3E">
            <w:pPr>
              <w:pStyle w:val="afffffb"/>
              <w:jc w:val="both"/>
              <w:rPr>
                <w:rFonts w:eastAsia="Calibri"/>
              </w:rPr>
            </w:pPr>
            <w:r w:rsidRPr="00B13DA9">
              <w:rPr>
                <w:rFonts w:eastAsia="Calibri"/>
              </w:rPr>
              <w:t>ул. Ломжинская</w:t>
            </w:r>
          </w:p>
          <w:p w14:paraId="51F12D1F" w14:textId="77777777" w:rsidR="00B13DA9" w:rsidRPr="00B13DA9" w:rsidRDefault="00B13DA9" w:rsidP="00873B3E">
            <w:pPr>
              <w:pStyle w:val="afffffb"/>
              <w:jc w:val="both"/>
              <w:rPr>
                <w:rFonts w:eastAsia="Calibri"/>
              </w:rPr>
            </w:pPr>
            <w:r w:rsidRPr="00B13DA9">
              <w:rPr>
                <w:rFonts w:eastAsia="Calibri"/>
              </w:rPr>
              <w:t>Магазин  "Эдельвейс"</w:t>
            </w:r>
          </w:p>
          <w:p w14:paraId="2C5CEDFB" w14:textId="77777777" w:rsidR="00B13DA9" w:rsidRPr="00B13DA9" w:rsidRDefault="00B13DA9" w:rsidP="00873B3E">
            <w:pPr>
              <w:pStyle w:val="afffffb"/>
              <w:jc w:val="both"/>
              <w:rPr>
                <w:rFonts w:eastAsia="Calibri"/>
              </w:rPr>
            </w:pPr>
            <w:r w:rsidRPr="00B13DA9">
              <w:rPr>
                <w:rFonts w:eastAsia="Calibri"/>
              </w:rPr>
              <w:t>ул. Родины</w:t>
            </w:r>
          </w:p>
          <w:p w14:paraId="0422895C" w14:textId="77777777" w:rsidR="00B13DA9" w:rsidRPr="00B13DA9" w:rsidRDefault="00B13DA9" w:rsidP="00873B3E">
            <w:pPr>
              <w:pStyle w:val="afffffb"/>
              <w:jc w:val="both"/>
              <w:rPr>
                <w:rFonts w:eastAsia="Calibri"/>
              </w:rPr>
            </w:pPr>
            <w:r w:rsidRPr="00B13DA9">
              <w:rPr>
                <w:rFonts w:eastAsia="Calibri"/>
              </w:rPr>
              <w:t>ул. Скрябина</w:t>
            </w:r>
          </w:p>
          <w:p w14:paraId="3BFC335D" w14:textId="77777777" w:rsidR="00B13DA9" w:rsidRPr="00B13DA9" w:rsidRDefault="00B13DA9" w:rsidP="00873B3E">
            <w:pPr>
              <w:pStyle w:val="afffffb"/>
              <w:jc w:val="both"/>
              <w:rPr>
                <w:rFonts w:eastAsia="Calibri"/>
              </w:rPr>
            </w:pPr>
            <w:r w:rsidRPr="00B13DA9">
              <w:rPr>
                <w:rFonts w:eastAsia="Calibri"/>
              </w:rPr>
              <w:t>жилой массив Дальний</w:t>
            </w:r>
          </w:p>
          <w:p w14:paraId="554B3F51" w14:textId="77777777" w:rsidR="00B13DA9" w:rsidRPr="00B13DA9" w:rsidRDefault="00B13DA9" w:rsidP="00873B3E">
            <w:pPr>
              <w:pStyle w:val="afffffb"/>
              <w:jc w:val="both"/>
              <w:rPr>
                <w:rFonts w:eastAsia="Calibri"/>
              </w:rPr>
            </w:pPr>
            <w:r w:rsidRPr="00B13DA9">
              <w:rPr>
                <w:rFonts w:eastAsia="Calibri"/>
              </w:rPr>
              <w:t>Водоканал (ул. Родины)</w:t>
            </w:r>
          </w:p>
          <w:p w14:paraId="42C8D9AC" w14:textId="77777777" w:rsidR="00B13DA9" w:rsidRPr="00B13DA9" w:rsidRDefault="00B13DA9" w:rsidP="00873B3E">
            <w:pPr>
              <w:pStyle w:val="afffffb"/>
              <w:jc w:val="both"/>
              <w:rPr>
                <w:rFonts w:eastAsia="Calibri"/>
              </w:rPr>
            </w:pPr>
            <w:r w:rsidRPr="00B13DA9">
              <w:rPr>
                <w:rFonts w:eastAsia="Calibri"/>
              </w:rPr>
              <w:t>ул. Бухарская</w:t>
            </w:r>
          </w:p>
          <w:p w14:paraId="2E536DC2" w14:textId="77777777" w:rsidR="00B13DA9" w:rsidRPr="00B13DA9" w:rsidRDefault="00B13DA9" w:rsidP="00873B3E">
            <w:pPr>
              <w:pStyle w:val="afffffb"/>
              <w:jc w:val="both"/>
              <w:rPr>
                <w:rFonts w:eastAsia="Calibri"/>
              </w:rPr>
            </w:pPr>
            <w:r w:rsidRPr="00B13DA9">
              <w:rPr>
                <w:rFonts w:eastAsia="Calibri"/>
              </w:rPr>
              <w:t>Завод ЖБИ-3</w:t>
            </w:r>
          </w:p>
          <w:p w14:paraId="51A66FE3" w14:textId="77777777" w:rsidR="00B13DA9" w:rsidRPr="00B13DA9" w:rsidRDefault="00B13DA9" w:rsidP="00873B3E">
            <w:pPr>
              <w:pStyle w:val="afffffb"/>
              <w:jc w:val="both"/>
              <w:rPr>
                <w:rFonts w:eastAsia="Calibri"/>
              </w:rPr>
            </w:pPr>
            <w:r w:rsidRPr="00B13DA9">
              <w:rPr>
                <w:rFonts w:eastAsia="Calibri"/>
              </w:rPr>
              <w:t>ул. Г.Седова</w:t>
            </w:r>
          </w:p>
          <w:p w14:paraId="791F2B15" w14:textId="77777777" w:rsidR="00B13DA9" w:rsidRPr="00B13DA9" w:rsidRDefault="00B13DA9" w:rsidP="00873B3E">
            <w:pPr>
              <w:pStyle w:val="afffffb"/>
              <w:jc w:val="both"/>
              <w:rPr>
                <w:rFonts w:eastAsia="Calibri"/>
              </w:rPr>
            </w:pPr>
            <w:r w:rsidRPr="00B13DA9">
              <w:rPr>
                <w:rFonts w:eastAsia="Calibri"/>
              </w:rPr>
              <w:t>ул. А.Кутуя</w:t>
            </w:r>
          </w:p>
          <w:p w14:paraId="3BC4B9BE" w14:textId="77777777" w:rsidR="00B13DA9" w:rsidRPr="00B13DA9" w:rsidRDefault="00B13DA9" w:rsidP="00873B3E">
            <w:pPr>
              <w:pStyle w:val="afffffb"/>
              <w:jc w:val="both"/>
              <w:rPr>
                <w:rFonts w:eastAsia="Calibri"/>
              </w:rPr>
            </w:pPr>
            <w:r w:rsidRPr="00B13DA9">
              <w:rPr>
                <w:rFonts w:eastAsia="Calibri"/>
              </w:rPr>
              <w:t>ул. Достоевского</w:t>
            </w:r>
          </w:p>
          <w:p w14:paraId="05168445" w14:textId="77777777" w:rsidR="00B13DA9" w:rsidRPr="00B13DA9" w:rsidRDefault="00B13DA9" w:rsidP="00873B3E">
            <w:pPr>
              <w:pStyle w:val="afffffb"/>
              <w:jc w:val="both"/>
              <w:rPr>
                <w:rFonts w:eastAsia="Calibri"/>
              </w:rPr>
            </w:pPr>
            <w:r w:rsidRPr="00B13DA9">
              <w:rPr>
                <w:rFonts w:eastAsia="Calibri"/>
              </w:rPr>
              <w:t>ул. Товарищеская</w:t>
            </w:r>
          </w:p>
          <w:p w14:paraId="4BDD012A" w14:textId="77777777" w:rsidR="00B13DA9" w:rsidRPr="00B13DA9" w:rsidRDefault="00B13DA9" w:rsidP="00873B3E">
            <w:pPr>
              <w:pStyle w:val="afffffb"/>
              <w:jc w:val="both"/>
              <w:rPr>
                <w:rFonts w:eastAsia="Calibri"/>
              </w:rPr>
            </w:pPr>
            <w:r w:rsidRPr="00B13DA9">
              <w:rPr>
                <w:rFonts w:eastAsia="Calibri"/>
              </w:rPr>
              <w:t>ул. Л.Шмидта</w:t>
            </w:r>
          </w:p>
          <w:p w14:paraId="788287A3" w14:textId="77777777" w:rsidR="00B13DA9" w:rsidRPr="00B13DA9" w:rsidRDefault="00B13DA9" w:rsidP="00873B3E">
            <w:pPr>
              <w:pStyle w:val="afffffb"/>
              <w:jc w:val="both"/>
              <w:rPr>
                <w:rFonts w:eastAsia="Calibri"/>
              </w:rPr>
            </w:pPr>
            <w:r w:rsidRPr="00B13DA9">
              <w:rPr>
                <w:rFonts w:eastAsia="Calibri"/>
              </w:rPr>
              <w:t>ЦПКиО г.Казани</w:t>
            </w:r>
          </w:p>
          <w:p w14:paraId="429A812F" w14:textId="77777777" w:rsidR="00B13DA9" w:rsidRPr="00B13DA9" w:rsidRDefault="00B13DA9" w:rsidP="00873B3E">
            <w:pPr>
              <w:pStyle w:val="afffffb"/>
              <w:jc w:val="both"/>
              <w:rPr>
                <w:rFonts w:eastAsia="Calibri"/>
              </w:rPr>
            </w:pPr>
            <w:r w:rsidRPr="00B13DA9">
              <w:rPr>
                <w:rFonts w:eastAsia="Calibri"/>
              </w:rPr>
              <w:t>ул. Толстого</w:t>
            </w:r>
          </w:p>
          <w:p w14:paraId="3C5AC36A" w14:textId="77777777" w:rsidR="00B13DA9" w:rsidRPr="00B13DA9" w:rsidRDefault="00B13DA9" w:rsidP="00873B3E">
            <w:pPr>
              <w:pStyle w:val="afffffb"/>
              <w:jc w:val="both"/>
              <w:rPr>
                <w:rFonts w:eastAsia="Calibri"/>
              </w:rPr>
            </w:pPr>
            <w:r w:rsidRPr="00B13DA9">
              <w:rPr>
                <w:rFonts w:eastAsia="Calibri"/>
              </w:rPr>
              <w:t>ул. Гоголя</w:t>
            </w:r>
          </w:p>
          <w:p w14:paraId="01077D19" w14:textId="77777777" w:rsidR="00B13DA9" w:rsidRPr="00B13DA9" w:rsidRDefault="00B13DA9" w:rsidP="00873B3E">
            <w:pPr>
              <w:pStyle w:val="afffffb"/>
              <w:jc w:val="both"/>
              <w:rPr>
                <w:rFonts w:eastAsia="Calibri"/>
              </w:rPr>
            </w:pPr>
            <w:r w:rsidRPr="00B13DA9">
              <w:rPr>
                <w:rFonts w:eastAsia="Calibri"/>
              </w:rPr>
              <w:t>пл. Свободы</w:t>
            </w:r>
          </w:p>
          <w:p w14:paraId="1756D56B" w14:textId="77777777" w:rsidR="00B13DA9" w:rsidRPr="00B13DA9" w:rsidRDefault="00B13DA9" w:rsidP="00873B3E">
            <w:pPr>
              <w:pStyle w:val="afffffb"/>
              <w:jc w:val="both"/>
              <w:rPr>
                <w:rFonts w:eastAsia="Calibri"/>
              </w:rPr>
            </w:pPr>
            <w:r w:rsidRPr="00B13DA9">
              <w:rPr>
                <w:rFonts w:eastAsia="Calibri"/>
              </w:rPr>
              <w:t>КАИ</w:t>
            </w:r>
          </w:p>
          <w:p w14:paraId="79461939" w14:textId="77777777" w:rsidR="00B13DA9" w:rsidRPr="00B13DA9" w:rsidRDefault="00B13DA9" w:rsidP="00873B3E">
            <w:pPr>
              <w:pStyle w:val="afffffb"/>
              <w:jc w:val="both"/>
              <w:rPr>
                <w:rFonts w:eastAsia="Calibri"/>
              </w:rPr>
            </w:pPr>
            <w:r w:rsidRPr="00B13DA9">
              <w:rPr>
                <w:rFonts w:eastAsia="Calibri"/>
              </w:rPr>
              <w:t>ул. Батурина</w:t>
            </w:r>
          </w:p>
          <w:p w14:paraId="1142A39F"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448BC907" w14:textId="77777777" w:rsidR="00B13DA9" w:rsidRPr="00B13DA9" w:rsidRDefault="00B13DA9" w:rsidP="00873B3E">
            <w:pPr>
              <w:pStyle w:val="afffffb"/>
              <w:jc w:val="both"/>
              <w:rPr>
                <w:rFonts w:eastAsia="Calibri"/>
              </w:rPr>
            </w:pPr>
            <w:r w:rsidRPr="00B13DA9">
              <w:rPr>
                <w:rFonts w:eastAsia="Calibri"/>
              </w:rPr>
              <w:t>Гуманитарный институт</w:t>
            </w:r>
          </w:p>
          <w:p w14:paraId="41ABE936" w14:textId="77777777" w:rsidR="00B13DA9" w:rsidRPr="00B13DA9" w:rsidRDefault="00B13DA9" w:rsidP="00873B3E">
            <w:pPr>
              <w:pStyle w:val="afffffb"/>
              <w:jc w:val="both"/>
              <w:rPr>
                <w:rFonts w:eastAsia="Calibri"/>
              </w:rPr>
            </w:pPr>
            <w:r w:rsidRPr="00B13DA9">
              <w:rPr>
                <w:rFonts w:eastAsia="Calibri"/>
              </w:rPr>
              <w:t>Волгоградская ул</w:t>
            </w:r>
          </w:p>
          <w:p w14:paraId="7B1E8405" w14:textId="77777777" w:rsidR="00B13DA9" w:rsidRPr="00B13DA9" w:rsidRDefault="00B13DA9" w:rsidP="00873B3E">
            <w:pPr>
              <w:pStyle w:val="afffffb"/>
              <w:jc w:val="both"/>
              <w:rPr>
                <w:rFonts w:eastAsia="Calibri"/>
              </w:rPr>
            </w:pPr>
            <w:r w:rsidRPr="00B13DA9">
              <w:rPr>
                <w:rFonts w:eastAsia="Calibri"/>
              </w:rPr>
              <w:t>Ул. Коллективная</w:t>
            </w:r>
          </w:p>
          <w:p w14:paraId="5CBBB7FD" w14:textId="77777777" w:rsidR="00B13DA9" w:rsidRPr="00B13DA9" w:rsidRDefault="00B13DA9" w:rsidP="00873B3E">
            <w:pPr>
              <w:pStyle w:val="afffffb"/>
              <w:jc w:val="both"/>
              <w:rPr>
                <w:rFonts w:eastAsia="Calibri"/>
              </w:rPr>
            </w:pPr>
            <w:r w:rsidRPr="00B13DA9">
              <w:rPr>
                <w:rFonts w:eastAsia="Calibri"/>
              </w:rPr>
              <w:t>Ул. Гагарина</w:t>
            </w:r>
          </w:p>
          <w:p w14:paraId="288E4EA3" w14:textId="77777777" w:rsidR="00B13DA9" w:rsidRPr="00B13DA9" w:rsidRDefault="00B13DA9" w:rsidP="00873B3E">
            <w:pPr>
              <w:pStyle w:val="afffffb"/>
              <w:jc w:val="both"/>
              <w:rPr>
                <w:rFonts w:eastAsia="Calibri"/>
              </w:rPr>
            </w:pPr>
            <w:r w:rsidRPr="00B13DA9">
              <w:rPr>
                <w:rFonts w:eastAsia="Calibri"/>
              </w:rPr>
              <w:t>Ул. Воровского</w:t>
            </w:r>
          </w:p>
          <w:p w14:paraId="766B8200" w14:textId="77777777" w:rsidR="00B13DA9" w:rsidRPr="00B13DA9" w:rsidRDefault="00B13DA9" w:rsidP="00873B3E">
            <w:pPr>
              <w:pStyle w:val="afffffb"/>
              <w:jc w:val="both"/>
              <w:rPr>
                <w:rFonts w:eastAsia="Calibri"/>
              </w:rPr>
            </w:pPr>
            <w:r w:rsidRPr="00B13DA9">
              <w:rPr>
                <w:rFonts w:eastAsia="Calibri"/>
              </w:rPr>
              <w:t>ул. Дементьева</w:t>
            </w:r>
          </w:p>
          <w:p w14:paraId="15674273" w14:textId="77777777" w:rsidR="00B13DA9" w:rsidRPr="00B13DA9" w:rsidRDefault="00B13DA9" w:rsidP="00873B3E">
            <w:pPr>
              <w:pStyle w:val="afffffb"/>
              <w:jc w:val="both"/>
              <w:rPr>
                <w:rFonts w:eastAsia="Calibri"/>
              </w:rPr>
            </w:pPr>
            <w:r w:rsidRPr="00B13DA9">
              <w:rPr>
                <w:rFonts w:eastAsia="Calibri"/>
              </w:rPr>
              <w:t>КДК им. Ленина</w:t>
            </w:r>
          </w:p>
          <w:p w14:paraId="356CE06A" w14:textId="77777777" w:rsidR="00B13DA9" w:rsidRPr="00B13DA9" w:rsidRDefault="00B13DA9" w:rsidP="00873B3E">
            <w:pPr>
              <w:pStyle w:val="afffffb"/>
              <w:jc w:val="both"/>
              <w:rPr>
                <w:rFonts w:eastAsia="Calibri"/>
              </w:rPr>
            </w:pPr>
            <w:r w:rsidRPr="00B13DA9">
              <w:rPr>
                <w:rFonts w:eastAsia="Calibri"/>
              </w:rPr>
              <w:t>КМПО</w:t>
            </w:r>
          </w:p>
          <w:p w14:paraId="2CEA038C"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2896DED0" w14:textId="77777777" w:rsidR="00B13DA9" w:rsidRPr="00B13DA9" w:rsidRDefault="00B13DA9" w:rsidP="00873B3E">
            <w:pPr>
              <w:pStyle w:val="afffffb"/>
              <w:jc w:val="both"/>
              <w:rPr>
                <w:rFonts w:eastAsia="Calibri"/>
              </w:rPr>
            </w:pPr>
            <w:r w:rsidRPr="00B13DA9">
              <w:rPr>
                <w:rFonts w:eastAsia="Calibri"/>
              </w:rPr>
              <w:t>ул. Максимова</w:t>
            </w:r>
          </w:p>
          <w:p w14:paraId="3EEE99F2" w14:textId="77777777" w:rsidR="00B13DA9" w:rsidRPr="00B13DA9" w:rsidRDefault="00B13DA9" w:rsidP="00873B3E">
            <w:pPr>
              <w:pStyle w:val="afffffb"/>
              <w:jc w:val="both"/>
              <w:rPr>
                <w:rFonts w:eastAsia="Calibri"/>
              </w:rPr>
            </w:pPr>
            <w:r w:rsidRPr="00B13DA9">
              <w:rPr>
                <w:rFonts w:eastAsia="Calibri"/>
              </w:rPr>
              <w:t>ул. Лукина</w:t>
            </w:r>
          </w:p>
          <w:p w14:paraId="62949E39" w14:textId="77777777" w:rsidR="00B13DA9" w:rsidRPr="00B13DA9" w:rsidRDefault="00B13DA9" w:rsidP="00873B3E">
            <w:pPr>
              <w:pStyle w:val="afffffb"/>
              <w:jc w:val="both"/>
              <w:rPr>
                <w:rFonts w:eastAsia="Calibri"/>
              </w:rPr>
            </w:pPr>
            <w:r w:rsidRPr="00B13DA9">
              <w:rPr>
                <w:rFonts w:eastAsia="Calibri"/>
              </w:rPr>
              <w:t>ул. Ленинградская</w:t>
            </w:r>
          </w:p>
          <w:p w14:paraId="7A86CB38" w14:textId="77777777" w:rsidR="00B13DA9" w:rsidRPr="00B13DA9" w:rsidRDefault="00B13DA9" w:rsidP="00873B3E">
            <w:pPr>
              <w:pStyle w:val="afffffb"/>
              <w:jc w:val="both"/>
              <w:rPr>
                <w:rFonts w:eastAsia="Calibri"/>
              </w:rPr>
            </w:pPr>
            <w:r w:rsidRPr="00B13DA9">
              <w:rPr>
                <w:rFonts w:eastAsia="Calibri"/>
              </w:rPr>
              <w:t>Молодежная</w:t>
            </w:r>
          </w:p>
          <w:p w14:paraId="202F0D5F" w14:textId="77777777" w:rsidR="00B13DA9" w:rsidRPr="00B13DA9" w:rsidRDefault="00B13DA9" w:rsidP="00873B3E">
            <w:pPr>
              <w:pStyle w:val="afffffb"/>
              <w:jc w:val="both"/>
              <w:rPr>
                <w:rFonts w:eastAsia="Calibri"/>
              </w:rPr>
            </w:pPr>
            <w:r w:rsidRPr="00B13DA9">
              <w:rPr>
                <w:rFonts w:eastAsia="Calibri"/>
              </w:rPr>
              <w:lastRenderedPageBreak/>
              <w:t>ул. Центрально-Мариупольская</w:t>
            </w:r>
          </w:p>
          <w:p w14:paraId="4820A9E3"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28224208" w14:textId="77777777" w:rsidR="00B13DA9" w:rsidRPr="00B13DA9" w:rsidRDefault="00B13DA9" w:rsidP="00873B3E">
            <w:pPr>
              <w:pStyle w:val="afffffb"/>
              <w:jc w:val="both"/>
              <w:rPr>
                <w:rFonts w:eastAsia="Calibri"/>
              </w:rPr>
            </w:pPr>
            <w:r w:rsidRPr="00B13DA9">
              <w:rPr>
                <w:rFonts w:eastAsia="Calibri"/>
              </w:rPr>
              <w:t>ул. Кутузова</w:t>
            </w:r>
          </w:p>
          <w:p w14:paraId="454BFB35" w14:textId="77777777" w:rsidR="00B13DA9" w:rsidRPr="00B13DA9" w:rsidRDefault="00B13DA9" w:rsidP="00873B3E">
            <w:pPr>
              <w:pStyle w:val="afffffb"/>
              <w:jc w:val="both"/>
              <w:rPr>
                <w:rFonts w:eastAsia="Calibri"/>
              </w:rPr>
            </w:pPr>
            <w:r w:rsidRPr="00B13DA9">
              <w:rPr>
                <w:rFonts w:eastAsia="Calibri"/>
              </w:rPr>
              <w:t>ул. В.Дубинина</w:t>
            </w:r>
          </w:p>
          <w:p w14:paraId="0EF0F2FA" w14:textId="77777777" w:rsidR="00B13DA9" w:rsidRPr="00B13DA9" w:rsidRDefault="00B13DA9" w:rsidP="00873B3E">
            <w:pPr>
              <w:pStyle w:val="afffffb"/>
              <w:jc w:val="both"/>
              <w:rPr>
                <w:rFonts w:eastAsia="Calibri"/>
              </w:rPr>
            </w:pPr>
            <w:r w:rsidRPr="00B13DA9">
              <w:rPr>
                <w:rFonts w:eastAsia="Calibri"/>
              </w:rPr>
              <w:t>ул. Давыдова</w:t>
            </w:r>
          </w:p>
          <w:p w14:paraId="4CA628AD" w14:textId="77777777" w:rsidR="00B13DA9" w:rsidRPr="00B13DA9" w:rsidRDefault="00B13DA9" w:rsidP="00873B3E">
            <w:pPr>
              <w:pStyle w:val="afffffb"/>
              <w:jc w:val="both"/>
              <w:rPr>
                <w:rFonts w:eastAsia="Calibri"/>
              </w:rPr>
            </w:pPr>
            <w:r w:rsidRPr="00B13DA9">
              <w:rPr>
                <w:rFonts w:eastAsia="Calibri"/>
              </w:rPr>
              <w:t>ул. Суворова</w:t>
            </w:r>
          </w:p>
          <w:p w14:paraId="1D73561B" w14:textId="77777777" w:rsidR="00B13DA9" w:rsidRPr="00B13DA9" w:rsidRDefault="00B13DA9" w:rsidP="00873B3E">
            <w:pPr>
              <w:pStyle w:val="afffffb"/>
              <w:jc w:val="both"/>
              <w:rPr>
                <w:rFonts w:eastAsia="Calibri"/>
              </w:rPr>
            </w:pPr>
            <w:r w:rsidRPr="00B13DA9">
              <w:rPr>
                <w:rFonts w:eastAsia="Calibri"/>
              </w:rPr>
              <w:t>ул. Пожарского</w:t>
            </w:r>
          </w:p>
          <w:p w14:paraId="6CBB1ACE" w14:textId="77777777" w:rsidR="00B13DA9" w:rsidRPr="00B13DA9" w:rsidRDefault="00B13DA9" w:rsidP="00873B3E">
            <w:pPr>
              <w:pStyle w:val="afffffb"/>
              <w:jc w:val="both"/>
              <w:rPr>
                <w:rFonts w:eastAsia="Calibri"/>
              </w:rPr>
            </w:pPr>
            <w:r w:rsidRPr="00B13DA9">
              <w:rPr>
                <w:rFonts w:eastAsia="Calibri"/>
              </w:rPr>
              <w:t>ул. Серафимовича</w:t>
            </w:r>
          </w:p>
          <w:p w14:paraId="6100383C"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607A491C"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4E53A5EA" w14:textId="77777777" w:rsidR="00B13DA9" w:rsidRPr="00B13DA9" w:rsidRDefault="00B13DA9" w:rsidP="00873B3E">
            <w:pPr>
              <w:pStyle w:val="afffffb"/>
              <w:jc w:val="both"/>
              <w:rPr>
                <w:rFonts w:eastAsia="Calibri"/>
              </w:rPr>
            </w:pPr>
            <w:r w:rsidRPr="00B13DA9">
              <w:rPr>
                <w:rFonts w:eastAsia="Calibri"/>
              </w:rPr>
              <w:t>ул. Гудованцева</w:t>
            </w:r>
          </w:p>
          <w:p w14:paraId="7A10EDAD" w14:textId="77777777" w:rsidR="00B13DA9" w:rsidRPr="00B13DA9" w:rsidRDefault="00B13DA9" w:rsidP="00873B3E">
            <w:pPr>
              <w:pStyle w:val="afffffb"/>
              <w:jc w:val="both"/>
              <w:rPr>
                <w:rFonts w:eastAsia="Calibri"/>
              </w:rPr>
            </w:pPr>
            <w:r w:rsidRPr="00B13DA9">
              <w:rPr>
                <w:rFonts w:eastAsia="Calibri"/>
              </w:rPr>
              <w:t>ул. Моисеева</w:t>
            </w:r>
          </w:p>
          <w:p w14:paraId="767B06B9" w14:textId="77777777" w:rsidR="00B13DA9" w:rsidRPr="00B13DA9" w:rsidRDefault="00B13DA9" w:rsidP="00873B3E">
            <w:pPr>
              <w:pStyle w:val="afffffb"/>
              <w:jc w:val="both"/>
              <w:rPr>
                <w:rFonts w:eastAsia="Calibri"/>
              </w:rPr>
            </w:pPr>
            <w:r w:rsidRPr="00B13DA9">
              <w:rPr>
                <w:rFonts w:eastAsia="Calibri"/>
              </w:rPr>
              <w:t>ул. Химиков</w:t>
            </w:r>
          </w:p>
          <w:p w14:paraId="68BDD13A" w14:textId="77777777" w:rsidR="00B13DA9" w:rsidRPr="00B13DA9" w:rsidRDefault="00B13DA9" w:rsidP="00873B3E">
            <w:pPr>
              <w:pStyle w:val="afffffb"/>
              <w:jc w:val="both"/>
              <w:rPr>
                <w:rFonts w:eastAsia="Calibri"/>
              </w:rPr>
            </w:pPr>
            <w:r w:rsidRPr="00B13DA9">
              <w:rPr>
                <w:rFonts w:eastAsia="Calibri"/>
              </w:rPr>
              <w:t>жилой массив Жилплощадка</w:t>
            </w:r>
          </w:p>
          <w:p w14:paraId="55109F2C" w14:textId="77777777" w:rsidR="00B13DA9" w:rsidRPr="00B13DA9" w:rsidRDefault="00B13DA9" w:rsidP="00873B3E">
            <w:pPr>
              <w:pStyle w:val="afffffb"/>
              <w:jc w:val="both"/>
              <w:rPr>
                <w:rFonts w:eastAsia="Calibri"/>
              </w:rPr>
            </w:pPr>
            <w:r w:rsidRPr="00B13DA9">
              <w:rPr>
                <w:rFonts w:eastAsia="Calibri"/>
              </w:rPr>
              <w:t>завод Сантехзаготовка</w:t>
            </w:r>
          </w:p>
          <w:p w14:paraId="79B7338C" w14:textId="77777777" w:rsidR="00B13DA9" w:rsidRPr="00B13DA9" w:rsidRDefault="00B13DA9" w:rsidP="00873B3E">
            <w:pPr>
              <w:pStyle w:val="afffffb"/>
              <w:jc w:val="both"/>
              <w:rPr>
                <w:rFonts w:eastAsia="Calibri"/>
              </w:rPr>
            </w:pPr>
            <w:r w:rsidRPr="00B13DA9">
              <w:rPr>
                <w:rFonts w:eastAsia="Calibri"/>
              </w:rPr>
              <w:t>ул. Серафимовича</w:t>
            </w:r>
          </w:p>
          <w:p w14:paraId="04417687" w14:textId="77777777" w:rsidR="00B13DA9" w:rsidRPr="00B13DA9" w:rsidRDefault="00B13DA9" w:rsidP="00873B3E">
            <w:pPr>
              <w:pStyle w:val="afffffb"/>
              <w:jc w:val="both"/>
              <w:rPr>
                <w:rFonts w:eastAsia="Calibri"/>
              </w:rPr>
            </w:pPr>
            <w:r w:rsidRPr="00B13DA9">
              <w:rPr>
                <w:rFonts w:eastAsia="Calibri"/>
              </w:rPr>
              <w:t>ул. Пожарского</w:t>
            </w:r>
          </w:p>
          <w:p w14:paraId="5E6CC579" w14:textId="77777777" w:rsidR="00B13DA9" w:rsidRPr="00B13DA9" w:rsidRDefault="00B13DA9" w:rsidP="00873B3E">
            <w:pPr>
              <w:pStyle w:val="afffffb"/>
              <w:jc w:val="both"/>
              <w:rPr>
                <w:rFonts w:eastAsia="Calibri"/>
              </w:rPr>
            </w:pPr>
            <w:r w:rsidRPr="00B13DA9">
              <w:rPr>
                <w:rFonts w:eastAsia="Calibri"/>
              </w:rPr>
              <w:t>ул. Суворова</w:t>
            </w:r>
          </w:p>
          <w:p w14:paraId="0DE0A826" w14:textId="77777777" w:rsidR="00B13DA9" w:rsidRPr="00B13DA9" w:rsidRDefault="00B13DA9" w:rsidP="00873B3E">
            <w:pPr>
              <w:pStyle w:val="afffffb"/>
              <w:jc w:val="both"/>
              <w:rPr>
                <w:rFonts w:eastAsia="Calibri"/>
              </w:rPr>
            </w:pPr>
            <w:r w:rsidRPr="00B13DA9">
              <w:rPr>
                <w:rFonts w:eastAsia="Calibri"/>
              </w:rPr>
              <w:t>ул. Давыдова</w:t>
            </w:r>
          </w:p>
          <w:p w14:paraId="7E9F7093" w14:textId="77777777" w:rsidR="00B13DA9" w:rsidRPr="00B13DA9" w:rsidRDefault="00B13DA9" w:rsidP="00873B3E">
            <w:pPr>
              <w:pStyle w:val="afffffb"/>
              <w:jc w:val="both"/>
              <w:rPr>
                <w:rFonts w:eastAsia="Calibri"/>
              </w:rPr>
            </w:pPr>
            <w:r w:rsidRPr="00B13DA9">
              <w:rPr>
                <w:rFonts w:eastAsia="Calibri"/>
              </w:rPr>
              <w:t>ул. В.Дубинина</w:t>
            </w:r>
          </w:p>
          <w:p w14:paraId="45AEAF23" w14:textId="77777777" w:rsidR="00B13DA9" w:rsidRPr="00B13DA9" w:rsidRDefault="00B13DA9" w:rsidP="00873B3E">
            <w:pPr>
              <w:pStyle w:val="afffffb"/>
              <w:jc w:val="both"/>
              <w:rPr>
                <w:rFonts w:eastAsia="Calibri"/>
              </w:rPr>
            </w:pPr>
            <w:r w:rsidRPr="00B13DA9">
              <w:rPr>
                <w:rFonts w:eastAsia="Calibri"/>
              </w:rPr>
              <w:t>ул. Кутузова</w:t>
            </w:r>
          </w:p>
          <w:p w14:paraId="5981B5BE" w14:textId="77777777" w:rsidR="00B13DA9" w:rsidRPr="00B13DA9" w:rsidRDefault="00B13DA9" w:rsidP="00873B3E">
            <w:pPr>
              <w:pStyle w:val="afffffb"/>
              <w:jc w:val="both"/>
              <w:rPr>
                <w:rFonts w:eastAsia="Calibri"/>
              </w:rPr>
            </w:pPr>
            <w:r w:rsidRPr="00B13DA9">
              <w:rPr>
                <w:rFonts w:eastAsia="Calibri"/>
              </w:rPr>
              <w:t>Магазин "Караван Сарай"</w:t>
            </w:r>
          </w:p>
          <w:p w14:paraId="602626AB" w14:textId="77777777" w:rsidR="00B13DA9" w:rsidRPr="00B13DA9" w:rsidRDefault="00B13DA9" w:rsidP="00873B3E">
            <w:pPr>
              <w:pStyle w:val="afffffb"/>
              <w:jc w:val="both"/>
              <w:rPr>
                <w:rFonts w:eastAsia="Calibri"/>
              </w:rPr>
            </w:pPr>
            <w:r w:rsidRPr="00B13DA9">
              <w:rPr>
                <w:rFonts w:eastAsia="Calibri"/>
              </w:rPr>
              <w:t>ул. Центрально-Мариупольская</w:t>
            </w:r>
          </w:p>
          <w:p w14:paraId="32A6567F" w14:textId="77777777" w:rsidR="00B13DA9" w:rsidRPr="00B13DA9" w:rsidRDefault="00B13DA9" w:rsidP="00873B3E">
            <w:pPr>
              <w:pStyle w:val="afffffb"/>
              <w:jc w:val="both"/>
              <w:rPr>
                <w:rFonts w:eastAsia="Calibri"/>
              </w:rPr>
            </w:pPr>
            <w:r w:rsidRPr="00B13DA9">
              <w:rPr>
                <w:rFonts w:eastAsia="Calibri"/>
              </w:rPr>
              <w:t>Молодежная</w:t>
            </w:r>
          </w:p>
          <w:p w14:paraId="325120F3" w14:textId="77777777" w:rsidR="00B13DA9" w:rsidRPr="00B13DA9" w:rsidRDefault="00B13DA9" w:rsidP="00873B3E">
            <w:pPr>
              <w:pStyle w:val="afffffb"/>
              <w:jc w:val="both"/>
              <w:rPr>
                <w:rFonts w:eastAsia="Calibri"/>
              </w:rPr>
            </w:pPr>
            <w:r w:rsidRPr="00B13DA9">
              <w:rPr>
                <w:rFonts w:eastAsia="Calibri"/>
              </w:rPr>
              <w:t>Баня №14</w:t>
            </w:r>
          </w:p>
          <w:p w14:paraId="6D69E9CF" w14:textId="77777777" w:rsidR="00B13DA9" w:rsidRPr="00B13DA9" w:rsidRDefault="00B13DA9" w:rsidP="00873B3E">
            <w:pPr>
              <w:pStyle w:val="afffffb"/>
              <w:jc w:val="both"/>
              <w:rPr>
                <w:rFonts w:eastAsia="Calibri"/>
              </w:rPr>
            </w:pPr>
            <w:r w:rsidRPr="00B13DA9">
              <w:rPr>
                <w:rFonts w:eastAsia="Calibri"/>
              </w:rPr>
              <w:t>ул. Ленинградская</w:t>
            </w:r>
          </w:p>
          <w:p w14:paraId="133B9ABF" w14:textId="77777777" w:rsidR="00B13DA9" w:rsidRPr="00B13DA9" w:rsidRDefault="00B13DA9" w:rsidP="00873B3E">
            <w:pPr>
              <w:pStyle w:val="afffffb"/>
              <w:jc w:val="both"/>
              <w:rPr>
                <w:rFonts w:eastAsia="Calibri"/>
              </w:rPr>
            </w:pPr>
            <w:r w:rsidRPr="00B13DA9">
              <w:rPr>
                <w:rFonts w:eastAsia="Calibri"/>
              </w:rPr>
              <w:t>ул. Побежимова</w:t>
            </w:r>
          </w:p>
          <w:p w14:paraId="70AC3E44" w14:textId="77777777" w:rsidR="00B13DA9" w:rsidRPr="00B13DA9" w:rsidRDefault="00B13DA9" w:rsidP="00873B3E">
            <w:pPr>
              <w:pStyle w:val="afffffb"/>
              <w:jc w:val="both"/>
              <w:rPr>
                <w:rFonts w:eastAsia="Calibri"/>
              </w:rPr>
            </w:pPr>
            <w:r w:rsidRPr="00B13DA9">
              <w:rPr>
                <w:rFonts w:eastAsia="Calibri"/>
              </w:rPr>
              <w:t>ст. метро Авиастроительная</w:t>
            </w:r>
          </w:p>
          <w:p w14:paraId="1ADDAF57" w14:textId="77777777" w:rsidR="00B13DA9" w:rsidRPr="00B13DA9" w:rsidRDefault="00B13DA9" w:rsidP="00873B3E">
            <w:pPr>
              <w:pStyle w:val="afffffb"/>
              <w:jc w:val="both"/>
              <w:rPr>
                <w:rFonts w:eastAsia="Calibri"/>
              </w:rPr>
            </w:pPr>
            <w:r w:rsidRPr="00B13DA9">
              <w:rPr>
                <w:rFonts w:eastAsia="Calibri"/>
              </w:rPr>
              <w:t>ул. Дементьева</w:t>
            </w:r>
          </w:p>
          <w:p w14:paraId="459C612A" w14:textId="77777777" w:rsidR="00B13DA9" w:rsidRPr="00B13DA9" w:rsidRDefault="00B13DA9" w:rsidP="00873B3E">
            <w:pPr>
              <w:pStyle w:val="afffffb"/>
              <w:jc w:val="both"/>
              <w:rPr>
                <w:rFonts w:eastAsia="Calibri"/>
              </w:rPr>
            </w:pPr>
            <w:r w:rsidRPr="00B13DA9">
              <w:rPr>
                <w:rFonts w:eastAsia="Calibri"/>
              </w:rPr>
              <w:t>ул. Воровского</w:t>
            </w:r>
          </w:p>
          <w:p w14:paraId="1B4869D1" w14:textId="77777777" w:rsidR="00B13DA9" w:rsidRPr="00B13DA9" w:rsidRDefault="00B13DA9" w:rsidP="00873B3E">
            <w:pPr>
              <w:pStyle w:val="afffffb"/>
              <w:jc w:val="both"/>
              <w:rPr>
                <w:rFonts w:eastAsia="Calibri"/>
              </w:rPr>
            </w:pPr>
            <w:r w:rsidRPr="00B13DA9">
              <w:rPr>
                <w:rFonts w:eastAsia="Calibri"/>
              </w:rPr>
              <w:t>ул. Гагарина</w:t>
            </w:r>
          </w:p>
          <w:p w14:paraId="44103D6F" w14:textId="77777777" w:rsidR="00B13DA9" w:rsidRPr="00B13DA9" w:rsidRDefault="00B13DA9" w:rsidP="00873B3E">
            <w:pPr>
              <w:pStyle w:val="afffffb"/>
              <w:jc w:val="both"/>
              <w:rPr>
                <w:rFonts w:eastAsia="Calibri"/>
              </w:rPr>
            </w:pPr>
            <w:r w:rsidRPr="00B13DA9">
              <w:rPr>
                <w:rFonts w:eastAsia="Calibri"/>
              </w:rPr>
              <w:t>ул. Восстания</w:t>
            </w:r>
          </w:p>
          <w:p w14:paraId="3E11A23E" w14:textId="77777777" w:rsidR="00B13DA9" w:rsidRPr="00B13DA9" w:rsidRDefault="00B13DA9" w:rsidP="00873B3E">
            <w:pPr>
              <w:pStyle w:val="afffffb"/>
              <w:jc w:val="both"/>
              <w:rPr>
                <w:rFonts w:eastAsia="Calibri"/>
              </w:rPr>
            </w:pPr>
            <w:r w:rsidRPr="00B13DA9">
              <w:rPr>
                <w:rFonts w:eastAsia="Calibri"/>
              </w:rPr>
              <w:t>Волгоградская ул</w:t>
            </w:r>
          </w:p>
          <w:p w14:paraId="4589F2F9" w14:textId="77777777" w:rsidR="00B13DA9" w:rsidRPr="00B13DA9" w:rsidRDefault="00B13DA9" w:rsidP="00873B3E">
            <w:pPr>
              <w:pStyle w:val="afffffb"/>
              <w:jc w:val="both"/>
              <w:rPr>
                <w:rFonts w:eastAsia="Calibri"/>
              </w:rPr>
            </w:pPr>
            <w:r w:rsidRPr="00B13DA9">
              <w:rPr>
                <w:rFonts w:eastAsia="Calibri"/>
              </w:rPr>
              <w:t>Гуманитарный институт</w:t>
            </w:r>
          </w:p>
          <w:p w14:paraId="583B1B1D" w14:textId="77777777" w:rsidR="00B13DA9" w:rsidRPr="00B13DA9" w:rsidRDefault="00B13DA9" w:rsidP="00873B3E">
            <w:pPr>
              <w:pStyle w:val="afffffb"/>
              <w:jc w:val="both"/>
              <w:rPr>
                <w:rFonts w:eastAsia="Calibri"/>
              </w:rPr>
            </w:pPr>
            <w:r w:rsidRPr="00B13DA9">
              <w:rPr>
                <w:rFonts w:eastAsia="Calibri"/>
              </w:rPr>
              <w:t>ТРК Тандем</w:t>
            </w:r>
          </w:p>
          <w:p w14:paraId="6E8C0D83" w14:textId="77777777" w:rsidR="00B13DA9" w:rsidRPr="00B13DA9" w:rsidRDefault="00B13DA9" w:rsidP="00873B3E">
            <w:pPr>
              <w:pStyle w:val="afffffb"/>
              <w:jc w:val="both"/>
              <w:rPr>
                <w:rFonts w:eastAsia="Calibri"/>
              </w:rPr>
            </w:pPr>
            <w:r w:rsidRPr="00B13DA9">
              <w:rPr>
                <w:rFonts w:eastAsia="Calibri"/>
              </w:rPr>
              <w:t>Энергетический университет</w:t>
            </w:r>
          </w:p>
          <w:p w14:paraId="0DEF3C99" w14:textId="77777777" w:rsidR="00B13DA9" w:rsidRPr="00B13DA9" w:rsidRDefault="00B13DA9" w:rsidP="00873B3E">
            <w:pPr>
              <w:pStyle w:val="afffffb"/>
              <w:jc w:val="both"/>
              <w:rPr>
                <w:rFonts w:eastAsia="Calibri"/>
              </w:rPr>
            </w:pPr>
            <w:r w:rsidRPr="00B13DA9">
              <w:rPr>
                <w:rFonts w:eastAsia="Calibri"/>
              </w:rPr>
              <w:t>Молодежный центр</w:t>
            </w:r>
          </w:p>
          <w:p w14:paraId="2DF4838A" w14:textId="77777777" w:rsidR="00B13DA9" w:rsidRPr="00B13DA9" w:rsidRDefault="00B13DA9" w:rsidP="00873B3E">
            <w:pPr>
              <w:pStyle w:val="afffffb"/>
              <w:jc w:val="both"/>
              <w:rPr>
                <w:rFonts w:eastAsia="Calibri"/>
              </w:rPr>
            </w:pPr>
            <w:r w:rsidRPr="00B13DA9">
              <w:rPr>
                <w:rFonts w:eastAsia="Calibri"/>
              </w:rPr>
              <w:t>Цирк</w:t>
            </w:r>
          </w:p>
          <w:p w14:paraId="18670353" w14:textId="77777777" w:rsidR="00B13DA9" w:rsidRPr="00B13DA9" w:rsidRDefault="00B13DA9" w:rsidP="00873B3E">
            <w:pPr>
              <w:pStyle w:val="afffffb"/>
              <w:jc w:val="both"/>
              <w:rPr>
                <w:rFonts w:eastAsia="Calibri"/>
              </w:rPr>
            </w:pPr>
            <w:r w:rsidRPr="00B13DA9">
              <w:rPr>
                <w:rFonts w:eastAsia="Calibri"/>
              </w:rPr>
              <w:t>Цирк</w:t>
            </w:r>
          </w:p>
          <w:p w14:paraId="42F757DA" w14:textId="77777777" w:rsidR="00B13DA9" w:rsidRPr="00B13DA9" w:rsidRDefault="00B13DA9" w:rsidP="00873B3E">
            <w:pPr>
              <w:pStyle w:val="afffffb"/>
              <w:jc w:val="both"/>
              <w:rPr>
                <w:rFonts w:eastAsia="Calibri"/>
              </w:rPr>
            </w:pPr>
            <w:r w:rsidRPr="00B13DA9">
              <w:rPr>
                <w:rFonts w:eastAsia="Calibri"/>
              </w:rPr>
              <w:t>ул. Батурина</w:t>
            </w:r>
          </w:p>
          <w:p w14:paraId="25F211BA" w14:textId="77777777" w:rsidR="00B13DA9" w:rsidRPr="00B13DA9" w:rsidRDefault="00B13DA9" w:rsidP="00873B3E">
            <w:pPr>
              <w:pStyle w:val="afffffb"/>
              <w:jc w:val="both"/>
              <w:rPr>
                <w:rFonts w:eastAsia="Calibri"/>
              </w:rPr>
            </w:pPr>
            <w:r w:rsidRPr="00B13DA9">
              <w:rPr>
                <w:rFonts w:eastAsia="Calibri"/>
              </w:rPr>
              <w:t>КАИ</w:t>
            </w:r>
          </w:p>
          <w:p w14:paraId="529EC3A4" w14:textId="77777777" w:rsidR="00B13DA9" w:rsidRPr="00B13DA9" w:rsidRDefault="00B13DA9" w:rsidP="00873B3E">
            <w:pPr>
              <w:pStyle w:val="afffffb"/>
              <w:jc w:val="both"/>
              <w:rPr>
                <w:rFonts w:eastAsia="Calibri"/>
              </w:rPr>
            </w:pPr>
            <w:r w:rsidRPr="00B13DA9">
              <w:rPr>
                <w:rFonts w:eastAsia="Calibri"/>
              </w:rPr>
              <w:t>пл. Свободы</w:t>
            </w:r>
          </w:p>
          <w:p w14:paraId="2FC457D3" w14:textId="77777777" w:rsidR="00B13DA9" w:rsidRPr="00B13DA9" w:rsidRDefault="00B13DA9" w:rsidP="00873B3E">
            <w:pPr>
              <w:pStyle w:val="afffffb"/>
              <w:jc w:val="both"/>
              <w:rPr>
                <w:rFonts w:eastAsia="Calibri"/>
              </w:rPr>
            </w:pPr>
            <w:r w:rsidRPr="00B13DA9">
              <w:rPr>
                <w:rFonts w:eastAsia="Calibri"/>
              </w:rPr>
              <w:t>ул. Гоголя</w:t>
            </w:r>
          </w:p>
          <w:p w14:paraId="1A6A0D0D" w14:textId="77777777" w:rsidR="00B13DA9" w:rsidRPr="00B13DA9" w:rsidRDefault="00B13DA9" w:rsidP="00873B3E">
            <w:pPr>
              <w:pStyle w:val="afffffb"/>
              <w:jc w:val="both"/>
              <w:rPr>
                <w:rFonts w:eastAsia="Calibri"/>
              </w:rPr>
            </w:pPr>
            <w:r w:rsidRPr="00B13DA9">
              <w:rPr>
                <w:rFonts w:eastAsia="Calibri"/>
              </w:rPr>
              <w:t>ул. Толстого</w:t>
            </w:r>
          </w:p>
          <w:p w14:paraId="71836591" w14:textId="77777777" w:rsidR="00B13DA9" w:rsidRPr="00B13DA9" w:rsidRDefault="00B13DA9" w:rsidP="00873B3E">
            <w:pPr>
              <w:pStyle w:val="afffffb"/>
              <w:jc w:val="both"/>
              <w:rPr>
                <w:rFonts w:eastAsia="Calibri"/>
              </w:rPr>
            </w:pPr>
            <w:r w:rsidRPr="00B13DA9">
              <w:rPr>
                <w:rFonts w:eastAsia="Calibri"/>
              </w:rPr>
              <w:t>Чеховский рынок</w:t>
            </w:r>
          </w:p>
          <w:p w14:paraId="58DC4E35" w14:textId="77777777" w:rsidR="00B13DA9" w:rsidRPr="00B13DA9" w:rsidRDefault="00B13DA9" w:rsidP="00873B3E">
            <w:pPr>
              <w:pStyle w:val="afffffb"/>
              <w:jc w:val="both"/>
              <w:rPr>
                <w:rFonts w:eastAsia="Calibri"/>
              </w:rPr>
            </w:pPr>
            <w:r w:rsidRPr="00B13DA9">
              <w:rPr>
                <w:rFonts w:eastAsia="Calibri"/>
              </w:rPr>
              <w:t>Кинотеатр Мир</w:t>
            </w:r>
          </w:p>
          <w:p w14:paraId="16B11BB3" w14:textId="77777777" w:rsidR="00B13DA9" w:rsidRPr="00B13DA9" w:rsidRDefault="00B13DA9" w:rsidP="00873B3E">
            <w:pPr>
              <w:pStyle w:val="afffffb"/>
              <w:jc w:val="both"/>
              <w:rPr>
                <w:rFonts w:eastAsia="Calibri"/>
              </w:rPr>
            </w:pPr>
            <w:r w:rsidRPr="00B13DA9">
              <w:rPr>
                <w:rFonts w:eastAsia="Calibri"/>
              </w:rPr>
              <w:t>ул. Вишневского</w:t>
            </w:r>
          </w:p>
          <w:p w14:paraId="238070B4" w14:textId="77777777" w:rsidR="00B13DA9" w:rsidRPr="00B13DA9" w:rsidRDefault="00B13DA9" w:rsidP="00873B3E">
            <w:pPr>
              <w:pStyle w:val="afffffb"/>
              <w:jc w:val="both"/>
              <w:rPr>
                <w:rFonts w:eastAsia="Calibri"/>
              </w:rPr>
            </w:pPr>
            <w:r w:rsidRPr="00B13DA9">
              <w:rPr>
                <w:rFonts w:eastAsia="Calibri"/>
              </w:rPr>
              <w:t>ул. Достоевского</w:t>
            </w:r>
          </w:p>
          <w:p w14:paraId="11707898" w14:textId="77777777" w:rsidR="00B13DA9" w:rsidRPr="00B13DA9" w:rsidRDefault="00B13DA9" w:rsidP="00873B3E">
            <w:pPr>
              <w:pStyle w:val="afffffb"/>
              <w:jc w:val="both"/>
              <w:rPr>
                <w:rFonts w:eastAsia="Calibri"/>
              </w:rPr>
            </w:pPr>
            <w:r w:rsidRPr="00B13DA9">
              <w:rPr>
                <w:rFonts w:eastAsia="Calibri"/>
              </w:rPr>
              <w:t>ул. А.Кутуя</w:t>
            </w:r>
          </w:p>
          <w:p w14:paraId="22CF1279" w14:textId="77777777" w:rsidR="00B13DA9" w:rsidRPr="00B13DA9" w:rsidRDefault="00B13DA9" w:rsidP="00873B3E">
            <w:pPr>
              <w:pStyle w:val="afffffb"/>
              <w:jc w:val="both"/>
              <w:rPr>
                <w:rFonts w:eastAsia="Calibri"/>
              </w:rPr>
            </w:pPr>
            <w:r w:rsidRPr="00B13DA9">
              <w:rPr>
                <w:rFonts w:eastAsia="Calibri"/>
              </w:rPr>
              <w:t>ул. Г.Седова</w:t>
            </w:r>
          </w:p>
          <w:p w14:paraId="7D0468B8" w14:textId="77777777" w:rsidR="00B13DA9" w:rsidRPr="00B13DA9" w:rsidRDefault="00B13DA9" w:rsidP="00873B3E">
            <w:pPr>
              <w:pStyle w:val="afffffb"/>
              <w:jc w:val="both"/>
              <w:rPr>
                <w:rFonts w:eastAsia="Calibri"/>
              </w:rPr>
            </w:pPr>
            <w:r w:rsidRPr="00B13DA9">
              <w:rPr>
                <w:rFonts w:eastAsia="Calibri"/>
              </w:rPr>
              <w:t>Завод ЖБИ-3</w:t>
            </w:r>
          </w:p>
          <w:p w14:paraId="2D3266F6" w14:textId="77777777" w:rsidR="00B13DA9" w:rsidRPr="00B13DA9" w:rsidRDefault="00B13DA9" w:rsidP="00873B3E">
            <w:pPr>
              <w:pStyle w:val="afffffb"/>
              <w:jc w:val="both"/>
              <w:rPr>
                <w:rFonts w:eastAsia="Calibri"/>
              </w:rPr>
            </w:pPr>
            <w:r w:rsidRPr="00B13DA9">
              <w:rPr>
                <w:rFonts w:eastAsia="Calibri"/>
              </w:rPr>
              <w:t>ул. Бухарская</w:t>
            </w:r>
          </w:p>
          <w:p w14:paraId="01A4B89F" w14:textId="77777777" w:rsidR="00B13DA9" w:rsidRPr="00B13DA9" w:rsidRDefault="00B13DA9" w:rsidP="00873B3E">
            <w:pPr>
              <w:pStyle w:val="afffffb"/>
              <w:jc w:val="both"/>
              <w:rPr>
                <w:rFonts w:eastAsia="Calibri"/>
              </w:rPr>
            </w:pPr>
            <w:r w:rsidRPr="00B13DA9">
              <w:rPr>
                <w:rFonts w:eastAsia="Calibri"/>
              </w:rPr>
              <w:t>Водоканал (ул. Родины)</w:t>
            </w:r>
          </w:p>
          <w:p w14:paraId="274B69A8" w14:textId="77777777" w:rsidR="00B13DA9" w:rsidRPr="00B13DA9" w:rsidRDefault="00B13DA9" w:rsidP="00873B3E">
            <w:pPr>
              <w:pStyle w:val="afffffb"/>
              <w:jc w:val="both"/>
              <w:rPr>
                <w:rFonts w:eastAsia="Calibri"/>
              </w:rPr>
            </w:pPr>
            <w:r w:rsidRPr="00B13DA9">
              <w:rPr>
                <w:rFonts w:eastAsia="Calibri"/>
              </w:rPr>
              <w:lastRenderedPageBreak/>
              <w:t>жилой массив Дальний</w:t>
            </w:r>
          </w:p>
          <w:p w14:paraId="132106DC" w14:textId="77777777" w:rsidR="00B13DA9" w:rsidRPr="00B13DA9" w:rsidRDefault="00B13DA9" w:rsidP="00873B3E">
            <w:pPr>
              <w:pStyle w:val="afffffb"/>
              <w:jc w:val="both"/>
              <w:rPr>
                <w:rFonts w:eastAsia="Calibri"/>
              </w:rPr>
            </w:pPr>
            <w:r w:rsidRPr="00B13DA9">
              <w:rPr>
                <w:rFonts w:eastAsia="Calibri"/>
              </w:rPr>
              <w:t>ул. Скрябина</w:t>
            </w:r>
          </w:p>
          <w:p w14:paraId="7510E712" w14:textId="77777777" w:rsidR="00B13DA9" w:rsidRPr="00B13DA9" w:rsidRDefault="00B13DA9" w:rsidP="00873B3E">
            <w:pPr>
              <w:pStyle w:val="afffffb"/>
              <w:jc w:val="both"/>
              <w:rPr>
                <w:rFonts w:eastAsia="Calibri"/>
              </w:rPr>
            </w:pPr>
            <w:r w:rsidRPr="00B13DA9">
              <w:rPr>
                <w:rFonts w:eastAsia="Calibri"/>
              </w:rPr>
              <w:t>ул. Родины</w:t>
            </w:r>
          </w:p>
          <w:p w14:paraId="247D8820" w14:textId="77777777" w:rsidR="00B13DA9" w:rsidRPr="00B13DA9" w:rsidRDefault="00B13DA9" w:rsidP="00873B3E">
            <w:pPr>
              <w:pStyle w:val="afffffb"/>
              <w:jc w:val="both"/>
              <w:rPr>
                <w:rFonts w:eastAsia="Calibri"/>
              </w:rPr>
            </w:pPr>
            <w:r w:rsidRPr="00B13DA9">
              <w:rPr>
                <w:rFonts w:eastAsia="Calibri"/>
              </w:rPr>
              <w:t>Магазин  "Эдельвейс"</w:t>
            </w:r>
          </w:p>
          <w:p w14:paraId="7EDC091D" w14:textId="77777777" w:rsidR="00B13DA9" w:rsidRPr="00B13DA9" w:rsidRDefault="00B13DA9" w:rsidP="00873B3E">
            <w:pPr>
              <w:pStyle w:val="afffffb"/>
              <w:jc w:val="both"/>
              <w:rPr>
                <w:rFonts w:eastAsia="Calibri"/>
              </w:rPr>
            </w:pPr>
            <w:r w:rsidRPr="00B13DA9">
              <w:rPr>
                <w:rFonts w:eastAsia="Calibri"/>
              </w:rPr>
              <w:t>ул. Ломжинская</w:t>
            </w:r>
          </w:p>
          <w:p w14:paraId="5A56A767" w14:textId="77777777" w:rsidR="00B13DA9" w:rsidRPr="00B13DA9" w:rsidRDefault="00B13DA9" w:rsidP="00873B3E">
            <w:pPr>
              <w:pStyle w:val="afffffb"/>
              <w:jc w:val="both"/>
              <w:rPr>
                <w:rFonts w:eastAsia="Calibri"/>
              </w:rPr>
            </w:pPr>
            <w:r w:rsidRPr="00B13DA9">
              <w:rPr>
                <w:rFonts w:eastAsia="Calibri"/>
              </w:rPr>
              <w:t>Школа №125</w:t>
            </w:r>
          </w:p>
          <w:p w14:paraId="4960FCA6" w14:textId="77777777" w:rsidR="00B13DA9" w:rsidRPr="00B13DA9" w:rsidRDefault="00B13DA9" w:rsidP="00873B3E">
            <w:pPr>
              <w:pStyle w:val="afffffb"/>
              <w:jc w:val="both"/>
              <w:rPr>
                <w:rFonts w:eastAsia="Calibri"/>
              </w:rPr>
            </w:pPr>
            <w:r w:rsidRPr="00B13DA9">
              <w:rPr>
                <w:rFonts w:eastAsia="Calibri"/>
              </w:rPr>
              <w:t>ул. Минская</w:t>
            </w:r>
          </w:p>
          <w:p w14:paraId="28C94B2A" w14:textId="77777777" w:rsidR="00B13DA9" w:rsidRPr="00B13DA9" w:rsidRDefault="00B13DA9" w:rsidP="00873B3E">
            <w:pPr>
              <w:pStyle w:val="afffffb"/>
              <w:jc w:val="both"/>
              <w:rPr>
                <w:rFonts w:eastAsia="Calibri"/>
              </w:rPr>
            </w:pPr>
            <w:r w:rsidRPr="00B13DA9">
              <w:rPr>
                <w:rFonts w:eastAsia="Calibri"/>
              </w:rPr>
              <w:t>Кабельное телевидение</w:t>
            </w:r>
          </w:p>
          <w:p w14:paraId="4D556273" w14:textId="77777777" w:rsidR="00B13DA9" w:rsidRPr="00B13DA9" w:rsidRDefault="00B13DA9" w:rsidP="00873B3E">
            <w:pPr>
              <w:pStyle w:val="afffffb"/>
              <w:jc w:val="both"/>
              <w:rPr>
                <w:rFonts w:eastAsia="Calibri"/>
              </w:rPr>
            </w:pPr>
            <w:r w:rsidRPr="00B13DA9">
              <w:rPr>
                <w:rFonts w:eastAsia="Calibri"/>
              </w:rPr>
              <w:t>ул. Вагапова</w:t>
            </w:r>
          </w:p>
          <w:p w14:paraId="5FAEA799" w14:textId="77777777" w:rsidR="00B13DA9" w:rsidRPr="00B13DA9" w:rsidRDefault="00B13DA9" w:rsidP="00873B3E">
            <w:pPr>
              <w:pStyle w:val="afffffb"/>
              <w:jc w:val="both"/>
              <w:rPr>
                <w:rFonts w:eastAsia="Calibri"/>
              </w:rPr>
            </w:pPr>
            <w:r w:rsidRPr="00B13DA9">
              <w:rPr>
                <w:rFonts w:eastAsia="Calibri"/>
              </w:rPr>
              <w:t>ул. Ак.Сахарова</w:t>
            </w:r>
          </w:p>
          <w:p w14:paraId="4A607FE8" w14:textId="77777777" w:rsidR="00B13DA9" w:rsidRPr="00B13DA9" w:rsidRDefault="00B13DA9" w:rsidP="00873B3E">
            <w:pPr>
              <w:pStyle w:val="afffffb"/>
              <w:jc w:val="both"/>
              <w:rPr>
                <w:rFonts w:eastAsia="Calibri"/>
              </w:rPr>
            </w:pPr>
            <w:r w:rsidRPr="00B13DA9">
              <w:rPr>
                <w:rFonts w:eastAsia="Calibri"/>
              </w:rPr>
              <w:t>пр. А.Камалеева</w:t>
            </w:r>
          </w:p>
          <w:p w14:paraId="7317D3A0" w14:textId="77777777" w:rsidR="00B13DA9" w:rsidRPr="00B13DA9" w:rsidRDefault="00B13DA9" w:rsidP="00873B3E">
            <w:pPr>
              <w:pStyle w:val="afffffb"/>
              <w:jc w:val="both"/>
              <w:rPr>
                <w:rFonts w:eastAsia="Calibri"/>
              </w:rPr>
            </w:pPr>
            <w:r w:rsidRPr="00B13DA9">
              <w:rPr>
                <w:rFonts w:eastAsia="Calibri"/>
              </w:rPr>
              <w:t>ул. Ак.Сахарова</w:t>
            </w:r>
          </w:p>
        </w:tc>
      </w:tr>
      <w:tr w:rsidR="00B13DA9" w:rsidRPr="00B13DA9" w14:paraId="01343B81" w14:textId="77777777" w:rsidTr="001E0121">
        <w:trPr>
          <w:jc w:val="center"/>
        </w:trPr>
        <w:tc>
          <w:tcPr>
            <w:tcW w:w="333" w:type="pct"/>
            <w:shd w:val="clear" w:color="auto" w:fill="auto"/>
            <w:vAlign w:val="center"/>
          </w:tcPr>
          <w:p w14:paraId="54203C48" w14:textId="77777777" w:rsidR="00B13DA9" w:rsidRPr="00B13DA9" w:rsidRDefault="00B13DA9" w:rsidP="001E0121">
            <w:pPr>
              <w:pStyle w:val="afffffb"/>
              <w:rPr>
                <w:lang w:eastAsia="ru-RU"/>
              </w:rPr>
            </w:pPr>
            <w:r w:rsidRPr="00B13DA9">
              <w:rPr>
                <w:lang w:eastAsia="ru-RU"/>
              </w:rPr>
              <w:lastRenderedPageBreak/>
              <w:t>89а</w:t>
            </w:r>
          </w:p>
        </w:tc>
        <w:tc>
          <w:tcPr>
            <w:tcW w:w="1024" w:type="pct"/>
            <w:vAlign w:val="center"/>
          </w:tcPr>
          <w:p w14:paraId="73B57B3B" w14:textId="77777777" w:rsidR="00B13DA9" w:rsidRPr="00B13DA9" w:rsidRDefault="00B13DA9" w:rsidP="00873B3E">
            <w:pPr>
              <w:pStyle w:val="afffffb"/>
              <w:jc w:val="both"/>
            </w:pPr>
            <w:r w:rsidRPr="00B13DA9">
              <w:t>Жилой комплекс Жилплощадка - жилой массив Краснооктябрьский</w:t>
            </w:r>
          </w:p>
        </w:tc>
        <w:tc>
          <w:tcPr>
            <w:tcW w:w="473" w:type="pct"/>
            <w:vAlign w:val="center"/>
          </w:tcPr>
          <w:p w14:paraId="144587EA" w14:textId="77777777" w:rsidR="00B13DA9" w:rsidRPr="00B13DA9" w:rsidRDefault="00B13DA9" w:rsidP="001E0121">
            <w:pPr>
              <w:pStyle w:val="afffffb"/>
            </w:pPr>
            <w:r w:rsidRPr="00B13DA9">
              <w:t>8,51</w:t>
            </w:r>
          </w:p>
        </w:tc>
        <w:tc>
          <w:tcPr>
            <w:tcW w:w="1810" w:type="pct"/>
            <w:vAlign w:val="center"/>
          </w:tcPr>
          <w:p w14:paraId="4A7BCAB0" w14:textId="77777777" w:rsidR="00B13DA9" w:rsidRPr="00B13DA9" w:rsidRDefault="00B13DA9" w:rsidP="00873B3E">
            <w:pPr>
              <w:pStyle w:val="afffffb"/>
              <w:jc w:val="both"/>
            </w:pPr>
            <w:r w:rsidRPr="00B13DA9">
              <w:t>ул. Беломорская - ул. Беломорская - ул. Центральная (Новониколаевский) - ул. Центральная (Новониколаевский) - ул. Центральная (Краснооктябрьский) - ул. Центральная (Новониколаевский) - ул. Центральная (Новониколаевский) - ул. Беломорская - ул. Беломорская</w:t>
            </w:r>
          </w:p>
        </w:tc>
        <w:tc>
          <w:tcPr>
            <w:tcW w:w="1360" w:type="pct"/>
            <w:vAlign w:val="center"/>
          </w:tcPr>
          <w:p w14:paraId="0A1BA200" w14:textId="2E8D785D" w:rsidR="00B13DA9" w:rsidRPr="00B13DA9" w:rsidRDefault="00B13DA9" w:rsidP="00873B3E">
            <w:pPr>
              <w:pStyle w:val="afffffb"/>
              <w:jc w:val="both"/>
            </w:pPr>
            <w:r w:rsidRPr="00B13DA9">
              <w:t>Жилой массив Жилплощадка Химфармзавод</w:t>
            </w:r>
          </w:p>
          <w:p w14:paraId="6122883B" w14:textId="044F5737" w:rsidR="00B13DA9" w:rsidRPr="00B13DA9" w:rsidRDefault="00B13DA9" w:rsidP="00873B3E">
            <w:pPr>
              <w:pStyle w:val="afffffb"/>
              <w:jc w:val="both"/>
            </w:pPr>
            <w:r w:rsidRPr="00B13DA9">
              <w:t>Магазин (Новониколаевский) Новониколаевский</w:t>
            </w:r>
          </w:p>
          <w:p w14:paraId="04D11C0D" w14:textId="77777777" w:rsidR="00B13DA9" w:rsidRPr="00B13DA9" w:rsidRDefault="00B13DA9" w:rsidP="00873B3E">
            <w:pPr>
              <w:pStyle w:val="afffffb"/>
              <w:jc w:val="both"/>
            </w:pPr>
            <w:r w:rsidRPr="00B13DA9">
              <w:t>Жилой массив Краснооктябрьский Новониколаевский</w:t>
            </w:r>
          </w:p>
          <w:p w14:paraId="652DBF51" w14:textId="72D17AC5" w:rsidR="00B13DA9" w:rsidRPr="00B13DA9" w:rsidRDefault="00B13DA9" w:rsidP="00873B3E">
            <w:pPr>
              <w:pStyle w:val="afffffb"/>
              <w:jc w:val="both"/>
            </w:pPr>
            <w:r w:rsidRPr="00B13DA9">
              <w:t>Магазин (Новониколаевский)</w:t>
            </w:r>
          </w:p>
          <w:p w14:paraId="271160CB" w14:textId="77777777" w:rsidR="00B13DA9" w:rsidRPr="00B13DA9" w:rsidRDefault="00B13DA9" w:rsidP="00873B3E">
            <w:pPr>
              <w:pStyle w:val="afffffb"/>
              <w:jc w:val="both"/>
            </w:pPr>
            <w:r w:rsidRPr="00B13DA9">
              <w:t>Химфармзавод</w:t>
            </w:r>
          </w:p>
          <w:p w14:paraId="60BB0178" w14:textId="695FD4B2" w:rsidR="00B13DA9" w:rsidRPr="00B13DA9" w:rsidRDefault="00B13DA9" w:rsidP="00873B3E">
            <w:pPr>
              <w:pStyle w:val="afffffb"/>
              <w:jc w:val="both"/>
            </w:pPr>
            <w:r w:rsidRPr="00B13DA9">
              <w:t>Жилой массив Жилплощадка</w:t>
            </w:r>
          </w:p>
        </w:tc>
      </w:tr>
      <w:tr w:rsidR="00B13DA9" w:rsidRPr="00B13DA9" w14:paraId="12CA4650" w14:textId="77777777" w:rsidTr="001E0121">
        <w:trPr>
          <w:jc w:val="center"/>
        </w:trPr>
        <w:tc>
          <w:tcPr>
            <w:tcW w:w="333" w:type="pct"/>
            <w:shd w:val="clear" w:color="auto" w:fill="auto"/>
            <w:vAlign w:val="center"/>
          </w:tcPr>
          <w:p w14:paraId="4BDB6E59" w14:textId="77777777" w:rsidR="00B13DA9" w:rsidRPr="00B13DA9" w:rsidRDefault="00B13DA9" w:rsidP="001E0121">
            <w:pPr>
              <w:pStyle w:val="afffffb"/>
              <w:rPr>
                <w:lang w:eastAsia="ru-RU"/>
              </w:rPr>
            </w:pPr>
            <w:r w:rsidRPr="00B13DA9">
              <w:rPr>
                <w:lang w:eastAsia="ru-RU"/>
              </w:rPr>
              <w:t>90</w:t>
            </w:r>
          </w:p>
        </w:tc>
        <w:tc>
          <w:tcPr>
            <w:tcW w:w="1024" w:type="pct"/>
            <w:vAlign w:val="center"/>
          </w:tcPr>
          <w:p w14:paraId="3C2525CC" w14:textId="77777777" w:rsidR="00B13DA9" w:rsidRPr="00B13DA9" w:rsidRDefault="00B13DA9" w:rsidP="00873B3E">
            <w:pPr>
              <w:pStyle w:val="afffffb"/>
              <w:jc w:val="both"/>
            </w:pPr>
            <w:r w:rsidRPr="00B13DA9">
              <w:t>Ст.м.Дубравная - Куюки</w:t>
            </w:r>
          </w:p>
        </w:tc>
        <w:tc>
          <w:tcPr>
            <w:tcW w:w="473" w:type="pct"/>
            <w:vAlign w:val="center"/>
          </w:tcPr>
          <w:p w14:paraId="7827E3C4" w14:textId="77777777" w:rsidR="00B13DA9" w:rsidRPr="00B13DA9" w:rsidRDefault="00B13DA9" w:rsidP="001E0121">
            <w:pPr>
              <w:pStyle w:val="afffffb"/>
            </w:pPr>
            <w:r w:rsidRPr="00B13DA9">
              <w:t>11,1</w:t>
            </w:r>
          </w:p>
        </w:tc>
        <w:tc>
          <w:tcPr>
            <w:tcW w:w="1810" w:type="pct"/>
            <w:vAlign w:val="center"/>
          </w:tcPr>
          <w:p w14:paraId="2D59BC2F" w14:textId="77777777" w:rsidR="00B13DA9" w:rsidRPr="00B13DA9" w:rsidRDefault="00B13DA9" w:rsidP="00873B3E">
            <w:pPr>
              <w:pStyle w:val="afffffb"/>
              <w:jc w:val="both"/>
            </w:pPr>
            <w:r w:rsidRPr="00B13DA9">
              <w:t>ул. Ю.Фучика - ул. Комиссара Габишева - ул. Кул Гали - ул. Центральная - ул. Овражная - ул. Центральная - ул. Кул Гали - ул. Комиссара Габишева - ул. Р.Зорге</w:t>
            </w:r>
          </w:p>
        </w:tc>
        <w:tc>
          <w:tcPr>
            <w:tcW w:w="1360" w:type="pct"/>
            <w:vAlign w:val="center"/>
          </w:tcPr>
          <w:p w14:paraId="669512CA" w14:textId="77777777" w:rsidR="00B13DA9" w:rsidRPr="00B13DA9" w:rsidRDefault="00B13DA9" w:rsidP="00873B3E">
            <w:pPr>
              <w:pStyle w:val="afffffb"/>
              <w:jc w:val="both"/>
              <w:rPr>
                <w:rFonts w:eastAsia="Calibri"/>
              </w:rPr>
            </w:pPr>
          </w:p>
          <w:p w14:paraId="7FFEC6AA" w14:textId="77777777" w:rsidR="00B13DA9" w:rsidRPr="00B13DA9" w:rsidRDefault="00B13DA9" w:rsidP="00873B3E">
            <w:pPr>
              <w:pStyle w:val="afffffb"/>
              <w:jc w:val="both"/>
              <w:rPr>
                <w:rFonts w:eastAsia="Calibri"/>
              </w:rPr>
            </w:pPr>
            <w:r w:rsidRPr="00B13DA9">
              <w:rPr>
                <w:rFonts w:eastAsia="Calibri"/>
              </w:rPr>
              <w:t>ул. Ю.Фучика</w:t>
            </w:r>
          </w:p>
          <w:p w14:paraId="6C186E8D" w14:textId="77777777" w:rsidR="00B13DA9" w:rsidRPr="00B13DA9" w:rsidRDefault="00B13DA9" w:rsidP="00873B3E">
            <w:pPr>
              <w:pStyle w:val="afffffb"/>
              <w:jc w:val="both"/>
              <w:rPr>
                <w:rFonts w:eastAsia="Calibri"/>
              </w:rPr>
            </w:pPr>
            <w:r w:rsidRPr="00B13DA9">
              <w:rPr>
                <w:rFonts w:eastAsia="Calibri"/>
              </w:rPr>
              <w:t>ул. Генерала Сафиуллина</w:t>
            </w:r>
          </w:p>
          <w:p w14:paraId="00560EBD" w14:textId="77777777" w:rsidR="00B13DA9" w:rsidRPr="00B13DA9" w:rsidRDefault="00B13DA9" w:rsidP="00873B3E">
            <w:pPr>
              <w:pStyle w:val="afffffb"/>
              <w:jc w:val="both"/>
              <w:rPr>
                <w:rFonts w:eastAsia="Calibri"/>
              </w:rPr>
            </w:pPr>
            <w:r w:rsidRPr="00B13DA9">
              <w:rPr>
                <w:rFonts w:eastAsia="Calibri"/>
              </w:rPr>
              <w:t>жилой массив Алтан</w:t>
            </w:r>
          </w:p>
          <w:p w14:paraId="0080115A" w14:textId="77777777" w:rsidR="00B13DA9" w:rsidRPr="00B13DA9" w:rsidRDefault="00B13DA9" w:rsidP="00873B3E">
            <w:pPr>
              <w:pStyle w:val="afffffb"/>
              <w:jc w:val="both"/>
              <w:rPr>
                <w:rFonts w:eastAsia="Calibri"/>
              </w:rPr>
            </w:pPr>
            <w:r w:rsidRPr="00B13DA9">
              <w:rPr>
                <w:rFonts w:eastAsia="Calibri"/>
              </w:rPr>
              <w:t>9-й микрорайон</w:t>
            </w:r>
          </w:p>
          <w:p w14:paraId="4C264F03" w14:textId="77777777" w:rsidR="00B13DA9" w:rsidRPr="00B13DA9" w:rsidRDefault="00B13DA9" w:rsidP="00873B3E">
            <w:pPr>
              <w:pStyle w:val="afffffb"/>
              <w:jc w:val="both"/>
              <w:rPr>
                <w:rFonts w:eastAsia="Calibri"/>
              </w:rPr>
            </w:pPr>
            <w:r w:rsidRPr="00B13DA9">
              <w:rPr>
                <w:rFonts w:eastAsia="Calibri"/>
              </w:rPr>
              <w:t>ул. Кул Гали (ул.Кул Гали)</w:t>
            </w:r>
          </w:p>
          <w:p w14:paraId="74B1F978" w14:textId="77777777" w:rsidR="00B13DA9" w:rsidRPr="00B13DA9" w:rsidRDefault="00B13DA9" w:rsidP="00873B3E">
            <w:pPr>
              <w:pStyle w:val="afffffb"/>
              <w:jc w:val="both"/>
              <w:rPr>
                <w:rFonts w:eastAsia="Calibri"/>
              </w:rPr>
            </w:pPr>
            <w:r w:rsidRPr="00B13DA9">
              <w:rPr>
                <w:rFonts w:eastAsia="Calibri"/>
              </w:rPr>
              <w:t>жилой массив Восточный</w:t>
            </w:r>
          </w:p>
          <w:p w14:paraId="6ABC6BC6" w14:textId="77777777" w:rsidR="00B13DA9" w:rsidRPr="00B13DA9" w:rsidRDefault="00B13DA9" w:rsidP="00873B3E">
            <w:pPr>
              <w:pStyle w:val="afffffb"/>
              <w:jc w:val="both"/>
              <w:rPr>
                <w:rFonts w:eastAsia="Calibri"/>
              </w:rPr>
            </w:pPr>
            <w:r w:rsidRPr="00B13DA9">
              <w:rPr>
                <w:rFonts w:eastAsia="Calibri"/>
              </w:rPr>
              <w:t>ул. Рассветная</w:t>
            </w:r>
          </w:p>
          <w:p w14:paraId="597F7C72" w14:textId="77777777" w:rsidR="00B13DA9" w:rsidRPr="00B13DA9" w:rsidRDefault="00B13DA9" w:rsidP="00873B3E">
            <w:pPr>
              <w:pStyle w:val="afffffb"/>
              <w:jc w:val="both"/>
              <w:rPr>
                <w:rFonts w:eastAsia="Calibri"/>
              </w:rPr>
            </w:pPr>
            <w:r w:rsidRPr="00B13DA9">
              <w:rPr>
                <w:rFonts w:eastAsia="Calibri"/>
              </w:rPr>
              <w:t>ул. Рябиновая</w:t>
            </w:r>
          </w:p>
          <w:p w14:paraId="0AD60260" w14:textId="77777777" w:rsidR="00B13DA9" w:rsidRPr="00B13DA9" w:rsidRDefault="00B13DA9" w:rsidP="00873B3E">
            <w:pPr>
              <w:pStyle w:val="afffffb"/>
              <w:jc w:val="both"/>
              <w:rPr>
                <w:rFonts w:eastAsia="Calibri"/>
              </w:rPr>
            </w:pPr>
            <w:r w:rsidRPr="00B13DA9">
              <w:rPr>
                <w:rFonts w:eastAsia="Calibri"/>
              </w:rPr>
              <w:t>ул. Овражная</w:t>
            </w:r>
          </w:p>
          <w:p w14:paraId="4F25D200" w14:textId="77777777" w:rsidR="00B13DA9" w:rsidRPr="00B13DA9" w:rsidRDefault="00B13DA9" w:rsidP="00873B3E">
            <w:pPr>
              <w:pStyle w:val="afffffb"/>
              <w:jc w:val="both"/>
              <w:rPr>
                <w:rFonts w:eastAsia="Calibri"/>
              </w:rPr>
            </w:pPr>
            <w:r w:rsidRPr="00B13DA9">
              <w:rPr>
                <w:rFonts w:eastAsia="Calibri"/>
              </w:rPr>
              <w:t>ул. Центральная</w:t>
            </w:r>
          </w:p>
          <w:p w14:paraId="78F61B85" w14:textId="77777777" w:rsidR="00B13DA9" w:rsidRPr="00B13DA9" w:rsidRDefault="00B13DA9" w:rsidP="00873B3E">
            <w:pPr>
              <w:pStyle w:val="afffffb"/>
              <w:jc w:val="both"/>
              <w:rPr>
                <w:rFonts w:eastAsia="Calibri"/>
              </w:rPr>
            </w:pPr>
            <w:r w:rsidRPr="00B13DA9">
              <w:rPr>
                <w:rFonts w:eastAsia="Calibri"/>
              </w:rPr>
              <w:t>жилой массив Салмачи</w:t>
            </w:r>
          </w:p>
          <w:p w14:paraId="148AAF23" w14:textId="77777777" w:rsidR="00B13DA9" w:rsidRPr="00B13DA9" w:rsidRDefault="00B13DA9" w:rsidP="00873B3E">
            <w:pPr>
              <w:pStyle w:val="afffffb"/>
              <w:jc w:val="both"/>
              <w:rPr>
                <w:rFonts w:eastAsia="Calibri"/>
              </w:rPr>
            </w:pPr>
            <w:r w:rsidRPr="00B13DA9">
              <w:rPr>
                <w:rFonts w:eastAsia="Calibri"/>
              </w:rPr>
              <w:t>ул. 1-я Зеленая</w:t>
            </w:r>
          </w:p>
          <w:p w14:paraId="276D81E5" w14:textId="77777777" w:rsidR="00B13DA9" w:rsidRPr="00B13DA9" w:rsidRDefault="00B13DA9" w:rsidP="00873B3E">
            <w:pPr>
              <w:pStyle w:val="afffffb"/>
              <w:jc w:val="both"/>
              <w:rPr>
                <w:rFonts w:eastAsia="Calibri"/>
              </w:rPr>
            </w:pPr>
            <w:r w:rsidRPr="00B13DA9">
              <w:rPr>
                <w:rFonts w:eastAsia="Calibri"/>
              </w:rPr>
              <w:t>ул. 5-я Зеленая</w:t>
            </w:r>
          </w:p>
          <w:p w14:paraId="2F1D002A" w14:textId="77777777" w:rsidR="00B13DA9" w:rsidRPr="00B13DA9" w:rsidRDefault="00B13DA9" w:rsidP="00873B3E">
            <w:pPr>
              <w:pStyle w:val="afffffb"/>
              <w:jc w:val="both"/>
              <w:rPr>
                <w:rFonts w:eastAsia="Calibri"/>
              </w:rPr>
            </w:pPr>
            <w:r w:rsidRPr="00B13DA9">
              <w:rPr>
                <w:rFonts w:eastAsia="Calibri"/>
              </w:rPr>
              <w:t>ул. Дачная</w:t>
            </w:r>
          </w:p>
          <w:p w14:paraId="069C1A29" w14:textId="77777777" w:rsidR="00B13DA9" w:rsidRPr="00B13DA9" w:rsidRDefault="00B13DA9" w:rsidP="00873B3E">
            <w:pPr>
              <w:pStyle w:val="afffffb"/>
              <w:jc w:val="both"/>
              <w:rPr>
                <w:rFonts w:eastAsia="Calibri"/>
              </w:rPr>
            </w:pPr>
            <w:r w:rsidRPr="00B13DA9">
              <w:rPr>
                <w:rFonts w:eastAsia="Calibri"/>
              </w:rPr>
              <w:t>Озеро (Куюки)</w:t>
            </w:r>
          </w:p>
          <w:p w14:paraId="2DA454A3" w14:textId="77777777" w:rsidR="00B13DA9" w:rsidRPr="00B13DA9" w:rsidRDefault="00B13DA9" w:rsidP="00873B3E">
            <w:pPr>
              <w:pStyle w:val="afffffb"/>
              <w:jc w:val="both"/>
              <w:rPr>
                <w:rFonts w:eastAsia="Calibri"/>
              </w:rPr>
            </w:pPr>
            <w:r w:rsidRPr="00B13DA9">
              <w:rPr>
                <w:rFonts w:eastAsia="Calibri"/>
              </w:rPr>
              <w:t>Куюки</w:t>
            </w:r>
          </w:p>
          <w:p w14:paraId="144FBE78" w14:textId="77777777" w:rsidR="00B13DA9" w:rsidRPr="00B13DA9" w:rsidRDefault="00B13DA9" w:rsidP="00873B3E">
            <w:pPr>
              <w:pStyle w:val="afffffb"/>
              <w:jc w:val="both"/>
              <w:rPr>
                <w:rFonts w:eastAsia="Calibri"/>
              </w:rPr>
            </w:pPr>
            <w:r w:rsidRPr="00B13DA9">
              <w:rPr>
                <w:rFonts w:eastAsia="Calibri"/>
              </w:rPr>
              <w:t>Озеро (Куюки)</w:t>
            </w:r>
          </w:p>
          <w:p w14:paraId="524ABF7C" w14:textId="77777777" w:rsidR="00B13DA9" w:rsidRPr="00B13DA9" w:rsidRDefault="00B13DA9" w:rsidP="00873B3E">
            <w:pPr>
              <w:pStyle w:val="afffffb"/>
              <w:jc w:val="both"/>
              <w:rPr>
                <w:rFonts w:eastAsia="Calibri"/>
              </w:rPr>
            </w:pPr>
            <w:r w:rsidRPr="00B13DA9">
              <w:rPr>
                <w:rFonts w:eastAsia="Calibri"/>
              </w:rPr>
              <w:t>ул. Дачная</w:t>
            </w:r>
          </w:p>
          <w:p w14:paraId="18A0D33D" w14:textId="77777777" w:rsidR="00B13DA9" w:rsidRPr="00B13DA9" w:rsidRDefault="00B13DA9" w:rsidP="00873B3E">
            <w:pPr>
              <w:pStyle w:val="afffffb"/>
              <w:jc w:val="both"/>
              <w:rPr>
                <w:rFonts w:eastAsia="Calibri"/>
              </w:rPr>
            </w:pPr>
            <w:r w:rsidRPr="00B13DA9">
              <w:rPr>
                <w:rFonts w:eastAsia="Calibri"/>
              </w:rPr>
              <w:t>ул. 5-я Зеленая</w:t>
            </w:r>
          </w:p>
          <w:p w14:paraId="6CD480CE" w14:textId="77777777" w:rsidR="00B13DA9" w:rsidRPr="00B13DA9" w:rsidRDefault="00B13DA9" w:rsidP="00873B3E">
            <w:pPr>
              <w:pStyle w:val="afffffb"/>
              <w:jc w:val="both"/>
              <w:rPr>
                <w:rFonts w:eastAsia="Calibri"/>
              </w:rPr>
            </w:pPr>
            <w:r w:rsidRPr="00B13DA9">
              <w:rPr>
                <w:rFonts w:eastAsia="Calibri"/>
              </w:rPr>
              <w:t>ул. 1-я Зеленая</w:t>
            </w:r>
          </w:p>
          <w:p w14:paraId="2F5E6123" w14:textId="77777777" w:rsidR="00B13DA9" w:rsidRPr="00B13DA9" w:rsidRDefault="00B13DA9" w:rsidP="00873B3E">
            <w:pPr>
              <w:pStyle w:val="afffffb"/>
              <w:jc w:val="both"/>
              <w:rPr>
                <w:rFonts w:eastAsia="Calibri"/>
              </w:rPr>
            </w:pPr>
            <w:r w:rsidRPr="00B13DA9">
              <w:rPr>
                <w:rFonts w:eastAsia="Calibri"/>
              </w:rPr>
              <w:t>жилой массив Салмачи</w:t>
            </w:r>
          </w:p>
          <w:p w14:paraId="52C150C2" w14:textId="77777777" w:rsidR="00B13DA9" w:rsidRPr="00B13DA9" w:rsidRDefault="00B13DA9" w:rsidP="00873B3E">
            <w:pPr>
              <w:pStyle w:val="afffffb"/>
              <w:jc w:val="both"/>
              <w:rPr>
                <w:rFonts w:eastAsia="Calibri"/>
              </w:rPr>
            </w:pPr>
            <w:r w:rsidRPr="00B13DA9">
              <w:rPr>
                <w:rFonts w:eastAsia="Calibri"/>
              </w:rPr>
              <w:t>ул. Центральная</w:t>
            </w:r>
          </w:p>
          <w:p w14:paraId="5D440288" w14:textId="77777777" w:rsidR="00B13DA9" w:rsidRPr="00B13DA9" w:rsidRDefault="00B13DA9" w:rsidP="00873B3E">
            <w:pPr>
              <w:pStyle w:val="afffffb"/>
              <w:jc w:val="both"/>
              <w:rPr>
                <w:rFonts w:eastAsia="Calibri"/>
              </w:rPr>
            </w:pPr>
            <w:r w:rsidRPr="00B13DA9">
              <w:rPr>
                <w:rFonts w:eastAsia="Calibri"/>
              </w:rPr>
              <w:t>ул. Овражная</w:t>
            </w:r>
          </w:p>
          <w:p w14:paraId="1522165E" w14:textId="77777777" w:rsidR="00B13DA9" w:rsidRPr="00B13DA9" w:rsidRDefault="00B13DA9" w:rsidP="00873B3E">
            <w:pPr>
              <w:pStyle w:val="afffffb"/>
              <w:jc w:val="both"/>
              <w:rPr>
                <w:rFonts w:eastAsia="Calibri"/>
              </w:rPr>
            </w:pPr>
            <w:r w:rsidRPr="00B13DA9">
              <w:rPr>
                <w:rFonts w:eastAsia="Calibri"/>
              </w:rPr>
              <w:t>ул. Рябиновая</w:t>
            </w:r>
          </w:p>
          <w:p w14:paraId="57C0CA65" w14:textId="77777777" w:rsidR="00B13DA9" w:rsidRPr="00B13DA9" w:rsidRDefault="00B13DA9" w:rsidP="00873B3E">
            <w:pPr>
              <w:pStyle w:val="afffffb"/>
              <w:jc w:val="both"/>
              <w:rPr>
                <w:rFonts w:eastAsia="Calibri"/>
              </w:rPr>
            </w:pPr>
            <w:r w:rsidRPr="00B13DA9">
              <w:rPr>
                <w:rFonts w:eastAsia="Calibri"/>
              </w:rPr>
              <w:t>ул. Рассветная</w:t>
            </w:r>
          </w:p>
          <w:p w14:paraId="1A217204" w14:textId="77777777" w:rsidR="00B13DA9" w:rsidRPr="00B13DA9" w:rsidRDefault="00B13DA9" w:rsidP="00873B3E">
            <w:pPr>
              <w:pStyle w:val="afffffb"/>
              <w:jc w:val="both"/>
              <w:rPr>
                <w:rFonts w:eastAsia="Calibri"/>
              </w:rPr>
            </w:pPr>
            <w:r w:rsidRPr="00B13DA9">
              <w:rPr>
                <w:rFonts w:eastAsia="Calibri"/>
              </w:rPr>
              <w:t>жилой массив Восточный</w:t>
            </w:r>
          </w:p>
          <w:p w14:paraId="101FB775" w14:textId="77777777" w:rsidR="00B13DA9" w:rsidRPr="00B13DA9" w:rsidRDefault="00B13DA9" w:rsidP="00873B3E">
            <w:pPr>
              <w:pStyle w:val="afffffb"/>
              <w:jc w:val="both"/>
              <w:rPr>
                <w:rFonts w:eastAsia="Calibri"/>
              </w:rPr>
            </w:pPr>
            <w:r w:rsidRPr="00B13DA9">
              <w:rPr>
                <w:rFonts w:eastAsia="Calibri"/>
              </w:rPr>
              <w:t>ул. Кул Гали (ул. Кул Гали)</w:t>
            </w:r>
          </w:p>
          <w:p w14:paraId="2BCDB93B" w14:textId="77777777" w:rsidR="00B13DA9" w:rsidRPr="00B13DA9" w:rsidRDefault="00B13DA9" w:rsidP="00873B3E">
            <w:pPr>
              <w:pStyle w:val="afffffb"/>
              <w:jc w:val="both"/>
              <w:rPr>
                <w:rFonts w:eastAsia="Calibri"/>
              </w:rPr>
            </w:pPr>
            <w:r w:rsidRPr="00B13DA9">
              <w:rPr>
                <w:rFonts w:eastAsia="Calibri"/>
              </w:rPr>
              <w:t>9-й микрорайон</w:t>
            </w:r>
          </w:p>
          <w:p w14:paraId="0E47C8FB" w14:textId="77777777" w:rsidR="00B13DA9" w:rsidRPr="00B13DA9" w:rsidRDefault="00B13DA9" w:rsidP="00873B3E">
            <w:pPr>
              <w:pStyle w:val="afffffb"/>
              <w:jc w:val="both"/>
              <w:rPr>
                <w:rFonts w:eastAsia="Calibri"/>
              </w:rPr>
            </w:pPr>
            <w:r w:rsidRPr="00B13DA9">
              <w:rPr>
                <w:rFonts w:eastAsia="Calibri"/>
              </w:rPr>
              <w:t>жилой массив Алтан</w:t>
            </w:r>
          </w:p>
          <w:p w14:paraId="72F5EFAA" w14:textId="77777777" w:rsidR="00B13DA9" w:rsidRPr="00B13DA9" w:rsidRDefault="00B13DA9" w:rsidP="00873B3E">
            <w:pPr>
              <w:pStyle w:val="afffffb"/>
              <w:jc w:val="both"/>
              <w:rPr>
                <w:rFonts w:eastAsia="Calibri"/>
              </w:rPr>
            </w:pPr>
            <w:r w:rsidRPr="00B13DA9">
              <w:rPr>
                <w:rFonts w:eastAsia="Calibri"/>
              </w:rPr>
              <w:t>ул. Комиссара Габишева</w:t>
            </w:r>
          </w:p>
          <w:p w14:paraId="5FF84C95" w14:textId="77777777" w:rsidR="00B13DA9" w:rsidRPr="00B13DA9" w:rsidRDefault="00B13DA9" w:rsidP="00873B3E">
            <w:pPr>
              <w:pStyle w:val="afffffb"/>
              <w:jc w:val="both"/>
              <w:rPr>
                <w:rFonts w:eastAsia="Calibri"/>
              </w:rPr>
            </w:pPr>
            <w:r w:rsidRPr="00B13DA9">
              <w:rPr>
                <w:rFonts w:eastAsia="Calibri"/>
              </w:rPr>
              <w:t>8-й микрорайон</w:t>
            </w:r>
          </w:p>
          <w:p w14:paraId="539EEBD6" w14:textId="77777777" w:rsidR="00B13DA9" w:rsidRPr="00B13DA9" w:rsidRDefault="00B13DA9" w:rsidP="00873B3E">
            <w:pPr>
              <w:pStyle w:val="afffffb"/>
              <w:jc w:val="both"/>
              <w:rPr>
                <w:rFonts w:eastAsia="Calibri"/>
              </w:rPr>
            </w:pPr>
            <w:r w:rsidRPr="00B13DA9">
              <w:rPr>
                <w:rFonts w:eastAsia="Calibri"/>
              </w:rPr>
              <w:t>ул. Ю.Фучика</w:t>
            </w:r>
          </w:p>
        </w:tc>
      </w:tr>
      <w:tr w:rsidR="00B13DA9" w:rsidRPr="00B13DA9" w14:paraId="279BBA34" w14:textId="77777777" w:rsidTr="001E0121">
        <w:trPr>
          <w:jc w:val="center"/>
        </w:trPr>
        <w:tc>
          <w:tcPr>
            <w:tcW w:w="333" w:type="pct"/>
            <w:shd w:val="clear" w:color="auto" w:fill="auto"/>
            <w:vAlign w:val="center"/>
          </w:tcPr>
          <w:p w14:paraId="74F82F2B" w14:textId="77777777" w:rsidR="00B13DA9" w:rsidRPr="00B13DA9" w:rsidRDefault="00B13DA9" w:rsidP="001E0121">
            <w:pPr>
              <w:pStyle w:val="afffffb"/>
              <w:rPr>
                <w:lang w:eastAsia="ru-RU"/>
              </w:rPr>
            </w:pPr>
            <w:r w:rsidRPr="00B13DA9">
              <w:rPr>
                <w:lang w:eastAsia="ru-RU"/>
              </w:rPr>
              <w:lastRenderedPageBreak/>
              <w:t>91</w:t>
            </w:r>
          </w:p>
        </w:tc>
        <w:tc>
          <w:tcPr>
            <w:tcW w:w="1024" w:type="pct"/>
            <w:vAlign w:val="center"/>
          </w:tcPr>
          <w:p w14:paraId="70368917" w14:textId="77777777" w:rsidR="00B13DA9" w:rsidRPr="00B13DA9" w:rsidRDefault="00B13DA9" w:rsidP="00873B3E">
            <w:pPr>
              <w:pStyle w:val="afffffb"/>
              <w:jc w:val="both"/>
            </w:pPr>
            <w:r w:rsidRPr="00B13DA9">
              <w:t>ул. Халитова - Высокая Гора (АРЗ)</w:t>
            </w:r>
          </w:p>
        </w:tc>
        <w:tc>
          <w:tcPr>
            <w:tcW w:w="473" w:type="pct"/>
            <w:vAlign w:val="center"/>
          </w:tcPr>
          <w:p w14:paraId="77363CF3" w14:textId="77777777" w:rsidR="00B13DA9" w:rsidRPr="00B13DA9" w:rsidRDefault="00B13DA9" w:rsidP="001E0121">
            <w:pPr>
              <w:pStyle w:val="afffffb"/>
            </w:pPr>
            <w:r w:rsidRPr="00B13DA9">
              <w:t>17,33</w:t>
            </w:r>
          </w:p>
        </w:tc>
        <w:tc>
          <w:tcPr>
            <w:tcW w:w="1810" w:type="pct"/>
            <w:vAlign w:val="center"/>
          </w:tcPr>
          <w:p w14:paraId="76CD3162" w14:textId="77777777" w:rsidR="00B13DA9" w:rsidRPr="00B13DA9" w:rsidRDefault="00B13DA9" w:rsidP="00873B3E">
            <w:pPr>
              <w:pStyle w:val="afffffb"/>
              <w:jc w:val="both"/>
            </w:pPr>
            <w:r w:rsidRPr="00B13DA9">
              <w:t>ул. Сибирский Тракт - ул. Мира - ул. Парковая - ул. Главная - ул. Советская - ул. Азина - ул. Большая Красная (Высокая Гора) - ул. Центральная (Высокая Гора) - ул. Полковая - ул. Центральная (Высокая Гора) - ул. Большая Красная (Высокая Гора) - ул. Азина - ул. Советская - ул. Главная - ул. Мира - ул. Сибирский Тракт</w:t>
            </w:r>
          </w:p>
        </w:tc>
        <w:tc>
          <w:tcPr>
            <w:tcW w:w="1360" w:type="pct"/>
            <w:vAlign w:val="center"/>
          </w:tcPr>
          <w:p w14:paraId="38EC673A" w14:textId="77777777" w:rsidR="00B13DA9" w:rsidRPr="00B13DA9" w:rsidRDefault="00B13DA9" w:rsidP="00873B3E">
            <w:pPr>
              <w:pStyle w:val="afffffb"/>
              <w:jc w:val="both"/>
              <w:rPr>
                <w:rFonts w:eastAsia="Calibri"/>
              </w:rPr>
            </w:pPr>
            <w:r w:rsidRPr="00B13DA9">
              <w:rPr>
                <w:rFonts w:eastAsia="Calibri"/>
              </w:rPr>
              <w:t>ул. Халитова</w:t>
            </w:r>
          </w:p>
          <w:p w14:paraId="6040E1D4" w14:textId="77777777" w:rsidR="00B13DA9" w:rsidRPr="00B13DA9" w:rsidRDefault="00B13DA9" w:rsidP="00873B3E">
            <w:pPr>
              <w:pStyle w:val="afffffb"/>
              <w:jc w:val="both"/>
              <w:rPr>
                <w:rFonts w:eastAsia="Calibri"/>
              </w:rPr>
            </w:pPr>
            <w:r w:rsidRPr="00B13DA9">
              <w:rPr>
                <w:rFonts w:eastAsia="Calibri"/>
              </w:rPr>
              <w:t>2-й переезд</w:t>
            </w:r>
          </w:p>
          <w:p w14:paraId="34245FFA"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7282CB1D"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1EB71AD0"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718C5A07" w14:textId="77777777" w:rsidR="00B13DA9" w:rsidRPr="00B13DA9" w:rsidRDefault="00B13DA9" w:rsidP="00873B3E">
            <w:pPr>
              <w:pStyle w:val="afffffb"/>
              <w:jc w:val="both"/>
              <w:rPr>
                <w:rFonts w:eastAsia="Calibri"/>
              </w:rPr>
            </w:pPr>
            <w:r w:rsidRPr="00B13DA9">
              <w:rPr>
                <w:rFonts w:eastAsia="Calibri"/>
              </w:rPr>
              <w:t>Интернат</w:t>
            </w:r>
          </w:p>
          <w:p w14:paraId="3066AEC9" w14:textId="77777777" w:rsidR="00B13DA9" w:rsidRPr="00B13DA9" w:rsidRDefault="00B13DA9" w:rsidP="00873B3E">
            <w:pPr>
              <w:pStyle w:val="afffffb"/>
              <w:jc w:val="both"/>
              <w:rPr>
                <w:rFonts w:eastAsia="Calibri"/>
              </w:rPr>
            </w:pPr>
            <w:r w:rsidRPr="00B13DA9">
              <w:rPr>
                <w:rFonts w:eastAsia="Calibri"/>
              </w:rPr>
              <w:t>Магазин Восток</w:t>
            </w:r>
          </w:p>
          <w:p w14:paraId="6E4C32C1" w14:textId="77777777" w:rsidR="00B13DA9" w:rsidRPr="00B13DA9" w:rsidRDefault="00B13DA9" w:rsidP="00873B3E">
            <w:pPr>
              <w:pStyle w:val="afffffb"/>
              <w:jc w:val="both"/>
              <w:rPr>
                <w:rFonts w:eastAsia="Calibri"/>
              </w:rPr>
            </w:pPr>
            <w:r w:rsidRPr="00B13DA9">
              <w:rPr>
                <w:rFonts w:eastAsia="Calibri"/>
              </w:rPr>
              <w:t>жилой массив Дербышки</w:t>
            </w:r>
          </w:p>
          <w:p w14:paraId="7C43F8DE" w14:textId="77777777" w:rsidR="00B13DA9" w:rsidRPr="00B13DA9" w:rsidRDefault="00B13DA9" w:rsidP="00873B3E">
            <w:pPr>
              <w:pStyle w:val="afffffb"/>
              <w:jc w:val="both"/>
              <w:rPr>
                <w:rFonts w:eastAsia="Calibri"/>
              </w:rPr>
            </w:pPr>
            <w:r w:rsidRPr="00B13DA9">
              <w:rPr>
                <w:rFonts w:eastAsia="Calibri"/>
              </w:rPr>
              <w:t>Стадион Ракета</w:t>
            </w:r>
          </w:p>
          <w:p w14:paraId="56AF4612" w14:textId="77777777" w:rsidR="00B13DA9" w:rsidRPr="00B13DA9" w:rsidRDefault="00B13DA9" w:rsidP="00873B3E">
            <w:pPr>
              <w:pStyle w:val="afffffb"/>
              <w:jc w:val="both"/>
              <w:rPr>
                <w:rFonts w:eastAsia="Calibri"/>
              </w:rPr>
            </w:pPr>
            <w:r w:rsidRPr="00B13DA9">
              <w:rPr>
                <w:rFonts w:eastAsia="Calibri"/>
              </w:rPr>
              <w:t>ул. Советская</w:t>
            </w:r>
          </w:p>
          <w:p w14:paraId="1D201042" w14:textId="77777777" w:rsidR="00B13DA9" w:rsidRPr="00B13DA9" w:rsidRDefault="00B13DA9" w:rsidP="00873B3E">
            <w:pPr>
              <w:pStyle w:val="afffffb"/>
              <w:jc w:val="both"/>
              <w:rPr>
                <w:rFonts w:eastAsia="Calibri"/>
              </w:rPr>
            </w:pPr>
            <w:r w:rsidRPr="00B13DA9">
              <w:rPr>
                <w:rFonts w:eastAsia="Calibri"/>
              </w:rPr>
              <w:t>ул. Раздольная</w:t>
            </w:r>
          </w:p>
          <w:p w14:paraId="721C8725"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4B79881B" w14:textId="77777777" w:rsidR="00B13DA9" w:rsidRPr="00B13DA9" w:rsidRDefault="00B13DA9" w:rsidP="00873B3E">
            <w:pPr>
              <w:pStyle w:val="afffffb"/>
              <w:jc w:val="both"/>
              <w:rPr>
                <w:rFonts w:eastAsia="Calibri"/>
              </w:rPr>
            </w:pPr>
            <w:r w:rsidRPr="00B13DA9">
              <w:rPr>
                <w:rFonts w:eastAsia="Calibri"/>
              </w:rPr>
              <w:t>Школа №166</w:t>
            </w:r>
          </w:p>
          <w:p w14:paraId="106762C8" w14:textId="77777777" w:rsidR="00B13DA9" w:rsidRPr="00B13DA9" w:rsidRDefault="00B13DA9" w:rsidP="00873B3E">
            <w:pPr>
              <w:pStyle w:val="afffffb"/>
              <w:jc w:val="both"/>
              <w:rPr>
                <w:rFonts w:eastAsia="Calibri"/>
              </w:rPr>
            </w:pPr>
            <w:r w:rsidRPr="00B13DA9">
              <w:rPr>
                <w:rFonts w:eastAsia="Calibri"/>
              </w:rPr>
              <w:t>АЗС</w:t>
            </w:r>
          </w:p>
          <w:p w14:paraId="69454681" w14:textId="77777777" w:rsidR="00B13DA9" w:rsidRPr="00B13DA9" w:rsidRDefault="00B13DA9" w:rsidP="00873B3E">
            <w:pPr>
              <w:pStyle w:val="afffffb"/>
              <w:jc w:val="both"/>
              <w:rPr>
                <w:rFonts w:eastAsia="Calibri"/>
              </w:rPr>
            </w:pPr>
            <w:r w:rsidRPr="00B13DA9">
              <w:rPr>
                <w:rFonts w:eastAsia="Calibri"/>
              </w:rPr>
              <w:t>Научный городок</w:t>
            </w:r>
          </w:p>
          <w:p w14:paraId="21AEB761" w14:textId="77777777" w:rsidR="00B13DA9" w:rsidRPr="00B13DA9" w:rsidRDefault="00B13DA9" w:rsidP="00873B3E">
            <w:pPr>
              <w:pStyle w:val="afffffb"/>
              <w:jc w:val="both"/>
              <w:rPr>
                <w:rFonts w:eastAsia="Calibri"/>
              </w:rPr>
            </w:pPr>
            <w:r w:rsidRPr="00B13DA9">
              <w:rPr>
                <w:rFonts w:eastAsia="Calibri"/>
              </w:rPr>
              <w:t>ВНИВИ</w:t>
            </w:r>
          </w:p>
          <w:p w14:paraId="46BDC906" w14:textId="77777777" w:rsidR="00B13DA9" w:rsidRPr="00B13DA9" w:rsidRDefault="00B13DA9" w:rsidP="00873B3E">
            <w:pPr>
              <w:pStyle w:val="afffffb"/>
              <w:jc w:val="both"/>
              <w:rPr>
                <w:rFonts w:eastAsia="Calibri"/>
              </w:rPr>
            </w:pPr>
            <w:r w:rsidRPr="00B13DA9">
              <w:rPr>
                <w:rFonts w:eastAsia="Calibri"/>
              </w:rPr>
              <w:t>ул. Молодежная                (Высокая Гора)</w:t>
            </w:r>
          </w:p>
          <w:p w14:paraId="79D5BB46" w14:textId="77777777" w:rsidR="00B13DA9" w:rsidRPr="00B13DA9" w:rsidRDefault="00B13DA9" w:rsidP="00873B3E">
            <w:pPr>
              <w:pStyle w:val="afffffb"/>
              <w:jc w:val="both"/>
              <w:rPr>
                <w:rFonts w:eastAsia="Calibri"/>
              </w:rPr>
            </w:pPr>
            <w:r w:rsidRPr="00B13DA9">
              <w:rPr>
                <w:rFonts w:eastAsia="Calibri"/>
              </w:rPr>
              <w:t>ул. Сосновая (Высокая Гора)</w:t>
            </w:r>
          </w:p>
          <w:p w14:paraId="177E734E" w14:textId="77777777" w:rsidR="00B13DA9" w:rsidRPr="00B13DA9" w:rsidRDefault="00B13DA9" w:rsidP="00873B3E">
            <w:pPr>
              <w:pStyle w:val="afffffb"/>
              <w:jc w:val="both"/>
              <w:rPr>
                <w:rFonts w:eastAsia="Calibri"/>
              </w:rPr>
            </w:pPr>
            <w:r w:rsidRPr="00B13DA9">
              <w:rPr>
                <w:rFonts w:eastAsia="Calibri"/>
              </w:rPr>
              <w:t>ул. Центральная                 (Высокая Гора)</w:t>
            </w:r>
          </w:p>
          <w:p w14:paraId="691A2903" w14:textId="77777777" w:rsidR="00B13DA9" w:rsidRPr="00B13DA9" w:rsidRDefault="00B13DA9" w:rsidP="00873B3E">
            <w:pPr>
              <w:pStyle w:val="afffffb"/>
              <w:jc w:val="both"/>
              <w:rPr>
                <w:rFonts w:eastAsia="Calibri"/>
              </w:rPr>
            </w:pPr>
            <w:r w:rsidRPr="00B13DA9">
              <w:rPr>
                <w:rFonts w:eastAsia="Calibri"/>
              </w:rPr>
              <w:t>АРЗ (Высокая Гора)</w:t>
            </w:r>
          </w:p>
          <w:p w14:paraId="2BA44257" w14:textId="77777777" w:rsidR="00B13DA9" w:rsidRPr="00B13DA9" w:rsidRDefault="00B13DA9" w:rsidP="00873B3E">
            <w:pPr>
              <w:pStyle w:val="afffffb"/>
              <w:jc w:val="both"/>
              <w:rPr>
                <w:rFonts w:eastAsia="Calibri"/>
              </w:rPr>
            </w:pPr>
            <w:r w:rsidRPr="00B13DA9">
              <w:rPr>
                <w:rFonts w:eastAsia="Calibri"/>
              </w:rPr>
              <w:t>ул. Центральная                  (Высокая Гора)</w:t>
            </w:r>
          </w:p>
          <w:p w14:paraId="5791CCCF" w14:textId="77777777" w:rsidR="00B13DA9" w:rsidRPr="00B13DA9" w:rsidRDefault="00B13DA9" w:rsidP="00873B3E">
            <w:pPr>
              <w:pStyle w:val="afffffb"/>
              <w:jc w:val="both"/>
              <w:rPr>
                <w:rFonts w:eastAsia="Calibri"/>
              </w:rPr>
            </w:pPr>
            <w:r w:rsidRPr="00B13DA9">
              <w:rPr>
                <w:rFonts w:eastAsia="Calibri"/>
              </w:rPr>
              <w:t>ул. Сосновая (Высокая Гора)</w:t>
            </w:r>
          </w:p>
          <w:p w14:paraId="0F6B0CCD" w14:textId="77777777" w:rsidR="00B13DA9" w:rsidRPr="00B13DA9" w:rsidRDefault="00B13DA9" w:rsidP="00873B3E">
            <w:pPr>
              <w:pStyle w:val="afffffb"/>
              <w:jc w:val="both"/>
              <w:rPr>
                <w:rFonts w:eastAsia="Calibri"/>
              </w:rPr>
            </w:pPr>
            <w:r w:rsidRPr="00B13DA9">
              <w:rPr>
                <w:rFonts w:eastAsia="Calibri"/>
              </w:rPr>
              <w:t>ул. Молодежная                (Высокая Гора)</w:t>
            </w:r>
          </w:p>
          <w:p w14:paraId="18D6C1A8" w14:textId="77777777" w:rsidR="00B13DA9" w:rsidRPr="00B13DA9" w:rsidRDefault="00B13DA9" w:rsidP="00873B3E">
            <w:pPr>
              <w:pStyle w:val="afffffb"/>
              <w:jc w:val="both"/>
              <w:rPr>
                <w:rFonts w:eastAsia="Calibri"/>
              </w:rPr>
            </w:pPr>
            <w:r w:rsidRPr="00B13DA9">
              <w:rPr>
                <w:rFonts w:eastAsia="Calibri"/>
              </w:rPr>
              <w:t>ВНИВИ</w:t>
            </w:r>
          </w:p>
          <w:p w14:paraId="01D011D1" w14:textId="77777777" w:rsidR="00B13DA9" w:rsidRPr="00B13DA9" w:rsidRDefault="00B13DA9" w:rsidP="00873B3E">
            <w:pPr>
              <w:pStyle w:val="afffffb"/>
              <w:jc w:val="both"/>
              <w:rPr>
                <w:rFonts w:eastAsia="Calibri"/>
              </w:rPr>
            </w:pPr>
            <w:r w:rsidRPr="00B13DA9">
              <w:rPr>
                <w:rFonts w:eastAsia="Calibri"/>
              </w:rPr>
              <w:t>Научный городок</w:t>
            </w:r>
          </w:p>
          <w:p w14:paraId="264832DA" w14:textId="77777777" w:rsidR="00B13DA9" w:rsidRPr="00B13DA9" w:rsidRDefault="00B13DA9" w:rsidP="00873B3E">
            <w:pPr>
              <w:pStyle w:val="afffffb"/>
              <w:jc w:val="both"/>
              <w:rPr>
                <w:rFonts w:eastAsia="Calibri"/>
              </w:rPr>
            </w:pPr>
            <w:r w:rsidRPr="00B13DA9">
              <w:rPr>
                <w:rFonts w:eastAsia="Calibri"/>
              </w:rPr>
              <w:t>АЗС</w:t>
            </w:r>
          </w:p>
          <w:p w14:paraId="3AD3AA51" w14:textId="77777777" w:rsidR="00B13DA9" w:rsidRPr="00B13DA9" w:rsidRDefault="00B13DA9" w:rsidP="00873B3E">
            <w:pPr>
              <w:pStyle w:val="afffffb"/>
              <w:jc w:val="both"/>
              <w:rPr>
                <w:rFonts w:eastAsia="Calibri"/>
              </w:rPr>
            </w:pPr>
            <w:r w:rsidRPr="00B13DA9">
              <w:rPr>
                <w:rFonts w:eastAsia="Calibri"/>
              </w:rPr>
              <w:t>Школа №166</w:t>
            </w:r>
          </w:p>
          <w:p w14:paraId="6539BD17" w14:textId="77777777" w:rsidR="00B13DA9" w:rsidRPr="00B13DA9" w:rsidRDefault="00B13DA9" w:rsidP="00873B3E">
            <w:pPr>
              <w:pStyle w:val="afffffb"/>
              <w:jc w:val="both"/>
              <w:rPr>
                <w:rFonts w:eastAsia="Calibri"/>
              </w:rPr>
            </w:pPr>
            <w:r w:rsidRPr="00B13DA9">
              <w:rPr>
                <w:rFonts w:eastAsia="Calibri"/>
              </w:rPr>
              <w:t>жилой массив Киндери</w:t>
            </w:r>
          </w:p>
          <w:p w14:paraId="7318091F" w14:textId="77777777" w:rsidR="00B13DA9" w:rsidRPr="00B13DA9" w:rsidRDefault="00B13DA9" w:rsidP="00873B3E">
            <w:pPr>
              <w:pStyle w:val="afffffb"/>
              <w:jc w:val="both"/>
              <w:rPr>
                <w:rFonts w:eastAsia="Calibri"/>
              </w:rPr>
            </w:pPr>
            <w:r w:rsidRPr="00B13DA9">
              <w:rPr>
                <w:rFonts w:eastAsia="Calibri"/>
              </w:rPr>
              <w:t>ул. Раздольная</w:t>
            </w:r>
          </w:p>
          <w:p w14:paraId="7C22EE6F" w14:textId="77777777" w:rsidR="00B13DA9" w:rsidRPr="00B13DA9" w:rsidRDefault="00B13DA9" w:rsidP="00873B3E">
            <w:pPr>
              <w:pStyle w:val="afffffb"/>
              <w:jc w:val="both"/>
              <w:rPr>
                <w:rFonts w:eastAsia="Calibri"/>
              </w:rPr>
            </w:pPr>
            <w:r w:rsidRPr="00B13DA9">
              <w:rPr>
                <w:rFonts w:eastAsia="Calibri"/>
              </w:rPr>
              <w:t>ул. Советская</w:t>
            </w:r>
          </w:p>
          <w:p w14:paraId="6322020C" w14:textId="77777777" w:rsidR="00B13DA9" w:rsidRPr="00B13DA9" w:rsidRDefault="00B13DA9" w:rsidP="00873B3E">
            <w:pPr>
              <w:pStyle w:val="afffffb"/>
              <w:jc w:val="both"/>
              <w:rPr>
                <w:rFonts w:eastAsia="Calibri"/>
              </w:rPr>
            </w:pPr>
            <w:r w:rsidRPr="00B13DA9">
              <w:rPr>
                <w:rFonts w:eastAsia="Calibri"/>
              </w:rPr>
              <w:t>Стадион Ракета</w:t>
            </w:r>
          </w:p>
          <w:p w14:paraId="2AB56B97" w14:textId="77777777" w:rsidR="00B13DA9" w:rsidRPr="00B13DA9" w:rsidRDefault="00B13DA9" w:rsidP="00873B3E">
            <w:pPr>
              <w:pStyle w:val="afffffb"/>
              <w:jc w:val="both"/>
              <w:rPr>
                <w:rFonts w:eastAsia="Calibri"/>
              </w:rPr>
            </w:pPr>
            <w:r w:rsidRPr="00B13DA9">
              <w:rPr>
                <w:rFonts w:eastAsia="Calibri"/>
              </w:rPr>
              <w:t>жилой массив Дербышки</w:t>
            </w:r>
          </w:p>
          <w:p w14:paraId="0CED428C" w14:textId="77777777" w:rsidR="00B13DA9" w:rsidRPr="00B13DA9" w:rsidRDefault="00B13DA9" w:rsidP="00873B3E">
            <w:pPr>
              <w:pStyle w:val="afffffb"/>
              <w:jc w:val="both"/>
              <w:rPr>
                <w:rFonts w:eastAsia="Calibri"/>
              </w:rPr>
            </w:pPr>
            <w:r w:rsidRPr="00B13DA9">
              <w:rPr>
                <w:rFonts w:eastAsia="Calibri"/>
              </w:rPr>
              <w:t>Магазин Восток</w:t>
            </w:r>
          </w:p>
          <w:p w14:paraId="051E9B4D" w14:textId="77777777" w:rsidR="00B13DA9" w:rsidRPr="00B13DA9" w:rsidRDefault="00B13DA9" w:rsidP="00873B3E">
            <w:pPr>
              <w:pStyle w:val="afffffb"/>
              <w:jc w:val="both"/>
              <w:rPr>
                <w:rFonts w:eastAsia="Calibri"/>
              </w:rPr>
            </w:pPr>
            <w:r w:rsidRPr="00B13DA9">
              <w:rPr>
                <w:rFonts w:eastAsia="Calibri"/>
              </w:rPr>
              <w:t>Интернат</w:t>
            </w:r>
          </w:p>
          <w:p w14:paraId="0238936C" w14:textId="77777777" w:rsidR="00B13DA9" w:rsidRPr="00B13DA9" w:rsidRDefault="00B13DA9" w:rsidP="00873B3E">
            <w:pPr>
              <w:pStyle w:val="afffffb"/>
              <w:jc w:val="both"/>
              <w:rPr>
                <w:rFonts w:eastAsia="Calibri"/>
              </w:rPr>
            </w:pPr>
            <w:r w:rsidRPr="00B13DA9">
              <w:rPr>
                <w:rFonts w:eastAsia="Calibri"/>
              </w:rPr>
              <w:t>Строительное училище №33</w:t>
            </w:r>
          </w:p>
          <w:p w14:paraId="4F7C3D6C" w14:textId="77777777" w:rsidR="00B13DA9" w:rsidRPr="00B13DA9" w:rsidRDefault="00B13DA9" w:rsidP="00873B3E">
            <w:pPr>
              <w:pStyle w:val="afffffb"/>
              <w:jc w:val="both"/>
              <w:rPr>
                <w:rFonts w:eastAsia="Calibri"/>
              </w:rPr>
            </w:pPr>
            <w:r w:rsidRPr="00B13DA9">
              <w:rPr>
                <w:rFonts w:eastAsia="Calibri"/>
              </w:rPr>
              <w:t>жилой массив Нагорный</w:t>
            </w:r>
          </w:p>
          <w:p w14:paraId="6C4D3200" w14:textId="77777777" w:rsidR="00B13DA9" w:rsidRPr="00B13DA9" w:rsidRDefault="00B13DA9" w:rsidP="00873B3E">
            <w:pPr>
              <w:pStyle w:val="afffffb"/>
              <w:jc w:val="both"/>
              <w:rPr>
                <w:rFonts w:eastAsia="Calibri"/>
              </w:rPr>
            </w:pPr>
            <w:r w:rsidRPr="00B13DA9">
              <w:rPr>
                <w:rFonts w:eastAsia="Calibri"/>
              </w:rPr>
              <w:t>жилой массив Карьер</w:t>
            </w:r>
          </w:p>
          <w:p w14:paraId="68840BB4" w14:textId="77777777" w:rsidR="00B13DA9" w:rsidRPr="00B13DA9" w:rsidRDefault="00B13DA9" w:rsidP="00873B3E">
            <w:pPr>
              <w:pStyle w:val="afffffb"/>
              <w:jc w:val="both"/>
              <w:rPr>
                <w:rFonts w:eastAsia="Calibri"/>
              </w:rPr>
            </w:pPr>
            <w:r w:rsidRPr="00B13DA9">
              <w:rPr>
                <w:rFonts w:eastAsia="Calibri"/>
              </w:rPr>
              <w:t>2-й переезд</w:t>
            </w:r>
          </w:p>
          <w:p w14:paraId="2CC1F333" w14:textId="77777777" w:rsidR="00B13DA9" w:rsidRPr="00B13DA9" w:rsidRDefault="00B13DA9" w:rsidP="00873B3E">
            <w:pPr>
              <w:pStyle w:val="afffffb"/>
              <w:jc w:val="both"/>
              <w:rPr>
                <w:rFonts w:eastAsia="Calibri"/>
              </w:rPr>
            </w:pPr>
            <w:r w:rsidRPr="00B13DA9">
              <w:rPr>
                <w:rFonts w:eastAsia="Calibri"/>
              </w:rPr>
              <w:t>ул. Халитова</w:t>
            </w:r>
          </w:p>
        </w:tc>
      </w:tr>
      <w:tr w:rsidR="00B13DA9" w:rsidRPr="00B13DA9" w14:paraId="78B39690" w14:textId="77777777" w:rsidTr="001E0121">
        <w:trPr>
          <w:jc w:val="center"/>
        </w:trPr>
        <w:tc>
          <w:tcPr>
            <w:tcW w:w="333" w:type="pct"/>
            <w:shd w:val="clear" w:color="auto" w:fill="auto"/>
            <w:vAlign w:val="center"/>
          </w:tcPr>
          <w:p w14:paraId="1C432C18" w14:textId="77777777" w:rsidR="00B13DA9" w:rsidRPr="00B13DA9" w:rsidRDefault="00B13DA9" w:rsidP="001E0121">
            <w:pPr>
              <w:pStyle w:val="afffffb"/>
              <w:rPr>
                <w:lang w:eastAsia="ru-RU"/>
              </w:rPr>
            </w:pPr>
            <w:r w:rsidRPr="00B13DA9">
              <w:rPr>
                <w:lang w:eastAsia="ru-RU"/>
              </w:rPr>
              <w:t>93</w:t>
            </w:r>
          </w:p>
        </w:tc>
        <w:tc>
          <w:tcPr>
            <w:tcW w:w="1024" w:type="pct"/>
            <w:vAlign w:val="center"/>
          </w:tcPr>
          <w:p w14:paraId="57FF47F8" w14:textId="77777777" w:rsidR="00B13DA9" w:rsidRPr="00B13DA9" w:rsidRDefault="00B13DA9" w:rsidP="00873B3E">
            <w:pPr>
              <w:pStyle w:val="afffffb"/>
              <w:jc w:val="both"/>
            </w:pPr>
            <w:r w:rsidRPr="00B13DA9">
              <w:t>КДК им.Ленина - Шигали</w:t>
            </w:r>
          </w:p>
        </w:tc>
        <w:tc>
          <w:tcPr>
            <w:tcW w:w="473" w:type="pct"/>
            <w:vAlign w:val="center"/>
          </w:tcPr>
          <w:p w14:paraId="7778D839" w14:textId="77777777" w:rsidR="00B13DA9" w:rsidRPr="00B13DA9" w:rsidRDefault="00B13DA9" w:rsidP="001E0121">
            <w:pPr>
              <w:pStyle w:val="afffffb"/>
            </w:pPr>
            <w:r w:rsidRPr="00B13DA9">
              <w:t>19,61</w:t>
            </w:r>
          </w:p>
        </w:tc>
        <w:tc>
          <w:tcPr>
            <w:tcW w:w="1810" w:type="pct"/>
            <w:vAlign w:val="center"/>
          </w:tcPr>
          <w:p w14:paraId="720BE875" w14:textId="77777777" w:rsidR="00B13DA9" w:rsidRPr="00B13DA9" w:rsidRDefault="00B13DA9" w:rsidP="00873B3E">
            <w:pPr>
              <w:pStyle w:val="afffffb"/>
              <w:jc w:val="both"/>
            </w:pPr>
            <w:r w:rsidRPr="00B13DA9">
              <w:t>ул. Олега Кошевого - ул. Ижевская - ул. Максимова - ул. Ленинградская - ул. Вересаева - ул. Ударная - ул. Малая Заречная - ул. Песочная - Дорога на пос.Шигали - ул. Песочная - ул. Малая Заречная - ул. Ударная - ул. Вересаева - ул. Ленинградская - ул. Копылова - ул. Олега Кошевого</w:t>
            </w:r>
          </w:p>
        </w:tc>
        <w:tc>
          <w:tcPr>
            <w:tcW w:w="1360" w:type="pct"/>
            <w:vAlign w:val="center"/>
          </w:tcPr>
          <w:p w14:paraId="4DE1C41E" w14:textId="77777777" w:rsidR="00B13DA9" w:rsidRPr="00B13DA9" w:rsidRDefault="00B13DA9" w:rsidP="00873B3E">
            <w:pPr>
              <w:pStyle w:val="afffffb"/>
              <w:jc w:val="both"/>
              <w:rPr>
                <w:rFonts w:eastAsia="Calibri"/>
              </w:rPr>
            </w:pPr>
            <w:r w:rsidRPr="00B13DA9">
              <w:rPr>
                <w:rFonts w:eastAsia="Calibri"/>
              </w:rPr>
              <w:t>КДК им. Ленина</w:t>
            </w:r>
          </w:p>
          <w:p w14:paraId="692D973A" w14:textId="77777777" w:rsidR="00B13DA9" w:rsidRPr="00B13DA9" w:rsidRDefault="00B13DA9" w:rsidP="00873B3E">
            <w:pPr>
              <w:pStyle w:val="afffffb"/>
              <w:jc w:val="both"/>
              <w:rPr>
                <w:rFonts w:eastAsia="Calibri"/>
              </w:rPr>
            </w:pPr>
            <w:r w:rsidRPr="00B13DA9">
              <w:rPr>
                <w:rFonts w:eastAsia="Calibri"/>
              </w:rPr>
              <w:t>КМПО</w:t>
            </w:r>
          </w:p>
          <w:p w14:paraId="150F6E3B" w14:textId="77777777" w:rsidR="00B13DA9" w:rsidRPr="00B13DA9" w:rsidRDefault="00B13DA9" w:rsidP="00873B3E">
            <w:pPr>
              <w:pStyle w:val="afffffb"/>
              <w:jc w:val="both"/>
              <w:rPr>
                <w:rFonts w:eastAsia="Calibri"/>
              </w:rPr>
            </w:pPr>
            <w:r w:rsidRPr="00B13DA9">
              <w:rPr>
                <w:rFonts w:eastAsia="Calibri"/>
              </w:rPr>
              <w:t>жилой массив Караваево 2</w:t>
            </w:r>
          </w:p>
          <w:p w14:paraId="0C047EF7" w14:textId="77777777" w:rsidR="00B13DA9" w:rsidRPr="00B13DA9" w:rsidRDefault="00B13DA9" w:rsidP="00873B3E">
            <w:pPr>
              <w:pStyle w:val="afffffb"/>
              <w:jc w:val="both"/>
              <w:rPr>
                <w:rFonts w:eastAsia="Calibri"/>
              </w:rPr>
            </w:pPr>
            <w:r w:rsidRPr="00B13DA9">
              <w:rPr>
                <w:rFonts w:eastAsia="Calibri"/>
              </w:rPr>
              <w:t>ул. Максимова</w:t>
            </w:r>
          </w:p>
          <w:p w14:paraId="23877FAE" w14:textId="77777777" w:rsidR="00B13DA9" w:rsidRPr="00B13DA9" w:rsidRDefault="00B13DA9" w:rsidP="00873B3E">
            <w:pPr>
              <w:pStyle w:val="afffffb"/>
              <w:jc w:val="both"/>
              <w:rPr>
                <w:rFonts w:eastAsia="Calibri"/>
              </w:rPr>
            </w:pPr>
            <w:r w:rsidRPr="00B13DA9">
              <w:rPr>
                <w:rFonts w:eastAsia="Calibri"/>
              </w:rPr>
              <w:t>ул. Лукина</w:t>
            </w:r>
          </w:p>
          <w:p w14:paraId="203A07A9" w14:textId="77777777" w:rsidR="00B13DA9" w:rsidRPr="00B13DA9" w:rsidRDefault="00B13DA9" w:rsidP="00873B3E">
            <w:pPr>
              <w:pStyle w:val="afffffb"/>
              <w:jc w:val="both"/>
              <w:rPr>
                <w:rFonts w:eastAsia="Calibri"/>
              </w:rPr>
            </w:pPr>
            <w:r w:rsidRPr="00B13DA9">
              <w:rPr>
                <w:rFonts w:eastAsia="Calibri"/>
              </w:rPr>
              <w:t>ул. Ленинградская</w:t>
            </w:r>
          </w:p>
          <w:p w14:paraId="6D44A2E0" w14:textId="77777777" w:rsidR="00B13DA9" w:rsidRPr="00B13DA9" w:rsidRDefault="00B13DA9" w:rsidP="00873B3E">
            <w:pPr>
              <w:pStyle w:val="afffffb"/>
              <w:jc w:val="both"/>
              <w:rPr>
                <w:rFonts w:eastAsia="Calibri"/>
              </w:rPr>
            </w:pPr>
            <w:r w:rsidRPr="00B13DA9">
              <w:rPr>
                <w:rFonts w:eastAsia="Calibri"/>
              </w:rPr>
              <w:t>ул. Айдарова</w:t>
            </w:r>
          </w:p>
          <w:p w14:paraId="7D296C53" w14:textId="77777777" w:rsidR="00B13DA9" w:rsidRPr="00B13DA9" w:rsidRDefault="00B13DA9" w:rsidP="00873B3E">
            <w:pPr>
              <w:pStyle w:val="afffffb"/>
              <w:jc w:val="both"/>
              <w:rPr>
                <w:rFonts w:eastAsia="Calibri"/>
              </w:rPr>
            </w:pPr>
            <w:r w:rsidRPr="00B13DA9">
              <w:rPr>
                <w:rFonts w:eastAsia="Calibri"/>
              </w:rPr>
              <w:t>ул. Пржевальского</w:t>
            </w:r>
          </w:p>
          <w:p w14:paraId="392D9D38" w14:textId="77777777" w:rsidR="00B13DA9" w:rsidRPr="00B13DA9" w:rsidRDefault="00B13DA9" w:rsidP="00873B3E">
            <w:pPr>
              <w:pStyle w:val="afffffb"/>
              <w:jc w:val="both"/>
              <w:rPr>
                <w:rFonts w:eastAsia="Calibri"/>
              </w:rPr>
            </w:pPr>
            <w:r w:rsidRPr="00B13DA9">
              <w:rPr>
                <w:rFonts w:eastAsia="Calibri"/>
              </w:rPr>
              <w:t>ул. Ударная</w:t>
            </w:r>
          </w:p>
          <w:p w14:paraId="25F54AEE" w14:textId="77777777" w:rsidR="00B13DA9" w:rsidRPr="00B13DA9" w:rsidRDefault="00B13DA9" w:rsidP="00873B3E">
            <w:pPr>
              <w:pStyle w:val="afffffb"/>
              <w:jc w:val="both"/>
              <w:rPr>
                <w:rFonts w:eastAsia="Calibri"/>
              </w:rPr>
            </w:pPr>
            <w:r w:rsidRPr="00B13DA9">
              <w:rPr>
                <w:rFonts w:eastAsia="Calibri"/>
              </w:rPr>
              <w:t>ул. П.Баранова</w:t>
            </w:r>
          </w:p>
          <w:p w14:paraId="4E486147" w14:textId="77777777" w:rsidR="00B13DA9" w:rsidRPr="00B13DA9" w:rsidRDefault="00B13DA9" w:rsidP="00873B3E">
            <w:pPr>
              <w:pStyle w:val="afffffb"/>
              <w:jc w:val="both"/>
              <w:rPr>
                <w:rFonts w:eastAsia="Calibri"/>
              </w:rPr>
            </w:pPr>
            <w:r w:rsidRPr="00B13DA9">
              <w:rPr>
                <w:rFonts w:eastAsia="Calibri"/>
              </w:rPr>
              <w:t>ул. Сахалинская</w:t>
            </w:r>
          </w:p>
          <w:p w14:paraId="49C8D24F" w14:textId="77777777" w:rsidR="00B13DA9" w:rsidRPr="00B13DA9" w:rsidRDefault="00B13DA9" w:rsidP="00873B3E">
            <w:pPr>
              <w:pStyle w:val="afffffb"/>
              <w:jc w:val="both"/>
              <w:rPr>
                <w:rFonts w:eastAsia="Calibri"/>
              </w:rPr>
            </w:pPr>
            <w:r w:rsidRPr="00B13DA9">
              <w:rPr>
                <w:rFonts w:eastAsia="Calibri"/>
              </w:rPr>
              <w:t>Магазин (ул. Песочная)</w:t>
            </w:r>
          </w:p>
          <w:p w14:paraId="383901A8" w14:textId="77777777" w:rsidR="00B13DA9" w:rsidRPr="00B13DA9" w:rsidRDefault="00B13DA9" w:rsidP="00873B3E">
            <w:pPr>
              <w:pStyle w:val="afffffb"/>
              <w:jc w:val="both"/>
              <w:rPr>
                <w:rFonts w:eastAsia="Calibri"/>
              </w:rPr>
            </w:pPr>
            <w:r w:rsidRPr="00B13DA9">
              <w:rPr>
                <w:rFonts w:eastAsia="Calibri"/>
              </w:rPr>
              <w:lastRenderedPageBreak/>
              <w:t>ул. Песочная</w:t>
            </w:r>
          </w:p>
          <w:p w14:paraId="7E016584" w14:textId="77777777" w:rsidR="00B13DA9" w:rsidRPr="00B13DA9" w:rsidRDefault="00B13DA9" w:rsidP="00873B3E">
            <w:pPr>
              <w:pStyle w:val="afffffb"/>
              <w:jc w:val="both"/>
              <w:rPr>
                <w:rFonts w:eastAsia="Calibri"/>
              </w:rPr>
            </w:pPr>
            <w:r w:rsidRPr="00B13DA9">
              <w:rPr>
                <w:rFonts w:eastAsia="Calibri"/>
              </w:rPr>
              <w:t>жилой массив Сухая Река</w:t>
            </w:r>
          </w:p>
          <w:p w14:paraId="16A070D7" w14:textId="77777777" w:rsidR="00B13DA9" w:rsidRPr="00B13DA9" w:rsidRDefault="00B13DA9" w:rsidP="00873B3E">
            <w:pPr>
              <w:pStyle w:val="afffffb"/>
              <w:jc w:val="both"/>
              <w:rPr>
                <w:rFonts w:eastAsia="Calibri"/>
              </w:rPr>
            </w:pPr>
            <w:r w:rsidRPr="00B13DA9">
              <w:rPr>
                <w:rFonts w:eastAsia="Calibri"/>
              </w:rPr>
              <w:t>СО ТАСМА5</w:t>
            </w:r>
          </w:p>
          <w:p w14:paraId="2415B38F" w14:textId="77777777" w:rsidR="00B13DA9" w:rsidRPr="00B13DA9" w:rsidRDefault="00B13DA9" w:rsidP="00873B3E">
            <w:pPr>
              <w:pStyle w:val="afffffb"/>
              <w:jc w:val="both"/>
              <w:rPr>
                <w:rFonts w:eastAsia="Calibri"/>
              </w:rPr>
            </w:pPr>
            <w:r w:rsidRPr="00B13DA9">
              <w:rPr>
                <w:rFonts w:eastAsia="Calibri"/>
              </w:rPr>
              <w:t>СО КМПО8</w:t>
            </w:r>
          </w:p>
          <w:p w14:paraId="6F964B6A" w14:textId="77777777" w:rsidR="00B13DA9" w:rsidRPr="00B13DA9" w:rsidRDefault="00B13DA9" w:rsidP="00873B3E">
            <w:pPr>
              <w:pStyle w:val="afffffb"/>
              <w:jc w:val="both"/>
              <w:rPr>
                <w:rFonts w:eastAsia="Calibri"/>
              </w:rPr>
            </w:pPr>
            <w:r w:rsidRPr="00B13DA9">
              <w:rPr>
                <w:rFonts w:eastAsia="Calibri"/>
              </w:rPr>
              <w:t>СО КМПО14</w:t>
            </w:r>
          </w:p>
          <w:p w14:paraId="73D812DF" w14:textId="77777777" w:rsidR="00B13DA9" w:rsidRPr="00B13DA9" w:rsidRDefault="00B13DA9" w:rsidP="00873B3E">
            <w:pPr>
              <w:pStyle w:val="afffffb"/>
              <w:jc w:val="both"/>
              <w:rPr>
                <w:rFonts w:eastAsia="Calibri"/>
              </w:rPr>
            </w:pPr>
            <w:r w:rsidRPr="00B13DA9">
              <w:rPr>
                <w:rFonts w:eastAsia="Calibri"/>
              </w:rPr>
              <w:t>ДОЛ Чайка</w:t>
            </w:r>
          </w:p>
          <w:p w14:paraId="4358EE78" w14:textId="77777777" w:rsidR="00B13DA9" w:rsidRPr="00B13DA9" w:rsidRDefault="00B13DA9" w:rsidP="00873B3E">
            <w:pPr>
              <w:pStyle w:val="afffffb"/>
              <w:jc w:val="both"/>
              <w:rPr>
                <w:rFonts w:eastAsia="Calibri"/>
              </w:rPr>
            </w:pPr>
            <w:r w:rsidRPr="00B13DA9">
              <w:rPr>
                <w:rFonts w:eastAsia="Calibri"/>
              </w:rPr>
              <w:t>ДОЛ Родничок</w:t>
            </w:r>
          </w:p>
          <w:p w14:paraId="45C15C5E" w14:textId="77777777" w:rsidR="00B13DA9" w:rsidRPr="00B13DA9" w:rsidRDefault="00B13DA9" w:rsidP="00873B3E">
            <w:pPr>
              <w:pStyle w:val="afffffb"/>
              <w:jc w:val="both"/>
              <w:rPr>
                <w:rFonts w:eastAsia="Calibri"/>
              </w:rPr>
            </w:pPr>
            <w:r w:rsidRPr="00B13DA9">
              <w:rPr>
                <w:rFonts w:eastAsia="Calibri"/>
              </w:rPr>
              <w:t>ДОЛ Березка</w:t>
            </w:r>
          </w:p>
          <w:p w14:paraId="260155C5" w14:textId="77777777" w:rsidR="00B13DA9" w:rsidRPr="00B13DA9" w:rsidRDefault="00B13DA9" w:rsidP="00873B3E">
            <w:pPr>
              <w:pStyle w:val="afffffb"/>
              <w:jc w:val="both"/>
              <w:rPr>
                <w:rFonts w:eastAsia="Calibri"/>
              </w:rPr>
            </w:pPr>
            <w:r w:rsidRPr="00B13DA9">
              <w:rPr>
                <w:rFonts w:eastAsia="Calibri"/>
              </w:rPr>
              <w:t>Озерный</w:t>
            </w:r>
          </w:p>
          <w:p w14:paraId="1C443552" w14:textId="77777777" w:rsidR="00B13DA9" w:rsidRPr="00B13DA9" w:rsidRDefault="00B13DA9" w:rsidP="00873B3E">
            <w:pPr>
              <w:pStyle w:val="afffffb"/>
              <w:jc w:val="both"/>
              <w:rPr>
                <w:rFonts w:eastAsia="Calibri"/>
              </w:rPr>
            </w:pPr>
            <w:r w:rsidRPr="00B13DA9">
              <w:rPr>
                <w:rFonts w:eastAsia="Calibri"/>
              </w:rPr>
              <w:t>Сады (Шигали)</w:t>
            </w:r>
          </w:p>
          <w:p w14:paraId="7FBE3A97" w14:textId="77777777" w:rsidR="00B13DA9" w:rsidRPr="00B13DA9" w:rsidRDefault="00B13DA9" w:rsidP="00873B3E">
            <w:pPr>
              <w:pStyle w:val="afffffb"/>
              <w:jc w:val="both"/>
              <w:rPr>
                <w:rFonts w:eastAsia="Calibri"/>
              </w:rPr>
            </w:pPr>
            <w:r w:rsidRPr="00B13DA9">
              <w:rPr>
                <w:rFonts w:eastAsia="Calibri"/>
              </w:rPr>
              <w:t>СО Химик</w:t>
            </w:r>
          </w:p>
          <w:p w14:paraId="3FDAAEB6" w14:textId="77777777" w:rsidR="00B13DA9" w:rsidRPr="00B13DA9" w:rsidRDefault="00B13DA9" w:rsidP="00873B3E">
            <w:pPr>
              <w:pStyle w:val="afffffb"/>
              <w:jc w:val="both"/>
              <w:rPr>
                <w:rFonts w:eastAsia="Calibri"/>
              </w:rPr>
            </w:pPr>
            <w:r w:rsidRPr="00B13DA9">
              <w:rPr>
                <w:rFonts w:eastAsia="Calibri"/>
              </w:rPr>
              <w:t>СО Дружба</w:t>
            </w:r>
          </w:p>
          <w:p w14:paraId="436D5FB2" w14:textId="77777777" w:rsidR="00B13DA9" w:rsidRPr="00B13DA9" w:rsidRDefault="00B13DA9" w:rsidP="00873B3E">
            <w:pPr>
              <w:pStyle w:val="afffffb"/>
              <w:jc w:val="both"/>
              <w:rPr>
                <w:rFonts w:eastAsia="Calibri"/>
              </w:rPr>
            </w:pPr>
            <w:r w:rsidRPr="00B13DA9">
              <w:rPr>
                <w:rFonts w:eastAsia="Calibri"/>
              </w:rPr>
              <w:t>Сады Вертолетного завода</w:t>
            </w:r>
          </w:p>
          <w:p w14:paraId="55FD18DD" w14:textId="77777777" w:rsidR="00B13DA9" w:rsidRPr="00B13DA9" w:rsidRDefault="00B13DA9" w:rsidP="00873B3E">
            <w:pPr>
              <w:pStyle w:val="afffffb"/>
              <w:jc w:val="both"/>
              <w:rPr>
                <w:rFonts w:eastAsia="Calibri"/>
              </w:rPr>
            </w:pPr>
            <w:r w:rsidRPr="00B13DA9">
              <w:rPr>
                <w:rFonts w:eastAsia="Calibri"/>
              </w:rPr>
              <w:t>СО КАПО2</w:t>
            </w:r>
          </w:p>
          <w:p w14:paraId="69AFB105" w14:textId="77777777" w:rsidR="00B13DA9" w:rsidRPr="00B13DA9" w:rsidRDefault="00B13DA9" w:rsidP="00873B3E">
            <w:pPr>
              <w:pStyle w:val="afffffb"/>
              <w:jc w:val="both"/>
              <w:rPr>
                <w:rFonts w:eastAsia="Calibri"/>
              </w:rPr>
            </w:pPr>
            <w:r w:rsidRPr="00B13DA9">
              <w:rPr>
                <w:rFonts w:eastAsia="Calibri"/>
              </w:rPr>
              <w:t>Дальние сады</w:t>
            </w:r>
          </w:p>
          <w:p w14:paraId="14270BBF" w14:textId="77777777" w:rsidR="00B13DA9" w:rsidRPr="00B13DA9" w:rsidRDefault="00B13DA9" w:rsidP="00873B3E">
            <w:pPr>
              <w:pStyle w:val="afffffb"/>
              <w:jc w:val="both"/>
              <w:rPr>
                <w:rFonts w:eastAsia="Calibri"/>
              </w:rPr>
            </w:pPr>
            <w:r w:rsidRPr="00B13DA9">
              <w:rPr>
                <w:rFonts w:eastAsia="Calibri"/>
              </w:rPr>
              <w:t>Шигали</w:t>
            </w:r>
          </w:p>
          <w:p w14:paraId="38FA6CB0" w14:textId="77777777" w:rsidR="00B13DA9" w:rsidRPr="00B13DA9" w:rsidRDefault="00B13DA9" w:rsidP="00873B3E">
            <w:pPr>
              <w:pStyle w:val="afffffb"/>
              <w:jc w:val="both"/>
              <w:rPr>
                <w:rFonts w:eastAsia="Calibri"/>
              </w:rPr>
            </w:pPr>
            <w:r w:rsidRPr="00B13DA9">
              <w:rPr>
                <w:rFonts w:eastAsia="Calibri"/>
              </w:rPr>
              <w:t>Дальние сады</w:t>
            </w:r>
          </w:p>
          <w:p w14:paraId="7A286EA8" w14:textId="77777777" w:rsidR="00B13DA9" w:rsidRPr="00B13DA9" w:rsidRDefault="00B13DA9" w:rsidP="00873B3E">
            <w:pPr>
              <w:pStyle w:val="afffffb"/>
              <w:jc w:val="both"/>
              <w:rPr>
                <w:rFonts w:eastAsia="Calibri"/>
              </w:rPr>
            </w:pPr>
            <w:r w:rsidRPr="00B13DA9">
              <w:rPr>
                <w:rFonts w:eastAsia="Calibri"/>
              </w:rPr>
              <w:t>СО КАПО2</w:t>
            </w:r>
          </w:p>
          <w:p w14:paraId="7C2A113F" w14:textId="77777777" w:rsidR="00B13DA9" w:rsidRPr="00B13DA9" w:rsidRDefault="00B13DA9" w:rsidP="00873B3E">
            <w:pPr>
              <w:pStyle w:val="afffffb"/>
              <w:jc w:val="both"/>
              <w:rPr>
                <w:rFonts w:eastAsia="Calibri"/>
              </w:rPr>
            </w:pPr>
            <w:r w:rsidRPr="00B13DA9">
              <w:rPr>
                <w:rFonts w:eastAsia="Calibri"/>
              </w:rPr>
              <w:t>Сады Вертолетного завода</w:t>
            </w:r>
          </w:p>
          <w:p w14:paraId="74E4A594" w14:textId="77777777" w:rsidR="00B13DA9" w:rsidRPr="00B13DA9" w:rsidRDefault="00B13DA9" w:rsidP="00873B3E">
            <w:pPr>
              <w:pStyle w:val="afffffb"/>
              <w:jc w:val="both"/>
              <w:rPr>
                <w:rFonts w:eastAsia="Calibri"/>
              </w:rPr>
            </w:pPr>
            <w:r w:rsidRPr="00B13DA9">
              <w:rPr>
                <w:rFonts w:eastAsia="Calibri"/>
              </w:rPr>
              <w:t>СО Дружба</w:t>
            </w:r>
          </w:p>
          <w:p w14:paraId="02B11D2C" w14:textId="77777777" w:rsidR="00B13DA9" w:rsidRPr="00B13DA9" w:rsidRDefault="00B13DA9" w:rsidP="00873B3E">
            <w:pPr>
              <w:pStyle w:val="afffffb"/>
              <w:jc w:val="both"/>
              <w:rPr>
                <w:rFonts w:eastAsia="Calibri"/>
              </w:rPr>
            </w:pPr>
            <w:r w:rsidRPr="00B13DA9">
              <w:rPr>
                <w:rFonts w:eastAsia="Calibri"/>
              </w:rPr>
              <w:t>СО Химик</w:t>
            </w:r>
          </w:p>
          <w:p w14:paraId="5FB8E4F1" w14:textId="77777777" w:rsidR="00B13DA9" w:rsidRPr="00B13DA9" w:rsidRDefault="00B13DA9" w:rsidP="00873B3E">
            <w:pPr>
              <w:pStyle w:val="afffffb"/>
              <w:jc w:val="both"/>
              <w:rPr>
                <w:rFonts w:eastAsia="Calibri"/>
              </w:rPr>
            </w:pPr>
            <w:r w:rsidRPr="00B13DA9">
              <w:rPr>
                <w:rFonts w:eastAsia="Calibri"/>
              </w:rPr>
              <w:t>Сады (Шигали)</w:t>
            </w:r>
          </w:p>
          <w:p w14:paraId="5333E817" w14:textId="77777777" w:rsidR="00B13DA9" w:rsidRPr="00B13DA9" w:rsidRDefault="00B13DA9" w:rsidP="00873B3E">
            <w:pPr>
              <w:pStyle w:val="afffffb"/>
              <w:jc w:val="both"/>
              <w:rPr>
                <w:rFonts w:eastAsia="Calibri"/>
              </w:rPr>
            </w:pPr>
            <w:r w:rsidRPr="00B13DA9">
              <w:rPr>
                <w:rFonts w:eastAsia="Calibri"/>
              </w:rPr>
              <w:t>Озерный</w:t>
            </w:r>
          </w:p>
          <w:p w14:paraId="095B927A" w14:textId="77777777" w:rsidR="00B13DA9" w:rsidRPr="00B13DA9" w:rsidRDefault="00B13DA9" w:rsidP="00873B3E">
            <w:pPr>
              <w:pStyle w:val="afffffb"/>
              <w:jc w:val="both"/>
              <w:rPr>
                <w:rFonts w:eastAsia="Calibri"/>
              </w:rPr>
            </w:pPr>
            <w:r w:rsidRPr="00B13DA9">
              <w:rPr>
                <w:rFonts w:eastAsia="Calibri"/>
              </w:rPr>
              <w:t>ДОЛ Березка</w:t>
            </w:r>
          </w:p>
          <w:p w14:paraId="190EF6D0" w14:textId="77777777" w:rsidR="00B13DA9" w:rsidRPr="00B13DA9" w:rsidRDefault="00B13DA9" w:rsidP="00873B3E">
            <w:pPr>
              <w:pStyle w:val="afffffb"/>
              <w:jc w:val="both"/>
              <w:rPr>
                <w:rFonts w:eastAsia="Calibri"/>
              </w:rPr>
            </w:pPr>
            <w:r w:rsidRPr="00B13DA9">
              <w:rPr>
                <w:rFonts w:eastAsia="Calibri"/>
              </w:rPr>
              <w:t>ДОЛ Родничок</w:t>
            </w:r>
          </w:p>
          <w:p w14:paraId="6E1F4EA5" w14:textId="77777777" w:rsidR="00B13DA9" w:rsidRPr="00B13DA9" w:rsidRDefault="00B13DA9" w:rsidP="00873B3E">
            <w:pPr>
              <w:pStyle w:val="afffffb"/>
              <w:jc w:val="both"/>
              <w:rPr>
                <w:rFonts w:eastAsia="Calibri"/>
              </w:rPr>
            </w:pPr>
            <w:r w:rsidRPr="00B13DA9">
              <w:rPr>
                <w:rFonts w:eastAsia="Calibri"/>
              </w:rPr>
              <w:t>ДОЛ Чайка</w:t>
            </w:r>
          </w:p>
          <w:p w14:paraId="4218FBEA" w14:textId="77777777" w:rsidR="00B13DA9" w:rsidRPr="00B13DA9" w:rsidRDefault="00B13DA9" w:rsidP="00873B3E">
            <w:pPr>
              <w:pStyle w:val="afffffb"/>
              <w:jc w:val="both"/>
              <w:rPr>
                <w:rFonts w:eastAsia="Calibri"/>
              </w:rPr>
            </w:pPr>
            <w:r w:rsidRPr="00B13DA9">
              <w:rPr>
                <w:rFonts w:eastAsia="Calibri"/>
              </w:rPr>
              <w:t>СО КМПО14</w:t>
            </w:r>
          </w:p>
          <w:p w14:paraId="5385101B" w14:textId="77777777" w:rsidR="00B13DA9" w:rsidRPr="00B13DA9" w:rsidRDefault="00B13DA9" w:rsidP="00873B3E">
            <w:pPr>
              <w:pStyle w:val="afffffb"/>
              <w:jc w:val="both"/>
              <w:rPr>
                <w:rFonts w:eastAsia="Calibri"/>
              </w:rPr>
            </w:pPr>
            <w:r w:rsidRPr="00B13DA9">
              <w:rPr>
                <w:rFonts w:eastAsia="Calibri"/>
              </w:rPr>
              <w:t>СО КМПО8</w:t>
            </w:r>
          </w:p>
          <w:p w14:paraId="32C7BC51" w14:textId="77777777" w:rsidR="00B13DA9" w:rsidRPr="00B13DA9" w:rsidRDefault="00B13DA9" w:rsidP="00873B3E">
            <w:pPr>
              <w:pStyle w:val="afffffb"/>
              <w:jc w:val="both"/>
              <w:rPr>
                <w:rFonts w:eastAsia="Calibri"/>
              </w:rPr>
            </w:pPr>
            <w:r w:rsidRPr="00B13DA9">
              <w:rPr>
                <w:rFonts w:eastAsia="Calibri"/>
              </w:rPr>
              <w:t>СО ТАСМА5</w:t>
            </w:r>
          </w:p>
          <w:p w14:paraId="33904778" w14:textId="77777777" w:rsidR="00B13DA9" w:rsidRPr="00B13DA9" w:rsidRDefault="00B13DA9" w:rsidP="00873B3E">
            <w:pPr>
              <w:pStyle w:val="afffffb"/>
              <w:jc w:val="both"/>
              <w:rPr>
                <w:rFonts w:eastAsia="Calibri"/>
              </w:rPr>
            </w:pPr>
            <w:r w:rsidRPr="00B13DA9">
              <w:rPr>
                <w:rFonts w:eastAsia="Calibri"/>
              </w:rPr>
              <w:t>жилой массив Сухая Река</w:t>
            </w:r>
          </w:p>
          <w:p w14:paraId="41128A7B" w14:textId="77777777" w:rsidR="00B13DA9" w:rsidRPr="00B13DA9" w:rsidRDefault="00B13DA9" w:rsidP="00873B3E">
            <w:pPr>
              <w:pStyle w:val="afffffb"/>
              <w:jc w:val="both"/>
              <w:rPr>
                <w:rFonts w:eastAsia="Calibri"/>
              </w:rPr>
            </w:pPr>
            <w:r w:rsidRPr="00B13DA9">
              <w:rPr>
                <w:rFonts w:eastAsia="Calibri"/>
              </w:rPr>
              <w:t>ул. Песочная</w:t>
            </w:r>
          </w:p>
          <w:p w14:paraId="7F5759E3" w14:textId="77777777" w:rsidR="00B13DA9" w:rsidRPr="00B13DA9" w:rsidRDefault="00B13DA9" w:rsidP="00873B3E">
            <w:pPr>
              <w:pStyle w:val="afffffb"/>
              <w:jc w:val="both"/>
              <w:rPr>
                <w:rFonts w:eastAsia="Calibri"/>
              </w:rPr>
            </w:pPr>
            <w:r w:rsidRPr="00B13DA9">
              <w:rPr>
                <w:rFonts w:eastAsia="Calibri"/>
              </w:rPr>
              <w:t>Магазин (ул. Песочная)</w:t>
            </w:r>
          </w:p>
          <w:p w14:paraId="55204510" w14:textId="77777777" w:rsidR="00B13DA9" w:rsidRPr="00B13DA9" w:rsidRDefault="00B13DA9" w:rsidP="00873B3E">
            <w:pPr>
              <w:pStyle w:val="afffffb"/>
              <w:jc w:val="both"/>
              <w:rPr>
                <w:rFonts w:eastAsia="Calibri"/>
              </w:rPr>
            </w:pPr>
            <w:r w:rsidRPr="00B13DA9">
              <w:rPr>
                <w:rFonts w:eastAsia="Calibri"/>
              </w:rPr>
              <w:t>ул. Сахалинская</w:t>
            </w:r>
          </w:p>
          <w:p w14:paraId="52064A5B" w14:textId="77777777" w:rsidR="00B13DA9" w:rsidRPr="00B13DA9" w:rsidRDefault="00B13DA9" w:rsidP="00873B3E">
            <w:pPr>
              <w:pStyle w:val="afffffb"/>
              <w:jc w:val="both"/>
              <w:rPr>
                <w:rFonts w:eastAsia="Calibri"/>
              </w:rPr>
            </w:pPr>
            <w:r w:rsidRPr="00B13DA9">
              <w:rPr>
                <w:rFonts w:eastAsia="Calibri"/>
              </w:rPr>
              <w:t>ул. П.Баранова</w:t>
            </w:r>
          </w:p>
          <w:p w14:paraId="565F7334" w14:textId="77777777" w:rsidR="00B13DA9" w:rsidRPr="00B13DA9" w:rsidRDefault="00B13DA9" w:rsidP="00873B3E">
            <w:pPr>
              <w:pStyle w:val="afffffb"/>
              <w:jc w:val="both"/>
              <w:rPr>
                <w:rFonts w:eastAsia="Calibri"/>
              </w:rPr>
            </w:pPr>
            <w:r w:rsidRPr="00B13DA9">
              <w:rPr>
                <w:rFonts w:eastAsia="Calibri"/>
              </w:rPr>
              <w:t>ул. Ударная</w:t>
            </w:r>
          </w:p>
          <w:p w14:paraId="26D36C2E" w14:textId="77777777" w:rsidR="00B13DA9" w:rsidRPr="00B13DA9" w:rsidRDefault="00B13DA9" w:rsidP="00873B3E">
            <w:pPr>
              <w:pStyle w:val="afffffb"/>
              <w:jc w:val="both"/>
              <w:rPr>
                <w:rFonts w:eastAsia="Calibri"/>
              </w:rPr>
            </w:pPr>
            <w:r w:rsidRPr="00B13DA9">
              <w:rPr>
                <w:rFonts w:eastAsia="Calibri"/>
              </w:rPr>
              <w:t>ул. Пржевальского</w:t>
            </w:r>
          </w:p>
          <w:p w14:paraId="17E9F5D5" w14:textId="77777777" w:rsidR="00B13DA9" w:rsidRPr="00B13DA9" w:rsidRDefault="00B13DA9" w:rsidP="00873B3E">
            <w:pPr>
              <w:pStyle w:val="afffffb"/>
              <w:jc w:val="both"/>
              <w:rPr>
                <w:rFonts w:eastAsia="Calibri"/>
              </w:rPr>
            </w:pPr>
            <w:r w:rsidRPr="00B13DA9">
              <w:rPr>
                <w:rFonts w:eastAsia="Calibri"/>
              </w:rPr>
              <w:t>ул. Айдарова</w:t>
            </w:r>
          </w:p>
          <w:p w14:paraId="0588AD0C" w14:textId="77777777" w:rsidR="00B13DA9" w:rsidRPr="00B13DA9" w:rsidRDefault="00B13DA9" w:rsidP="00873B3E">
            <w:pPr>
              <w:pStyle w:val="afffffb"/>
              <w:jc w:val="both"/>
              <w:rPr>
                <w:rFonts w:eastAsia="Calibri"/>
              </w:rPr>
            </w:pPr>
            <w:r w:rsidRPr="00B13DA9">
              <w:rPr>
                <w:rFonts w:eastAsia="Calibri"/>
              </w:rPr>
              <w:t>ул. Ленинградская</w:t>
            </w:r>
          </w:p>
          <w:p w14:paraId="67634F78" w14:textId="77777777" w:rsidR="00B13DA9" w:rsidRPr="00B13DA9" w:rsidRDefault="00B13DA9" w:rsidP="00873B3E">
            <w:pPr>
              <w:pStyle w:val="afffffb"/>
              <w:jc w:val="both"/>
              <w:rPr>
                <w:rFonts w:eastAsia="Calibri"/>
              </w:rPr>
            </w:pPr>
            <w:r w:rsidRPr="00B13DA9">
              <w:rPr>
                <w:rFonts w:eastAsia="Calibri"/>
              </w:rPr>
              <w:t>ул. Побежимова</w:t>
            </w:r>
          </w:p>
          <w:p w14:paraId="67EC8B94" w14:textId="77777777" w:rsidR="00B13DA9" w:rsidRPr="00B13DA9" w:rsidRDefault="00B13DA9" w:rsidP="00873B3E">
            <w:pPr>
              <w:pStyle w:val="afffffb"/>
              <w:jc w:val="both"/>
              <w:rPr>
                <w:rFonts w:eastAsia="Calibri"/>
              </w:rPr>
            </w:pPr>
            <w:r w:rsidRPr="00B13DA9">
              <w:rPr>
                <w:rFonts w:eastAsia="Calibri"/>
              </w:rPr>
              <w:t>КДК им. Ленина</w:t>
            </w:r>
          </w:p>
        </w:tc>
      </w:tr>
      <w:tr w:rsidR="00B13DA9" w:rsidRPr="00B13DA9" w14:paraId="4F56C263" w14:textId="77777777" w:rsidTr="001E0121">
        <w:trPr>
          <w:jc w:val="center"/>
        </w:trPr>
        <w:tc>
          <w:tcPr>
            <w:tcW w:w="333" w:type="pct"/>
            <w:shd w:val="clear" w:color="auto" w:fill="auto"/>
            <w:vAlign w:val="center"/>
          </w:tcPr>
          <w:p w14:paraId="1CA3FE70" w14:textId="77777777" w:rsidR="00B13DA9" w:rsidRPr="00B13DA9" w:rsidRDefault="00B13DA9" w:rsidP="001E0121">
            <w:pPr>
              <w:pStyle w:val="afffffb"/>
              <w:rPr>
                <w:lang w:eastAsia="ru-RU"/>
              </w:rPr>
            </w:pPr>
            <w:r w:rsidRPr="00B13DA9">
              <w:rPr>
                <w:lang w:eastAsia="ru-RU"/>
              </w:rPr>
              <w:lastRenderedPageBreak/>
              <w:t>99н</w:t>
            </w:r>
          </w:p>
        </w:tc>
        <w:tc>
          <w:tcPr>
            <w:tcW w:w="1024" w:type="pct"/>
            <w:vAlign w:val="center"/>
          </w:tcPr>
          <w:p w14:paraId="5A64C65C" w14:textId="77777777" w:rsidR="00B13DA9" w:rsidRPr="00B13DA9" w:rsidRDefault="00B13DA9" w:rsidP="00873B3E">
            <w:pPr>
              <w:pStyle w:val="afffffb"/>
              <w:jc w:val="both"/>
            </w:pPr>
            <w:r w:rsidRPr="00B13DA9">
              <w:t>Комсомольская ул. - Сибирский тракт</w:t>
            </w:r>
          </w:p>
        </w:tc>
        <w:tc>
          <w:tcPr>
            <w:tcW w:w="473" w:type="pct"/>
            <w:vAlign w:val="center"/>
          </w:tcPr>
          <w:p w14:paraId="671A8FAF" w14:textId="77777777" w:rsidR="00B13DA9" w:rsidRPr="00B13DA9" w:rsidRDefault="00B13DA9" w:rsidP="001E0121">
            <w:pPr>
              <w:pStyle w:val="afffffb"/>
            </w:pPr>
            <w:r w:rsidRPr="00B13DA9">
              <w:t>7,35</w:t>
            </w:r>
          </w:p>
        </w:tc>
        <w:tc>
          <w:tcPr>
            <w:tcW w:w="1810" w:type="pct"/>
            <w:vAlign w:val="center"/>
          </w:tcPr>
          <w:p w14:paraId="01072BBB" w14:textId="77777777" w:rsidR="00B13DA9" w:rsidRPr="00B13DA9" w:rsidRDefault="00B13DA9" w:rsidP="00873B3E">
            <w:pPr>
              <w:pStyle w:val="afffffb"/>
              <w:jc w:val="both"/>
            </w:pPr>
            <w:r w:rsidRPr="00B13DA9">
              <w:t>Комсомольская ул. - ул. Декабристов - Чистопольская ул. - пр. Ямашева -  Сибирский тракт - пр. Ямашева -  Чистопольская ул. – ул. Мулланура Вахитова - ул. Яруллина, Комсомольская ул.</w:t>
            </w:r>
          </w:p>
        </w:tc>
        <w:tc>
          <w:tcPr>
            <w:tcW w:w="1360" w:type="pct"/>
            <w:vAlign w:val="center"/>
          </w:tcPr>
          <w:p w14:paraId="0B2561C7" w14:textId="77777777" w:rsidR="00B13DA9" w:rsidRPr="00B13DA9" w:rsidRDefault="00B13DA9" w:rsidP="00873B3E">
            <w:pPr>
              <w:pStyle w:val="afffffb"/>
              <w:jc w:val="both"/>
            </w:pPr>
            <w:r w:rsidRPr="00B13DA9">
              <w:t>Ул. Яруллина</w:t>
            </w:r>
          </w:p>
          <w:p w14:paraId="3424D5A7" w14:textId="77777777" w:rsidR="00B13DA9" w:rsidRPr="00B13DA9" w:rsidRDefault="00B13DA9" w:rsidP="00873B3E">
            <w:pPr>
              <w:pStyle w:val="afffffb"/>
              <w:jc w:val="both"/>
            </w:pPr>
            <w:r w:rsidRPr="00B13DA9">
              <w:t>Энергетический университет</w:t>
            </w:r>
          </w:p>
          <w:p w14:paraId="04253C27" w14:textId="77777777" w:rsidR="00B13DA9" w:rsidRPr="00B13DA9" w:rsidRDefault="00B13DA9" w:rsidP="00873B3E">
            <w:pPr>
              <w:pStyle w:val="afffffb"/>
              <w:jc w:val="both"/>
            </w:pPr>
            <w:r w:rsidRPr="00B13DA9">
              <w:t>Ст.м. Козья Слобода</w:t>
            </w:r>
          </w:p>
          <w:p w14:paraId="23816326" w14:textId="77777777" w:rsidR="00B13DA9" w:rsidRPr="00B13DA9" w:rsidRDefault="00B13DA9" w:rsidP="00873B3E">
            <w:pPr>
              <w:pStyle w:val="afffffb"/>
              <w:jc w:val="both"/>
            </w:pPr>
            <w:r w:rsidRPr="00B13DA9">
              <w:t>Ул. Бондаренко</w:t>
            </w:r>
          </w:p>
          <w:p w14:paraId="35C562C3" w14:textId="77777777" w:rsidR="00B13DA9" w:rsidRPr="00B13DA9" w:rsidRDefault="00B13DA9" w:rsidP="00873B3E">
            <w:pPr>
              <w:pStyle w:val="afffffb"/>
              <w:jc w:val="both"/>
            </w:pPr>
            <w:r w:rsidRPr="00B13DA9">
              <w:t>Ул. Абсалямова</w:t>
            </w:r>
          </w:p>
          <w:p w14:paraId="706AACA4" w14:textId="77777777" w:rsidR="00B13DA9" w:rsidRPr="00B13DA9" w:rsidRDefault="00B13DA9" w:rsidP="00873B3E">
            <w:pPr>
              <w:pStyle w:val="afffffb"/>
              <w:jc w:val="both"/>
            </w:pPr>
            <w:r w:rsidRPr="00B13DA9">
              <w:t>Ул. Меридианная</w:t>
            </w:r>
          </w:p>
          <w:p w14:paraId="476DF0FC" w14:textId="77777777" w:rsidR="00B13DA9" w:rsidRPr="00B13DA9" w:rsidRDefault="00B13DA9" w:rsidP="00873B3E">
            <w:pPr>
              <w:pStyle w:val="afffffb"/>
              <w:jc w:val="both"/>
            </w:pPr>
            <w:r w:rsidRPr="00B13DA9">
              <w:t>Ул. Мусина</w:t>
            </w:r>
          </w:p>
          <w:p w14:paraId="5FC2D27B" w14:textId="77777777" w:rsidR="00B13DA9" w:rsidRPr="00B13DA9" w:rsidRDefault="00B13DA9" w:rsidP="00873B3E">
            <w:pPr>
              <w:pStyle w:val="afffffb"/>
              <w:jc w:val="both"/>
            </w:pPr>
            <w:r w:rsidRPr="00B13DA9">
              <w:t>Ледовый дворец Татнефть-Арена</w:t>
            </w:r>
          </w:p>
          <w:p w14:paraId="501197D8" w14:textId="77777777" w:rsidR="00B13DA9" w:rsidRPr="00B13DA9" w:rsidRDefault="00B13DA9" w:rsidP="00873B3E">
            <w:pPr>
              <w:pStyle w:val="afffffb"/>
              <w:jc w:val="both"/>
            </w:pPr>
            <w:r w:rsidRPr="00B13DA9">
              <w:t>СК Олимп</w:t>
            </w:r>
          </w:p>
          <w:p w14:paraId="4DFB072B" w14:textId="77777777" w:rsidR="00B13DA9" w:rsidRPr="00B13DA9" w:rsidRDefault="00B13DA9" w:rsidP="00873B3E">
            <w:pPr>
              <w:pStyle w:val="afffffb"/>
              <w:jc w:val="both"/>
            </w:pPr>
            <w:r w:rsidRPr="00B13DA9">
              <w:t>Футбольный стадион Казань-Арена</w:t>
            </w:r>
          </w:p>
          <w:p w14:paraId="324EE453" w14:textId="1C6F97B1" w:rsidR="00B13DA9" w:rsidRPr="00B13DA9" w:rsidRDefault="00B13DA9" w:rsidP="00873B3E">
            <w:pPr>
              <w:pStyle w:val="afffffb"/>
              <w:jc w:val="both"/>
            </w:pPr>
            <w:r w:rsidRPr="00B13DA9">
              <w:t>Ветеринарная академия</w:t>
            </w:r>
          </w:p>
          <w:p w14:paraId="179A069E" w14:textId="77777777" w:rsidR="00B13DA9" w:rsidRPr="00B13DA9" w:rsidRDefault="00B13DA9" w:rsidP="00873B3E">
            <w:pPr>
              <w:pStyle w:val="afffffb"/>
              <w:jc w:val="both"/>
            </w:pPr>
            <w:r w:rsidRPr="00B13DA9">
              <w:t>Онкодиспансер</w:t>
            </w:r>
          </w:p>
          <w:p w14:paraId="0AFC934C" w14:textId="001B31C7" w:rsidR="00B13DA9" w:rsidRPr="00B13DA9" w:rsidRDefault="00B13DA9" w:rsidP="00873B3E">
            <w:pPr>
              <w:pStyle w:val="afffffb"/>
              <w:jc w:val="both"/>
            </w:pPr>
            <w:r w:rsidRPr="00B13DA9">
              <w:t>Ветеринарная академия</w:t>
            </w:r>
          </w:p>
          <w:p w14:paraId="16AB916B" w14:textId="77777777" w:rsidR="00B13DA9" w:rsidRPr="00B13DA9" w:rsidRDefault="00B13DA9" w:rsidP="00873B3E">
            <w:pPr>
              <w:pStyle w:val="afffffb"/>
              <w:jc w:val="both"/>
            </w:pPr>
            <w:r w:rsidRPr="00B13DA9">
              <w:t>Футбольный стадион Казань-Арена</w:t>
            </w:r>
          </w:p>
          <w:p w14:paraId="4EF6824C" w14:textId="77777777" w:rsidR="00B13DA9" w:rsidRPr="00B13DA9" w:rsidRDefault="00B13DA9" w:rsidP="00873B3E">
            <w:pPr>
              <w:pStyle w:val="afffffb"/>
              <w:jc w:val="both"/>
            </w:pPr>
            <w:r w:rsidRPr="00B13DA9">
              <w:t>Ул. Адоратского</w:t>
            </w:r>
          </w:p>
          <w:p w14:paraId="61F181F0" w14:textId="77777777" w:rsidR="00B13DA9" w:rsidRPr="00B13DA9" w:rsidRDefault="00B13DA9" w:rsidP="00873B3E">
            <w:pPr>
              <w:pStyle w:val="afffffb"/>
              <w:jc w:val="both"/>
            </w:pPr>
            <w:r w:rsidRPr="00B13DA9">
              <w:lastRenderedPageBreak/>
              <w:t>СК Олимп</w:t>
            </w:r>
          </w:p>
          <w:p w14:paraId="0912B659" w14:textId="77777777" w:rsidR="00B13DA9" w:rsidRPr="00B13DA9" w:rsidRDefault="00B13DA9" w:rsidP="00873B3E">
            <w:pPr>
              <w:pStyle w:val="afffffb"/>
              <w:jc w:val="both"/>
            </w:pPr>
            <w:r w:rsidRPr="00B13DA9">
              <w:t>Ул. Чистопольская</w:t>
            </w:r>
          </w:p>
          <w:p w14:paraId="2DEA25DC" w14:textId="77777777" w:rsidR="00B13DA9" w:rsidRPr="00B13DA9" w:rsidRDefault="00B13DA9" w:rsidP="00873B3E">
            <w:pPr>
              <w:pStyle w:val="afffffb"/>
              <w:jc w:val="both"/>
            </w:pPr>
            <w:r w:rsidRPr="00B13DA9">
              <w:t>Ледовый дворец Татнефть-Арена</w:t>
            </w:r>
          </w:p>
          <w:p w14:paraId="0ABB453D" w14:textId="77777777" w:rsidR="00B13DA9" w:rsidRPr="00B13DA9" w:rsidRDefault="00B13DA9" w:rsidP="00873B3E">
            <w:pPr>
              <w:pStyle w:val="afffffb"/>
              <w:jc w:val="both"/>
            </w:pPr>
            <w:r w:rsidRPr="00B13DA9">
              <w:t>Ул. Мусина</w:t>
            </w:r>
          </w:p>
          <w:p w14:paraId="4D5BE03E" w14:textId="77777777" w:rsidR="00B13DA9" w:rsidRPr="00B13DA9" w:rsidRDefault="00B13DA9" w:rsidP="00873B3E">
            <w:pPr>
              <w:pStyle w:val="afffffb"/>
              <w:jc w:val="both"/>
            </w:pPr>
            <w:r w:rsidRPr="00B13DA9">
              <w:t>Ул. Меридианная</w:t>
            </w:r>
          </w:p>
          <w:p w14:paraId="58B6955F" w14:textId="77777777" w:rsidR="00B13DA9" w:rsidRPr="00B13DA9" w:rsidRDefault="00B13DA9" w:rsidP="00873B3E">
            <w:pPr>
              <w:pStyle w:val="afffffb"/>
              <w:jc w:val="both"/>
            </w:pPr>
            <w:r w:rsidRPr="00B13DA9">
              <w:t>Ул. Абсалямова</w:t>
            </w:r>
          </w:p>
          <w:p w14:paraId="6F8D3819" w14:textId="77777777" w:rsidR="00B13DA9" w:rsidRPr="00B13DA9" w:rsidRDefault="00B13DA9" w:rsidP="00873B3E">
            <w:pPr>
              <w:pStyle w:val="afffffb"/>
              <w:jc w:val="both"/>
            </w:pPr>
            <w:r w:rsidRPr="00B13DA9">
              <w:t>Ул. Бондаренко</w:t>
            </w:r>
          </w:p>
          <w:p w14:paraId="17AE0814" w14:textId="77777777" w:rsidR="00B13DA9" w:rsidRPr="00B13DA9" w:rsidRDefault="00B13DA9" w:rsidP="00873B3E">
            <w:pPr>
              <w:pStyle w:val="afffffb"/>
              <w:jc w:val="both"/>
            </w:pPr>
            <w:r w:rsidRPr="00B13DA9">
              <w:t>Ст.м. Козья Слобода</w:t>
            </w:r>
          </w:p>
          <w:p w14:paraId="0A789773" w14:textId="77777777" w:rsidR="00B13DA9" w:rsidRPr="00B13DA9" w:rsidRDefault="00B13DA9" w:rsidP="00873B3E">
            <w:pPr>
              <w:pStyle w:val="afffffb"/>
              <w:jc w:val="both"/>
            </w:pPr>
            <w:r w:rsidRPr="00B13DA9">
              <w:t>Ул. Яруллина</w:t>
            </w:r>
          </w:p>
        </w:tc>
      </w:tr>
    </w:tbl>
    <w:p w14:paraId="4E6C1EDD" w14:textId="77777777" w:rsidR="00B13DA9" w:rsidRPr="007A1DD2" w:rsidRDefault="00B13DA9" w:rsidP="00B13DA9">
      <w:pPr>
        <w:rPr>
          <w:rFonts w:cs="Times New Roman"/>
        </w:rPr>
      </w:pPr>
    </w:p>
    <w:p w14:paraId="24E8E864" w14:textId="77777777" w:rsidR="00B13DA9" w:rsidRPr="007A1DD2" w:rsidRDefault="00B13DA9" w:rsidP="00B13DA9">
      <w:pPr>
        <w:pStyle w:val="1f3"/>
      </w:pPr>
      <w:r w:rsidRPr="007A1DD2">
        <w:t>Режимы обслужива</w:t>
      </w:r>
      <w:r>
        <w:t>ния маршрутов приводятся в таблице</w:t>
      </w:r>
      <w:r w:rsidRPr="007A1DD2">
        <w:t> </w:t>
      </w:r>
      <w:r>
        <w:t>1.</w:t>
      </w:r>
      <w:r w:rsidRPr="007A1DD2">
        <w:t>2. Типы транспортных средств (ТС), обслуживающих маршруты подразделяются по вместимости:</w:t>
      </w:r>
    </w:p>
    <w:p w14:paraId="16281195" w14:textId="77777777" w:rsidR="00B13DA9" w:rsidRPr="007A1DD2" w:rsidRDefault="00B13DA9" w:rsidP="00B13DA9">
      <w:pPr>
        <w:pStyle w:val="1f3"/>
      </w:pPr>
      <w:r w:rsidRPr="007A1DD2">
        <w:t>малые автобусы – до 20 пасс.;</w:t>
      </w:r>
    </w:p>
    <w:p w14:paraId="1A373F06" w14:textId="77777777" w:rsidR="00B13DA9" w:rsidRPr="007A1DD2" w:rsidRDefault="00B13DA9" w:rsidP="00B13DA9">
      <w:pPr>
        <w:pStyle w:val="1f3"/>
      </w:pPr>
      <w:r w:rsidRPr="007A1DD2">
        <w:t>средние автобусы – от 21 до 70 пасс.;</w:t>
      </w:r>
    </w:p>
    <w:p w14:paraId="54797E01" w14:textId="77777777" w:rsidR="00B13DA9" w:rsidRPr="007A1DD2" w:rsidRDefault="00B13DA9" w:rsidP="00B13DA9">
      <w:pPr>
        <w:pStyle w:val="1f3"/>
      </w:pPr>
      <w:r w:rsidRPr="007A1DD2">
        <w:t>большие автобусы – от 71 до 110 пасс.</w:t>
      </w:r>
    </w:p>
    <w:p w14:paraId="53E3C860" w14:textId="77777777" w:rsidR="00B13DA9" w:rsidRPr="007A1DD2" w:rsidRDefault="00B13DA9" w:rsidP="00B13DA9">
      <w:pPr>
        <w:pStyle w:val="1f3"/>
      </w:pPr>
      <w:r w:rsidRPr="007A1DD2">
        <w:t>особо большие автобусы – свыше 110 пасс.</w:t>
      </w:r>
    </w:p>
    <w:p w14:paraId="648AE6CF" w14:textId="77777777" w:rsidR="00B13DA9" w:rsidRPr="007A1DD2" w:rsidRDefault="00B13DA9" w:rsidP="00B13DA9">
      <w:pPr>
        <w:pStyle w:val="1f3"/>
        <w:ind w:firstLine="0"/>
      </w:pPr>
      <w:r w:rsidRPr="007A1DD2">
        <w:t xml:space="preserve">Таблица </w:t>
      </w:r>
      <w:r>
        <w:t>1.</w:t>
      </w:r>
      <w:r w:rsidRPr="007A1DD2">
        <w:t>2</w:t>
      </w:r>
      <w:r>
        <w:t xml:space="preserve"> – </w:t>
      </w:r>
      <w:r w:rsidRPr="007A1DD2">
        <w:t>Режимы обслуживания маршрутов в час пик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1512"/>
        <w:gridCol w:w="1233"/>
        <w:gridCol w:w="2083"/>
        <w:gridCol w:w="3214"/>
      </w:tblGrid>
      <w:tr w:rsidR="00B13DA9" w:rsidRPr="00B13DA9" w14:paraId="74901297" w14:textId="77777777" w:rsidTr="00B13DA9">
        <w:trPr>
          <w:trHeight w:val="960"/>
        </w:trPr>
        <w:tc>
          <w:tcPr>
            <w:tcW w:w="615" w:type="pct"/>
            <w:shd w:val="clear" w:color="auto" w:fill="auto"/>
            <w:noWrap/>
            <w:vAlign w:val="center"/>
            <w:hideMark/>
          </w:tcPr>
          <w:p w14:paraId="3FC58E88" w14:textId="77777777" w:rsidR="00B13DA9" w:rsidRPr="00B13DA9" w:rsidRDefault="00B13DA9" w:rsidP="00B13DA9">
            <w:pPr>
              <w:pStyle w:val="afffffb"/>
              <w:rPr>
                <w:lang w:eastAsia="ru-RU"/>
              </w:rPr>
            </w:pPr>
            <w:r w:rsidRPr="00B13DA9">
              <w:rPr>
                <w:lang w:eastAsia="ru-RU"/>
              </w:rPr>
              <w:t>№ маршрута</w:t>
            </w:r>
          </w:p>
        </w:tc>
        <w:tc>
          <w:tcPr>
            <w:tcW w:w="830" w:type="pct"/>
            <w:shd w:val="clear" w:color="auto" w:fill="auto"/>
            <w:vAlign w:val="center"/>
            <w:hideMark/>
          </w:tcPr>
          <w:p w14:paraId="18F9D080" w14:textId="77777777" w:rsidR="00B13DA9" w:rsidRPr="00B13DA9" w:rsidRDefault="00B13DA9" w:rsidP="00B13DA9">
            <w:pPr>
              <w:pStyle w:val="afffffb"/>
              <w:rPr>
                <w:lang w:eastAsia="ru-RU"/>
              </w:rPr>
            </w:pPr>
            <w:r w:rsidRPr="00B13DA9">
              <w:rPr>
                <w:lang w:eastAsia="ru-RU"/>
              </w:rPr>
              <w:t>Время оборота, мин</w:t>
            </w:r>
          </w:p>
        </w:tc>
        <w:tc>
          <w:tcPr>
            <w:tcW w:w="680" w:type="pct"/>
            <w:shd w:val="clear" w:color="auto" w:fill="auto"/>
            <w:vAlign w:val="center"/>
            <w:hideMark/>
          </w:tcPr>
          <w:p w14:paraId="42C070DA" w14:textId="77777777" w:rsidR="00B13DA9" w:rsidRPr="00B13DA9" w:rsidRDefault="00B13DA9" w:rsidP="00B13DA9">
            <w:pPr>
              <w:pStyle w:val="afffffb"/>
              <w:rPr>
                <w:lang w:eastAsia="ru-RU"/>
              </w:rPr>
            </w:pPr>
            <w:r w:rsidRPr="00B13DA9">
              <w:rPr>
                <w:lang w:eastAsia="ru-RU"/>
              </w:rPr>
              <w:t>Тип ТС</w:t>
            </w:r>
          </w:p>
        </w:tc>
        <w:tc>
          <w:tcPr>
            <w:tcW w:w="1135" w:type="pct"/>
            <w:shd w:val="clear" w:color="auto" w:fill="auto"/>
            <w:vAlign w:val="center"/>
            <w:hideMark/>
          </w:tcPr>
          <w:p w14:paraId="6BB6376E" w14:textId="77777777" w:rsidR="00B13DA9" w:rsidRPr="00B13DA9" w:rsidRDefault="00B13DA9" w:rsidP="00B13DA9">
            <w:pPr>
              <w:pStyle w:val="afffffb"/>
              <w:rPr>
                <w:lang w:eastAsia="ru-RU"/>
              </w:rPr>
            </w:pPr>
            <w:r w:rsidRPr="00B13DA9">
              <w:rPr>
                <w:lang w:eastAsia="ru-RU"/>
              </w:rPr>
              <w:t>Количество ТС каждого типа, ед.</w:t>
            </w:r>
          </w:p>
        </w:tc>
        <w:tc>
          <w:tcPr>
            <w:tcW w:w="1739" w:type="pct"/>
            <w:shd w:val="clear" w:color="auto" w:fill="auto"/>
            <w:vAlign w:val="center"/>
            <w:hideMark/>
          </w:tcPr>
          <w:p w14:paraId="487967CE" w14:textId="77777777" w:rsidR="00B13DA9" w:rsidRPr="00B13DA9" w:rsidRDefault="00B13DA9" w:rsidP="00B13DA9">
            <w:pPr>
              <w:pStyle w:val="afffffb"/>
              <w:rPr>
                <w:lang w:eastAsia="ru-RU"/>
              </w:rPr>
            </w:pPr>
            <w:r w:rsidRPr="00B13DA9">
              <w:rPr>
                <w:lang w:eastAsia="ru-RU"/>
              </w:rPr>
              <w:t>Интервал движения, мин</w:t>
            </w:r>
          </w:p>
        </w:tc>
      </w:tr>
      <w:tr w:rsidR="00B13DA9" w:rsidRPr="00B13DA9" w14:paraId="0DB3F9CA" w14:textId="77777777" w:rsidTr="00B13DA9">
        <w:trPr>
          <w:trHeight w:val="316"/>
        </w:trPr>
        <w:tc>
          <w:tcPr>
            <w:tcW w:w="5000" w:type="pct"/>
            <w:gridSpan w:val="5"/>
            <w:shd w:val="clear" w:color="auto" w:fill="auto"/>
            <w:noWrap/>
            <w:vAlign w:val="center"/>
          </w:tcPr>
          <w:p w14:paraId="56261301" w14:textId="77777777" w:rsidR="00B13DA9" w:rsidRPr="00B13DA9" w:rsidRDefault="00B13DA9" w:rsidP="00B13DA9">
            <w:pPr>
              <w:pStyle w:val="afffffb"/>
              <w:rPr>
                <w:lang w:eastAsia="ru-RU"/>
              </w:rPr>
            </w:pPr>
            <w:r w:rsidRPr="00B13DA9">
              <w:rPr>
                <w:lang w:eastAsia="ru-RU"/>
              </w:rPr>
              <w:t>Трамвай</w:t>
            </w:r>
          </w:p>
        </w:tc>
      </w:tr>
      <w:tr w:rsidR="00B13DA9" w:rsidRPr="00B13DA9" w14:paraId="785D02C7" w14:textId="77777777" w:rsidTr="00B13DA9">
        <w:trPr>
          <w:trHeight w:val="316"/>
        </w:trPr>
        <w:tc>
          <w:tcPr>
            <w:tcW w:w="615" w:type="pct"/>
            <w:noWrap/>
            <w:vAlign w:val="center"/>
          </w:tcPr>
          <w:p w14:paraId="4C82677D" w14:textId="77777777" w:rsidR="00B13DA9" w:rsidRPr="00B13DA9" w:rsidRDefault="00B13DA9" w:rsidP="00B13DA9">
            <w:pPr>
              <w:pStyle w:val="afffffb"/>
            </w:pPr>
            <w:r w:rsidRPr="00B13DA9">
              <w:t>1</w:t>
            </w:r>
          </w:p>
        </w:tc>
        <w:tc>
          <w:tcPr>
            <w:tcW w:w="830" w:type="pct"/>
            <w:shd w:val="clear" w:color="000000" w:fill="FFFFFF"/>
            <w:vAlign w:val="center"/>
          </w:tcPr>
          <w:p w14:paraId="41C90D96" w14:textId="77777777" w:rsidR="00B13DA9" w:rsidRPr="00B13DA9" w:rsidRDefault="00B13DA9" w:rsidP="00B13DA9">
            <w:pPr>
              <w:pStyle w:val="afffffb"/>
              <w:rPr>
                <w:color w:val="000000"/>
              </w:rPr>
            </w:pPr>
            <w:r w:rsidRPr="00B13DA9">
              <w:rPr>
                <w:color w:val="000000"/>
              </w:rPr>
              <w:t>113,5</w:t>
            </w:r>
          </w:p>
        </w:tc>
        <w:tc>
          <w:tcPr>
            <w:tcW w:w="680" w:type="pct"/>
            <w:shd w:val="clear" w:color="auto" w:fill="auto"/>
            <w:vAlign w:val="center"/>
          </w:tcPr>
          <w:p w14:paraId="591B11E7"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E8A9FA9" w14:textId="77777777" w:rsidR="00B13DA9" w:rsidRPr="00B13DA9" w:rsidRDefault="00B13DA9" w:rsidP="00B13DA9">
            <w:pPr>
              <w:pStyle w:val="afffffb"/>
              <w:rPr>
                <w:color w:val="000000"/>
              </w:rPr>
            </w:pPr>
            <w:r w:rsidRPr="00B13DA9">
              <w:rPr>
                <w:color w:val="000000"/>
              </w:rPr>
              <w:t>23</w:t>
            </w:r>
          </w:p>
        </w:tc>
        <w:tc>
          <w:tcPr>
            <w:tcW w:w="1739" w:type="pct"/>
            <w:shd w:val="clear" w:color="000000" w:fill="FFFFFF"/>
            <w:vAlign w:val="center"/>
          </w:tcPr>
          <w:p w14:paraId="271C00F2" w14:textId="77777777" w:rsidR="00B13DA9" w:rsidRPr="00B13DA9" w:rsidRDefault="00B13DA9" w:rsidP="00B13DA9">
            <w:pPr>
              <w:pStyle w:val="afffffb"/>
              <w:rPr>
                <w:color w:val="000000"/>
              </w:rPr>
            </w:pPr>
            <w:r w:rsidRPr="00B13DA9">
              <w:rPr>
                <w:color w:val="000000"/>
              </w:rPr>
              <w:t>4,9</w:t>
            </w:r>
          </w:p>
        </w:tc>
      </w:tr>
      <w:tr w:rsidR="00B13DA9" w:rsidRPr="00B13DA9" w14:paraId="2AFD0B02" w14:textId="77777777" w:rsidTr="00B13DA9">
        <w:trPr>
          <w:trHeight w:val="316"/>
        </w:trPr>
        <w:tc>
          <w:tcPr>
            <w:tcW w:w="615" w:type="pct"/>
            <w:noWrap/>
            <w:vAlign w:val="center"/>
          </w:tcPr>
          <w:p w14:paraId="23407558" w14:textId="77777777" w:rsidR="00B13DA9" w:rsidRPr="00B13DA9" w:rsidRDefault="00B13DA9" w:rsidP="00B13DA9">
            <w:pPr>
              <w:pStyle w:val="afffffb"/>
            </w:pPr>
            <w:r w:rsidRPr="00B13DA9">
              <w:t>4</w:t>
            </w:r>
          </w:p>
        </w:tc>
        <w:tc>
          <w:tcPr>
            <w:tcW w:w="830" w:type="pct"/>
            <w:shd w:val="clear" w:color="000000" w:fill="FFFFFF"/>
            <w:vAlign w:val="center"/>
          </w:tcPr>
          <w:p w14:paraId="7AE27DEB" w14:textId="77777777" w:rsidR="00B13DA9" w:rsidRPr="00B13DA9" w:rsidRDefault="00B13DA9" w:rsidP="00B13DA9">
            <w:pPr>
              <w:pStyle w:val="afffffb"/>
              <w:rPr>
                <w:color w:val="000000"/>
              </w:rPr>
            </w:pPr>
            <w:r w:rsidRPr="00B13DA9">
              <w:rPr>
                <w:color w:val="000000"/>
              </w:rPr>
              <w:t>61,9</w:t>
            </w:r>
          </w:p>
        </w:tc>
        <w:tc>
          <w:tcPr>
            <w:tcW w:w="680" w:type="pct"/>
            <w:shd w:val="clear" w:color="auto" w:fill="auto"/>
            <w:vAlign w:val="center"/>
          </w:tcPr>
          <w:p w14:paraId="5E058F1D"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650375C"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1E688683" w14:textId="77777777" w:rsidR="00B13DA9" w:rsidRPr="00B13DA9" w:rsidRDefault="00B13DA9" w:rsidP="00B13DA9">
            <w:pPr>
              <w:pStyle w:val="afffffb"/>
              <w:rPr>
                <w:color w:val="000000"/>
              </w:rPr>
            </w:pPr>
            <w:r w:rsidRPr="00B13DA9">
              <w:rPr>
                <w:color w:val="000000"/>
              </w:rPr>
              <w:t>8,8</w:t>
            </w:r>
          </w:p>
        </w:tc>
      </w:tr>
      <w:tr w:rsidR="00B13DA9" w:rsidRPr="00B13DA9" w14:paraId="0B72B548" w14:textId="77777777" w:rsidTr="00B13DA9">
        <w:trPr>
          <w:trHeight w:val="316"/>
        </w:trPr>
        <w:tc>
          <w:tcPr>
            <w:tcW w:w="615" w:type="pct"/>
            <w:noWrap/>
            <w:vAlign w:val="center"/>
          </w:tcPr>
          <w:p w14:paraId="489C2724" w14:textId="77777777" w:rsidR="00B13DA9" w:rsidRPr="00B13DA9" w:rsidRDefault="00B13DA9" w:rsidP="00B13DA9">
            <w:pPr>
              <w:pStyle w:val="afffffb"/>
            </w:pPr>
            <w:r w:rsidRPr="00B13DA9">
              <w:t>5</w:t>
            </w:r>
          </w:p>
        </w:tc>
        <w:tc>
          <w:tcPr>
            <w:tcW w:w="830" w:type="pct"/>
            <w:shd w:val="clear" w:color="000000" w:fill="FFFFFF"/>
            <w:vAlign w:val="center"/>
          </w:tcPr>
          <w:p w14:paraId="29965AA2" w14:textId="77777777" w:rsidR="00B13DA9" w:rsidRPr="00B13DA9" w:rsidRDefault="00B13DA9" w:rsidP="00B13DA9">
            <w:pPr>
              <w:pStyle w:val="afffffb"/>
              <w:rPr>
                <w:color w:val="000000"/>
              </w:rPr>
            </w:pPr>
            <w:r w:rsidRPr="00B13DA9">
              <w:rPr>
                <w:color w:val="000000"/>
              </w:rPr>
              <w:t>164,6</w:t>
            </w:r>
          </w:p>
        </w:tc>
        <w:tc>
          <w:tcPr>
            <w:tcW w:w="680" w:type="pct"/>
            <w:shd w:val="clear" w:color="auto" w:fill="auto"/>
            <w:vAlign w:val="center"/>
          </w:tcPr>
          <w:p w14:paraId="081FC86E" w14:textId="77777777" w:rsidR="00B13DA9" w:rsidRPr="00B13DA9" w:rsidRDefault="00B13DA9" w:rsidP="00B13DA9">
            <w:pPr>
              <w:pStyle w:val="afffffb"/>
              <w:rPr>
                <w:lang w:eastAsia="ru-RU"/>
              </w:rPr>
            </w:pPr>
            <w:r w:rsidRPr="00B13DA9">
              <w:rPr>
                <w:lang w:eastAsia="ru-RU"/>
              </w:rPr>
              <w:t>ОБ</w:t>
            </w:r>
          </w:p>
        </w:tc>
        <w:tc>
          <w:tcPr>
            <w:tcW w:w="1135" w:type="pct"/>
            <w:shd w:val="clear" w:color="000000" w:fill="FFFFFF"/>
            <w:vAlign w:val="center"/>
          </w:tcPr>
          <w:p w14:paraId="4658D3B1" w14:textId="77777777" w:rsidR="00B13DA9" w:rsidRPr="00B13DA9" w:rsidRDefault="00B13DA9" w:rsidP="00B13DA9">
            <w:pPr>
              <w:pStyle w:val="afffffb"/>
              <w:rPr>
                <w:color w:val="000000"/>
              </w:rPr>
            </w:pPr>
            <w:r w:rsidRPr="00B13DA9">
              <w:rPr>
                <w:color w:val="000000"/>
              </w:rPr>
              <w:t>41</w:t>
            </w:r>
          </w:p>
        </w:tc>
        <w:tc>
          <w:tcPr>
            <w:tcW w:w="1739" w:type="pct"/>
            <w:shd w:val="clear" w:color="000000" w:fill="FFFFFF"/>
            <w:vAlign w:val="center"/>
          </w:tcPr>
          <w:p w14:paraId="58BDFBD3" w14:textId="77777777" w:rsidR="00B13DA9" w:rsidRPr="00B13DA9" w:rsidRDefault="00B13DA9" w:rsidP="00B13DA9">
            <w:pPr>
              <w:pStyle w:val="afffffb"/>
              <w:rPr>
                <w:color w:val="000000"/>
              </w:rPr>
            </w:pPr>
            <w:r w:rsidRPr="00B13DA9">
              <w:rPr>
                <w:color w:val="000000"/>
              </w:rPr>
              <w:t>4,0</w:t>
            </w:r>
          </w:p>
        </w:tc>
      </w:tr>
      <w:tr w:rsidR="00B13DA9" w:rsidRPr="00B13DA9" w14:paraId="557EBFD7" w14:textId="77777777" w:rsidTr="00B13DA9">
        <w:trPr>
          <w:trHeight w:val="316"/>
        </w:trPr>
        <w:tc>
          <w:tcPr>
            <w:tcW w:w="615" w:type="pct"/>
            <w:noWrap/>
            <w:vAlign w:val="center"/>
          </w:tcPr>
          <w:p w14:paraId="4AA146A6" w14:textId="77777777" w:rsidR="00B13DA9" w:rsidRPr="00B13DA9" w:rsidRDefault="00B13DA9" w:rsidP="00B13DA9">
            <w:pPr>
              <w:pStyle w:val="afffffb"/>
            </w:pPr>
            <w:r w:rsidRPr="00B13DA9">
              <w:t>6</w:t>
            </w:r>
          </w:p>
        </w:tc>
        <w:tc>
          <w:tcPr>
            <w:tcW w:w="830" w:type="pct"/>
            <w:shd w:val="clear" w:color="000000" w:fill="FFFFFF"/>
            <w:vAlign w:val="center"/>
          </w:tcPr>
          <w:p w14:paraId="282030B0" w14:textId="77777777" w:rsidR="00B13DA9" w:rsidRPr="00B13DA9" w:rsidRDefault="00B13DA9" w:rsidP="00B13DA9">
            <w:pPr>
              <w:pStyle w:val="afffffb"/>
              <w:rPr>
                <w:color w:val="000000"/>
              </w:rPr>
            </w:pPr>
            <w:r w:rsidRPr="00B13DA9">
              <w:rPr>
                <w:color w:val="000000"/>
              </w:rPr>
              <w:t>58,0</w:t>
            </w:r>
          </w:p>
        </w:tc>
        <w:tc>
          <w:tcPr>
            <w:tcW w:w="680" w:type="pct"/>
            <w:shd w:val="clear" w:color="auto" w:fill="auto"/>
            <w:vAlign w:val="center"/>
          </w:tcPr>
          <w:p w14:paraId="75F8965E"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5CAD8A75"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08A5A384" w14:textId="77777777" w:rsidR="00B13DA9" w:rsidRPr="00B13DA9" w:rsidRDefault="00B13DA9" w:rsidP="00B13DA9">
            <w:pPr>
              <w:pStyle w:val="afffffb"/>
              <w:rPr>
                <w:color w:val="000000"/>
              </w:rPr>
            </w:pPr>
            <w:r w:rsidRPr="00B13DA9">
              <w:rPr>
                <w:color w:val="000000"/>
              </w:rPr>
              <w:t>15,0</w:t>
            </w:r>
          </w:p>
        </w:tc>
      </w:tr>
      <w:tr w:rsidR="00B13DA9" w:rsidRPr="00B13DA9" w14:paraId="60D430A2" w14:textId="77777777" w:rsidTr="00B13DA9">
        <w:trPr>
          <w:trHeight w:val="316"/>
        </w:trPr>
        <w:tc>
          <w:tcPr>
            <w:tcW w:w="615" w:type="pct"/>
            <w:noWrap/>
            <w:vAlign w:val="center"/>
          </w:tcPr>
          <w:p w14:paraId="7A92807B" w14:textId="77777777" w:rsidR="00B13DA9" w:rsidRPr="00B13DA9" w:rsidRDefault="00B13DA9" w:rsidP="00B13DA9">
            <w:pPr>
              <w:pStyle w:val="afffffb"/>
            </w:pPr>
            <w:r w:rsidRPr="00B13DA9">
              <w:t>7</w:t>
            </w:r>
          </w:p>
        </w:tc>
        <w:tc>
          <w:tcPr>
            <w:tcW w:w="830" w:type="pct"/>
            <w:shd w:val="clear" w:color="000000" w:fill="FFFFFF"/>
            <w:vAlign w:val="center"/>
          </w:tcPr>
          <w:p w14:paraId="6157E5AB" w14:textId="77777777" w:rsidR="00B13DA9" w:rsidRPr="00B13DA9" w:rsidRDefault="00B13DA9" w:rsidP="00B13DA9">
            <w:pPr>
              <w:pStyle w:val="afffffb"/>
              <w:rPr>
                <w:color w:val="000000"/>
              </w:rPr>
            </w:pPr>
            <w:r w:rsidRPr="00B13DA9">
              <w:rPr>
                <w:color w:val="000000"/>
              </w:rPr>
              <w:t>96,9</w:t>
            </w:r>
          </w:p>
        </w:tc>
        <w:tc>
          <w:tcPr>
            <w:tcW w:w="680" w:type="pct"/>
            <w:shd w:val="clear" w:color="auto" w:fill="auto"/>
            <w:vAlign w:val="center"/>
          </w:tcPr>
          <w:p w14:paraId="0412BC0C" w14:textId="77777777" w:rsidR="00B13DA9" w:rsidRPr="00B13DA9" w:rsidRDefault="00B13DA9" w:rsidP="00B13DA9">
            <w:pPr>
              <w:pStyle w:val="afffffb"/>
              <w:rPr>
                <w:lang w:eastAsia="ru-RU"/>
              </w:rPr>
            </w:pPr>
            <w:r w:rsidRPr="00B13DA9">
              <w:rPr>
                <w:lang w:eastAsia="ru-RU"/>
              </w:rPr>
              <w:t>ОБ</w:t>
            </w:r>
          </w:p>
        </w:tc>
        <w:tc>
          <w:tcPr>
            <w:tcW w:w="1135" w:type="pct"/>
            <w:shd w:val="clear" w:color="000000" w:fill="FFFFFF"/>
            <w:vAlign w:val="center"/>
          </w:tcPr>
          <w:p w14:paraId="5DC4D38D"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62F4B517" w14:textId="77777777" w:rsidR="00B13DA9" w:rsidRPr="00B13DA9" w:rsidRDefault="00B13DA9" w:rsidP="00B13DA9">
            <w:pPr>
              <w:pStyle w:val="afffffb"/>
              <w:rPr>
                <w:color w:val="000000"/>
              </w:rPr>
            </w:pPr>
            <w:r w:rsidRPr="00B13DA9">
              <w:rPr>
                <w:color w:val="000000"/>
              </w:rPr>
              <w:t>13,6</w:t>
            </w:r>
          </w:p>
        </w:tc>
      </w:tr>
      <w:tr w:rsidR="00B13DA9" w:rsidRPr="00B13DA9" w14:paraId="7C787969" w14:textId="77777777" w:rsidTr="00B13DA9">
        <w:trPr>
          <w:trHeight w:val="316"/>
        </w:trPr>
        <w:tc>
          <w:tcPr>
            <w:tcW w:w="5000" w:type="pct"/>
            <w:gridSpan w:val="5"/>
            <w:shd w:val="clear" w:color="auto" w:fill="auto"/>
            <w:noWrap/>
            <w:vAlign w:val="center"/>
          </w:tcPr>
          <w:p w14:paraId="475AABAA" w14:textId="77777777" w:rsidR="00B13DA9" w:rsidRPr="00B13DA9" w:rsidRDefault="00B13DA9" w:rsidP="00B13DA9">
            <w:pPr>
              <w:pStyle w:val="afffffb"/>
              <w:rPr>
                <w:lang w:eastAsia="ru-RU"/>
              </w:rPr>
            </w:pPr>
            <w:r w:rsidRPr="00B13DA9">
              <w:rPr>
                <w:lang w:eastAsia="ru-RU"/>
              </w:rPr>
              <w:t>Троллейбус</w:t>
            </w:r>
          </w:p>
        </w:tc>
      </w:tr>
      <w:tr w:rsidR="00B13DA9" w:rsidRPr="00B13DA9" w14:paraId="6D30AEC2" w14:textId="77777777" w:rsidTr="00B13DA9">
        <w:trPr>
          <w:trHeight w:val="316"/>
        </w:trPr>
        <w:tc>
          <w:tcPr>
            <w:tcW w:w="615" w:type="pct"/>
            <w:shd w:val="clear" w:color="auto" w:fill="auto"/>
            <w:noWrap/>
            <w:vAlign w:val="center"/>
          </w:tcPr>
          <w:p w14:paraId="34D6BD7C" w14:textId="77777777" w:rsidR="00B13DA9" w:rsidRPr="00B13DA9" w:rsidRDefault="00B13DA9" w:rsidP="00B13DA9">
            <w:pPr>
              <w:pStyle w:val="afffffb"/>
              <w:rPr>
                <w:lang w:val="en-US" w:eastAsia="ru-RU"/>
              </w:rPr>
            </w:pPr>
            <w:r w:rsidRPr="00B13DA9">
              <w:rPr>
                <w:lang w:val="en-US" w:eastAsia="ru-RU"/>
              </w:rPr>
              <w:t>1</w:t>
            </w:r>
          </w:p>
        </w:tc>
        <w:tc>
          <w:tcPr>
            <w:tcW w:w="830" w:type="pct"/>
            <w:shd w:val="clear" w:color="000000" w:fill="FFFFFF"/>
            <w:vAlign w:val="center"/>
          </w:tcPr>
          <w:p w14:paraId="2D302021" w14:textId="77777777" w:rsidR="00B13DA9" w:rsidRPr="00B13DA9" w:rsidRDefault="00B13DA9" w:rsidP="00B13DA9">
            <w:pPr>
              <w:pStyle w:val="afffffb"/>
              <w:rPr>
                <w:color w:val="000000"/>
              </w:rPr>
            </w:pPr>
            <w:r w:rsidRPr="00B13DA9">
              <w:rPr>
                <w:color w:val="000000"/>
              </w:rPr>
              <w:t>72,4</w:t>
            </w:r>
          </w:p>
        </w:tc>
        <w:tc>
          <w:tcPr>
            <w:tcW w:w="680" w:type="pct"/>
            <w:shd w:val="clear" w:color="auto" w:fill="auto"/>
            <w:vAlign w:val="center"/>
          </w:tcPr>
          <w:p w14:paraId="2A4D62E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5D86513" w14:textId="77777777" w:rsidR="00B13DA9" w:rsidRPr="00B13DA9" w:rsidRDefault="00B13DA9" w:rsidP="00B13DA9">
            <w:pPr>
              <w:pStyle w:val="afffffb"/>
              <w:rPr>
                <w:color w:val="000000"/>
              </w:rPr>
            </w:pPr>
            <w:r w:rsidRPr="00B13DA9">
              <w:rPr>
                <w:color w:val="000000"/>
              </w:rPr>
              <w:t>8</w:t>
            </w:r>
          </w:p>
        </w:tc>
        <w:tc>
          <w:tcPr>
            <w:tcW w:w="1739" w:type="pct"/>
            <w:shd w:val="clear" w:color="000000" w:fill="FFFFFF"/>
            <w:vAlign w:val="center"/>
          </w:tcPr>
          <w:p w14:paraId="09AA8157" w14:textId="77777777" w:rsidR="00B13DA9" w:rsidRPr="00B13DA9" w:rsidRDefault="00B13DA9" w:rsidP="00B13DA9">
            <w:pPr>
              <w:pStyle w:val="afffffb"/>
              <w:rPr>
                <w:color w:val="000000"/>
              </w:rPr>
            </w:pPr>
            <w:r w:rsidRPr="00B13DA9">
              <w:rPr>
                <w:color w:val="000000"/>
              </w:rPr>
              <w:t>9</w:t>
            </w:r>
          </w:p>
        </w:tc>
      </w:tr>
      <w:tr w:rsidR="00B13DA9" w:rsidRPr="00B13DA9" w14:paraId="5E9F0D9B" w14:textId="77777777" w:rsidTr="00B13DA9">
        <w:trPr>
          <w:trHeight w:val="316"/>
        </w:trPr>
        <w:tc>
          <w:tcPr>
            <w:tcW w:w="615" w:type="pct"/>
            <w:shd w:val="clear" w:color="auto" w:fill="auto"/>
            <w:noWrap/>
            <w:vAlign w:val="center"/>
          </w:tcPr>
          <w:p w14:paraId="7FAD459A" w14:textId="77777777" w:rsidR="00B13DA9" w:rsidRPr="00B13DA9" w:rsidRDefault="00B13DA9" w:rsidP="00B13DA9">
            <w:pPr>
              <w:pStyle w:val="afffffb"/>
              <w:rPr>
                <w:lang w:val="en-US" w:eastAsia="ru-RU"/>
              </w:rPr>
            </w:pPr>
            <w:r w:rsidRPr="00B13DA9">
              <w:rPr>
                <w:lang w:val="en-US" w:eastAsia="ru-RU"/>
              </w:rPr>
              <w:t>2</w:t>
            </w:r>
          </w:p>
        </w:tc>
        <w:tc>
          <w:tcPr>
            <w:tcW w:w="830" w:type="pct"/>
            <w:shd w:val="clear" w:color="000000" w:fill="FFFFFF"/>
            <w:vAlign w:val="center"/>
          </w:tcPr>
          <w:p w14:paraId="35543256" w14:textId="77777777" w:rsidR="00B13DA9" w:rsidRPr="00B13DA9" w:rsidRDefault="00B13DA9" w:rsidP="00B13DA9">
            <w:pPr>
              <w:pStyle w:val="afffffb"/>
              <w:rPr>
                <w:color w:val="000000"/>
              </w:rPr>
            </w:pPr>
            <w:r w:rsidRPr="00B13DA9">
              <w:rPr>
                <w:color w:val="000000"/>
              </w:rPr>
              <w:t>73,4</w:t>
            </w:r>
          </w:p>
        </w:tc>
        <w:tc>
          <w:tcPr>
            <w:tcW w:w="680" w:type="pct"/>
            <w:shd w:val="clear" w:color="auto" w:fill="auto"/>
            <w:vAlign w:val="center"/>
          </w:tcPr>
          <w:p w14:paraId="7A1BDDC9"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A187257" w14:textId="77777777" w:rsidR="00B13DA9" w:rsidRPr="00B13DA9" w:rsidRDefault="00B13DA9" w:rsidP="00B13DA9">
            <w:pPr>
              <w:pStyle w:val="afffffb"/>
              <w:rPr>
                <w:color w:val="000000"/>
              </w:rPr>
            </w:pPr>
            <w:r w:rsidRPr="00B13DA9">
              <w:rPr>
                <w:color w:val="000000"/>
              </w:rPr>
              <w:t>5</w:t>
            </w:r>
          </w:p>
        </w:tc>
        <w:tc>
          <w:tcPr>
            <w:tcW w:w="1739" w:type="pct"/>
            <w:shd w:val="clear" w:color="000000" w:fill="FFFFFF"/>
            <w:vAlign w:val="center"/>
          </w:tcPr>
          <w:p w14:paraId="36E73312" w14:textId="77777777" w:rsidR="00B13DA9" w:rsidRPr="00B13DA9" w:rsidRDefault="00B13DA9" w:rsidP="00B13DA9">
            <w:pPr>
              <w:pStyle w:val="afffffb"/>
              <w:rPr>
                <w:color w:val="000000"/>
              </w:rPr>
            </w:pPr>
            <w:r w:rsidRPr="00B13DA9">
              <w:rPr>
                <w:color w:val="000000"/>
              </w:rPr>
              <w:t>15</w:t>
            </w:r>
          </w:p>
        </w:tc>
      </w:tr>
      <w:tr w:rsidR="00B13DA9" w:rsidRPr="00B13DA9" w14:paraId="0147B092" w14:textId="77777777" w:rsidTr="00B13DA9">
        <w:trPr>
          <w:trHeight w:val="316"/>
        </w:trPr>
        <w:tc>
          <w:tcPr>
            <w:tcW w:w="615" w:type="pct"/>
            <w:shd w:val="clear" w:color="auto" w:fill="auto"/>
            <w:noWrap/>
            <w:vAlign w:val="center"/>
          </w:tcPr>
          <w:p w14:paraId="16D9EBDF" w14:textId="77777777" w:rsidR="00B13DA9" w:rsidRPr="00B13DA9" w:rsidRDefault="00B13DA9" w:rsidP="00B13DA9">
            <w:pPr>
              <w:pStyle w:val="afffffb"/>
              <w:rPr>
                <w:lang w:eastAsia="ru-RU"/>
              </w:rPr>
            </w:pPr>
            <w:r w:rsidRPr="00B13DA9">
              <w:rPr>
                <w:lang w:val="en-US" w:eastAsia="ru-RU"/>
              </w:rPr>
              <w:t>2</w:t>
            </w:r>
            <w:r w:rsidRPr="00B13DA9">
              <w:rPr>
                <w:lang w:eastAsia="ru-RU"/>
              </w:rPr>
              <w:t>а</w:t>
            </w:r>
          </w:p>
        </w:tc>
        <w:tc>
          <w:tcPr>
            <w:tcW w:w="830" w:type="pct"/>
            <w:shd w:val="clear" w:color="000000" w:fill="FFFFFF"/>
            <w:vAlign w:val="center"/>
          </w:tcPr>
          <w:p w14:paraId="413A8774" w14:textId="77777777" w:rsidR="00B13DA9" w:rsidRPr="00B13DA9" w:rsidRDefault="00B13DA9" w:rsidP="00B13DA9">
            <w:pPr>
              <w:pStyle w:val="afffffb"/>
              <w:rPr>
                <w:color w:val="000000"/>
              </w:rPr>
            </w:pPr>
            <w:r w:rsidRPr="00B13DA9">
              <w:rPr>
                <w:color w:val="000000"/>
              </w:rPr>
              <w:t>66,6</w:t>
            </w:r>
          </w:p>
        </w:tc>
        <w:tc>
          <w:tcPr>
            <w:tcW w:w="680" w:type="pct"/>
            <w:shd w:val="clear" w:color="auto" w:fill="auto"/>
            <w:vAlign w:val="center"/>
          </w:tcPr>
          <w:p w14:paraId="7D6B44E1"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73E607B"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4F080229" w14:textId="77777777" w:rsidR="00B13DA9" w:rsidRPr="00B13DA9" w:rsidRDefault="00B13DA9" w:rsidP="00B13DA9">
            <w:pPr>
              <w:pStyle w:val="afffffb"/>
              <w:rPr>
                <w:color w:val="000000"/>
              </w:rPr>
            </w:pPr>
            <w:r w:rsidRPr="00B13DA9">
              <w:rPr>
                <w:color w:val="000000"/>
              </w:rPr>
              <w:t>15</w:t>
            </w:r>
          </w:p>
        </w:tc>
      </w:tr>
      <w:tr w:rsidR="00B13DA9" w:rsidRPr="00B13DA9" w14:paraId="6C5EF0CA" w14:textId="77777777" w:rsidTr="00B13DA9">
        <w:trPr>
          <w:trHeight w:val="316"/>
        </w:trPr>
        <w:tc>
          <w:tcPr>
            <w:tcW w:w="615" w:type="pct"/>
            <w:shd w:val="clear" w:color="auto" w:fill="auto"/>
            <w:noWrap/>
            <w:vAlign w:val="center"/>
          </w:tcPr>
          <w:p w14:paraId="364D8411" w14:textId="77777777" w:rsidR="00B13DA9" w:rsidRPr="00B13DA9" w:rsidRDefault="00B13DA9" w:rsidP="00B13DA9">
            <w:pPr>
              <w:pStyle w:val="afffffb"/>
              <w:rPr>
                <w:lang w:eastAsia="ru-RU"/>
              </w:rPr>
            </w:pPr>
            <w:r w:rsidRPr="00B13DA9">
              <w:rPr>
                <w:lang w:eastAsia="ru-RU"/>
              </w:rPr>
              <w:t>3</w:t>
            </w:r>
          </w:p>
        </w:tc>
        <w:tc>
          <w:tcPr>
            <w:tcW w:w="830" w:type="pct"/>
            <w:shd w:val="clear" w:color="000000" w:fill="FFFFFF"/>
            <w:vAlign w:val="center"/>
          </w:tcPr>
          <w:p w14:paraId="56D04E67" w14:textId="77777777" w:rsidR="00B13DA9" w:rsidRPr="00B13DA9" w:rsidRDefault="00B13DA9" w:rsidP="00B13DA9">
            <w:pPr>
              <w:pStyle w:val="afffffb"/>
              <w:rPr>
                <w:color w:val="000000"/>
              </w:rPr>
            </w:pPr>
            <w:r w:rsidRPr="00B13DA9">
              <w:rPr>
                <w:color w:val="000000"/>
              </w:rPr>
              <w:t>90,1</w:t>
            </w:r>
          </w:p>
        </w:tc>
        <w:tc>
          <w:tcPr>
            <w:tcW w:w="680" w:type="pct"/>
            <w:shd w:val="clear" w:color="auto" w:fill="auto"/>
            <w:vAlign w:val="center"/>
          </w:tcPr>
          <w:p w14:paraId="105C9CA3"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BF1DD2D" w14:textId="77777777" w:rsidR="00B13DA9" w:rsidRPr="00B13DA9" w:rsidRDefault="00B13DA9" w:rsidP="00B13DA9">
            <w:pPr>
              <w:pStyle w:val="afffffb"/>
              <w:rPr>
                <w:color w:val="000000"/>
              </w:rPr>
            </w:pPr>
            <w:r w:rsidRPr="00B13DA9">
              <w:rPr>
                <w:color w:val="000000"/>
              </w:rPr>
              <w:t>9</w:t>
            </w:r>
          </w:p>
        </w:tc>
        <w:tc>
          <w:tcPr>
            <w:tcW w:w="1739" w:type="pct"/>
            <w:shd w:val="clear" w:color="000000" w:fill="FFFFFF"/>
            <w:vAlign w:val="center"/>
          </w:tcPr>
          <w:p w14:paraId="18BED786" w14:textId="77777777" w:rsidR="00B13DA9" w:rsidRPr="00B13DA9" w:rsidRDefault="00B13DA9" w:rsidP="00B13DA9">
            <w:pPr>
              <w:pStyle w:val="afffffb"/>
              <w:rPr>
                <w:color w:val="000000"/>
              </w:rPr>
            </w:pPr>
            <w:r w:rsidRPr="00B13DA9">
              <w:rPr>
                <w:color w:val="000000"/>
              </w:rPr>
              <w:t>10</w:t>
            </w:r>
          </w:p>
        </w:tc>
      </w:tr>
      <w:tr w:rsidR="00B13DA9" w:rsidRPr="00B13DA9" w14:paraId="3E305343" w14:textId="77777777" w:rsidTr="00B13DA9">
        <w:trPr>
          <w:trHeight w:val="316"/>
        </w:trPr>
        <w:tc>
          <w:tcPr>
            <w:tcW w:w="615" w:type="pct"/>
            <w:shd w:val="clear" w:color="auto" w:fill="auto"/>
            <w:noWrap/>
            <w:vAlign w:val="center"/>
          </w:tcPr>
          <w:p w14:paraId="11486FAB" w14:textId="77777777" w:rsidR="00B13DA9" w:rsidRPr="00B13DA9" w:rsidRDefault="00B13DA9" w:rsidP="00B13DA9">
            <w:pPr>
              <w:pStyle w:val="afffffb"/>
              <w:rPr>
                <w:lang w:eastAsia="ru-RU"/>
              </w:rPr>
            </w:pPr>
            <w:r w:rsidRPr="00B13DA9">
              <w:rPr>
                <w:lang w:eastAsia="ru-RU"/>
              </w:rPr>
              <w:t>5</w:t>
            </w:r>
          </w:p>
        </w:tc>
        <w:tc>
          <w:tcPr>
            <w:tcW w:w="830" w:type="pct"/>
            <w:shd w:val="clear" w:color="000000" w:fill="FFFFFF"/>
            <w:vAlign w:val="center"/>
          </w:tcPr>
          <w:p w14:paraId="22F0B762" w14:textId="77777777" w:rsidR="00B13DA9" w:rsidRPr="00B13DA9" w:rsidRDefault="00B13DA9" w:rsidP="00B13DA9">
            <w:pPr>
              <w:pStyle w:val="afffffb"/>
              <w:rPr>
                <w:color w:val="000000"/>
              </w:rPr>
            </w:pPr>
            <w:r w:rsidRPr="00B13DA9">
              <w:rPr>
                <w:color w:val="000000"/>
              </w:rPr>
              <w:t>135,4</w:t>
            </w:r>
          </w:p>
        </w:tc>
        <w:tc>
          <w:tcPr>
            <w:tcW w:w="680" w:type="pct"/>
            <w:shd w:val="clear" w:color="auto" w:fill="auto"/>
            <w:vAlign w:val="center"/>
          </w:tcPr>
          <w:p w14:paraId="07B7F04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689F783" w14:textId="77777777" w:rsidR="00B13DA9" w:rsidRPr="00B13DA9" w:rsidRDefault="00B13DA9" w:rsidP="00B13DA9">
            <w:pPr>
              <w:pStyle w:val="afffffb"/>
              <w:rPr>
                <w:color w:val="000000"/>
              </w:rPr>
            </w:pPr>
            <w:r w:rsidRPr="00B13DA9">
              <w:rPr>
                <w:color w:val="000000"/>
              </w:rPr>
              <w:t>12</w:t>
            </w:r>
          </w:p>
        </w:tc>
        <w:tc>
          <w:tcPr>
            <w:tcW w:w="1739" w:type="pct"/>
            <w:shd w:val="clear" w:color="000000" w:fill="FFFFFF"/>
            <w:vAlign w:val="center"/>
          </w:tcPr>
          <w:p w14:paraId="65E93202" w14:textId="77777777" w:rsidR="00B13DA9" w:rsidRPr="00B13DA9" w:rsidRDefault="00B13DA9" w:rsidP="00B13DA9">
            <w:pPr>
              <w:pStyle w:val="afffffb"/>
              <w:rPr>
                <w:color w:val="000000"/>
              </w:rPr>
            </w:pPr>
            <w:r w:rsidRPr="00B13DA9">
              <w:rPr>
                <w:color w:val="000000"/>
              </w:rPr>
              <w:t>11</w:t>
            </w:r>
          </w:p>
        </w:tc>
      </w:tr>
      <w:tr w:rsidR="00B13DA9" w:rsidRPr="00B13DA9" w14:paraId="36439BD6" w14:textId="77777777" w:rsidTr="00B13DA9">
        <w:trPr>
          <w:trHeight w:val="316"/>
        </w:trPr>
        <w:tc>
          <w:tcPr>
            <w:tcW w:w="615" w:type="pct"/>
            <w:shd w:val="clear" w:color="auto" w:fill="auto"/>
            <w:noWrap/>
            <w:vAlign w:val="center"/>
          </w:tcPr>
          <w:p w14:paraId="5EF717B1" w14:textId="77777777" w:rsidR="00B13DA9" w:rsidRPr="00B13DA9" w:rsidRDefault="00B13DA9" w:rsidP="00B13DA9">
            <w:pPr>
              <w:pStyle w:val="afffffb"/>
              <w:rPr>
                <w:lang w:eastAsia="ru-RU"/>
              </w:rPr>
            </w:pPr>
            <w:r w:rsidRPr="00B13DA9">
              <w:rPr>
                <w:lang w:eastAsia="ru-RU"/>
              </w:rPr>
              <w:t>6</w:t>
            </w:r>
          </w:p>
        </w:tc>
        <w:tc>
          <w:tcPr>
            <w:tcW w:w="830" w:type="pct"/>
            <w:shd w:val="clear" w:color="000000" w:fill="FFFFFF"/>
            <w:vAlign w:val="center"/>
          </w:tcPr>
          <w:p w14:paraId="4854BFC9" w14:textId="77777777" w:rsidR="00B13DA9" w:rsidRPr="00B13DA9" w:rsidRDefault="00B13DA9" w:rsidP="00B13DA9">
            <w:pPr>
              <w:pStyle w:val="afffffb"/>
              <w:rPr>
                <w:color w:val="000000"/>
              </w:rPr>
            </w:pPr>
            <w:r w:rsidRPr="00B13DA9">
              <w:rPr>
                <w:color w:val="000000"/>
              </w:rPr>
              <w:t>71,8</w:t>
            </w:r>
          </w:p>
        </w:tc>
        <w:tc>
          <w:tcPr>
            <w:tcW w:w="680" w:type="pct"/>
            <w:shd w:val="clear" w:color="auto" w:fill="auto"/>
            <w:vAlign w:val="center"/>
          </w:tcPr>
          <w:p w14:paraId="764E5DBB"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76EB55D"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2D306FF4" w14:textId="77777777" w:rsidR="00B13DA9" w:rsidRPr="00B13DA9" w:rsidRDefault="00B13DA9" w:rsidP="00B13DA9">
            <w:pPr>
              <w:pStyle w:val="afffffb"/>
              <w:rPr>
                <w:color w:val="000000"/>
              </w:rPr>
            </w:pPr>
            <w:r w:rsidRPr="00B13DA9">
              <w:rPr>
                <w:color w:val="000000"/>
              </w:rPr>
              <w:t>20</w:t>
            </w:r>
          </w:p>
        </w:tc>
      </w:tr>
      <w:tr w:rsidR="00B13DA9" w:rsidRPr="00B13DA9" w14:paraId="17EC33A6" w14:textId="77777777" w:rsidTr="00B13DA9">
        <w:trPr>
          <w:trHeight w:val="316"/>
        </w:trPr>
        <w:tc>
          <w:tcPr>
            <w:tcW w:w="615" w:type="pct"/>
            <w:shd w:val="clear" w:color="auto" w:fill="auto"/>
            <w:noWrap/>
            <w:vAlign w:val="center"/>
          </w:tcPr>
          <w:p w14:paraId="5ABE436C" w14:textId="77777777" w:rsidR="00B13DA9" w:rsidRPr="00B13DA9" w:rsidRDefault="00B13DA9" w:rsidP="00B13DA9">
            <w:pPr>
              <w:pStyle w:val="afffffb"/>
              <w:rPr>
                <w:lang w:eastAsia="ru-RU"/>
              </w:rPr>
            </w:pPr>
            <w:r w:rsidRPr="00B13DA9">
              <w:rPr>
                <w:lang w:eastAsia="ru-RU"/>
              </w:rPr>
              <w:t>7</w:t>
            </w:r>
          </w:p>
        </w:tc>
        <w:tc>
          <w:tcPr>
            <w:tcW w:w="830" w:type="pct"/>
            <w:shd w:val="clear" w:color="000000" w:fill="FFFFFF"/>
            <w:vAlign w:val="center"/>
          </w:tcPr>
          <w:p w14:paraId="502D688A" w14:textId="77777777" w:rsidR="00B13DA9" w:rsidRPr="00B13DA9" w:rsidRDefault="00B13DA9" w:rsidP="00B13DA9">
            <w:pPr>
              <w:pStyle w:val="afffffb"/>
              <w:rPr>
                <w:color w:val="000000"/>
              </w:rPr>
            </w:pPr>
            <w:r w:rsidRPr="00B13DA9">
              <w:rPr>
                <w:color w:val="000000"/>
              </w:rPr>
              <w:t>80,9</w:t>
            </w:r>
          </w:p>
        </w:tc>
        <w:tc>
          <w:tcPr>
            <w:tcW w:w="680" w:type="pct"/>
            <w:shd w:val="clear" w:color="auto" w:fill="auto"/>
            <w:vAlign w:val="center"/>
          </w:tcPr>
          <w:p w14:paraId="79105BF5"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3A4C071" w14:textId="77777777" w:rsidR="00B13DA9" w:rsidRPr="00B13DA9" w:rsidRDefault="00B13DA9" w:rsidP="00B13DA9">
            <w:pPr>
              <w:pStyle w:val="afffffb"/>
              <w:rPr>
                <w:color w:val="000000"/>
              </w:rPr>
            </w:pPr>
            <w:r w:rsidRPr="00B13DA9">
              <w:rPr>
                <w:color w:val="000000"/>
              </w:rPr>
              <w:t>5</w:t>
            </w:r>
          </w:p>
        </w:tc>
        <w:tc>
          <w:tcPr>
            <w:tcW w:w="1739" w:type="pct"/>
            <w:shd w:val="clear" w:color="000000" w:fill="FFFFFF"/>
            <w:vAlign w:val="center"/>
          </w:tcPr>
          <w:p w14:paraId="62775B08" w14:textId="77777777" w:rsidR="00B13DA9" w:rsidRPr="00B13DA9" w:rsidRDefault="00B13DA9" w:rsidP="00B13DA9">
            <w:pPr>
              <w:pStyle w:val="afffffb"/>
              <w:rPr>
                <w:color w:val="000000"/>
              </w:rPr>
            </w:pPr>
            <w:r w:rsidRPr="00B13DA9">
              <w:rPr>
                <w:color w:val="000000"/>
              </w:rPr>
              <w:t>15</w:t>
            </w:r>
          </w:p>
        </w:tc>
      </w:tr>
      <w:tr w:rsidR="00B13DA9" w:rsidRPr="00B13DA9" w14:paraId="55835F2B" w14:textId="77777777" w:rsidTr="00B13DA9">
        <w:trPr>
          <w:trHeight w:val="316"/>
        </w:trPr>
        <w:tc>
          <w:tcPr>
            <w:tcW w:w="615" w:type="pct"/>
            <w:shd w:val="clear" w:color="auto" w:fill="auto"/>
            <w:noWrap/>
            <w:vAlign w:val="center"/>
          </w:tcPr>
          <w:p w14:paraId="5B8636CD" w14:textId="77777777" w:rsidR="00B13DA9" w:rsidRPr="00B13DA9" w:rsidRDefault="00B13DA9" w:rsidP="00B13DA9">
            <w:pPr>
              <w:pStyle w:val="afffffb"/>
              <w:rPr>
                <w:lang w:eastAsia="ru-RU"/>
              </w:rPr>
            </w:pPr>
            <w:r w:rsidRPr="00B13DA9">
              <w:rPr>
                <w:lang w:eastAsia="ru-RU"/>
              </w:rPr>
              <w:t>8</w:t>
            </w:r>
          </w:p>
        </w:tc>
        <w:tc>
          <w:tcPr>
            <w:tcW w:w="830" w:type="pct"/>
            <w:shd w:val="clear" w:color="000000" w:fill="FFFFFF"/>
            <w:vAlign w:val="center"/>
          </w:tcPr>
          <w:p w14:paraId="46F14BF6" w14:textId="77777777" w:rsidR="00B13DA9" w:rsidRPr="00B13DA9" w:rsidRDefault="00B13DA9" w:rsidP="00B13DA9">
            <w:pPr>
              <w:pStyle w:val="afffffb"/>
              <w:rPr>
                <w:color w:val="000000"/>
              </w:rPr>
            </w:pPr>
            <w:r w:rsidRPr="00B13DA9">
              <w:rPr>
                <w:color w:val="000000"/>
              </w:rPr>
              <w:t>81,3</w:t>
            </w:r>
          </w:p>
        </w:tc>
        <w:tc>
          <w:tcPr>
            <w:tcW w:w="680" w:type="pct"/>
            <w:shd w:val="clear" w:color="auto" w:fill="auto"/>
            <w:vAlign w:val="center"/>
          </w:tcPr>
          <w:p w14:paraId="31FBEF04"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290D2D58" w14:textId="77777777" w:rsidR="00B13DA9" w:rsidRPr="00B13DA9" w:rsidRDefault="00B13DA9" w:rsidP="00B13DA9">
            <w:pPr>
              <w:pStyle w:val="afffffb"/>
              <w:rPr>
                <w:color w:val="000000"/>
              </w:rPr>
            </w:pPr>
            <w:r w:rsidRPr="00B13DA9">
              <w:rPr>
                <w:color w:val="000000"/>
              </w:rPr>
              <w:t>8</w:t>
            </w:r>
          </w:p>
        </w:tc>
        <w:tc>
          <w:tcPr>
            <w:tcW w:w="1739" w:type="pct"/>
            <w:shd w:val="clear" w:color="000000" w:fill="FFFFFF"/>
            <w:vAlign w:val="center"/>
          </w:tcPr>
          <w:p w14:paraId="799147FB" w14:textId="77777777" w:rsidR="00B13DA9" w:rsidRPr="00B13DA9" w:rsidRDefault="00B13DA9" w:rsidP="00B13DA9">
            <w:pPr>
              <w:pStyle w:val="afffffb"/>
              <w:rPr>
                <w:color w:val="000000"/>
              </w:rPr>
            </w:pPr>
            <w:r w:rsidRPr="00B13DA9">
              <w:rPr>
                <w:color w:val="000000"/>
              </w:rPr>
              <w:t>10</w:t>
            </w:r>
          </w:p>
        </w:tc>
      </w:tr>
      <w:tr w:rsidR="00B13DA9" w:rsidRPr="00B13DA9" w14:paraId="46EF56EA" w14:textId="77777777" w:rsidTr="00B13DA9">
        <w:trPr>
          <w:trHeight w:val="316"/>
        </w:trPr>
        <w:tc>
          <w:tcPr>
            <w:tcW w:w="615" w:type="pct"/>
            <w:shd w:val="clear" w:color="auto" w:fill="auto"/>
            <w:noWrap/>
            <w:vAlign w:val="center"/>
          </w:tcPr>
          <w:p w14:paraId="2BE6DF8C" w14:textId="77777777" w:rsidR="00B13DA9" w:rsidRPr="00B13DA9" w:rsidRDefault="00B13DA9" w:rsidP="00B13DA9">
            <w:pPr>
              <w:pStyle w:val="afffffb"/>
              <w:rPr>
                <w:lang w:eastAsia="ru-RU"/>
              </w:rPr>
            </w:pPr>
            <w:r w:rsidRPr="00B13DA9">
              <w:rPr>
                <w:lang w:eastAsia="ru-RU"/>
              </w:rPr>
              <w:t>9</w:t>
            </w:r>
          </w:p>
        </w:tc>
        <w:tc>
          <w:tcPr>
            <w:tcW w:w="830" w:type="pct"/>
            <w:shd w:val="clear" w:color="000000" w:fill="FFFFFF"/>
            <w:vAlign w:val="center"/>
          </w:tcPr>
          <w:p w14:paraId="531AB90D" w14:textId="77777777" w:rsidR="00B13DA9" w:rsidRPr="00B13DA9" w:rsidRDefault="00B13DA9" w:rsidP="00B13DA9">
            <w:pPr>
              <w:pStyle w:val="afffffb"/>
              <w:rPr>
                <w:color w:val="000000"/>
              </w:rPr>
            </w:pPr>
            <w:r w:rsidRPr="00B13DA9">
              <w:rPr>
                <w:color w:val="000000"/>
              </w:rPr>
              <w:t>108,3</w:t>
            </w:r>
          </w:p>
        </w:tc>
        <w:tc>
          <w:tcPr>
            <w:tcW w:w="680" w:type="pct"/>
            <w:shd w:val="clear" w:color="auto" w:fill="auto"/>
            <w:vAlign w:val="center"/>
          </w:tcPr>
          <w:p w14:paraId="433A1498"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2634E223"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55D4272A" w14:textId="77777777" w:rsidR="00B13DA9" w:rsidRPr="00B13DA9" w:rsidRDefault="00B13DA9" w:rsidP="00B13DA9">
            <w:pPr>
              <w:pStyle w:val="afffffb"/>
              <w:rPr>
                <w:color w:val="000000"/>
              </w:rPr>
            </w:pPr>
            <w:r w:rsidRPr="00B13DA9">
              <w:rPr>
                <w:color w:val="000000"/>
              </w:rPr>
              <w:t>15</w:t>
            </w:r>
          </w:p>
        </w:tc>
      </w:tr>
      <w:tr w:rsidR="00B13DA9" w:rsidRPr="00B13DA9" w14:paraId="53A378BE" w14:textId="77777777" w:rsidTr="00B13DA9">
        <w:trPr>
          <w:trHeight w:val="316"/>
        </w:trPr>
        <w:tc>
          <w:tcPr>
            <w:tcW w:w="615" w:type="pct"/>
            <w:shd w:val="clear" w:color="auto" w:fill="auto"/>
            <w:noWrap/>
            <w:vAlign w:val="center"/>
          </w:tcPr>
          <w:p w14:paraId="66E634FC" w14:textId="77777777" w:rsidR="00B13DA9" w:rsidRPr="00B13DA9" w:rsidRDefault="00B13DA9" w:rsidP="00B13DA9">
            <w:pPr>
              <w:pStyle w:val="afffffb"/>
              <w:rPr>
                <w:lang w:eastAsia="ru-RU"/>
              </w:rPr>
            </w:pPr>
            <w:r w:rsidRPr="00B13DA9">
              <w:rPr>
                <w:lang w:eastAsia="ru-RU"/>
              </w:rPr>
              <w:t>10</w:t>
            </w:r>
          </w:p>
        </w:tc>
        <w:tc>
          <w:tcPr>
            <w:tcW w:w="830" w:type="pct"/>
            <w:shd w:val="clear" w:color="000000" w:fill="FFFFFF"/>
            <w:vAlign w:val="center"/>
          </w:tcPr>
          <w:p w14:paraId="288B898E" w14:textId="77777777" w:rsidR="00B13DA9" w:rsidRPr="00B13DA9" w:rsidRDefault="00B13DA9" w:rsidP="00B13DA9">
            <w:pPr>
              <w:pStyle w:val="afffffb"/>
              <w:rPr>
                <w:color w:val="000000"/>
              </w:rPr>
            </w:pPr>
            <w:r w:rsidRPr="00B13DA9">
              <w:rPr>
                <w:color w:val="000000"/>
              </w:rPr>
              <w:t>57,5</w:t>
            </w:r>
          </w:p>
        </w:tc>
        <w:tc>
          <w:tcPr>
            <w:tcW w:w="680" w:type="pct"/>
            <w:shd w:val="clear" w:color="auto" w:fill="auto"/>
            <w:vAlign w:val="center"/>
          </w:tcPr>
          <w:p w14:paraId="0C28D68B"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5BB50B1" w14:textId="77777777" w:rsidR="00B13DA9" w:rsidRPr="00B13DA9" w:rsidRDefault="00B13DA9" w:rsidP="00B13DA9">
            <w:pPr>
              <w:pStyle w:val="afffffb"/>
              <w:rPr>
                <w:color w:val="000000"/>
              </w:rPr>
            </w:pPr>
            <w:r w:rsidRPr="00B13DA9">
              <w:rPr>
                <w:color w:val="000000"/>
              </w:rPr>
              <w:t>6</w:t>
            </w:r>
          </w:p>
        </w:tc>
        <w:tc>
          <w:tcPr>
            <w:tcW w:w="1739" w:type="pct"/>
            <w:shd w:val="clear" w:color="000000" w:fill="FFFFFF"/>
            <w:vAlign w:val="center"/>
          </w:tcPr>
          <w:p w14:paraId="4E1340A2" w14:textId="77777777" w:rsidR="00B13DA9" w:rsidRPr="00B13DA9" w:rsidRDefault="00B13DA9" w:rsidP="00B13DA9">
            <w:pPr>
              <w:pStyle w:val="afffffb"/>
              <w:rPr>
                <w:color w:val="000000"/>
              </w:rPr>
            </w:pPr>
            <w:r w:rsidRPr="00B13DA9">
              <w:rPr>
                <w:color w:val="000000"/>
              </w:rPr>
              <w:t>10</w:t>
            </w:r>
          </w:p>
        </w:tc>
      </w:tr>
      <w:tr w:rsidR="00B13DA9" w:rsidRPr="00B13DA9" w14:paraId="2097A501" w14:textId="77777777" w:rsidTr="00B13DA9">
        <w:trPr>
          <w:trHeight w:val="316"/>
        </w:trPr>
        <w:tc>
          <w:tcPr>
            <w:tcW w:w="615" w:type="pct"/>
            <w:shd w:val="clear" w:color="auto" w:fill="auto"/>
            <w:noWrap/>
            <w:vAlign w:val="center"/>
          </w:tcPr>
          <w:p w14:paraId="415BEE76" w14:textId="77777777" w:rsidR="00B13DA9" w:rsidRPr="00B13DA9" w:rsidRDefault="00B13DA9" w:rsidP="00B13DA9">
            <w:pPr>
              <w:pStyle w:val="afffffb"/>
              <w:rPr>
                <w:lang w:eastAsia="ru-RU"/>
              </w:rPr>
            </w:pPr>
            <w:r w:rsidRPr="00B13DA9">
              <w:rPr>
                <w:lang w:eastAsia="ru-RU"/>
              </w:rPr>
              <w:t>12</w:t>
            </w:r>
          </w:p>
        </w:tc>
        <w:tc>
          <w:tcPr>
            <w:tcW w:w="830" w:type="pct"/>
            <w:shd w:val="clear" w:color="000000" w:fill="FFFFFF"/>
            <w:vAlign w:val="center"/>
          </w:tcPr>
          <w:p w14:paraId="7ED7EBBF" w14:textId="77777777" w:rsidR="00B13DA9" w:rsidRPr="00B13DA9" w:rsidRDefault="00B13DA9" w:rsidP="00B13DA9">
            <w:pPr>
              <w:pStyle w:val="afffffb"/>
              <w:rPr>
                <w:color w:val="000000"/>
              </w:rPr>
            </w:pPr>
            <w:r w:rsidRPr="00B13DA9">
              <w:rPr>
                <w:color w:val="000000"/>
              </w:rPr>
              <w:t>106,4</w:t>
            </w:r>
          </w:p>
        </w:tc>
        <w:tc>
          <w:tcPr>
            <w:tcW w:w="680" w:type="pct"/>
            <w:shd w:val="clear" w:color="auto" w:fill="auto"/>
            <w:vAlign w:val="center"/>
          </w:tcPr>
          <w:p w14:paraId="3C7BF825"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AEB83B9"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382939B5" w14:textId="77777777" w:rsidR="00B13DA9" w:rsidRPr="00B13DA9" w:rsidRDefault="00B13DA9" w:rsidP="00B13DA9">
            <w:pPr>
              <w:pStyle w:val="afffffb"/>
              <w:rPr>
                <w:color w:val="000000"/>
              </w:rPr>
            </w:pPr>
            <w:r w:rsidRPr="00B13DA9">
              <w:rPr>
                <w:color w:val="000000"/>
              </w:rPr>
              <w:t>15</w:t>
            </w:r>
          </w:p>
        </w:tc>
      </w:tr>
      <w:tr w:rsidR="00B13DA9" w:rsidRPr="00B13DA9" w14:paraId="0105E838" w14:textId="77777777" w:rsidTr="00B13DA9">
        <w:trPr>
          <w:trHeight w:val="316"/>
        </w:trPr>
        <w:tc>
          <w:tcPr>
            <w:tcW w:w="5000" w:type="pct"/>
            <w:gridSpan w:val="5"/>
            <w:shd w:val="clear" w:color="auto" w:fill="auto"/>
            <w:noWrap/>
            <w:vAlign w:val="center"/>
          </w:tcPr>
          <w:p w14:paraId="74A1DF71" w14:textId="77777777" w:rsidR="00B13DA9" w:rsidRPr="00B13DA9" w:rsidRDefault="00B13DA9" w:rsidP="00B13DA9">
            <w:pPr>
              <w:pStyle w:val="afffffb"/>
              <w:rPr>
                <w:lang w:eastAsia="ru-RU"/>
              </w:rPr>
            </w:pPr>
            <w:r w:rsidRPr="00B13DA9">
              <w:rPr>
                <w:lang w:eastAsia="ru-RU"/>
              </w:rPr>
              <w:t>Автобус</w:t>
            </w:r>
          </w:p>
        </w:tc>
      </w:tr>
      <w:tr w:rsidR="00B13DA9" w:rsidRPr="00B13DA9" w14:paraId="1629FDB3" w14:textId="77777777" w:rsidTr="00B13DA9">
        <w:trPr>
          <w:trHeight w:val="316"/>
        </w:trPr>
        <w:tc>
          <w:tcPr>
            <w:tcW w:w="615" w:type="pct"/>
            <w:shd w:val="clear" w:color="000000" w:fill="FFFFFF"/>
            <w:noWrap/>
            <w:vAlign w:val="center"/>
          </w:tcPr>
          <w:p w14:paraId="5AAA4AB0" w14:textId="77777777" w:rsidR="00B13DA9" w:rsidRPr="00B13DA9" w:rsidRDefault="00B13DA9" w:rsidP="00B13DA9">
            <w:pPr>
              <w:pStyle w:val="afffffb"/>
            </w:pPr>
            <w:r w:rsidRPr="00B13DA9">
              <w:t>1</w:t>
            </w:r>
          </w:p>
        </w:tc>
        <w:tc>
          <w:tcPr>
            <w:tcW w:w="830" w:type="pct"/>
            <w:shd w:val="clear" w:color="000000" w:fill="FFFFFF"/>
            <w:vAlign w:val="center"/>
          </w:tcPr>
          <w:p w14:paraId="5200316E" w14:textId="77777777" w:rsidR="00B13DA9" w:rsidRPr="00B13DA9" w:rsidRDefault="00B13DA9" w:rsidP="00B13DA9">
            <w:pPr>
              <w:pStyle w:val="afffffb"/>
              <w:rPr>
                <w:color w:val="000000"/>
              </w:rPr>
            </w:pPr>
            <w:r w:rsidRPr="00B13DA9">
              <w:rPr>
                <w:color w:val="000000"/>
              </w:rPr>
              <w:t>114,1</w:t>
            </w:r>
          </w:p>
        </w:tc>
        <w:tc>
          <w:tcPr>
            <w:tcW w:w="680" w:type="pct"/>
            <w:shd w:val="clear" w:color="auto" w:fill="auto"/>
            <w:vAlign w:val="center"/>
          </w:tcPr>
          <w:p w14:paraId="6C75390D"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681A9DBC" w14:textId="77777777" w:rsidR="00B13DA9" w:rsidRPr="00B13DA9" w:rsidRDefault="00B13DA9" w:rsidP="00B13DA9">
            <w:pPr>
              <w:pStyle w:val="afffffb"/>
              <w:rPr>
                <w:color w:val="000000"/>
              </w:rPr>
            </w:pPr>
            <w:r w:rsidRPr="00B13DA9">
              <w:rPr>
                <w:color w:val="000000"/>
              </w:rPr>
              <w:t>21</w:t>
            </w:r>
          </w:p>
        </w:tc>
        <w:tc>
          <w:tcPr>
            <w:tcW w:w="1739" w:type="pct"/>
            <w:shd w:val="clear" w:color="000000" w:fill="FFFFFF"/>
            <w:vAlign w:val="center"/>
          </w:tcPr>
          <w:p w14:paraId="6022126E" w14:textId="77777777" w:rsidR="00B13DA9" w:rsidRPr="00B13DA9" w:rsidRDefault="00B13DA9" w:rsidP="00B13DA9">
            <w:pPr>
              <w:pStyle w:val="afffffb"/>
              <w:rPr>
                <w:color w:val="000000"/>
              </w:rPr>
            </w:pPr>
            <w:r w:rsidRPr="00B13DA9">
              <w:rPr>
                <w:color w:val="000000"/>
              </w:rPr>
              <w:t>5,4</w:t>
            </w:r>
          </w:p>
        </w:tc>
      </w:tr>
      <w:tr w:rsidR="00B13DA9" w:rsidRPr="00B13DA9" w14:paraId="54522D27" w14:textId="77777777" w:rsidTr="00B13DA9">
        <w:trPr>
          <w:trHeight w:val="316"/>
        </w:trPr>
        <w:tc>
          <w:tcPr>
            <w:tcW w:w="615" w:type="pct"/>
            <w:shd w:val="clear" w:color="000000" w:fill="FFFFFF"/>
            <w:noWrap/>
            <w:vAlign w:val="center"/>
          </w:tcPr>
          <w:p w14:paraId="63F6798B" w14:textId="77777777" w:rsidR="00B13DA9" w:rsidRPr="00B13DA9" w:rsidRDefault="00B13DA9" w:rsidP="00B13DA9">
            <w:pPr>
              <w:pStyle w:val="afffffb"/>
            </w:pPr>
            <w:r w:rsidRPr="00B13DA9">
              <w:t>2</w:t>
            </w:r>
          </w:p>
        </w:tc>
        <w:tc>
          <w:tcPr>
            <w:tcW w:w="830" w:type="pct"/>
            <w:shd w:val="clear" w:color="000000" w:fill="FFFFFF"/>
            <w:vAlign w:val="center"/>
          </w:tcPr>
          <w:p w14:paraId="01A1A836" w14:textId="77777777" w:rsidR="00B13DA9" w:rsidRPr="00B13DA9" w:rsidRDefault="00B13DA9" w:rsidP="00B13DA9">
            <w:pPr>
              <w:pStyle w:val="afffffb"/>
              <w:rPr>
                <w:color w:val="000000"/>
              </w:rPr>
            </w:pPr>
            <w:r w:rsidRPr="00B13DA9">
              <w:rPr>
                <w:color w:val="000000"/>
              </w:rPr>
              <w:t>172,1</w:t>
            </w:r>
          </w:p>
        </w:tc>
        <w:tc>
          <w:tcPr>
            <w:tcW w:w="680" w:type="pct"/>
            <w:shd w:val="clear" w:color="auto" w:fill="auto"/>
            <w:vAlign w:val="center"/>
          </w:tcPr>
          <w:p w14:paraId="31BEC382"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E5F2C4A" w14:textId="77777777" w:rsidR="00B13DA9" w:rsidRPr="00B13DA9" w:rsidRDefault="00B13DA9" w:rsidP="00B13DA9">
            <w:pPr>
              <w:pStyle w:val="afffffb"/>
              <w:rPr>
                <w:color w:val="000000"/>
              </w:rPr>
            </w:pPr>
            <w:r w:rsidRPr="00B13DA9">
              <w:rPr>
                <w:color w:val="000000"/>
              </w:rPr>
              <w:t>17</w:t>
            </w:r>
          </w:p>
        </w:tc>
        <w:tc>
          <w:tcPr>
            <w:tcW w:w="1739" w:type="pct"/>
            <w:shd w:val="clear" w:color="000000" w:fill="FFFFFF"/>
            <w:vAlign w:val="center"/>
          </w:tcPr>
          <w:p w14:paraId="243304F7" w14:textId="77777777" w:rsidR="00B13DA9" w:rsidRPr="00B13DA9" w:rsidRDefault="00B13DA9" w:rsidP="00B13DA9">
            <w:pPr>
              <w:pStyle w:val="afffffb"/>
              <w:rPr>
                <w:color w:val="000000"/>
              </w:rPr>
            </w:pPr>
            <w:r w:rsidRPr="00B13DA9">
              <w:rPr>
                <w:color w:val="000000"/>
              </w:rPr>
              <w:t>10,2</w:t>
            </w:r>
          </w:p>
        </w:tc>
      </w:tr>
      <w:tr w:rsidR="00B13DA9" w:rsidRPr="00B13DA9" w14:paraId="5CE524A3" w14:textId="77777777" w:rsidTr="00B13DA9">
        <w:trPr>
          <w:trHeight w:val="316"/>
        </w:trPr>
        <w:tc>
          <w:tcPr>
            <w:tcW w:w="615" w:type="pct"/>
            <w:shd w:val="clear" w:color="000000" w:fill="FFFFFF"/>
            <w:noWrap/>
            <w:vAlign w:val="center"/>
          </w:tcPr>
          <w:p w14:paraId="6F9B1E90" w14:textId="77777777" w:rsidR="00B13DA9" w:rsidRPr="00B13DA9" w:rsidRDefault="00B13DA9" w:rsidP="00B13DA9">
            <w:pPr>
              <w:pStyle w:val="afffffb"/>
            </w:pPr>
            <w:r w:rsidRPr="00B13DA9">
              <w:lastRenderedPageBreak/>
              <w:t>4</w:t>
            </w:r>
          </w:p>
        </w:tc>
        <w:tc>
          <w:tcPr>
            <w:tcW w:w="830" w:type="pct"/>
            <w:shd w:val="clear" w:color="000000" w:fill="FFFFFF"/>
            <w:vAlign w:val="center"/>
          </w:tcPr>
          <w:p w14:paraId="2CF05BA5" w14:textId="77777777" w:rsidR="00B13DA9" w:rsidRPr="00B13DA9" w:rsidRDefault="00B13DA9" w:rsidP="00B13DA9">
            <w:pPr>
              <w:pStyle w:val="afffffb"/>
              <w:rPr>
                <w:color w:val="000000"/>
              </w:rPr>
            </w:pPr>
            <w:r w:rsidRPr="00B13DA9">
              <w:rPr>
                <w:color w:val="000000"/>
              </w:rPr>
              <w:t>56,0</w:t>
            </w:r>
          </w:p>
        </w:tc>
        <w:tc>
          <w:tcPr>
            <w:tcW w:w="680" w:type="pct"/>
            <w:shd w:val="clear" w:color="auto" w:fill="auto"/>
            <w:vAlign w:val="center"/>
          </w:tcPr>
          <w:p w14:paraId="1BF8A0FC"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2C44A76F" w14:textId="77777777" w:rsidR="00B13DA9" w:rsidRPr="00B13DA9" w:rsidRDefault="00B13DA9" w:rsidP="00B13DA9">
            <w:pPr>
              <w:pStyle w:val="afffffb"/>
              <w:rPr>
                <w:color w:val="000000"/>
              </w:rPr>
            </w:pPr>
            <w:r w:rsidRPr="00B13DA9">
              <w:rPr>
                <w:color w:val="000000"/>
              </w:rPr>
              <w:t>3</w:t>
            </w:r>
          </w:p>
        </w:tc>
        <w:tc>
          <w:tcPr>
            <w:tcW w:w="1739" w:type="pct"/>
            <w:shd w:val="clear" w:color="000000" w:fill="FFFFFF"/>
            <w:vAlign w:val="center"/>
          </w:tcPr>
          <w:p w14:paraId="60D81687" w14:textId="77777777" w:rsidR="00B13DA9" w:rsidRPr="00B13DA9" w:rsidRDefault="00B13DA9" w:rsidP="00B13DA9">
            <w:pPr>
              <w:pStyle w:val="afffffb"/>
              <w:rPr>
                <w:color w:val="000000"/>
              </w:rPr>
            </w:pPr>
            <w:r w:rsidRPr="00B13DA9">
              <w:rPr>
                <w:color w:val="000000"/>
              </w:rPr>
              <w:t>20,3</w:t>
            </w:r>
          </w:p>
        </w:tc>
      </w:tr>
      <w:tr w:rsidR="00B13DA9" w:rsidRPr="00B13DA9" w14:paraId="256FCED1" w14:textId="77777777" w:rsidTr="00B13DA9">
        <w:trPr>
          <w:trHeight w:val="316"/>
        </w:trPr>
        <w:tc>
          <w:tcPr>
            <w:tcW w:w="615" w:type="pct"/>
            <w:shd w:val="clear" w:color="000000" w:fill="FFFFFF"/>
            <w:noWrap/>
            <w:vAlign w:val="center"/>
          </w:tcPr>
          <w:p w14:paraId="5DBB7B1F" w14:textId="77777777" w:rsidR="00B13DA9" w:rsidRPr="00B13DA9" w:rsidRDefault="00B13DA9" w:rsidP="00B13DA9">
            <w:pPr>
              <w:pStyle w:val="afffffb"/>
            </w:pPr>
            <w:r w:rsidRPr="00B13DA9">
              <w:t>5</w:t>
            </w:r>
          </w:p>
        </w:tc>
        <w:tc>
          <w:tcPr>
            <w:tcW w:w="830" w:type="pct"/>
            <w:shd w:val="clear" w:color="000000" w:fill="FFFFFF"/>
            <w:vAlign w:val="center"/>
          </w:tcPr>
          <w:p w14:paraId="7C6F4267" w14:textId="77777777" w:rsidR="00B13DA9" w:rsidRPr="00B13DA9" w:rsidRDefault="00B13DA9" w:rsidP="00B13DA9">
            <w:pPr>
              <w:pStyle w:val="afffffb"/>
              <w:rPr>
                <w:color w:val="000000"/>
              </w:rPr>
            </w:pPr>
            <w:r w:rsidRPr="00B13DA9">
              <w:rPr>
                <w:color w:val="000000"/>
              </w:rPr>
              <w:t>179,5</w:t>
            </w:r>
          </w:p>
        </w:tc>
        <w:tc>
          <w:tcPr>
            <w:tcW w:w="680" w:type="pct"/>
            <w:shd w:val="clear" w:color="auto" w:fill="auto"/>
            <w:vAlign w:val="center"/>
          </w:tcPr>
          <w:p w14:paraId="53536A12"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21909BC" w14:textId="77777777" w:rsidR="00B13DA9" w:rsidRPr="00B13DA9" w:rsidRDefault="00B13DA9" w:rsidP="00B13DA9">
            <w:pPr>
              <w:pStyle w:val="afffffb"/>
              <w:rPr>
                <w:color w:val="000000"/>
              </w:rPr>
            </w:pPr>
            <w:r w:rsidRPr="00B13DA9">
              <w:rPr>
                <w:color w:val="000000"/>
              </w:rPr>
              <w:t>24</w:t>
            </w:r>
          </w:p>
        </w:tc>
        <w:tc>
          <w:tcPr>
            <w:tcW w:w="1739" w:type="pct"/>
            <w:shd w:val="clear" w:color="000000" w:fill="FFFFFF"/>
            <w:vAlign w:val="center"/>
          </w:tcPr>
          <w:p w14:paraId="559738ED" w14:textId="77777777" w:rsidR="00B13DA9" w:rsidRPr="00B13DA9" w:rsidRDefault="00B13DA9" w:rsidP="00B13DA9">
            <w:pPr>
              <w:pStyle w:val="afffffb"/>
              <w:rPr>
                <w:color w:val="000000"/>
              </w:rPr>
            </w:pPr>
            <w:r w:rsidRPr="00B13DA9">
              <w:rPr>
                <w:color w:val="000000"/>
              </w:rPr>
              <w:t>7,4</w:t>
            </w:r>
          </w:p>
        </w:tc>
      </w:tr>
      <w:tr w:rsidR="00B13DA9" w:rsidRPr="00B13DA9" w14:paraId="7C28001C" w14:textId="77777777" w:rsidTr="00B13DA9">
        <w:trPr>
          <w:trHeight w:val="316"/>
        </w:trPr>
        <w:tc>
          <w:tcPr>
            <w:tcW w:w="615" w:type="pct"/>
            <w:shd w:val="clear" w:color="000000" w:fill="FFFFFF"/>
            <w:noWrap/>
            <w:vAlign w:val="center"/>
          </w:tcPr>
          <w:p w14:paraId="4D5DDEEC" w14:textId="77777777" w:rsidR="00B13DA9" w:rsidRPr="00B13DA9" w:rsidRDefault="00B13DA9" w:rsidP="00B13DA9">
            <w:pPr>
              <w:pStyle w:val="afffffb"/>
            </w:pPr>
            <w:r w:rsidRPr="00B13DA9">
              <w:t>6</w:t>
            </w:r>
          </w:p>
        </w:tc>
        <w:tc>
          <w:tcPr>
            <w:tcW w:w="830" w:type="pct"/>
            <w:shd w:val="clear" w:color="000000" w:fill="FFFFFF"/>
            <w:vAlign w:val="center"/>
          </w:tcPr>
          <w:p w14:paraId="253DEA03" w14:textId="77777777" w:rsidR="00B13DA9" w:rsidRPr="00B13DA9" w:rsidRDefault="00B13DA9" w:rsidP="00B13DA9">
            <w:pPr>
              <w:pStyle w:val="afffffb"/>
              <w:rPr>
                <w:color w:val="000000"/>
              </w:rPr>
            </w:pPr>
            <w:r w:rsidRPr="00B13DA9">
              <w:rPr>
                <w:color w:val="000000"/>
              </w:rPr>
              <w:t>53,0</w:t>
            </w:r>
          </w:p>
        </w:tc>
        <w:tc>
          <w:tcPr>
            <w:tcW w:w="680" w:type="pct"/>
            <w:shd w:val="clear" w:color="auto" w:fill="auto"/>
            <w:vAlign w:val="center"/>
          </w:tcPr>
          <w:p w14:paraId="53474C9B"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152B624"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0D226922" w14:textId="77777777" w:rsidR="00B13DA9" w:rsidRPr="00B13DA9" w:rsidRDefault="00B13DA9" w:rsidP="00B13DA9">
            <w:pPr>
              <w:pStyle w:val="afffffb"/>
              <w:rPr>
                <w:color w:val="000000"/>
              </w:rPr>
            </w:pPr>
            <w:r w:rsidRPr="00B13DA9">
              <w:rPr>
                <w:color w:val="000000"/>
              </w:rPr>
              <w:t>13,1</w:t>
            </w:r>
          </w:p>
        </w:tc>
      </w:tr>
      <w:tr w:rsidR="00B13DA9" w:rsidRPr="00B13DA9" w14:paraId="717C2663" w14:textId="77777777" w:rsidTr="00B13DA9">
        <w:trPr>
          <w:trHeight w:val="316"/>
        </w:trPr>
        <w:tc>
          <w:tcPr>
            <w:tcW w:w="615" w:type="pct"/>
            <w:shd w:val="clear" w:color="000000" w:fill="FFFFFF"/>
            <w:noWrap/>
            <w:vAlign w:val="center"/>
          </w:tcPr>
          <w:p w14:paraId="25992C4F" w14:textId="77777777" w:rsidR="00B13DA9" w:rsidRPr="00B13DA9" w:rsidRDefault="00B13DA9" w:rsidP="00B13DA9">
            <w:pPr>
              <w:pStyle w:val="afffffb"/>
            </w:pPr>
            <w:r w:rsidRPr="00B13DA9">
              <w:t>9</w:t>
            </w:r>
          </w:p>
        </w:tc>
        <w:tc>
          <w:tcPr>
            <w:tcW w:w="830" w:type="pct"/>
            <w:shd w:val="clear" w:color="000000" w:fill="FFFFFF"/>
            <w:vAlign w:val="center"/>
          </w:tcPr>
          <w:p w14:paraId="0045892D" w14:textId="77777777" w:rsidR="00B13DA9" w:rsidRPr="00B13DA9" w:rsidRDefault="00B13DA9" w:rsidP="00B13DA9">
            <w:pPr>
              <w:pStyle w:val="afffffb"/>
              <w:rPr>
                <w:color w:val="000000"/>
              </w:rPr>
            </w:pPr>
            <w:r w:rsidRPr="00B13DA9">
              <w:rPr>
                <w:color w:val="000000"/>
              </w:rPr>
              <w:t>32,9</w:t>
            </w:r>
          </w:p>
        </w:tc>
        <w:tc>
          <w:tcPr>
            <w:tcW w:w="680" w:type="pct"/>
            <w:shd w:val="clear" w:color="auto" w:fill="auto"/>
            <w:vAlign w:val="center"/>
          </w:tcPr>
          <w:p w14:paraId="06AC38D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80DAAD6"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5F5F98F7" w14:textId="77777777" w:rsidR="00B13DA9" w:rsidRPr="00B13DA9" w:rsidRDefault="00B13DA9" w:rsidP="00B13DA9">
            <w:pPr>
              <w:pStyle w:val="afffffb"/>
              <w:rPr>
                <w:color w:val="000000"/>
              </w:rPr>
            </w:pPr>
            <w:r w:rsidRPr="00B13DA9">
              <w:rPr>
                <w:color w:val="000000"/>
              </w:rPr>
              <w:t>34,9</w:t>
            </w:r>
          </w:p>
        </w:tc>
      </w:tr>
      <w:tr w:rsidR="00B13DA9" w:rsidRPr="00B13DA9" w14:paraId="6AD124B9" w14:textId="77777777" w:rsidTr="00B13DA9">
        <w:trPr>
          <w:trHeight w:val="316"/>
        </w:trPr>
        <w:tc>
          <w:tcPr>
            <w:tcW w:w="615" w:type="pct"/>
            <w:shd w:val="clear" w:color="000000" w:fill="FFFFFF"/>
            <w:noWrap/>
            <w:vAlign w:val="center"/>
          </w:tcPr>
          <w:p w14:paraId="42D9A6A4" w14:textId="77777777" w:rsidR="00B13DA9" w:rsidRPr="00B13DA9" w:rsidRDefault="00B13DA9" w:rsidP="00B13DA9">
            <w:pPr>
              <w:pStyle w:val="afffffb"/>
            </w:pPr>
            <w:r w:rsidRPr="00B13DA9">
              <w:t>11</w:t>
            </w:r>
          </w:p>
        </w:tc>
        <w:tc>
          <w:tcPr>
            <w:tcW w:w="830" w:type="pct"/>
            <w:shd w:val="clear" w:color="000000" w:fill="FFFFFF"/>
            <w:vAlign w:val="center"/>
          </w:tcPr>
          <w:p w14:paraId="32DAB307" w14:textId="77777777" w:rsidR="00B13DA9" w:rsidRPr="00B13DA9" w:rsidRDefault="00B13DA9" w:rsidP="00B13DA9">
            <w:pPr>
              <w:pStyle w:val="afffffb"/>
              <w:rPr>
                <w:color w:val="000000"/>
              </w:rPr>
            </w:pPr>
            <w:r w:rsidRPr="00B13DA9">
              <w:rPr>
                <w:color w:val="000000"/>
              </w:rPr>
              <w:t>42,1</w:t>
            </w:r>
          </w:p>
        </w:tc>
        <w:tc>
          <w:tcPr>
            <w:tcW w:w="680" w:type="pct"/>
            <w:shd w:val="clear" w:color="auto" w:fill="auto"/>
            <w:vAlign w:val="center"/>
          </w:tcPr>
          <w:p w14:paraId="0B12D808"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6CF65F21"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42AC65FB" w14:textId="77777777" w:rsidR="00B13DA9" w:rsidRPr="00B13DA9" w:rsidRDefault="00B13DA9" w:rsidP="00B13DA9">
            <w:pPr>
              <w:pStyle w:val="afffffb"/>
              <w:rPr>
                <w:color w:val="000000"/>
              </w:rPr>
            </w:pPr>
            <w:r w:rsidRPr="00B13DA9">
              <w:rPr>
                <w:color w:val="000000"/>
              </w:rPr>
              <w:t>62,8</w:t>
            </w:r>
          </w:p>
        </w:tc>
      </w:tr>
      <w:tr w:rsidR="00B13DA9" w:rsidRPr="00B13DA9" w14:paraId="06DFC8FB" w14:textId="77777777" w:rsidTr="00B13DA9">
        <w:trPr>
          <w:trHeight w:val="316"/>
        </w:trPr>
        <w:tc>
          <w:tcPr>
            <w:tcW w:w="615" w:type="pct"/>
            <w:shd w:val="clear" w:color="000000" w:fill="FFFFFF"/>
            <w:noWrap/>
            <w:vAlign w:val="center"/>
          </w:tcPr>
          <w:p w14:paraId="747AC58A" w14:textId="77777777" w:rsidR="00B13DA9" w:rsidRPr="00B13DA9" w:rsidRDefault="00B13DA9" w:rsidP="00B13DA9">
            <w:pPr>
              <w:pStyle w:val="afffffb"/>
            </w:pPr>
            <w:r w:rsidRPr="00B13DA9">
              <w:t>15</w:t>
            </w:r>
          </w:p>
        </w:tc>
        <w:tc>
          <w:tcPr>
            <w:tcW w:w="830" w:type="pct"/>
            <w:shd w:val="clear" w:color="000000" w:fill="FFFFFF"/>
            <w:vAlign w:val="center"/>
          </w:tcPr>
          <w:p w14:paraId="24F9348C" w14:textId="77777777" w:rsidR="00B13DA9" w:rsidRPr="00B13DA9" w:rsidRDefault="00B13DA9" w:rsidP="00B13DA9">
            <w:pPr>
              <w:pStyle w:val="afffffb"/>
              <w:rPr>
                <w:color w:val="000000"/>
              </w:rPr>
            </w:pPr>
            <w:r w:rsidRPr="00B13DA9">
              <w:rPr>
                <w:color w:val="000000"/>
              </w:rPr>
              <w:t>31,1</w:t>
            </w:r>
          </w:p>
        </w:tc>
        <w:tc>
          <w:tcPr>
            <w:tcW w:w="680" w:type="pct"/>
            <w:shd w:val="clear" w:color="auto" w:fill="auto"/>
            <w:vAlign w:val="center"/>
          </w:tcPr>
          <w:p w14:paraId="0761AA9E"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8DB1503" w14:textId="77777777" w:rsidR="00B13DA9" w:rsidRPr="00B13DA9" w:rsidRDefault="00B13DA9" w:rsidP="00B13DA9">
            <w:pPr>
              <w:pStyle w:val="afffffb"/>
              <w:rPr>
                <w:color w:val="000000"/>
              </w:rPr>
            </w:pPr>
            <w:r w:rsidRPr="00B13DA9">
              <w:rPr>
                <w:color w:val="000000"/>
              </w:rPr>
              <w:t>2</w:t>
            </w:r>
          </w:p>
        </w:tc>
        <w:tc>
          <w:tcPr>
            <w:tcW w:w="1739" w:type="pct"/>
            <w:shd w:val="clear" w:color="000000" w:fill="FFFFFF"/>
            <w:vAlign w:val="center"/>
          </w:tcPr>
          <w:p w14:paraId="17C1F4FA" w14:textId="77777777" w:rsidR="00B13DA9" w:rsidRPr="00B13DA9" w:rsidRDefault="00B13DA9" w:rsidP="00B13DA9">
            <w:pPr>
              <w:pStyle w:val="afffffb"/>
              <w:rPr>
                <w:color w:val="000000"/>
              </w:rPr>
            </w:pPr>
            <w:r w:rsidRPr="00B13DA9">
              <w:rPr>
                <w:color w:val="000000"/>
              </w:rPr>
              <w:t>14,3</w:t>
            </w:r>
          </w:p>
        </w:tc>
      </w:tr>
      <w:tr w:rsidR="00B13DA9" w:rsidRPr="00B13DA9" w14:paraId="4A06B113" w14:textId="77777777" w:rsidTr="00B13DA9">
        <w:trPr>
          <w:trHeight w:val="316"/>
        </w:trPr>
        <w:tc>
          <w:tcPr>
            <w:tcW w:w="615" w:type="pct"/>
            <w:shd w:val="clear" w:color="000000" w:fill="FFFFFF"/>
            <w:noWrap/>
            <w:vAlign w:val="center"/>
          </w:tcPr>
          <w:p w14:paraId="522DF476" w14:textId="77777777" w:rsidR="00B13DA9" w:rsidRPr="00B13DA9" w:rsidRDefault="00B13DA9" w:rsidP="00B13DA9">
            <w:pPr>
              <w:pStyle w:val="afffffb"/>
            </w:pPr>
            <w:r w:rsidRPr="00B13DA9">
              <w:t>18</w:t>
            </w:r>
          </w:p>
        </w:tc>
        <w:tc>
          <w:tcPr>
            <w:tcW w:w="830" w:type="pct"/>
            <w:shd w:val="clear" w:color="000000" w:fill="FFFFFF"/>
            <w:vAlign w:val="center"/>
          </w:tcPr>
          <w:p w14:paraId="4808444F" w14:textId="77777777" w:rsidR="00B13DA9" w:rsidRPr="00B13DA9" w:rsidRDefault="00B13DA9" w:rsidP="00B13DA9">
            <w:pPr>
              <w:pStyle w:val="afffffb"/>
              <w:rPr>
                <w:color w:val="000000"/>
              </w:rPr>
            </w:pPr>
            <w:r w:rsidRPr="00B13DA9">
              <w:rPr>
                <w:color w:val="000000"/>
              </w:rPr>
              <w:t>221,7</w:t>
            </w:r>
          </w:p>
        </w:tc>
        <w:tc>
          <w:tcPr>
            <w:tcW w:w="680" w:type="pct"/>
            <w:shd w:val="clear" w:color="auto" w:fill="auto"/>
            <w:vAlign w:val="center"/>
          </w:tcPr>
          <w:p w14:paraId="003164B1"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1F0938D" w14:textId="77777777" w:rsidR="00B13DA9" w:rsidRPr="00B13DA9" w:rsidRDefault="00B13DA9" w:rsidP="00B13DA9">
            <w:pPr>
              <w:pStyle w:val="afffffb"/>
              <w:rPr>
                <w:color w:val="000000"/>
              </w:rPr>
            </w:pPr>
            <w:r w:rsidRPr="00B13DA9">
              <w:rPr>
                <w:color w:val="000000"/>
              </w:rPr>
              <w:t>27</w:t>
            </w:r>
          </w:p>
        </w:tc>
        <w:tc>
          <w:tcPr>
            <w:tcW w:w="1739" w:type="pct"/>
            <w:shd w:val="clear" w:color="000000" w:fill="FFFFFF"/>
            <w:vAlign w:val="center"/>
          </w:tcPr>
          <w:p w14:paraId="05593303" w14:textId="77777777" w:rsidR="00B13DA9" w:rsidRPr="00B13DA9" w:rsidRDefault="00B13DA9" w:rsidP="00B13DA9">
            <w:pPr>
              <w:pStyle w:val="afffffb"/>
              <w:rPr>
                <w:color w:val="000000"/>
              </w:rPr>
            </w:pPr>
            <w:r w:rsidRPr="00B13DA9">
              <w:rPr>
                <w:color w:val="000000"/>
              </w:rPr>
              <w:t>8,2</w:t>
            </w:r>
          </w:p>
        </w:tc>
      </w:tr>
      <w:tr w:rsidR="00B13DA9" w:rsidRPr="00B13DA9" w14:paraId="2F023229" w14:textId="77777777" w:rsidTr="00B13DA9">
        <w:trPr>
          <w:trHeight w:val="316"/>
        </w:trPr>
        <w:tc>
          <w:tcPr>
            <w:tcW w:w="615" w:type="pct"/>
            <w:shd w:val="clear" w:color="000000" w:fill="FFFFFF"/>
            <w:noWrap/>
            <w:vAlign w:val="center"/>
          </w:tcPr>
          <w:p w14:paraId="7DC40C4A" w14:textId="77777777" w:rsidR="00B13DA9" w:rsidRPr="00B13DA9" w:rsidRDefault="00B13DA9" w:rsidP="00B13DA9">
            <w:pPr>
              <w:pStyle w:val="afffffb"/>
            </w:pPr>
            <w:r w:rsidRPr="00B13DA9">
              <w:t>22</w:t>
            </w:r>
          </w:p>
        </w:tc>
        <w:tc>
          <w:tcPr>
            <w:tcW w:w="830" w:type="pct"/>
            <w:shd w:val="clear" w:color="000000" w:fill="FFFFFF"/>
            <w:vAlign w:val="center"/>
          </w:tcPr>
          <w:p w14:paraId="65186812" w14:textId="77777777" w:rsidR="00B13DA9" w:rsidRPr="00B13DA9" w:rsidRDefault="00B13DA9" w:rsidP="00B13DA9">
            <w:pPr>
              <w:pStyle w:val="afffffb"/>
              <w:rPr>
                <w:color w:val="000000"/>
              </w:rPr>
            </w:pPr>
            <w:r w:rsidRPr="00B13DA9">
              <w:rPr>
                <w:color w:val="000000"/>
              </w:rPr>
              <w:t>158,7</w:t>
            </w:r>
          </w:p>
        </w:tc>
        <w:tc>
          <w:tcPr>
            <w:tcW w:w="680" w:type="pct"/>
            <w:shd w:val="clear" w:color="auto" w:fill="auto"/>
            <w:vAlign w:val="center"/>
          </w:tcPr>
          <w:p w14:paraId="745D57AC"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BF95938" w14:textId="77777777" w:rsidR="00B13DA9" w:rsidRPr="00B13DA9" w:rsidRDefault="00B13DA9" w:rsidP="00B13DA9">
            <w:pPr>
              <w:pStyle w:val="afffffb"/>
              <w:rPr>
                <w:color w:val="000000"/>
              </w:rPr>
            </w:pPr>
            <w:r w:rsidRPr="00B13DA9">
              <w:rPr>
                <w:color w:val="000000"/>
              </w:rPr>
              <w:t>21</w:t>
            </w:r>
          </w:p>
        </w:tc>
        <w:tc>
          <w:tcPr>
            <w:tcW w:w="1739" w:type="pct"/>
            <w:shd w:val="clear" w:color="000000" w:fill="FFFFFF"/>
            <w:vAlign w:val="center"/>
          </w:tcPr>
          <w:p w14:paraId="67E09D5F" w14:textId="77777777" w:rsidR="00B13DA9" w:rsidRPr="00B13DA9" w:rsidRDefault="00B13DA9" w:rsidP="00B13DA9">
            <w:pPr>
              <w:pStyle w:val="afffffb"/>
              <w:rPr>
                <w:color w:val="000000"/>
              </w:rPr>
            </w:pPr>
            <w:r w:rsidRPr="00B13DA9">
              <w:rPr>
                <w:color w:val="000000"/>
              </w:rPr>
              <w:t>7,4</w:t>
            </w:r>
          </w:p>
        </w:tc>
      </w:tr>
      <w:tr w:rsidR="00B13DA9" w:rsidRPr="00B13DA9" w14:paraId="6A0C9B3C" w14:textId="77777777" w:rsidTr="00B13DA9">
        <w:trPr>
          <w:trHeight w:val="316"/>
        </w:trPr>
        <w:tc>
          <w:tcPr>
            <w:tcW w:w="615" w:type="pct"/>
            <w:shd w:val="clear" w:color="000000" w:fill="FFFFFF"/>
            <w:noWrap/>
            <w:vAlign w:val="center"/>
          </w:tcPr>
          <w:p w14:paraId="024B10E9" w14:textId="77777777" w:rsidR="00B13DA9" w:rsidRPr="00B13DA9" w:rsidRDefault="00B13DA9" w:rsidP="00B13DA9">
            <w:pPr>
              <w:pStyle w:val="afffffb"/>
            </w:pPr>
            <w:r w:rsidRPr="00B13DA9">
              <w:t>23</w:t>
            </w:r>
          </w:p>
        </w:tc>
        <w:tc>
          <w:tcPr>
            <w:tcW w:w="830" w:type="pct"/>
            <w:shd w:val="clear" w:color="000000" w:fill="FFFFFF"/>
            <w:vAlign w:val="center"/>
          </w:tcPr>
          <w:p w14:paraId="14D46F19" w14:textId="77777777" w:rsidR="00B13DA9" w:rsidRPr="00B13DA9" w:rsidRDefault="00B13DA9" w:rsidP="00B13DA9">
            <w:pPr>
              <w:pStyle w:val="afffffb"/>
              <w:rPr>
                <w:color w:val="000000"/>
              </w:rPr>
            </w:pPr>
            <w:r w:rsidRPr="00B13DA9">
              <w:rPr>
                <w:color w:val="000000"/>
              </w:rPr>
              <w:t>30,8</w:t>
            </w:r>
          </w:p>
        </w:tc>
        <w:tc>
          <w:tcPr>
            <w:tcW w:w="680" w:type="pct"/>
            <w:shd w:val="clear" w:color="auto" w:fill="auto"/>
            <w:vAlign w:val="center"/>
          </w:tcPr>
          <w:p w14:paraId="34B6CB41"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63A05DCB" w14:textId="77777777" w:rsidR="00B13DA9" w:rsidRPr="00B13DA9" w:rsidRDefault="00B13DA9" w:rsidP="00B13DA9">
            <w:pPr>
              <w:pStyle w:val="afffffb"/>
              <w:rPr>
                <w:color w:val="000000"/>
              </w:rPr>
            </w:pPr>
            <w:r w:rsidRPr="00B13DA9">
              <w:rPr>
                <w:color w:val="000000"/>
              </w:rPr>
              <w:t>2</w:t>
            </w:r>
          </w:p>
        </w:tc>
        <w:tc>
          <w:tcPr>
            <w:tcW w:w="1739" w:type="pct"/>
            <w:shd w:val="clear" w:color="000000" w:fill="FFFFFF"/>
            <w:vAlign w:val="center"/>
          </w:tcPr>
          <w:p w14:paraId="1A3B2524" w14:textId="77777777" w:rsidR="00B13DA9" w:rsidRPr="00B13DA9" w:rsidRDefault="00B13DA9" w:rsidP="00B13DA9">
            <w:pPr>
              <w:pStyle w:val="afffffb"/>
              <w:rPr>
                <w:color w:val="000000"/>
              </w:rPr>
            </w:pPr>
            <w:r w:rsidRPr="00B13DA9">
              <w:rPr>
                <w:color w:val="000000"/>
              </w:rPr>
              <w:t>20,0</w:t>
            </w:r>
          </w:p>
        </w:tc>
      </w:tr>
      <w:tr w:rsidR="00B13DA9" w:rsidRPr="00B13DA9" w14:paraId="2312AEBB" w14:textId="77777777" w:rsidTr="00B13DA9">
        <w:trPr>
          <w:trHeight w:val="316"/>
        </w:trPr>
        <w:tc>
          <w:tcPr>
            <w:tcW w:w="615" w:type="pct"/>
            <w:shd w:val="clear" w:color="000000" w:fill="FFFFFF"/>
            <w:noWrap/>
            <w:vAlign w:val="center"/>
          </w:tcPr>
          <w:p w14:paraId="00AC3FBE" w14:textId="77777777" w:rsidR="00B13DA9" w:rsidRPr="00B13DA9" w:rsidRDefault="00B13DA9" w:rsidP="00B13DA9">
            <w:pPr>
              <w:pStyle w:val="afffffb"/>
            </w:pPr>
            <w:r w:rsidRPr="00B13DA9">
              <w:t>28</w:t>
            </w:r>
          </w:p>
        </w:tc>
        <w:tc>
          <w:tcPr>
            <w:tcW w:w="830" w:type="pct"/>
            <w:shd w:val="clear" w:color="000000" w:fill="FFFFFF"/>
            <w:vAlign w:val="center"/>
          </w:tcPr>
          <w:p w14:paraId="6B16018F" w14:textId="77777777" w:rsidR="00B13DA9" w:rsidRPr="00B13DA9" w:rsidRDefault="00B13DA9" w:rsidP="00B13DA9">
            <w:pPr>
              <w:pStyle w:val="afffffb"/>
              <w:rPr>
                <w:color w:val="000000"/>
              </w:rPr>
            </w:pPr>
            <w:r w:rsidRPr="00B13DA9">
              <w:rPr>
                <w:color w:val="000000"/>
              </w:rPr>
              <w:t>55,7</w:t>
            </w:r>
          </w:p>
        </w:tc>
        <w:tc>
          <w:tcPr>
            <w:tcW w:w="680" w:type="pct"/>
            <w:shd w:val="clear" w:color="auto" w:fill="auto"/>
            <w:vAlign w:val="center"/>
          </w:tcPr>
          <w:p w14:paraId="4646CB3A"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24EF5440" w14:textId="77777777" w:rsidR="00B13DA9" w:rsidRPr="00B13DA9" w:rsidRDefault="00B13DA9" w:rsidP="00B13DA9">
            <w:pPr>
              <w:pStyle w:val="afffffb"/>
              <w:rPr>
                <w:color w:val="000000"/>
              </w:rPr>
            </w:pPr>
            <w:r w:rsidRPr="00B13DA9">
              <w:rPr>
                <w:color w:val="000000"/>
              </w:rPr>
              <w:t>5</w:t>
            </w:r>
          </w:p>
        </w:tc>
        <w:tc>
          <w:tcPr>
            <w:tcW w:w="1739" w:type="pct"/>
            <w:shd w:val="clear" w:color="000000" w:fill="FFFFFF"/>
            <w:vAlign w:val="center"/>
          </w:tcPr>
          <w:p w14:paraId="0C7FEF79" w14:textId="77777777" w:rsidR="00B13DA9" w:rsidRPr="00B13DA9" w:rsidRDefault="00B13DA9" w:rsidP="00B13DA9">
            <w:pPr>
              <w:pStyle w:val="afffffb"/>
              <w:rPr>
                <w:color w:val="000000"/>
              </w:rPr>
            </w:pPr>
            <w:r w:rsidRPr="00B13DA9">
              <w:rPr>
                <w:color w:val="000000"/>
              </w:rPr>
              <w:t>10,3</w:t>
            </w:r>
          </w:p>
        </w:tc>
      </w:tr>
      <w:tr w:rsidR="00B13DA9" w:rsidRPr="00B13DA9" w14:paraId="19F9B810" w14:textId="77777777" w:rsidTr="00B13DA9">
        <w:trPr>
          <w:trHeight w:val="316"/>
        </w:trPr>
        <w:tc>
          <w:tcPr>
            <w:tcW w:w="615" w:type="pct"/>
            <w:shd w:val="clear" w:color="000000" w:fill="FFFFFF"/>
            <w:noWrap/>
            <w:vAlign w:val="center"/>
          </w:tcPr>
          <w:p w14:paraId="1EC5F123" w14:textId="77777777" w:rsidR="00B13DA9" w:rsidRPr="00B13DA9" w:rsidRDefault="00B13DA9" w:rsidP="00B13DA9">
            <w:pPr>
              <w:pStyle w:val="afffffb"/>
            </w:pPr>
            <w:r w:rsidRPr="00B13DA9">
              <w:t>30</w:t>
            </w:r>
          </w:p>
        </w:tc>
        <w:tc>
          <w:tcPr>
            <w:tcW w:w="830" w:type="pct"/>
            <w:shd w:val="clear" w:color="000000" w:fill="FFFFFF"/>
            <w:vAlign w:val="center"/>
          </w:tcPr>
          <w:p w14:paraId="2AC07DD8" w14:textId="77777777" w:rsidR="00B13DA9" w:rsidRPr="00B13DA9" w:rsidRDefault="00B13DA9" w:rsidP="00B13DA9">
            <w:pPr>
              <w:pStyle w:val="afffffb"/>
              <w:rPr>
                <w:color w:val="000000"/>
              </w:rPr>
            </w:pPr>
            <w:r w:rsidRPr="00B13DA9">
              <w:rPr>
                <w:color w:val="000000"/>
              </w:rPr>
              <w:t>190,9</w:t>
            </w:r>
          </w:p>
        </w:tc>
        <w:tc>
          <w:tcPr>
            <w:tcW w:w="680" w:type="pct"/>
            <w:shd w:val="clear" w:color="auto" w:fill="auto"/>
            <w:vAlign w:val="center"/>
          </w:tcPr>
          <w:p w14:paraId="35A88ECD"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E7B2551" w14:textId="77777777" w:rsidR="00B13DA9" w:rsidRPr="00B13DA9" w:rsidRDefault="00B13DA9" w:rsidP="00B13DA9">
            <w:pPr>
              <w:pStyle w:val="afffffb"/>
              <w:rPr>
                <w:color w:val="000000"/>
              </w:rPr>
            </w:pPr>
            <w:r w:rsidRPr="00B13DA9">
              <w:rPr>
                <w:color w:val="000000"/>
              </w:rPr>
              <w:t>16</w:t>
            </w:r>
          </w:p>
        </w:tc>
        <w:tc>
          <w:tcPr>
            <w:tcW w:w="1739" w:type="pct"/>
            <w:shd w:val="clear" w:color="000000" w:fill="FFFFFF"/>
            <w:vAlign w:val="center"/>
          </w:tcPr>
          <w:p w14:paraId="75535BE8" w14:textId="77777777" w:rsidR="00B13DA9" w:rsidRPr="00B13DA9" w:rsidRDefault="00B13DA9" w:rsidP="00B13DA9">
            <w:pPr>
              <w:pStyle w:val="afffffb"/>
              <w:rPr>
                <w:color w:val="000000"/>
              </w:rPr>
            </w:pPr>
            <w:r w:rsidRPr="00B13DA9">
              <w:rPr>
                <w:color w:val="000000"/>
              </w:rPr>
              <w:t>12,0</w:t>
            </w:r>
          </w:p>
        </w:tc>
      </w:tr>
      <w:tr w:rsidR="00B13DA9" w:rsidRPr="00B13DA9" w14:paraId="3134F9BB" w14:textId="77777777" w:rsidTr="00B13DA9">
        <w:trPr>
          <w:trHeight w:val="316"/>
        </w:trPr>
        <w:tc>
          <w:tcPr>
            <w:tcW w:w="615" w:type="pct"/>
            <w:shd w:val="clear" w:color="000000" w:fill="FFFFFF"/>
            <w:noWrap/>
            <w:vAlign w:val="center"/>
          </w:tcPr>
          <w:p w14:paraId="1C16FD21" w14:textId="77777777" w:rsidR="00B13DA9" w:rsidRPr="00B13DA9" w:rsidRDefault="00B13DA9" w:rsidP="00B13DA9">
            <w:pPr>
              <w:pStyle w:val="afffffb"/>
            </w:pPr>
            <w:r w:rsidRPr="00B13DA9">
              <w:t>31</w:t>
            </w:r>
          </w:p>
        </w:tc>
        <w:tc>
          <w:tcPr>
            <w:tcW w:w="830" w:type="pct"/>
            <w:shd w:val="clear" w:color="000000" w:fill="FFFFFF"/>
            <w:vAlign w:val="center"/>
          </w:tcPr>
          <w:p w14:paraId="38F9A11F" w14:textId="77777777" w:rsidR="00B13DA9" w:rsidRPr="00B13DA9" w:rsidRDefault="00B13DA9" w:rsidP="00B13DA9">
            <w:pPr>
              <w:pStyle w:val="afffffb"/>
              <w:rPr>
                <w:color w:val="000000"/>
              </w:rPr>
            </w:pPr>
            <w:r w:rsidRPr="00B13DA9">
              <w:rPr>
                <w:color w:val="000000"/>
              </w:rPr>
              <w:t>191,4</w:t>
            </w:r>
          </w:p>
        </w:tc>
        <w:tc>
          <w:tcPr>
            <w:tcW w:w="680" w:type="pct"/>
            <w:shd w:val="clear" w:color="auto" w:fill="auto"/>
            <w:vAlign w:val="center"/>
          </w:tcPr>
          <w:p w14:paraId="5BA6FCB3"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0394215" w14:textId="77777777" w:rsidR="00B13DA9" w:rsidRPr="00B13DA9" w:rsidRDefault="00B13DA9" w:rsidP="00B13DA9">
            <w:pPr>
              <w:pStyle w:val="afffffb"/>
              <w:rPr>
                <w:color w:val="000000"/>
              </w:rPr>
            </w:pPr>
            <w:r w:rsidRPr="00B13DA9">
              <w:rPr>
                <w:color w:val="000000"/>
              </w:rPr>
              <w:t>19</w:t>
            </w:r>
          </w:p>
        </w:tc>
        <w:tc>
          <w:tcPr>
            <w:tcW w:w="1739" w:type="pct"/>
            <w:shd w:val="clear" w:color="000000" w:fill="FFFFFF"/>
            <w:vAlign w:val="center"/>
          </w:tcPr>
          <w:p w14:paraId="1FA8FE6A" w14:textId="77777777" w:rsidR="00B13DA9" w:rsidRPr="00B13DA9" w:rsidRDefault="00B13DA9" w:rsidP="00B13DA9">
            <w:pPr>
              <w:pStyle w:val="afffffb"/>
              <w:rPr>
                <w:color w:val="000000"/>
              </w:rPr>
            </w:pPr>
            <w:r w:rsidRPr="00B13DA9">
              <w:rPr>
                <w:color w:val="000000"/>
              </w:rPr>
              <w:t>10,0</w:t>
            </w:r>
          </w:p>
        </w:tc>
      </w:tr>
      <w:tr w:rsidR="00B13DA9" w:rsidRPr="00B13DA9" w14:paraId="65D3413F" w14:textId="77777777" w:rsidTr="00B13DA9">
        <w:trPr>
          <w:trHeight w:val="316"/>
        </w:trPr>
        <w:tc>
          <w:tcPr>
            <w:tcW w:w="615" w:type="pct"/>
            <w:shd w:val="clear" w:color="000000" w:fill="FFFFFF"/>
            <w:noWrap/>
            <w:vAlign w:val="center"/>
          </w:tcPr>
          <w:p w14:paraId="585D50E0" w14:textId="77777777" w:rsidR="00B13DA9" w:rsidRPr="00B13DA9" w:rsidRDefault="00B13DA9" w:rsidP="00B13DA9">
            <w:pPr>
              <w:pStyle w:val="afffffb"/>
            </w:pPr>
            <w:r w:rsidRPr="00B13DA9">
              <w:t>33</w:t>
            </w:r>
          </w:p>
        </w:tc>
        <w:tc>
          <w:tcPr>
            <w:tcW w:w="830" w:type="pct"/>
            <w:shd w:val="clear" w:color="000000" w:fill="FFFFFF"/>
            <w:vAlign w:val="center"/>
          </w:tcPr>
          <w:p w14:paraId="0EF48854" w14:textId="77777777" w:rsidR="00B13DA9" w:rsidRPr="00B13DA9" w:rsidRDefault="00B13DA9" w:rsidP="00B13DA9">
            <w:pPr>
              <w:pStyle w:val="afffffb"/>
              <w:rPr>
                <w:color w:val="000000"/>
              </w:rPr>
            </w:pPr>
            <w:r w:rsidRPr="00B13DA9">
              <w:rPr>
                <w:color w:val="000000"/>
              </w:rPr>
              <w:t>91,7</w:t>
            </w:r>
          </w:p>
        </w:tc>
        <w:tc>
          <w:tcPr>
            <w:tcW w:w="680" w:type="pct"/>
            <w:shd w:val="clear" w:color="auto" w:fill="auto"/>
            <w:vAlign w:val="center"/>
          </w:tcPr>
          <w:p w14:paraId="561EC805"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5EC48EC" w14:textId="77777777" w:rsidR="00B13DA9" w:rsidRPr="00B13DA9" w:rsidRDefault="00B13DA9" w:rsidP="00B13DA9">
            <w:pPr>
              <w:pStyle w:val="afffffb"/>
              <w:rPr>
                <w:color w:val="000000"/>
              </w:rPr>
            </w:pPr>
            <w:r w:rsidRPr="00B13DA9">
              <w:rPr>
                <w:color w:val="000000"/>
              </w:rPr>
              <w:t>6</w:t>
            </w:r>
          </w:p>
        </w:tc>
        <w:tc>
          <w:tcPr>
            <w:tcW w:w="1739" w:type="pct"/>
            <w:shd w:val="clear" w:color="000000" w:fill="FFFFFF"/>
            <w:vAlign w:val="center"/>
          </w:tcPr>
          <w:p w14:paraId="04B66F2A" w14:textId="77777777" w:rsidR="00B13DA9" w:rsidRPr="00B13DA9" w:rsidRDefault="00B13DA9" w:rsidP="00B13DA9">
            <w:pPr>
              <w:pStyle w:val="afffffb"/>
              <w:rPr>
                <w:color w:val="000000"/>
              </w:rPr>
            </w:pPr>
            <w:r w:rsidRPr="00B13DA9">
              <w:rPr>
                <w:color w:val="000000"/>
              </w:rPr>
              <w:t>15,4</w:t>
            </w:r>
          </w:p>
        </w:tc>
      </w:tr>
      <w:tr w:rsidR="00B13DA9" w:rsidRPr="00B13DA9" w14:paraId="5401F1D4" w14:textId="77777777" w:rsidTr="00B13DA9">
        <w:trPr>
          <w:trHeight w:val="316"/>
        </w:trPr>
        <w:tc>
          <w:tcPr>
            <w:tcW w:w="615" w:type="pct"/>
            <w:shd w:val="clear" w:color="000000" w:fill="FFFFFF"/>
            <w:noWrap/>
            <w:vAlign w:val="center"/>
          </w:tcPr>
          <w:p w14:paraId="747B076B" w14:textId="77777777" w:rsidR="00B13DA9" w:rsidRPr="00B13DA9" w:rsidRDefault="00B13DA9" w:rsidP="00B13DA9">
            <w:pPr>
              <w:pStyle w:val="afffffb"/>
            </w:pPr>
            <w:r w:rsidRPr="00B13DA9">
              <w:t>36</w:t>
            </w:r>
          </w:p>
        </w:tc>
        <w:tc>
          <w:tcPr>
            <w:tcW w:w="830" w:type="pct"/>
            <w:shd w:val="clear" w:color="000000" w:fill="FFFFFF"/>
            <w:vAlign w:val="center"/>
          </w:tcPr>
          <w:p w14:paraId="2ED8858A" w14:textId="77777777" w:rsidR="00B13DA9" w:rsidRPr="00B13DA9" w:rsidRDefault="00B13DA9" w:rsidP="00B13DA9">
            <w:pPr>
              <w:pStyle w:val="afffffb"/>
              <w:rPr>
                <w:color w:val="000000"/>
              </w:rPr>
            </w:pPr>
            <w:r w:rsidRPr="00B13DA9">
              <w:rPr>
                <w:color w:val="000000"/>
              </w:rPr>
              <w:t>165,4</w:t>
            </w:r>
          </w:p>
        </w:tc>
        <w:tc>
          <w:tcPr>
            <w:tcW w:w="680" w:type="pct"/>
            <w:shd w:val="clear" w:color="auto" w:fill="auto"/>
            <w:vAlign w:val="center"/>
          </w:tcPr>
          <w:p w14:paraId="4387C7BD"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B0677E0" w14:textId="77777777" w:rsidR="00B13DA9" w:rsidRPr="00B13DA9" w:rsidRDefault="00B13DA9" w:rsidP="00B13DA9">
            <w:pPr>
              <w:pStyle w:val="afffffb"/>
              <w:rPr>
                <w:color w:val="000000"/>
              </w:rPr>
            </w:pPr>
            <w:r w:rsidRPr="00B13DA9">
              <w:rPr>
                <w:color w:val="000000"/>
              </w:rPr>
              <w:t>11</w:t>
            </w:r>
          </w:p>
        </w:tc>
        <w:tc>
          <w:tcPr>
            <w:tcW w:w="1739" w:type="pct"/>
            <w:shd w:val="clear" w:color="000000" w:fill="FFFFFF"/>
            <w:vAlign w:val="center"/>
          </w:tcPr>
          <w:p w14:paraId="52319A86" w14:textId="77777777" w:rsidR="00B13DA9" w:rsidRPr="00B13DA9" w:rsidRDefault="00B13DA9" w:rsidP="00B13DA9">
            <w:pPr>
              <w:pStyle w:val="afffffb"/>
              <w:rPr>
                <w:color w:val="000000"/>
              </w:rPr>
            </w:pPr>
            <w:r w:rsidRPr="00B13DA9">
              <w:rPr>
                <w:color w:val="000000"/>
              </w:rPr>
              <w:t>15,4</w:t>
            </w:r>
          </w:p>
        </w:tc>
      </w:tr>
      <w:tr w:rsidR="00B13DA9" w:rsidRPr="00B13DA9" w14:paraId="174068EB" w14:textId="77777777" w:rsidTr="00B13DA9">
        <w:trPr>
          <w:trHeight w:val="316"/>
        </w:trPr>
        <w:tc>
          <w:tcPr>
            <w:tcW w:w="615" w:type="pct"/>
            <w:shd w:val="clear" w:color="000000" w:fill="FFFFFF"/>
            <w:noWrap/>
            <w:vAlign w:val="center"/>
          </w:tcPr>
          <w:p w14:paraId="69A7221D" w14:textId="77777777" w:rsidR="00B13DA9" w:rsidRPr="00B13DA9" w:rsidRDefault="00B13DA9" w:rsidP="00B13DA9">
            <w:pPr>
              <w:pStyle w:val="afffffb"/>
            </w:pPr>
            <w:r w:rsidRPr="00B13DA9">
              <w:t>37</w:t>
            </w:r>
          </w:p>
        </w:tc>
        <w:tc>
          <w:tcPr>
            <w:tcW w:w="830" w:type="pct"/>
            <w:shd w:val="clear" w:color="000000" w:fill="FFFFFF"/>
            <w:vAlign w:val="center"/>
          </w:tcPr>
          <w:p w14:paraId="4BD4930B" w14:textId="77777777" w:rsidR="00B13DA9" w:rsidRPr="00B13DA9" w:rsidRDefault="00B13DA9" w:rsidP="00B13DA9">
            <w:pPr>
              <w:pStyle w:val="afffffb"/>
              <w:rPr>
                <w:color w:val="000000"/>
              </w:rPr>
            </w:pPr>
            <w:r w:rsidRPr="00B13DA9">
              <w:rPr>
                <w:color w:val="000000"/>
              </w:rPr>
              <w:t>43,9</w:t>
            </w:r>
          </w:p>
        </w:tc>
        <w:tc>
          <w:tcPr>
            <w:tcW w:w="680" w:type="pct"/>
            <w:shd w:val="clear" w:color="auto" w:fill="auto"/>
            <w:vAlign w:val="center"/>
          </w:tcPr>
          <w:p w14:paraId="3519E50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D747485" w14:textId="77777777" w:rsidR="00B13DA9" w:rsidRPr="00B13DA9" w:rsidRDefault="00B13DA9" w:rsidP="00B13DA9">
            <w:pPr>
              <w:pStyle w:val="afffffb"/>
              <w:rPr>
                <w:color w:val="000000"/>
              </w:rPr>
            </w:pPr>
            <w:r w:rsidRPr="00B13DA9">
              <w:rPr>
                <w:color w:val="000000"/>
              </w:rPr>
              <w:t>3</w:t>
            </w:r>
          </w:p>
        </w:tc>
        <w:tc>
          <w:tcPr>
            <w:tcW w:w="1739" w:type="pct"/>
            <w:shd w:val="clear" w:color="000000" w:fill="FFFFFF"/>
            <w:vAlign w:val="center"/>
          </w:tcPr>
          <w:p w14:paraId="37A6DB86" w14:textId="77777777" w:rsidR="00B13DA9" w:rsidRPr="00B13DA9" w:rsidRDefault="00B13DA9" w:rsidP="00B13DA9">
            <w:pPr>
              <w:pStyle w:val="afffffb"/>
              <w:rPr>
                <w:color w:val="000000"/>
              </w:rPr>
            </w:pPr>
            <w:r w:rsidRPr="00B13DA9">
              <w:rPr>
                <w:color w:val="000000"/>
              </w:rPr>
              <w:t>15,2</w:t>
            </w:r>
          </w:p>
        </w:tc>
      </w:tr>
      <w:tr w:rsidR="00B13DA9" w:rsidRPr="00B13DA9" w14:paraId="403059A6" w14:textId="77777777" w:rsidTr="00B13DA9">
        <w:trPr>
          <w:trHeight w:val="316"/>
        </w:trPr>
        <w:tc>
          <w:tcPr>
            <w:tcW w:w="615" w:type="pct"/>
            <w:shd w:val="clear" w:color="000000" w:fill="FFFFFF"/>
            <w:noWrap/>
            <w:vAlign w:val="center"/>
          </w:tcPr>
          <w:p w14:paraId="1D05AC8E" w14:textId="77777777" w:rsidR="00B13DA9" w:rsidRPr="00B13DA9" w:rsidRDefault="00B13DA9" w:rsidP="00B13DA9">
            <w:pPr>
              <w:pStyle w:val="afffffb"/>
            </w:pPr>
            <w:r w:rsidRPr="00B13DA9">
              <w:t>40</w:t>
            </w:r>
          </w:p>
        </w:tc>
        <w:tc>
          <w:tcPr>
            <w:tcW w:w="830" w:type="pct"/>
            <w:shd w:val="clear" w:color="000000" w:fill="FFFFFF"/>
            <w:vAlign w:val="center"/>
          </w:tcPr>
          <w:p w14:paraId="7DB98B5D" w14:textId="77777777" w:rsidR="00B13DA9" w:rsidRPr="00B13DA9" w:rsidRDefault="00B13DA9" w:rsidP="00B13DA9">
            <w:pPr>
              <w:pStyle w:val="afffffb"/>
              <w:rPr>
                <w:color w:val="000000"/>
              </w:rPr>
            </w:pPr>
            <w:r w:rsidRPr="00B13DA9">
              <w:rPr>
                <w:color w:val="000000"/>
              </w:rPr>
              <w:t>134,4</w:t>
            </w:r>
          </w:p>
        </w:tc>
        <w:tc>
          <w:tcPr>
            <w:tcW w:w="680" w:type="pct"/>
            <w:shd w:val="clear" w:color="auto" w:fill="auto"/>
            <w:vAlign w:val="center"/>
          </w:tcPr>
          <w:p w14:paraId="52246F70"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5AD3F0E1"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0FCCD5BC" w14:textId="77777777" w:rsidR="00B13DA9" w:rsidRPr="00B13DA9" w:rsidRDefault="00B13DA9" w:rsidP="00B13DA9">
            <w:pPr>
              <w:pStyle w:val="afffffb"/>
              <w:rPr>
                <w:color w:val="000000"/>
              </w:rPr>
            </w:pPr>
            <w:r w:rsidRPr="00B13DA9">
              <w:rPr>
                <w:color w:val="000000"/>
              </w:rPr>
              <w:t>38,1</w:t>
            </w:r>
          </w:p>
        </w:tc>
      </w:tr>
      <w:tr w:rsidR="00B13DA9" w:rsidRPr="00B13DA9" w14:paraId="32F16EDD" w14:textId="77777777" w:rsidTr="00B13DA9">
        <w:trPr>
          <w:trHeight w:val="316"/>
        </w:trPr>
        <w:tc>
          <w:tcPr>
            <w:tcW w:w="615" w:type="pct"/>
            <w:shd w:val="clear" w:color="000000" w:fill="FFFFFF"/>
            <w:noWrap/>
            <w:vAlign w:val="center"/>
          </w:tcPr>
          <w:p w14:paraId="19EC12AB" w14:textId="77777777" w:rsidR="00B13DA9" w:rsidRPr="00B13DA9" w:rsidRDefault="00B13DA9" w:rsidP="00B13DA9">
            <w:pPr>
              <w:pStyle w:val="afffffb"/>
            </w:pPr>
            <w:r w:rsidRPr="00B13DA9">
              <w:t>42</w:t>
            </w:r>
          </w:p>
        </w:tc>
        <w:tc>
          <w:tcPr>
            <w:tcW w:w="830" w:type="pct"/>
            <w:shd w:val="clear" w:color="000000" w:fill="FFFFFF"/>
            <w:vAlign w:val="center"/>
          </w:tcPr>
          <w:p w14:paraId="1094EA0A" w14:textId="77777777" w:rsidR="00B13DA9" w:rsidRPr="00B13DA9" w:rsidRDefault="00B13DA9" w:rsidP="00B13DA9">
            <w:pPr>
              <w:pStyle w:val="afffffb"/>
              <w:rPr>
                <w:color w:val="000000"/>
              </w:rPr>
            </w:pPr>
            <w:r w:rsidRPr="00B13DA9">
              <w:rPr>
                <w:color w:val="000000"/>
              </w:rPr>
              <w:t>59,0</w:t>
            </w:r>
          </w:p>
        </w:tc>
        <w:tc>
          <w:tcPr>
            <w:tcW w:w="680" w:type="pct"/>
            <w:shd w:val="clear" w:color="auto" w:fill="auto"/>
            <w:vAlign w:val="center"/>
          </w:tcPr>
          <w:p w14:paraId="3BE332C9"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62028DB"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6ACC193F" w14:textId="77777777" w:rsidR="00B13DA9" w:rsidRPr="00B13DA9" w:rsidRDefault="00B13DA9" w:rsidP="00B13DA9">
            <w:pPr>
              <w:pStyle w:val="afffffb"/>
              <w:rPr>
                <w:color w:val="000000"/>
              </w:rPr>
            </w:pPr>
            <w:r w:rsidRPr="00B13DA9">
              <w:rPr>
                <w:color w:val="000000"/>
              </w:rPr>
              <w:t>55,0</w:t>
            </w:r>
          </w:p>
        </w:tc>
      </w:tr>
      <w:tr w:rsidR="00B13DA9" w:rsidRPr="00B13DA9" w14:paraId="1D946385" w14:textId="77777777" w:rsidTr="00B13DA9">
        <w:trPr>
          <w:trHeight w:val="316"/>
        </w:trPr>
        <w:tc>
          <w:tcPr>
            <w:tcW w:w="615" w:type="pct"/>
            <w:shd w:val="clear" w:color="000000" w:fill="FFFFFF"/>
            <w:noWrap/>
            <w:vAlign w:val="center"/>
          </w:tcPr>
          <w:p w14:paraId="7336DA31" w14:textId="77777777" w:rsidR="00B13DA9" w:rsidRPr="00B13DA9" w:rsidRDefault="00B13DA9" w:rsidP="00B13DA9">
            <w:pPr>
              <w:pStyle w:val="afffffb"/>
            </w:pPr>
            <w:r w:rsidRPr="00B13DA9">
              <w:t>43</w:t>
            </w:r>
          </w:p>
        </w:tc>
        <w:tc>
          <w:tcPr>
            <w:tcW w:w="830" w:type="pct"/>
            <w:shd w:val="clear" w:color="000000" w:fill="FFFFFF"/>
            <w:vAlign w:val="center"/>
          </w:tcPr>
          <w:p w14:paraId="1A5D75B3" w14:textId="77777777" w:rsidR="00B13DA9" w:rsidRPr="00B13DA9" w:rsidRDefault="00B13DA9" w:rsidP="00B13DA9">
            <w:pPr>
              <w:pStyle w:val="afffffb"/>
              <w:rPr>
                <w:color w:val="000000"/>
              </w:rPr>
            </w:pPr>
            <w:r w:rsidRPr="00B13DA9">
              <w:rPr>
                <w:color w:val="000000"/>
              </w:rPr>
              <w:t>161,0</w:t>
            </w:r>
          </w:p>
        </w:tc>
        <w:tc>
          <w:tcPr>
            <w:tcW w:w="680" w:type="pct"/>
            <w:shd w:val="clear" w:color="auto" w:fill="auto"/>
            <w:vAlign w:val="center"/>
          </w:tcPr>
          <w:p w14:paraId="0E791D16"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575D8C4A" w14:textId="77777777" w:rsidR="00B13DA9" w:rsidRPr="00B13DA9" w:rsidRDefault="00B13DA9" w:rsidP="00B13DA9">
            <w:pPr>
              <w:pStyle w:val="afffffb"/>
              <w:rPr>
                <w:color w:val="000000"/>
              </w:rPr>
            </w:pPr>
            <w:r w:rsidRPr="00B13DA9">
              <w:rPr>
                <w:color w:val="000000"/>
              </w:rPr>
              <w:t>11</w:t>
            </w:r>
          </w:p>
        </w:tc>
        <w:tc>
          <w:tcPr>
            <w:tcW w:w="1739" w:type="pct"/>
            <w:shd w:val="clear" w:color="000000" w:fill="FFFFFF"/>
            <w:vAlign w:val="center"/>
          </w:tcPr>
          <w:p w14:paraId="3ADBCEAC" w14:textId="77777777" w:rsidR="00B13DA9" w:rsidRPr="00B13DA9" w:rsidRDefault="00B13DA9" w:rsidP="00B13DA9">
            <w:pPr>
              <w:pStyle w:val="afffffb"/>
              <w:rPr>
                <w:color w:val="000000"/>
              </w:rPr>
            </w:pPr>
            <w:r w:rsidRPr="00B13DA9">
              <w:rPr>
                <w:color w:val="000000"/>
              </w:rPr>
              <w:t>15,0</w:t>
            </w:r>
          </w:p>
        </w:tc>
      </w:tr>
      <w:tr w:rsidR="00B13DA9" w:rsidRPr="00B13DA9" w14:paraId="0D83097A" w14:textId="77777777" w:rsidTr="00B13DA9">
        <w:trPr>
          <w:trHeight w:val="316"/>
        </w:trPr>
        <w:tc>
          <w:tcPr>
            <w:tcW w:w="615" w:type="pct"/>
            <w:shd w:val="clear" w:color="000000" w:fill="FFFFFF"/>
            <w:noWrap/>
            <w:vAlign w:val="center"/>
          </w:tcPr>
          <w:p w14:paraId="60BAA049" w14:textId="77777777" w:rsidR="00B13DA9" w:rsidRPr="00B13DA9" w:rsidRDefault="00B13DA9" w:rsidP="00B13DA9">
            <w:pPr>
              <w:pStyle w:val="afffffb"/>
            </w:pPr>
            <w:r w:rsidRPr="00B13DA9">
              <w:t>45</w:t>
            </w:r>
          </w:p>
        </w:tc>
        <w:tc>
          <w:tcPr>
            <w:tcW w:w="830" w:type="pct"/>
            <w:shd w:val="clear" w:color="000000" w:fill="FFFFFF"/>
            <w:vAlign w:val="center"/>
          </w:tcPr>
          <w:p w14:paraId="72A3E87C" w14:textId="77777777" w:rsidR="00B13DA9" w:rsidRPr="00B13DA9" w:rsidRDefault="00B13DA9" w:rsidP="00B13DA9">
            <w:pPr>
              <w:pStyle w:val="afffffb"/>
              <w:rPr>
                <w:color w:val="000000"/>
              </w:rPr>
            </w:pPr>
            <w:r w:rsidRPr="00B13DA9">
              <w:rPr>
                <w:color w:val="000000"/>
              </w:rPr>
              <w:t>125,5</w:t>
            </w:r>
          </w:p>
        </w:tc>
        <w:tc>
          <w:tcPr>
            <w:tcW w:w="680" w:type="pct"/>
            <w:shd w:val="clear" w:color="auto" w:fill="auto"/>
            <w:vAlign w:val="center"/>
          </w:tcPr>
          <w:p w14:paraId="151AC054"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E5123EB" w14:textId="77777777" w:rsidR="00B13DA9" w:rsidRPr="00B13DA9" w:rsidRDefault="00B13DA9" w:rsidP="00B13DA9">
            <w:pPr>
              <w:pStyle w:val="afffffb"/>
              <w:rPr>
                <w:color w:val="000000"/>
              </w:rPr>
            </w:pPr>
            <w:r w:rsidRPr="00B13DA9">
              <w:rPr>
                <w:color w:val="000000"/>
              </w:rPr>
              <w:t>19</w:t>
            </w:r>
          </w:p>
        </w:tc>
        <w:tc>
          <w:tcPr>
            <w:tcW w:w="1739" w:type="pct"/>
            <w:shd w:val="clear" w:color="000000" w:fill="FFFFFF"/>
            <w:vAlign w:val="center"/>
          </w:tcPr>
          <w:p w14:paraId="49DBBA33" w14:textId="77777777" w:rsidR="00B13DA9" w:rsidRPr="00B13DA9" w:rsidRDefault="00B13DA9" w:rsidP="00B13DA9">
            <w:pPr>
              <w:pStyle w:val="afffffb"/>
              <w:rPr>
                <w:color w:val="000000"/>
              </w:rPr>
            </w:pPr>
            <w:r w:rsidRPr="00B13DA9">
              <w:rPr>
                <w:color w:val="000000"/>
              </w:rPr>
              <w:t>6,5</w:t>
            </w:r>
          </w:p>
        </w:tc>
      </w:tr>
      <w:tr w:rsidR="00B13DA9" w:rsidRPr="00B13DA9" w14:paraId="2B99436B" w14:textId="77777777" w:rsidTr="00B13DA9">
        <w:trPr>
          <w:trHeight w:val="316"/>
        </w:trPr>
        <w:tc>
          <w:tcPr>
            <w:tcW w:w="615" w:type="pct"/>
            <w:shd w:val="clear" w:color="000000" w:fill="FFFFFF"/>
            <w:noWrap/>
            <w:vAlign w:val="center"/>
          </w:tcPr>
          <w:p w14:paraId="770F43B7" w14:textId="77777777" w:rsidR="00B13DA9" w:rsidRPr="00B13DA9" w:rsidRDefault="00B13DA9" w:rsidP="00B13DA9">
            <w:pPr>
              <w:pStyle w:val="afffffb"/>
            </w:pPr>
            <w:r w:rsidRPr="00B13DA9">
              <w:t>46</w:t>
            </w:r>
          </w:p>
        </w:tc>
        <w:tc>
          <w:tcPr>
            <w:tcW w:w="830" w:type="pct"/>
            <w:shd w:val="clear" w:color="000000" w:fill="FFFFFF"/>
            <w:vAlign w:val="center"/>
          </w:tcPr>
          <w:p w14:paraId="1FA5BEBD" w14:textId="77777777" w:rsidR="00B13DA9" w:rsidRPr="00B13DA9" w:rsidRDefault="00B13DA9" w:rsidP="00B13DA9">
            <w:pPr>
              <w:pStyle w:val="afffffb"/>
              <w:rPr>
                <w:color w:val="000000"/>
              </w:rPr>
            </w:pPr>
            <w:r w:rsidRPr="00B13DA9">
              <w:rPr>
                <w:color w:val="000000"/>
              </w:rPr>
              <w:t>114,7</w:t>
            </w:r>
          </w:p>
        </w:tc>
        <w:tc>
          <w:tcPr>
            <w:tcW w:w="680" w:type="pct"/>
            <w:shd w:val="clear" w:color="auto" w:fill="auto"/>
            <w:vAlign w:val="center"/>
          </w:tcPr>
          <w:p w14:paraId="34932ADC"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CDFF75E" w14:textId="77777777" w:rsidR="00B13DA9" w:rsidRPr="00B13DA9" w:rsidRDefault="00B13DA9" w:rsidP="00B13DA9">
            <w:pPr>
              <w:pStyle w:val="afffffb"/>
              <w:rPr>
                <w:color w:val="000000"/>
              </w:rPr>
            </w:pPr>
            <w:r w:rsidRPr="00B13DA9">
              <w:rPr>
                <w:color w:val="000000"/>
              </w:rPr>
              <w:t>9</w:t>
            </w:r>
          </w:p>
        </w:tc>
        <w:tc>
          <w:tcPr>
            <w:tcW w:w="1739" w:type="pct"/>
            <w:shd w:val="clear" w:color="000000" w:fill="FFFFFF"/>
            <w:vAlign w:val="center"/>
          </w:tcPr>
          <w:p w14:paraId="07218288" w14:textId="77777777" w:rsidR="00B13DA9" w:rsidRPr="00B13DA9" w:rsidRDefault="00B13DA9" w:rsidP="00B13DA9">
            <w:pPr>
              <w:pStyle w:val="afffffb"/>
              <w:rPr>
                <w:color w:val="000000"/>
              </w:rPr>
            </w:pPr>
            <w:r w:rsidRPr="00B13DA9">
              <w:rPr>
                <w:color w:val="000000"/>
              </w:rPr>
              <w:t>12,1</w:t>
            </w:r>
          </w:p>
        </w:tc>
      </w:tr>
      <w:tr w:rsidR="00B13DA9" w:rsidRPr="00B13DA9" w14:paraId="01E684C3" w14:textId="77777777" w:rsidTr="00B13DA9">
        <w:trPr>
          <w:trHeight w:val="316"/>
        </w:trPr>
        <w:tc>
          <w:tcPr>
            <w:tcW w:w="615" w:type="pct"/>
            <w:shd w:val="clear" w:color="000000" w:fill="FFFFFF"/>
            <w:noWrap/>
            <w:vAlign w:val="center"/>
          </w:tcPr>
          <w:p w14:paraId="31BC3990" w14:textId="77777777" w:rsidR="00B13DA9" w:rsidRPr="00B13DA9" w:rsidRDefault="00B13DA9" w:rsidP="00B13DA9">
            <w:pPr>
              <w:pStyle w:val="afffffb"/>
            </w:pPr>
            <w:r w:rsidRPr="00B13DA9">
              <w:t>46н</w:t>
            </w:r>
          </w:p>
        </w:tc>
        <w:tc>
          <w:tcPr>
            <w:tcW w:w="830" w:type="pct"/>
            <w:shd w:val="clear" w:color="000000" w:fill="FFFFFF"/>
            <w:vAlign w:val="center"/>
          </w:tcPr>
          <w:p w14:paraId="1CF90D0D" w14:textId="77777777" w:rsidR="00B13DA9" w:rsidRPr="00B13DA9" w:rsidRDefault="00B13DA9" w:rsidP="00B13DA9">
            <w:pPr>
              <w:pStyle w:val="afffffb"/>
              <w:rPr>
                <w:color w:val="000000"/>
              </w:rPr>
            </w:pPr>
            <w:r w:rsidRPr="00B13DA9">
              <w:rPr>
                <w:color w:val="000000"/>
              </w:rPr>
              <w:t>39,4</w:t>
            </w:r>
          </w:p>
        </w:tc>
        <w:tc>
          <w:tcPr>
            <w:tcW w:w="680" w:type="pct"/>
            <w:shd w:val="clear" w:color="auto" w:fill="auto"/>
            <w:vAlign w:val="center"/>
          </w:tcPr>
          <w:p w14:paraId="197666FE"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6E59EBBF"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0AB5F78D" w14:textId="77777777" w:rsidR="00B13DA9" w:rsidRPr="00B13DA9" w:rsidRDefault="00B13DA9" w:rsidP="00B13DA9">
            <w:pPr>
              <w:pStyle w:val="afffffb"/>
              <w:rPr>
                <w:color w:val="000000"/>
              </w:rPr>
            </w:pPr>
            <w:r w:rsidRPr="00B13DA9">
              <w:rPr>
                <w:color w:val="000000"/>
              </w:rPr>
              <w:t>9,4</w:t>
            </w:r>
          </w:p>
        </w:tc>
      </w:tr>
      <w:tr w:rsidR="00B13DA9" w:rsidRPr="00B13DA9" w14:paraId="450226B1" w14:textId="77777777" w:rsidTr="00B13DA9">
        <w:trPr>
          <w:trHeight w:val="316"/>
        </w:trPr>
        <w:tc>
          <w:tcPr>
            <w:tcW w:w="615" w:type="pct"/>
            <w:shd w:val="clear" w:color="000000" w:fill="FFFFFF"/>
            <w:noWrap/>
            <w:vAlign w:val="center"/>
          </w:tcPr>
          <w:p w14:paraId="037FEA96" w14:textId="77777777" w:rsidR="00B13DA9" w:rsidRPr="00B13DA9" w:rsidRDefault="00B13DA9" w:rsidP="00B13DA9">
            <w:pPr>
              <w:pStyle w:val="afffffb"/>
            </w:pPr>
            <w:r w:rsidRPr="00B13DA9">
              <w:t>47</w:t>
            </w:r>
          </w:p>
        </w:tc>
        <w:tc>
          <w:tcPr>
            <w:tcW w:w="830" w:type="pct"/>
            <w:shd w:val="clear" w:color="000000" w:fill="FFFFFF"/>
            <w:vAlign w:val="center"/>
          </w:tcPr>
          <w:p w14:paraId="5D572361" w14:textId="77777777" w:rsidR="00B13DA9" w:rsidRPr="00B13DA9" w:rsidRDefault="00B13DA9" w:rsidP="00B13DA9">
            <w:pPr>
              <w:pStyle w:val="afffffb"/>
              <w:rPr>
                <w:color w:val="000000"/>
              </w:rPr>
            </w:pPr>
            <w:r w:rsidRPr="00B13DA9">
              <w:rPr>
                <w:color w:val="000000"/>
              </w:rPr>
              <w:t>134,2</w:t>
            </w:r>
          </w:p>
        </w:tc>
        <w:tc>
          <w:tcPr>
            <w:tcW w:w="680" w:type="pct"/>
            <w:shd w:val="clear" w:color="auto" w:fill="auto"/>
            <w:vAlign w:val="center"/>
          </w:tcPr>
          <w:p w14:paraId="72F53B7C"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4F7ED3F" w14:textId="77777777" w:rsidR="00B13DA9" w:rsidRPr="00B13DA9" w:rsidRDefault="00B13DA9" w:rsidP="00B13DA9">
            <w:pPr>
              <w:pStyle w:val="afffffb"/>
              <w:rPr>
                <w:color w:val="000000"/>
              </w:rPr>
            </w:pPr>
            <w:r w:rsidRPr="00B13DA9">
              <w:rPr>
                <w:color w:val="000000"/>
              </w:rPr>
              <w:t>20</w:t>
            </w:r>
          </w:p>
        </w:tc>
        <w:tc>
          <w:tcPr>
            <w:tcW w:w="1739" w:type="pct"/>
            <w:shd w:val="clear" w:color="000000" w:fill="FFFFFF"/>
            <w:vAlign w:val="center"/>
          </w:tcPr>
          <w:p w14:paraId="7655649F" w14:textId="77777777" w:rsidR="00B13DA9" w:rsidRPr="00B13DA9" w:rsidRDefault="00B13DA9" w:rsidP="00B13DA9">
            <w:pPr>
              <w:pStyle w:val="afffffb"/>
              <w:rPr>
                <w:color w:val="000000"/>
              </w:rPr>
            </w:pPr>
            <w:r w:rsidRPr="00B13DA9">
              <w:rPr>
                <w:color w:val="000000"/>
              </w:rPr>
              <w:t>6,7</w:t>
            </w:r>
          </w:p>
        </w:tc>
      </w:tr>
      <w:tr w:rsidR="00B13DA9" w:rsidRPr="00B13DA9" w14:paraId="1A1F6CDA" w14:textId="77777777" w:rsidTr="00B13DA9">
        <w:trPr>
          <w:trHeight w:val="316"/>
        </w:trPr>
        <w:tc>
          <w:tcPr>
            <w:tcW w:w="615" w:type="pct"/>
            <w:shd w:val="clear" w:color="000000" w:fill="FFFFFF"/>
            <w:noWrap/>
            <w:vAlign w:val="center"/>
          </w:tcPr>
          <w:p w14:paraId="7E9322BF" w14:textId="77777777" w:rsidR="00B13DA9" w:rsidRPr="00B13DA9" w:rsidRDefault="00B13DA9" w:rsidP="00B13DA9">
            <w:pPr>
              <w:pStyle w:val="afffffb"/>
            </w:pPr>
            <w:r w:rsidRPr="00B13DA9">
              <w:t>53н</w:t>
            </w:r>
          </w:p>
        </w:tc>
        <w:tc>
          <w:tcPr>
            <w:tcW w:w="830" w:type="pct"/>
            <w:shd w:val="clear" w:color="000000" w:fill="FFFFFF"/>
            <w:vAlign w:val="center"/>
          </w:tcPr>
          <w:p w14:paraId="6DA90068" w14:textId="77777777" w:rsidR="00B13DA9" w:rsidRPr="00B13DA9" w:rsidRDefault="00B13DA9" w:rsidP="00B13DA9">
            <w:pPr>
              <w:pStyle w:val="afffffb"/>
              <w:rPr>
                <w:color w:val="000000"/>
              </w:rPr>
            </w:pPr>
            <w:r w:rsidRPr="00B13DA9">
              <w:rPr>
                <w:color w:val="000000"/>
              </w:rPr>
              <w:t>57,6</w:t>
            </w:r>
          </w:p>
        </w:tc>
        <w:tc>
          <w:tcPr>
            <w:tcW w:w="680" w:type="pct"/>
            <w:shd w:val="clear" w:color="auto" w:fill="auto"/>
            <w:vAlign w:val="center"/>
          </w:tcPr>
          <w:p w14:paraId="07817BE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D7B634D" w14:textId="77777777" w:rsidR="00B13DA9" w:rsidRPr="00B13DA9" w:rsidRDefault="00B13DA9" w:rsidP="00B13DA9">
            <w:pPr>
              <w:pStyle w:val="afffffb"/>
              <w:rPr>
                <w:color w:val="000000"/>
              </w:rPr>
            </w:pPr>
            <w:r w:rsidRPr="00B13DA9">
              <w:rPr>
                <w:color w:val="000000"/>
              </w:rPr>
              <w:t>4</w:t>
            </w:r>
          </w:p>
        </w:tc>
        <w:tc>
          <w:tcPr>
            <w:tcW w:w="1739" w:type="pct"/>
            <w:shd w:val="clear" w:color="000000" w:fill="FFFFFF"/>
            <w:vAlign w:val="center"/>
          </w:tcPr>
          <w:p w14:paraId="519D49A7" w14:textId="77777777" w:rsidR="00B13DA9" w:rsidRPr="00B13DA9" w:rsidRDefault="00B13DA9" w:rsidP="00B13DA9">
            <w:pPr>
              <w:pStyle w:val="afffffb"/>
              <w:rPr>
                <w:color w:val="000000"/>
              </w:rPr>
            </w:pPr>
            <w:r w:rsidRPr="00B13DA9">
              <w:rPr>
                <w:color w:val="000000"/>
              </w:rPr>
              <w:t>15,9</w:t>
            </w:r>
          </w:p>
        </w:tc>
      </w:tr>
      <w:tr w:rsidR="00B13DA9" w:rsidRPr="00B13DA9" w14:paraId="2DD92114" w14:textId="77777777" w:rsidTr="00B13DA9">
        <w:trPr>
          <w:trHeight w:val="316"/>
        </w:trPr>
        <w:tc>
          <w:tcPr>
            <w:tcW w:w="615" w:type="pct"/>
            <w:shd w:val="clear" w:color="000000" w:fill="FFFFFF"/>
            <w:noWrap/>
            <w:vAlign w:val="center"/>
          </w:tcPr>
          <w:p w14:paraId="429FB13A" w14:textId="77777777" w:rsidR="00B13DA9" w:rsidRPr="00B13DA9" w:rsidRDefault="00B13DA9" w:rsidP="00B13DA9">
            <w:pPr>
              <w:pStyle w:val="afffffb"/>
            </w:pPr>
            <w:r w:rsidRPr="00B13DA9">
              <w:t>54</w:t>
            </w:r>
          </w:p>
        </w:tc>
        <w:tc>
          <w:tcPr>
            <w:tcW w:w="830" w:type="pct"/>
            <w:shd w:val="clear" w:color="000000" w:fill="FFFFFF"/>
            <w:vAlign w:val="center"/>
          </w:tcPr>
          <w:p w14:paraId="035EC33C" w14:textId="77777777" w:rsidR="00B13DA9" w:rsidRPr="00B13DA9" w:rsidRDefault="00B13DA9" w:rsidP="00B13DA9">
            <w:pPr>
              <w:pStyle w:val="afffffb"/>
              <w:rPr>
                <w:color w:val="000000"/>
              </w:rPr>
            </w:pPr>
            <w:r w:rsidRPr="00B13DA9">
              <w:rPr>
                <w:color w:val="000000"/>
              </w:rPr>
              <w:t>77,3</w:t>
            </w:r>
          </w:p>
        </w:tc>
        <w:tc>
          <w:tcPr>
            <w:tcW w:w="680" w:type="pct"/>
            <w:shd w:val="clear" w:color="auto" w:fill="auto"/>
            <w:vAlign w:val="center"/>
          </w:tcPr>
          <w:p w14:paraId="65747B02"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409FEDFE" w14:textId="77777777" w:rsidR="00B13DA9" w:rsidRPr="00B13DA9" w:rsidRDefault="00B13DA9" w:rsidP="00B13DA9">
            <w:pPr>
              <w:pStyle w:val="afffffb"/>
              <w:rPr>
                <w:color w:val="000000"/>
              </w:rPr>
            </w:pPr>
            <w:r w:rsidRPr="00B13DA9">
              <w:rPr>
                <w:color w:val="000000"/>
              </w:rPr>
              <w:t>11</w:t>
            </w:r>
          </w:p>
        </w:tc>
        <w:tc>
          <w:tcPr>
            <w:tcW w:w="1739" w:type="pct"/>
            <w:shd w:val="clear" w:color="000000" w:fill="FFFFFF"/>
            <w:vAlign w:val="center"/>
          </w:tcPr>
          <w:p w14:paraId="527A0330" w14:textId="77777777" w:rsidR="00B13DA9" w:rsidRPr="00B13DA9" w:rsidRDefault="00B13DA9" w:rsidP="00B13DA9">
            <w:pPr>
              <w:pStyle w:val="afffffb"/>
              <w:rPr>
                <w:color w:val="000000"/>
              </w:rPr>
            </w:pPr>
            <w:r w:rsidRPr="00B13DA9">
              <w:rPr>
                <w:color w:val="000000"/>
              </w:rPr>
              <w:t>6,7</w:t>
            </w:r>
          </w:p>
        </w:tc>
      </w:tr>
      <w:tr w:rsidR="00B13DA9" w:rsidRPr="00B13DA9" w14:paraId="46C45EE9" w14:textId="77777777" w:rsidTr="00B13DA9">
        <w:trPr>
          <w:trHeight w:val="316"/>
        </w:trPr>
        <w:tc>
          <w:tcPr>
            <w:tcW w:w="615" w:type="pct"/>
            <w:shd w:val="clear" w:color="000000" w:fill="FFFFFF"/>
            <w:noWrap/>
            <w:vAlign w:val="center"/>
          </w:tcPr>
          <w:p w14:paraId="7DD6D188" w14:textId="77777777" w:rsidR="00B13DA9" w:rsidRPr="00B13DA9" w:rsidRDefault="00B13DA9" w:rsidP="00B13DA9">
            <w:pPr>
              <w:pStyle w:val="afffffb"/>
            </w:pPr>
            <w:r w:rsidRPr="00B13DA9">
              <w:t>55</w:t>
            </w:r>
          </w:p>
        </w:tc>
        <w:tc>
          <w:tcPr>
            <w:tcW w:w="830" w:type="pct"/>
            <w:shd w:val="clear" w:color="000000" w:fill="FFFFFF"/>
            <w:vAlign w:val="center"/>
          </w:tcPr>
          <w:p w14:paraId="3531435F" w14:textId="77777777" w:rsidR="00B13DA9" w:rsidRPr="00B13DA9" w:rsidRDefault="00B13DA9" w:rsidP="00B13DA9">
            <w:pPr>
              <w:pStyle w:val="afffffb"/>
              <w:rPr>
                <w:color w:val="000000"/>
              </w:rPr>
            </w:pPr>
            <w:r w:rsidRPr="00B13DA9">
              <w:rPr>
                <w:color w:val="000000"/>
              </w:rPr>
              <w:t>31,9</w:t>
            </w:r>
          </w:p>
        </w:tc>
        <w:tc>
          <w:tcPr>
            <w:tcW w:w="680" w:type="pct"/>
            <w:shd w:val="clear" w:color="auto" w:fill="auto"/>
            <w:vAlign w:val="center"/>
          </w:tcPr>
          <w:p w14:paraId="3DF25BD1"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15B945A2" w14:textId="77777777" w:rsidR="00B13DA9" w:rsidRPr="00B13DA9" w:rsidRDefault="00B13DA9" w:rsidP="00B13DA9">
            <w:pPr>
              <w:pStyle w:val="afffffb"/>
              <w:rPr>
                <w:color w:val="000000"/>
              </w:rPr>
            </w:pPr>
            <w:r w:rsidRPr="00B13DA9">
              <w:rPr>
                <w:color w:val="000000"/>
              </w:rPr>
              <w:t>2</w:t>
            </w:r>
          </w:p>
        </w:tc>
        <w:tc>
          <w:tcPr>
            <w:tcW w:w="1739" w:type="pct"/>
            <w:shd w:val="clear" w:color="000000" w:fill="FFFFFF"/>
            <w:vAlign w:val="center"/>
          </w:tcPr>
          <w:p w14:paraId="7FB1101F" w14:textId="77777777" w:rsidR="00B13DA9" w:rsidRPr="00B13DA9" w:rsidRDefault="00B13DA9" w:rsidP="00B13DA9">
            <w:pPr>
              <w:pStyle w:val="afffffb"/>
              <w:rPr>
                <w:color w:val="000000"/>
              </w:rPr>
            </w:pPr>
            <w:r w:rsidRPr="00B13DA9">
              <w:rPr>
                <w:color w:val="000000"/>
              </w:rPr>
              <w:t>16,2</w:t>
            </w:r>
          </w:p>
        </w:tc>
      </w:tr>
      <w:tr w:rsidR="00B13DA9" w:rsidRPr="00B13DA9" w14:paraId="6F456897" w14:textId="77777777" w:rsidTr="00B13DA9">
        <w:trPr>
          <w:trHeight w:val="316"/>
        </w:trPr>
        <w:tc>
          <w:tcPr>
            <w:tcW w:w="615" w:type="pct"/>
            <w:shd w:val="clear" w:color="000000" w:fill="FFFFFF"/>
            <w:noWrap/>
            <w:vAlign w:val="center"/>
          </w:tcPr>
          <w:p w14:paraId="7679EEFA" w14:textId="77777777" w:rsidR="00B13DA9" w:rsidRPr="00B13DA9" w:rsidRDefault="00B13DA9" w:rsidP="00B13DA9">
            <w:pPr>
              <w:pStyle w:val="afffffb"/>
            </w:pPr>
            <w:r w:rsidRPr="00B13DA9">
              <w:t>56</w:t>
            </w:r>
          </w:p>
        </w:tc>
        <w:tc>
          <w:tcPr>
            <w:tcW w:w="830" w:type="pct"/>
            <w:shd w:val="clear" w:color="000000" w:fill="FFFFFF"/>
            <w:vAlign w:val="center"/>
          </w:tcPr>
          <w:p w14:paraId="3ED1E0F6" w14:textId="77777777" w:rsidR="00B13DA9" w:rsidRPr="00B13DA9" w:rsidRDefault="00B13DA9" w:rsidP="00B13DA9">
            <w:pPr>
              <w:pStyle w:val="afffffb"/>
              <w:rPr>
                <w:color w:val="000000"/>
              </w:rPr>
            </w:pPr>
            <w:r w:rsidRPr="00B13DA9">
              <w:rPr>
                <w:color w:val="000000"/>
              </w:rPr>
              <w:t>62,7</w:t>
            </w:r>
          </w:p>
        </w:tc>
        <w:tc>
          <w:tcPr>
            <w:tcW w:w="680" w:type="pct"/>
            <w:shd w:val="clear" w:color="auto" w:fill="auto"/>
            <w:vAlign w:val="center"/>
          </w:tcPr>
          <w:p w14:paraId="14B005D3"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3FDC3BEE" w14:textId="77777777" w:rsidR="00B13DA9" w:rsidRPr="00B13DA9" w:rsidRDefault="00B13DA9" w:rsidP="00B13DA9">
            <w:pPr>
              <w:pStyle w:val="afffffb"/>
              <w:rPr>
                <w:color w:val="000000"/>
              </w:rPr>
            </w:pPr>
            <w:r w:rsidRPr="00B13DA9">
              <w:rPr>
                <w:color w:val="000000"/>
              </w:rPr>
              <w:t>2</w:t>
            </w:r>
          </w:p>
        </w:tc>
        <w:tc>
          <w:tcPr>
            <w:tcW w:w="1739" w:type="pct"/>
            <w:shd w:val="clear" w:color="000000" w:fill="FFFFFF"/>
            <w:vAlign w:val="center"/>
          </w:tcPr>
          <w:p w14:paraId="7EF3EFDA" w14:textId="77777777" w:rsidR="00B13DA9" w:rsidRPr="00B13DA9" w:rsidRDefault="00B13DA9" w:rsidP="00B13DA9">
            <w:pPr>
              <w:pStyle w:val="afffffb"/>
              <w:rPr>
                <w:color w:val="000000"/>
              </w:rPr>
            </w:pPr>
            <w:r w:rsidRPr="00B13DA9">
              <w:rPr>
                <w:color w:val="000000"/>
              </w:rPr>
              <w:t>30,2</w:t>
            </w:r>
          </w:p>
        </w:tc>
      </w:tr>
      <w:tr w:rsidR="00B13DA9" w:rsidRPr="00B13DA9" w14:paraId="6DE47E68" w14:textId="77777777" w:rsidTr="00B13DA9">
        <w:trPr>
          <w:trHeight w:val="316"/>
        </w:trPr>
        <w:tc>
          <w:tcPr>
            <w:tcW w:w="615" w:type="pct"/>
            <w:shd w:val="clear" w:color="000000" w:fill="FFFFFF"/>
            <w:noWrap/>
            <w:vAlign w:val="center"/>
          </w:tcPr>
          <w:p w14:paraId="54CA665C" w14:textId="77777777" w:rsidR="00B13DA9" w:rsidRPr="00B13DA9" w:rsidRDefault="00B13DA9" w:rsidP="00B13DA9">
            <w:pPr>
              <w:pStyle w:val="afffffb"/>
            </w:pPr>
            <w:r w:rsidRPr="00B13DA9">
              <w:t>60</w:t>
            </w:r>
          </w:p>
        </w:tc>
        <w:tc>
          <w:tcPr>
            <w:tcW w:w="830" w:type="pct"/>
            <w:shd w:val="clear" w:color="000000" w:fill="FFFFFF"/>
            <w:vAlign w:val="center"/>
          </w:tcPr>
          <w:p w14:paraId="73C5BAD9" w14:textId="77777777" w:rsidR="00B13DA9" w:rsidRPr="00B13DA9" w:rsidRDefault="00B13DA9" w:rsidP="00B13DA9">
            <w:pPr>
              <w:pStyle w:val="afffffb"/>
              <w:rPr>
                <w:color w:val="000000"/>
              </w:rPr>
            </w:pPr>
            <w:r w:rsidRPr="00B13DA9">
              <w:rPr>
                <w:color w:val="000000"/>
              </w:rPr>
              <w:t>164,0</w:t>
            </w:r>
          </w:p>
        </w:tc>
        <w:tc>
          <w:tcPr>
            <w:tcW w:w="680" w:type="pct"/>
            <w:shd w:val="clear" w:color="auto" w:fill="auto"/>
            <w:vAlign w:val="center"/>
          </w:tcPr>
          <w:p w14:paraId="039E1876"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631D23A2" w14:textId="77777777" w:rsidR="00B13DA9" w:rsidRPr="00B13DA9" w:rsidRDefault="00B13DA9" w:rsidP="00B13DA9">
            <w:pPr>
              <w:pStyle w:val="afffffb"/>
              <w:rPr>
                <w:color w:val="000000"/>
              </w:rPr>
            </w:pPr>
            <w:r w:rsidRPr="00B13DA9">
              <w:rPr>
                <w:color w:val="000000"/>
              </w:rPr>
              <w:t>19</w:t>
            </w:r>
          </w:p>
        </w:tc>
        <w:tc>
          <w:tcPr>
            <w:tcW w:w="1739" w:type="pct"/>
            <w:shd w:val="clear" w:color="000000" w:fill="FFFFFF"/>
            <w:vAlign w:val="center"/>
          </w:tcPr>
          <w:p w14:paraId="6FECE39A" w14:textId="77777777" w:rsidR="00B13DA9" w:rsidRPr="00B13DA9" w:rsidRDefault="00B13DA9" w:rsidP="00B13DA9">
            <w:pPr>
              <w:pStyle w:val="afffffb"/>
              <w:rPr>
                <w:color w:val="000000"/>
              </w:rPr>
            </w:pPr>
            <w:r w:rsidRPr="00B13DA9">
              <w:rPr>
                <w:color w:val="000000"/>
              </w:rPr>
              <w:t>8,5</w:t>
            </w:r>
          </w:p>
        </w:tc>
      </w:tr>
      <w:tr w:rsidR="00B13DA9" w:rsidRPr="00B13DA9" w14:paraId="417D4F2D" w14:textId="77777777" w:rsidTr="00B13DA9">
        <w:trPr>
          <w:trHeight w:val="316"/>
        </w:trPr>
        <w:tc>
          <w:tcPr>
            <w:tcW w:w="615" w:type="pct"/>
            <w:shd w:val="clear" w:color="000000" w:fill="FFFFFF"/>
            <w:noWrap/>
            <w:vAlign w:val="center"/>
          </w:tcPr>
          <w:p w14:paraId="71D25889" w14:textId="77777777" w:rsidR="00B13DA9" w:rsidRPr="00B13DA9" w:rsidRDefault="00B13DA9" w:rsidP="00B13DA9">
            <w:pPr>
              <w:pStyle w:val="afffffb"/>
            </w:pPr>
            <w:r w:rsidRPr="00B13DA9">
              <w:t>63</w:t>
            </w:r>
          </w:p>
        </w:tc>
        <w:tc>
          <w:tcPr>
            <w:tcW w:w="830" w:type="pct"/>
            <w:shd w:val="clear" w:color="000000" w:fill="FFFFFF"/>
            <w:vAlign w:val="center"/>
          </w:tcPr>
          <w:p w14:paraId="2D9B6A3E" w14:textId="77777777" w:rsidR="00B13DA9" w:rsidRPr="00B13DA9" w:rsidRDefault="00B13DA9" w:rsidP="00B13DA9">
            <w:pPr>
              <w:pStyle w:val="afffffb"/>
              <w:rPr>
                <w:color w:val="000000"/>
              </w:rPr>
            </w:pPr>
            <w:r w:rsidRPr="00B13DA9">
              <w:rPr>
                <w:color w:val="000000"/>
              </w:rPr>
              <w:t>190,3</w:t>
            </w:r>
          </w:p>
        </w:tc>
        <w:tc>
          <w:tcPr>
            <w:tcW w:w="680" w:type="pct"/>
            <w:shd w:val="clear" w:color="auto" w:fill="auto"/>
            <w:vAlign w:val="center"/>
          </w:tcPr>
          <w:p w14:paraId="3E47AAB5"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5E6CC7F4" w14:textId="77777777" w:rsidR="00B13DA9" w:rsidRPr="00B13DA9" w:rsidRDefault="00B13DA9" w:rsidP="00B13DA9">
            <w:pPr>
              <w:pStyle w:val="afffffb"/>
              <w:rPr>
                <w:color w:val="000000"/>
              </w:rPr>
            </w:pPr>
            <w:r w:rsidRPr="00B13DA9">
              <w:rPr>
                <w:color w:val="000000"/>
              </w:rPr>
              <w:t>22</w:t>
            </w:r>
          </w:p>
        </w:tc>
        <w:tc>
          <w:tcPr>
            <w:tcW w:w="1739" w:type="pct"/>
            <w:shd w:val="clear" w:color="000000" w:fill="FFFFFF"/>
            <w:vAlign w:val="center"/>
          </w:tcPr>
          <w:p w14:paraId="0E3FD28E" w14:textId="77777777" w:rsidR="00B13DA9" w:rsidRPr="00B13DA9" w:rsidRDefault="00B13DA9" w:rsidP="00B13DA9">
            <w:pPr>
              <w:pStyle w:val="afffffb"/>
              <w:rPr>
                <w:color w:val="000000"/>
              </w:rPr>
            </w:pPr>
            <w:r w:rsidRPr="00B13DA9">
              <w:rPr>
                <w:color w:val="000000"/>
              </w:rPr>
              <w:t>8,5</w:t>
            </w:r>
          </w:p>
        </w:tc>
      </w:tr>
      <w:tr w:rsidR="00B13DA9" w:rsidRPr="00B13DA9" w14:paraId="626D1BA8" w14:textId="77777777" w:rsidTr="00B13DA9">
        <w:trPr>
          <w:trHeight w:val="316"/>
        </w:trPr>
        <w:tc>
          <w:tcPr>
            <w:tcW w:w="615" w:type="pct"/>
            <w:shd w:val="clear" w:color="000000" w:fill="FFFFFF"/>
            <w:noWrap/>
            <w:vAlign w:val="center"/>
          </w:tcPr>
          <w:p w14:paraId="7F535706" w14:textId="77777777" w:rsidR="00B13DA9" w:rsidRPr="00B13DA9" w:rsidRDefault="00B13DA9" w:rsidP="00B13DA9">
            <w:pPr>
              <w:pStyle w:val="afffffb"/>
            </w:pPr>
            <w:r w:rsidRPr="00B13DA9">
              <w:t>68</w:t>
            </w:r>
          </w:p>
        </w:tc>
        <w:tc>
          <w:tcPr>
            <w:tcW w:w="830" w:type="pct"/>
            <w:shd w:val="clear" w:color="000000" w:fill="FFFFFF"/>
            <w:vAlign w:val="center"/>
          </w:tcPr>
          <w:p w14:paraId="3B3E6DAD" w14:textId="77777777" w:rsidR="00B13DA9" w:rsidRPr="00B13DA9" w:rsidRDefault="00B13DA9" w:rsidP="00B13DA9">
            <w:pPr>
              <w:pStyle w:val="afffffb"/>
              <w:rPr>
                <w:color w:val="000000"/>
              </w:rPr>
            </w:pPr>
            <w:r w:rsidRPr="00B13DA9">
              <w:rPr>
                <w:color w:val="000000"/>
              </w:rPr>
              <w:t>41,2</w:t>
            </w:r>
          </w:p>
        </w:tc>
        <w:tc>
          <w:tcPr>
            <w:tcW w:w="680" w:type="pct"/>
            <w:shd w:val="clear" w:color="auto" w:fill="auto"/>
            <w:vAlign w:val="center"/>
          </w:tcPr>
          <w:p w14:paraId="65026049"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2734B394" w14:textId="77777777" w:rsidR="00B13DA9" w:rsidRPr="00B13DA9" w:rsidRDefault="00B13DA9" w:rsidP="00B13DA9">
            <w:pPr>
              <w:pStyle w:val="afffffb"/>
              <w:rPr>
                <w:color w:val="000000"/>
              </w:rPr>
            </w:pPr>
            <w:r w:rsidRPr="00B13DA9">
              <w:rPr>
                <w:color w:val="000000"/>
              </w:rPr>
              <w:t>2</w:t>
            </w:r>
          </w:p>
        </w:tc>
        <w:tc>
          <w:tcPr>
            <w:tcW w:w="1739" w:type="pct"/>
            <w:shd w:val="clear" w:color="000000" w:fill="FFFFFF"/>
            <w:vAlign w:val="center"/>
          </w:tcPr>
          <w:p w14:paraId="2BD9ED30" w14:textId="77777777" w:rsidR="00B13DA9" w:rsidRPr="00B13DA9" w:rsidRDefault="00B13DA9" w:rsidP="00B13DA9">
            <w:pPr>
              <w:pStyle w:val="afffffb"/>
              <w:rPr>
                <w:color w:val="000000"/>
              </w:rPr>
            </w:pPr>
            <w:r w:rsidRPr="00B13DA9">
              <w:rPr>
                <w:color w:val="000000"/>
              </w:rPr>
              <w:t>20,1</w:t>
            </w:r>
          </w:p>
        </w:tc>
      </w:tr>
      <w:tr w:rsidR="00B13DA9" w:rsidRPr="00B13DA9" w14:paraId="1885F16B" w14:textId="77777777" w:rsidTr="00B13DA9">
        <w:trPr>
          <w:trHeight w:val="316"/>
        </w:trPr>
        <w:tc>
          <w:tcPr>
            <w:tcW w:w="615" w:type="pct"/>
            <w:shd w:val="clear" w:color="000000" w:fill="FFFFFF"/>
            <w:noWrap/>
            <w:vAlign w:val="center"/>
          </w:tcPr>
          <w:p w14:paraId="0ECAF857" w14:textId="77777777" w:rsidR="00B13DA9" w:rsidRPr="00B13DA9" w:rsidRDefault="00B13DA9" w:rsidP="00B13DA9">
            <w:pPr>
              <w:pStyle w:val="afffffb"/>
            </w:pPr>
            <w:r w:rsidRPr="00B13DA9">
              <w:t>70</w:t>
            </w:r>
          </w:p>
        </w:tc>
        <w:tc>
          <w:tcPr>
            <w:tcW w:w="830" w:type="pct"/>
            <w:shd w:val="clear" w:color="000000" w:fill="FFFFFF"/>
            <w:vAlign w:val="center"/>
          </w:tcPr>
          <w:p w14:paraId="1BA5E232" w14:textId="77777777" w:rsidR="00B13DA9" w:rsidRPr="00B13DA9" w:rsidRDefault="00B13DA9" w:rsidP="00B13DA9">
            <w:pPr>
              <w:pStyle w:val="afffffb"/>
              <w:rPr>
                <w:color w:val="000000"/>
              </w:rPr>
            </w:pPr>
            <w:r w:rsidRPr="00B13DA9">
              <w:rPr>
                <w:color w:val="000000"/>
              </w:rPr>
              <w:t>97,6</w:t>
            </w:r>
          </w:p>
        </w:tc>
        <w:tc>
          <w:tcPr>
            <w:tcW w:w="680" w:type="pct"/>
            <w:shd w:val="clear" w:color="auto" w:fill="auto"/>
            <w:vAlign w:val="center"/>
          </w:tcPr>
          <w:p w14:paraId="45E361AB"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3F26BE3B" w14:textId="77777777" w:rsidR="00B13DA9" w:rsidRPr="00B13DA9" w:rsidRDefault="00B13DA9" w:rsidP="00B13DA9">
            <w:pPr>
              <w:pStyle w:val="afffffb"/>
              <w:rPr>
                <w:color w:val="000000"/>
              </w:rPr>
            </w:pPr>
            <w:r w:rsidRPr="00B13DA9">
              <w:rPr>
                <w:color w:val="000000"/>
              </w:rPr>
              <w:t>10</w:t>
            </w:r>
          </w:p>
        </w:tc>
        <w:tc>
          <w:tcPr>
            <w:tcW w:w="1739" w:type="pct"/>
            <w:shd w:val="clear" w:color="000000" w:fill="FFFFFF"/>
            <w:vAlign w:val="center"/>
          </w:tcPr>
          <w:p w14:paraId="4C5CA07E" w14:textId="77777777" w:rsidR="00B13DA9" w:rsidRPr="00B13DA9" w:rsidRDefault="00B13DA9" w:rsidP="00B13DA9">
            <w:pPr>
              <w:pStyle w:val="afffffb"/>
              <w:rPr>
                <w:color w:val="000000"/>
              </w:rPr>
            </w:pPr>
            <w:r w:rsidRPr="00B13DA9">
              <w:rPr>
                <w:color w:val="000000"/>
              </w:rPr>
              <w:t>9,6</w:t>
            </w:r>
          </w:p>
        </w:tc>
      </w:tr>
      <w:tr w:rsidR="00B13DA9" w:rsidRPr="00B13DA9" w14:paraId="707C8E84" w14:textId="77777777" w:rsidTr="00B13DA9">
        <w:trPr>
          <w:trHeight w:val="316"/>
        </w:trPr>
        <w:tc>
          <w:tcPr>
            <w:tcW w:w="615" w:type="pct"/>
            <w:shd w:val="clear" w:color="000000" w:fill="FFFFFF"/>
            <w:noWrap/>
            <w:vAlign w:val="center"/>
          </w:tcPr>
          <w:p w14:paraId="658B6212" w14:textId="77777777" w:rsidR="00B13DA9" w:rsidRPr="00B13DA9" w:rsidRDefault="00B13DA9" w:rsidP="00B13DA9">
            <w:pPr>
              <w:pStyle w:val="afffffb"/>
            </w:pPr>
            <w:r w:rsidRPr="00B13DA9">
              <w:t>71</w:t>
            </w:r>
          </w:p>
        </w:tc>
        <w:tc>
          <w:tcPr>
            <w:tcW w:w="830" w:type="pct"/>
            <w:shd w:val="clear" w:color="000000" w:fill="FFFFFF"/>
            <w:vAlign w:val="center"/>
          </w:tcPr>
          <w:p w14:paraId="2F3E4254" w14:textId="77777777" w:rsidR="00B13DA9" w:rsidRPr="00B13DA9" w:rsidRDefault="00B13DA9" w:rsidP="00B13DA9">
            <w:pPr>
              <w:pStyle w:val="afffffb"/>
              <w:rPr>
                <w:color w:val="000000"/>
              </w:rPr>
            </w:pPr>
            <w:r w:rsidRPr="00B13DA9">
              <w:rPr>
                <w:color w:val="000000"/>
              </w:rPr>
              <w:t>96,0</w:t>
            </w:r>
          </w:p>
        </w:tc>
        <w:tc>
          <w:tcPr>
            <w:tcW w:w="680" w:type="pct"/>
            <w:shd w:val="clear" w:color="auto" w:fill="auto"/>
            <w:vAlign w:val="center"/>
          </w:tcPr>
          <w:p w14:paraId="028358AD"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3ED9541" w14:textId="77777777" w:rsidR="00B13DA9" w:rsidRPr="00B13DA9" w:rsidRDefault="00B13DA9" w:rsidP="00B13DA9">
            <w:pPr>
              <w:pStyle w:val="afffffb"/>
              <w:rPr>
                <w:color w:val="000000"/>
              </w:rPr>
            </w:pPr>
            <w:r w:rsidRPr="00B13DA9">
              <w:rPr>
                <w:color w:val="000000"/>
              </w:rPr>
              <w:t>12</w:t>
            </w:r>
          </w:p>
        </w:tc>
        <w:tc>
          <w:tcPr>
            <w:tcW w:w="1739" w:type="pct"/>
            <w:shd w:val="clear" w:color="000000" w:fill="FFFFFF"/>
            <w:vAlign w:val="center"/>
          </w:tcPr>
          <w:p w14:paraId="4C839F21" w14:textId="77777777" w:rsidR="00B13DA9" w:rsidRPr="00B13DA9" w:rsidRDefault="00B13DA9" w:rsidP="00B13DA9">
            <w:pPr>
              <w:pStyle w:val="afffffb"/>
              <w:rPr>
                <w:color w:val="000000"/>
              </w:rPr>
            </w:pPr>
            <w:r w:rsidRPr="00B13DA9">
              <w:rPr>
                <w:color w:val="000000"/>
              </w:rPr>
              <w:t>8,2</w:t>
            </w:r>
          </w:p>
        </w:tc>
      </w:tr>
      <w:tr w:rsidR="00B13DA9" w:rsidRPr="00B13DA9" w14:paraId="59E507E7" w14:textId="77777777" w:rsidTr="00B13DA9">
        <w:trPr>
          <w:trHeight w:val="316"/>
        </w:trPr>
        <w:tc>
          <w:tcPr>
            <w:tcW w:w="615" w:type="pct"/>
            <w:shd w:val="clear" w:color="000000" w:fill="FFFFFF"/>
            <w:noWrap/>
            <w:vAlign w:val="center"/>
          </w:tcPr>
          <w:p w14:paraId="75745131" w14:textId="77777777" w:rsidR="00B13DA9" w:rsidRPr="00B13DA9" w:rsidRDefault="00B13DA9" w:rsidP="00B13DA9">
            <w:pPr>
              <w:pStyle w:val="afffffb"/>
            </w:pPr>
            <w:r w:rsidRPr="00B13DA9">
              <w:t>72</w:t>
            </w:r>
          </w:p>
        </w:tc>
        <w:tc>
          <w:tcPr>
            <w:tcW w:w="830" w:type="pct"/>
            <w:shd w:val="clear" w:color="000000" w:fill="FFFFFF"/>
            <w:vAlign w:val="center"/>
          </w:tcPr>
          <w:p w14:paraId="0A5BACBB" w14:textId="77777777" w:rsidR="00B13DA9" w:rsidRPr="00B13DA9" w:rsidRDefault="00B13DA9" w:rsidP="00B13DA9">
            <w:pPr>
              <w:pStyle w:val="afffffb"/>
              <w:rPr>
                <w:color w:val="000000"/>
              </w:rPr>
            </w:pPr>
            <w:r w:rsidRPr="00B13DA9">
              <w:rPr>
                <w:color w:val="000000"/>
              </w:rPr>
              <w:t>170,5</w:t>
            </w:r>
          </w:p>
        </w:tc>
        <w:tc>
          <w:tcPr>
            <w:tcW w:w="680" w:type="pct"/>
            <w:shd w:val="clear" w:color="auto" w:fill="auto"/>
            <w:vAlign w:val="center"/>
          </w:tcPr>
          <w:p w14:paraId="79FE3302"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27F7D2F5" w14:textId="77777777" w:rsidR="00B13DA9" w:rsidRPr="00B13DA9" w:rsidRDefault="00B13DA9" w:rsidP="00B13DA9">
            <w:pPr>
              <w:pStyle w:val="afffffb"/>
              <w:rPr>
                <w:color w:val="000000"/>
              </w:rPr>
            </w:pPr>
            <w:r w:rsidRPr="00B13DA9">
              <w:rPr>
                <w:color w:val="000000"/>
              </w:rPr>
              <w:t>15</w:t>
            </w:r>
          </w:p>
        </w:tc>
        <w:tc>
          <w:tcPr>
            <w:tcW w:w="1739" w:type="pct"/>
            <w:shd w:val="clear" w:color="000000" w:fill="FFFFFF"/>
            <w:vAlign w:val="center"/>
          </w:tcPr>
          <w:p w14:paraId="6964C4F6" w14:textId="77777777" w:rsidR="00B13DA9" w:rsidRPr="00B13DA9" w:rsidRDefault="00B13DA9" w:rsidP="00B13DA9">
            <w:pPr>
              <w:pStyle w:val="afffffb"/>
              <w:rPr>
                <w:color w:val="000000"/>
              </w:rPr>
            </w:pPr>
            <w:r w:rsidRPr="00B13DA9">
              <w:rPr>
                <w:color w:val="000000"/>
              </w:rPr>
              <w:t>11,7</w:t>
            </w:r>
          </w:p>
        </w:tc>
      </w:tr>
      <w:tr w:rsidR="00B13DA9" w:rsidRPr="00B13DA9" w14:paraId="7323F578" w14:textId="77777777" w:rsidTr="00B13DA9">
        <w:trPr>
          <w:trHeight w:val="316"/>
        </w:trPr>
        <w:tc>
          <w:tcPr>
            <w:tcW w:w="615" w:type="pct"/>
            <w:shd w:val="clear" w:color="000000" w:fill="FFFFFF"/>
            <w:noWrap/>
            <w:vAlign w:val="center"/>
          </w:tcPr>
          <w:p w14:paraId="426D1065" w14:textId="77777777" w:rsidR="00B13DA9" w:rsidRPr="00B13DA9" w:rsidRDefault="00B13DA9" w:rsidP="00B13DA9">
            <w:pPr>
              <w:pStyle w:val="afffffb"/>
            </w:pPr>
            <w:r w:rsidRPr="00B13DA9">
              <w:t>75</w:t>
            </w:r>
          </w:p>
        </w:tc>
        <w:tc>
          <w:tcPr>
            <w:tcW w:w="830" w:type="pct"/>
            <w:shd w:val="clear" w:color="000000" w:fill="FFFFFF"/>
            <w:vAlign w:val="center"/>
          </w:tcPr>
          <w:p w14:paraId="6D1AC69C" w14:textId="77777777" w:rsidR="00B13DA9" w:rsidRPr="00B13DA9" w:rsidRDefault="00B13DA9" w:rsidP="00B13DA9">
            <w:pPr>
              <w:pStyle w:val="afffffb"/>
              <w:rPr>
                <w:color w:val="000000"/>
              </w:rPr>
            </w:pPr>
            <w:r w:rsidRPr="00B13DA9">
              <w:rPr>
                <w:color w:val="000000"/>
              </w:rPr>
              <w:t>70,1</w:t>
            </w:r>
          </w:p>
        </w:tc>
        <w:tc>
          <w:tcPr>
            <w:tcW w:w="680" w:type="pct"/>
            <w:shd w:val="clear" w:color="auto" w:fill="auto"/>
            <w:vAlign w:val="center"/>
          </w:tcPr>
          <w:p w14:paraId="3742394C"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029CDE5F"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570B9A1C" w14:textId="77777777" w:rsidR="00B13DA9" w:rsidRPr="00B13DA9" w:rsidRDefault="00B13DA9" w:rsidP="00B13DA9">
            <w:pPr>
              <w:pStyle w:val="afffffb"/>
              <w:rPr>
                <w:color w:val="000000"/>
              </w:rPr>
            </w:pPr>
            <w:r w:rsidRPr="00B13DA9">
              <w:rPr>
                <w:color w:val="000000"/>
              </w:rPr>
              <w:t>10,5</w:t>
            </w:r>
          </w:p>
        </w:tc>
      </w:tr>
      <w:tr w:rsidR="00B13DA9" w:rsidRPr="00B13DA9" w14:paraId="0E50A873" w14:textId="77777777" w:rsidTr="00B13DA9">
        <w:trPr>
          <w:trHeight w:val="316"/>
        </w:trPr>
        <w:tc>
          <w:tcPr>
            <w:tcW w:w="615" w:type="pct"/>
            <w:shd w:val="clear" w:color="000000" w:fill="FFFFFF"/>
            <w:noWrap/>
            <w:vAlign w:val="center"/>
          </w:tcPr>
          <w:p w14:paraId="458CF082" w14:textId="77777777" w:rsidR="00B13DA9" w:rsidRPr="00B13DA9" w:rsidRDefault="00B13DA9" w:rsidP="00B13DA9">
            <w:pPr>
              <w:pStyle w:val="afffffb"/>
            </w:pPr>
            <w:r w:rsidRPr="00B13DA9">
              <w:t>77</w:t>
            </w:r>
          </w:p>
        </w:tc>
        <w:tc>
          <w:tcPr>
            <w:tcW w:w="830" w:type="pct"/>
            <w:shd w:val="clear" w:color="000000" w:fill="FFFFFF"/>
            <w:vAlign w:val="center"/>
          </w:tcPr>
          <w:p w14:paraId="4AF38511" w14:textId="77777777" w:rsidR="00B13DA9" w:rsidRPr="00B13DA9" w:rsidRDefault="00B13DA9" w:rsidP="00B13DA9">
            <w:pPr>
              <w:pStyle w:val="afffffb"/>
              <w:rPr>
                <w:color w:val="000000"/>
              </w:rPr>
            </w:pPr>
            <w:r w:rsidRPr="00B13DA9">
              <w:rPr>
                <w:color w:val="000000"/>
              </w:rPr>
              <w:t>165,1</w:t>
            </w:r>
          </w:p>
        </w:tc>
        <w:tc>
          <w:tcPr>
            <w:tcW w:w="680" w:type="pct"/>
            <w:shd w:val="clear" w:color="auto" w:fill="auto"/>
            <w:vAlign w:val="center"/>
          </w:tcPr>
          <w:p w14:paraId="7B44AED8"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4F49439" w14:textId="77777777" w:rsidR="00B13DA9" w:rsidRPr="00B13DA9" w:rsidRDefault="00B13DA9" w:rsidP="00B13DA9">
            <w:pPr>
              <w:pStyle w:val="afffffb"/>
              <w:rPr>
                <w:color w:val="000000"/>
              </w:rPr>
            </w:pPr>
            <w:r w:rsidRPr="00B13DA9">
              <w:rPr>
                <w:color w:val="000000"/>
              </w:rPr>
              <w:t>11</w:t>
            </w:r>
          </w:p>
        </w:tc>
        <w:tc>
          <w:tcPr>
            <w:tcW w:w="1739" w:type="pct"/>
            <w:shd w:val="clear" w:color="000000" w:fill="FFFFFF"/>
            <w:vAlign w:val="center"/>
          </w:tcPr>
          <w:p w14:paraId="05E71D03" w14:textId="77777777" w:rsidR="00B13DA9" w:rsidRPr="00B13DA9" w:rsidRDefault="00B13DA9" w:rsidP="00B13DA9">
            <w:pPr>
              <w:pStyle w:val="afffffb"/>
              <w:rPr>
                <w:color w:val="000000"/>
              </w:rPr>
            </w:pPr>
            <w:r w:rsidRPr="00B13DA9">
              <w:rPr>
                <w:color w:val="000000"/>
              </w:rPr>
              <w:t>15,0</w:t>
            </w:r>
          </w:p>
        </w:tc>
      </w:tr>
      <w:tr w:rsidR="00B13DA9" w:rsidRPr="00B13DA9" w14:paraId="35FBAEBC" w14:textId="77777777" w:rsidTr="00B13DA9">
        <w:trPr>
          <w:trHeight w:val="316"/>
        </w:trPr>
        <w:tc>
          <w:tcPr>
            <w:tcW w:w="615" w:type="pct"/>
            <w:shd w:val="clear" w:color="000000" w:fill="FFFFFF"/>
            <w:noWrap/>
            <w:vAlign w:val="center"/>
          </w:tcPr>
          <w:p w14:paraId="475B0BA2" w14:textId="77777777" w:rsidR="00B13DA9" w:rsidRPr="00B13DA9" w:rsidRDefault="00B13DA9" w:rsidP="00B13DA9">
            <w:pPr>
              <w:pStyle w:val="afffffb"/>
            </w:pPr>
            <w:r w:rsidRPr="00B13DA9">
              <w:t>78</w:t>
            </w:r>
          </w:p>
        </w:tc>
        <w:tc>
          <w:tcPr>
            <w:tcW w:w="830" w:type="pct"/>
            <w:shd w:val="clear" w:color="000000" w:fill="FFFFFF"/>
            <w:vAlign w:val="center"/>
          </w:tcPr>
          <w:p w14:paraId="0ADA271D" w14:textId="77777777" w:rsidR="00B13DA9" w:rsidRPr="00B13DA9" w:rsidRDefault="00B13DA9" w:rsidP="00B13DA9">
            <w:pPr>
              <w:pStyle w:val="afffffb"/>
              <w:rPr>
                <w:color w:val="000000"/>
              </w:rPr>
            </w:pPr>
            <w:r w:rsidRPr="00B13DA9">
              <w:rPr>
                <w:color w:val="000000"/>
              </w:rPr>
              <w:t>112,5</w:t>
            </w:r>
          </w:p>
        </w:tc>
        <w:tc>
          <w:tcPr>
            <w:tcW w:w="680" w:type="pct"/>
            <w:shd w:val="clear" w:color="auto" w:fill="auto"/>
            <w:vAlign w:val="center"/>
          </w:tcPr>
          <w:p w14:paraId="6E1B2E2B"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23C70F06"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26982622" w14:textId="77777777" w:rsidR="00B13DA9" w:rsidRPr="00B13DA9" w:rsidRDefault="00B13DA9" w:rsidP="00B13DA9">
            <w:pPr>
              <w:pStyle w:val="afffffb"/>
              <w:rPr>
                <w:color w:val="000000"/>
              </w:rPr>
            </w:pPr>
            <w:r w:rsidRPr="00B13DA9">
              <w:rPr>
                <w:color w:val="000000"/>
              </w:rPr>
              <w:t>81,6</w:t>
            </w:r>
          </w:p>
        </w:tc>
      </w:tr>
      <w:tr w:rsidR="00B13DA9" w:rsidRPr="00B13DA9" w14:paraId="5D22B90A" w14:textId="77777777" w:rsidTr="00B13DA9">
        <w:trPr>
          <w:trHeight w:val="316"/>
        </w:trPr>
        <w:tc>
          <w:tcPr>
            <w:tcW w:w="615" w:type="pct"/>
            <w:shd w:val="clear" w:color="000000" w:fill="FFFFFF"/>
            <w:noWrap/>
            <w:vAlign w:val="center"/>
          </w:tcPr>
          <w:p w14:paraId="136B279C" w14:textId="77777777" w:rsidR="00B13DA9" w:rsidRPr="00B13DA9" w:rsidRDefault="00B13DA9" w:rsidP="00B13DA9">
            <w:pPr>
              <w:pStyle w:val="afffffb"/>
            </w:pPr>
            <w:r w:rsidRPr="00B13DA9">
              <w:t>84</w:t>
            </w:r>
          </w:p>
        </w:tc>
        <w:tc>
          <w:tcPr>
            <w:tcW w:w="830" w:type="pct"/>
            <w:shd w:val="clear" w:color="000000" w:fill="FFFFFF"/>
            <w:vAlign w:val="center"/>
          </w:tcPr>
          <w:p w14:paraId="10DB3FD3" w14:textId="77777777" w:rsidR="00B13DA9" w:rsidRPr="00B13DA9" w:rsidRDefault="00B13DA9" w:rsidP="00B13DA9">
            <w:pPr>
              <w:pStyle w:val="afffffb"/>
              <w:rPr>
                <w:color w:val="000000"/>
              </w:rPr>
            </w:pPr>
            <w:r w:rsidRPr="00B13DA9">
              <w:rPr>
                <w:color w:val="000000"/>
              </w:rPr>
              <w:t>72,3</w:t>
            </w:r>
          </w:p>
        </w:tc>
        <w:tc>
          <w:tcPr>
            <w:tcW w:w="680" w:type="pct"/>
            <w:shd w:val="clear" w:color="auto" w:fill="auto"/>
            <w:vAlign w:val="center"/>
          </w:tcPr>
          <w:p w14:paraId="462C4550"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2B6BE8BA"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65CBF92A" w14:textId="77777777" w:rsidR="00B13DA9" w:rsidRPr="00B13DA9" w:rsidRDefault="00B13DA9" w:rsidP="00B13DA9">
            <w:pPr>
              <w:pStyle w:val="afffffb"/>
              <w:rPr>
                <w:color w:val="000000"/>
              </w:rPr>
            </w:pPr>
            <w:r w:rsidRPr="00B13DA9">
              <w:rPr>
                <w:color w:val="000000"/>
              </w:rPr>
              <w:t>86,8</w:t>
            </w:r>
          </w:p>
        </w:tc>
      </w:tr>
      <w:tr w:rsidR="00B13DA9" w:rsidRPr="00B13DA9" w14:paraId="6CDF648D" w14:textId="77777777" w:rsidTr="00B13DA9">
        <w:trPr>
          <w:trHeight w:val="316"/>
        </w:trPr>
        <w:tc>
          <w:tcPr>
            <w:tcW w:w="615" w:type="pct"/>
            <w:shd w:val="clear" w:color="000000" w:fill="FFFFFF"/>
            <w:noWrap/>
            <w:vAlign w:val="center"/>
          </w:tcPr>
          <w:p w14:paraId="1821AD58" w14:textId="77777777" w:rsidR="00B13DA9" w:rsidRPr="00B13DA9" w:rsidRDefault="00B13DA9" w:rsidP="00B13DA9">
            <w:pPr>
              <w:pStyle w:val="afffffb"/>
            </w:pPr>
            <w:r w:rsidRPr="00B13DA9">
              <w:t>88</w:t>
            </w:r>
          </w:p>
        </w:tc>
        <w:tc>
          <w:tcPr>
            <w:tcW w:w="830" w:type="pct"/>
            <w:shd w:val="clear" w:color="000000" w:fill="FFFFFF"/>
            <w:vAlign w:val="center"/>
          </w:tcPr>
          <w:p w14:paraId="5F03D458" w14:textId="77777777" w:rsidR="00B13DA9" w:rsidRPr="00B13DA9" w:rsidRDefault="00B13DA9" w:rsidP="00B13DA9">
            <w:pPr>
              <w:pStyle w:val="afffffb"/>
              <w:rPr>
                <w:color w:val="000000"/>
              </w:rPr>
            </w:pPr>
            <w:r w:rsidRPr="00B13DA9">
              <w:rPr>
                <w:color w:val="000000"/>
              </w:rPr>
              <w:t>37,5</w:t>
            </w:r>
          </w:p>
        </w:tc>
        <w:tc>
          <w:tcPr>
            <w:tcW w:w="680" w:type="pct"/>
            <w:shd w:val="clear" w:color="auto" w:fill="auto"/>
            <w:vAlign w:val="center"/>
          </w:tcPr>
          <w:p w14:paraId="30F629D5"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6EAF9F80"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6286EA82" w14:textId="77777777" w:rsidR="00B13DA9" w:rsidRPr="00B13DA9" w:rsidRDefault="00B13DA9" w:rsidP="00B13DA9">
            <w:pPr>
              <w:pStyle w:val="afffffb"/>
              <w:rPr>
                <w:color w:val="000000"/>
              </w:rPr>
            </w:pPr>
            <w:r w:rsidRPr="00B13DA9">
              <w:rPr>
                <w:color w:val="000000"/>
              </w:rPr>
              <w:t>71,0</w:t>
            </w:r>
          </w:p>
        </w:tc>
      </w:tr>
      <w:tr w:rsidR="00B13DA9" w:rsidRPr="00B13DA9" w14:paraId="240E2373" w14:textId="77777777" w:rsidTr="00B13DA9">
        <w:trPr>
          <w:trHeight w:val="316"/>
        </w:trPr>
        <w:tc>
          <w:tcPr>
            <w:tcW w:w="615" w:type="pct"/>
            <w:shd w:val="clear" w:color="000000" w:fill="FFFFFF"/>
            <w:noWrap/>
            <w:vAlign w:val="center"/>
          </w:tcPr>
          <w:p w14:paraId="51216191" w14:textId="77777777" w:rsidR="00B13DA9" w:rsidRPr="00B13DA9" w:rsidRDefault="00B13DA9" w:rsidP="00B13DA9">
            <w:pPr>
              <w:pStyle w:val="afffffb"/>
            </w:pPr>
            <w:r w:rsidRPr="00B13DA9">
              <w:t>89</w:t>
            </w:r>
          </w:p>
        </w:tc>
        <w:tc>
          <w:tcPr>
            <w:tcW w:w="830" w:type="pct"/>
            <w:shd w:val="clear" w:color="000000" w:fill="FFFFFF"/>
            <w:vAlign w:val="center"/>
          </w:tcPr>
          <w:p w14:paraId="08A8EAB2" w14:textId="77777777" w:rsidR="00B13DA9" w:rsidRPr="00B13DA9" w:rsidRDefault="00B13DA9" w:rsidP="00B13DA9">
            <w:pPr>
              <w:pStyle w:val="afffffb"/>
              <w:rPr>
                <w:color w:val="000000"/>
              </w:rPr>
            </w:pPr>
            <w:r w:rsidRPr="00B13DA9">
              <w:rPr>
                <w:color w:val="000000"/>
              </w:rPr>
              <w:t>191,1</w:t>
            </w:r>
          </w:p>
        </w:tc>
        <w:tc>
          <w:tcPr>
            <w:tcW w:w="680" w:type="pct"/>
            <w:shd w:val="clear" w:color="auto" w:fill="auto"/>
            <w:vAlign w:val="center"/>
          </w:tcPr>
          <w:p w14:paraId="53405B2C"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66F67CC6" w14:textId="77777777" w:rsidR="00B13DA9" w:rsidRPr="00B13DA9" w:rsidRDefault="00B13DA9" w:rsidP="00B13DA9">
            <w:pPr>
              <w:pStyle w:val="afffffb"/>
              <w:rPr>
                <w:color w:val="000000"/>
              </w:rPr>
            </w:pPr>
            <w:r w:rsidRPr="00B13DA9">
              <w:rPr>
                <w:color w:val="000000"/>
              </w:rPr>
              <w:t>29</w:t>
            </w:r>
          </w:p>
        </w:tc>
        <w:tc>
          <w:tcPr>
            <w:tcW w:w="1739" w:type="pct"/>
            <w:shd w:val="clear" w:color="000000" w:fill="FFFFFF"/>
            <w:vAlign w:val="center"/>
          </w:tcPr>
          <w:p w14:paraId="191DB74F" w14:textId="77777777" w:rsidR="00B13DA9" w:rsidRPr="00B13DA9" w:rsidRDefault="00B13DA9" w:rsidP="00B13DA9">
            <w:pPr>
              <w:pStyle w:val="afffffb"/>
              <w:rPr>
                <w:color w:val="000000"/>
              </w:rPr>
            </w:pPr>
            <w:r w:rsidRPr="00B13DA9">
              <w:rPr>
                <w:color w:val="000000"/>
              </w:rPr>
              <w:t>6,7</w:t>
            </w:r>
          </w:p>
        </w:tc>
      </w:tr>
      <w:tr w:rsidR="00B13DA9" w:rsidRPr="00B13DA9" w14:paraId="5E86580A" w14:textId="77777777" w:rsidTr="00B13DA9">
        <w:trPr>
          <w:trHeight w:val="316"/>
        </w:trPr>
        <w:tc>
          <w:tcPr>
            <w:tcW w:w="615" w:type="pct"/>
            <w:shd w:val="clear" w:color="000000" w:fill="FFFFFF"/>
            <w:noWrap/>
            <w:vAlign w:val="center"/>
          </w:tcPr>
          <w:p w14:paraId="4D72ACC5" w14:textId="77777777" w:rsidR="00B13DA9" w:rsidRPr="00B13DA9" w:rsidRDefault="00B13DA9" w:rsidP="00B13DA9">
            <w:pPr>
              <w:pStyle w:val="afffffb"/>
            </w:pPr>
            <w:r w:rsidRPr="00B13DA9">
              <w:t>90</w:t>
            </w:r>
          </w:p>
        </w:tc>
        <w:tc>
          <w:tcPr>
            <w:tcW w:w="830" w:type="pct"/>
            <w:shd w:val="clear" w:color="000000" w:fill="FFFFFF"/>
            <w:vAlign w:val="center"/>
          </w:tcPr>
          <w:p w14:paraId="435AF209" w14:textId="77777777" w:rsidR="00B13DA9" w:rsidRPr="00B13DA9" w:rsidRDefault="00B13DA9" w:rsidP="00B13DA9">
            <w:pPr>
              <w:pStyle w:val="afffffb"/>
              <w:rPr>
                <w:color w:val="000000"/>
              </w:rPr>
            </w:pPr>
            <w:r w:rsidRPr="00B13DA9">
              <w:rPr>
                <w:color w:val="000000"/>
              </w:rPr>
              <w:t>57,9</w:t>
            </w:r>
          </w:p>
        </w:tc>
        <w:tc>
          <w:tcPr>
            <w:tcW w:w="680" w:type="pct"/>
            <w:shd w:val="clear" w:color="auto" w:fill="auto"/>
            <w:vAlign w:val="center"/>
          </w:tcPr>
          <w:p w14:paraId="13040F66"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1DCF8483" w14:textId="77777777" w:rsidR="00B13DA9" w:rsidRPr="00B13DA9" w:rsidRDefault="00B13DA9" w:rsidP="00B13DA9">
            <w:pPr>
              <w:pStyle w:val="afffffb"/>
              <w:rPr>
                <w:color w:val="000000"/>
              </w:rPr>
            </w:pPr>
            <w:r w:rsidRPr="00B13DA9">
              <w:rPr>
                <w:color w:val="000000"/>
              </w:rPr>
              <w:t>5</w:t>
            </w:r>
          </w:p>
        </w:tc>
        <w:tc>
          <w:tcPr>
            <w:tcW w:w="1739" w:type="pct"/>
            <w:shd w:val="clear" w:color="000000" w:fill="FFFFFF"/>
            <w:vAlign w:val="center"/>
          </w:tcPr>
          <w:p w14:paraId="3D1B61DE" w14:textId="77777777" w:rsidR="00B13DA9" w:rsidRPr="00B13DA9" w:rsidRDefault="00B13DA9" w:rsidP="00B13DA9">
            <w:pPr>
              <w:pStyle w:val="afffffb"/>
              <w:rPr>
                <w:color w:val="000000"/>
              </w:rPr>
            </w:pPr>
            <w:r w:rsidRPr="00B13DA9">
              <w:rPr>
                <w:color w:val="000000"/>
              </w:rPr>
              <w:t>11,1</w:t>
            </w:r>
          </w:p>
        </w:tc>
      </w:tr>
      <w:tr w:rsidR="00B13DA9" w:rsidRPr="00B13DA9" w14:paraId="177E005A" w14:textId="77777777" w:rsidTr="00B13DA9">
        <w:trPr>
          <w:trHeight w:val="316"/>
        </w:trPr>
        <w:tc>
          <w:tcPr>
            <w:tcW w:w="615" w:type="pct"/>
            <w:shd w:val="clear" w:color="000000" w:fill="FFFFFF"/>
            <w:noWrap/>
            <w:vAlign w:val="center"/>
          </w:tcPr>
          <w:p w14:paraId="62EC6207" w14:textId="77777777" w:rsidR="00B13DA9" w:rsidRPr="00B13DA9" w:rsidRDefault="00B13DA9" w:rsidP="00B13DA9">
            <w:pPr>
              <w:pStyle w:val="afffffb"/>
            </w:pPr>
            <w:r w:rsidRPr="00B13DA9">
              <w:t>91</w:t>
            </w:r>
          </w:p>
        </w:tc>
        <w:tc>
          <w:tcPr>
            <w:tcW w:w="830" w:type="pct"/>
            <w:shd w:val="clear" w:color="000000" w:fill="FFFFFF"/>
            <w:vAlign w:val="center"/>
          </w:tcPr>
          <w:p w14:paraId="2179A40D" w14:textId="77777777" w:rsidR="00B13DA9" w:rsidRPr="00B13DA9" w:rsidRDefault="00B13DA9" w:rsidP="00B13DA9">
            <w:pPr>
              <w:pStyle w:val="afffffb"/>
              <w:rPr>
                <w:color w:val="000000"/>
              </w:rPr>
            </w:pPr>
            <w:r w:rsidRPr="00B13DA9">
              <w:rPr>
                <w:color w:val="000000"/>
              </w:rPr>
              <w:t>86,8</w:t>
            </w:r>
          </w:p>
        </w:tc>
        <w:tc>
          <w:tcPr>
            <w:tcW w:w="680" w:type="pct"/>
            <w:shd w:val="clear" w:color="auto" w:fill="auto"/>
            <w:vAlign w:val="center"/>
          </w:tcPr>
          <w:p w14:paraId="529743B7"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00D97C7" w14:textId="77777777" w:rsidR="00B13DA9" w:rsidRPr="00B13DA9" w:rsidRDefault="00B13DA9" w:rsidP="00B13DA9">
            <w:pPr>
              <w:pStyle w:val="afffffb"/>
              <w:rPr>
                <w:color w:val="000000"/>
              </w:rPr>
            </w:pPr>
            <w:r w:rsidRPr="00B13DA9">
              <w:rPr>
                <w:color w:val="000000"/>
              </w:rPr>
              <w:t>17</w:t>
            </w:r>
          </w:p>
        </w:tc>
        <w:tc>
          <w:tcPr>
            <w:tcW w:w="1739" w:type="pct"/>
            <w:shd w:val="clear" w:color="000000" w:fill="FFFFFF"/>
            <w:vAlign w:val="center"/>
          </w:tcPr>
          <w:p w14:paraId="74846E07" w14:textId="77777777" w:rsidR="00B13DA9" w:rsidRPr="00B13DA9" w:rsidRDefault="00B13DA9" w:rsidP="00B13DA9">
            <w:pPr>
              <w:pStyle w:val="afffffb"/>
              <w:rPr>
                <w:color w:val="000000"/>
              </w:rPr>
            </w:pPr>
            <w:r w:rsidRPr="00B13DA9">
              <w:rPr>
                <w:color w:val="000000"/>
              </w:rPr>
              <w:t>5,2</w:t>
            </w:r>
          </w:p>
        </w:tc>
      </w:tr>
      <w:tr w:rsidR="00B13DA9" w:rsidRPr="00B13DA9" w14:paraId="6065BADC" w14:textId="77777777" w:rsidTr="00B13DA9">
        <w:trPr>
          <w:trHeight w:val="316"/>
        </w:trPr>
        <w:tc>
          <w:tcPr>
            <w:tcW w:w="615" w:type="pct"/>
            <w:shd w:val="clear" w:color="000000" w:fill="FFFFFF"/>
            <w:noWrap/>
            <w:vAlign w:val="center"/>
          </w:tcPr>
          <w:p w14:paraId="57E02F45" w14:textId="77777777" w:rsidR="00B13DA9" w:rsidRPr="00B13DA9" w:rsidRDefault="00B13DA9" w:rsidP="00B13DA9">
            <w:pPr>
              <w:pStyle w:val="afffffb"/>
            </w:pPr>
            <w:r w:rsidRPr="00B13DA9">
              <w:t>93</w:t>
            </w:r>
          </w:p>
        </w:tc>
        <w:tc>
          <w:tcPr>
            <w:tcW w:w="830" w:type="pct"/>
            <w:shd w:val="clear" w:color="000000" w:fill="FFFFFF"/>
            <w:vAlign w:val="center"/>
          </w:tcPr>
          <w:p w14:paraId="4E825B35" w14:textId="77777777" w:rsidR="00B13DA9" w:rsidRPr="00B13DA9" w:rsidRDefault="00B13DA9" w:rsidP="00B13DA9">
            <w:pPr>
              <w:pStyle w:val="afffffb"/>
              <w:rPr>
                <w:color w:val="000000"/>
              </w:rPr>
            </w:pPr>
            <w:r w:rsidRPr="00B13DA9">
              <w:rPr>
                <w:color w:val="000000"/>
              </w:rPr>
              <w:t>107,0</w:t>
            </w:r>
          </w:p>
        </w:tc>
        <w:tc>
          <w:tcPr>
            <w:tcW w:w="680" w:type="pct"/>
            <w:shd w:val="clear" w:color="auto" w:fill="auto"/>
            <w:vAlign w:val="center"/>
          </w:tcPr>
          <w:p w14:paraId="79F1E4BB"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4FE0CA07"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7DB33E30" w14:textId="77777777" w:rsidR="00B13DA9" w:rsidRPr="00B13DA9" w:rsidRDefault="00B13DA9" w:rsidP="00B13DA9">
            <w:pPr>
              <w:pStyle w:val="afffffb"/>
              <w:rPr>
                <w:color w:val="000000"/>
              </w:rPr>
            </w:pPr>
            <w:r w:rsidRPr="00B13DA9">
              <w:rPr>
                <w:color w:val="000000"/>
              </w:rPr>
              <w:t>97,9</w:t>
            </w:r>
          </w:p>
        </w:tc>
      </w:tr>
      <w:tr w:rsidR="00B13DA9" w:rsidRPr="00B13DA9" w14:paraId="107403B8" w14:textId="77777777" w:rsidTr="00B13DA9">
        <w:trPr>
          <w:trHeight w:val="316"/>
        </w:trPr>
        <w:tc>
          <w:tcPr>
            <w:tcW w:w="615" w:type="pct"/>
            <w:shd w:val="clear" w:color="000000" w:fill="FFFFFF"/>
            <w:noWrap/>
            <w:vAlign w:val="center"/>
          </w:tcPr>
          <w:p w14:paraId="39BE7AD7" w14:textId="77777777" w:rsidR="00B13DA9" w:rsidRPr="00B13DA9" w:rsidRDefault="00B13DA9" w:rsidP="00B13DA9">
            <w:pPr>
              <w:pStyle w:val="afffffb"/>
            </w:pPr>
            <w:r w:rsidRPr="00B13DA9">
              <w:t>28а</w:t>
            </w:r>
          </w:p>
        </w:tc>
        <w:tc>
          <w:tcPr>
            <w:tcW w:w="830" w:type="pct"/>
            <w:shd w:val="clear" w:color="000000" w:fill="FFFFFF"/>
            <w:vAlign w:val="center"/>
          </w:tcPr>
          <w:p w14:paraId="5B7B59AE" w14:textId="77777777" w:rsidR="00B13DA9" w:rsidRPr="00B13DA9" w:rsidRDefault="00B13DA9" w:rsidP="00B13DA9">
            <w:pPr>
              <w:pStyle w:val="afffffb"/>
              <w:rPr>
                <w:color w:val="000000"/>
              </w:rPr>
            </w:pPr>
            <w:r w:rsidRPr="00B13DA9">
              <w:rPr>
                <w:color w:val="000000"/>
              </w:rPr>
              <w:t>65,5</w:t>
            </w:r>
          </w:p>
        </w:tc>
        <w:tc>
          <w:tcPr>
            <w:tcW w:w="680" w:type="pct"/>
            <w:shd w:val="clear" w:color="auto" w:fill="auto"/>
            <w:vAlign w:val="center"/>
          </w:tcPr>
          <w:p w14:paraId="262C3E4E" w14:textId="77777777" w:rsidR="00B13DA9" w:rsidRPr="00B13DA9" w:rsidRDefault="00B13DA9" w:rsidP="00B13DA9">
            <w:pPr>
              <w:pStyle w:val="afffffb"/>
              <w:rPr>
                <w:lang w:eastAsia="ru-RU"/>
              </w:rPr>
            </w:pPr>
            <w:r w:rsidRPr="00B13DA9">
              <w:rPr>
                <w:lang w:eastAsia="ru-RU"/>
              </w:rPr>
              <w:t>С</w:t>
            </w:r>
          </w:p>
        </w:tc>
        <w:tc>
          <w:tcPr>
            <w:tcW w:w="1135" w:type="pct"/>
            <w:shd w:val="clear" w:color="000000" w:fill="FFFFFF"/>
            <w:vAlign w:val="center"/>
          </w:tcPr>
          <w:p w14:paraId="0A5F04DD" w14:textId="77777777" w:rsidR="00B13DA9" w:rsidRPr="00B13DA9" w:rsidRDefault="00B13DA9" w:rsidP="00B13DA9">
            <w:pPr>
              <w:pStyle w:val="afffffb"/>
              <w:rPr>
                <w:color w:val="000000"/>
              </w:rPr>
            </w:pPr>
            <w:r w:rsidRPr="00B13DA9">
              <w:rPr>
                <w:color w:val="000000"/>
              </w:rPr>
              <w:t>14</w:t>
            </w:r>
          </w:p>
        </w:tc>
        <w:tc>
          <w:tcPr>
            <w:tcW w:w="1739" w:type="pct"/>
            <w:shd w:val="clear" w:color="000000" w:fill="FFFFFF"/>
            <w:vAlign w:val="center"/>
          </w:tcPr>
          <w:p w14:paraId="7A4A538B" w14:textId="77777777" w:rsidR="00B13DA9" w:rsidRPr="00B13DA9" w:rsidRDefault="00B13DA9" w:rsidP="00B13DA9">
            <w:pPr>
              <w:pStyle w:val="afffffb"/>
              <w:rPr>
                <w:color w:val="000000"/>
              </w:rPr>
            </w:pPr>
            <w:r w:rsidRPr="00B13DA9">
              <w:rPr>
                <w:color w:val="000000"/>
              </w:rPr>
              <w:t>4,8</w:t>
            </w:r>
          </w:p>
        </w:tc>
      </w:tr>
      <w:tr w:rsidR="00B13DA9" w:rsidRPr="00B13DA9" w14:paraId="6E1FE310" w14:textId="77777777" w:rsidTr="00B13DA9">
        <w:trPr>
          <w:trHeight w:val="316"/>
        </w:trPr>
        <w:tc>
          <w:tcPr>
            <w:tcW w:w="615" w:type="pct"/>
            <w:shd w:val="clear" w:color="000000" w:fill="FFFFFF"/>
            <w:noWrap/>
            <w:vAlign w:val="center"/>
          </w:tcPr>
          <w:p w14:paraId="4DBF6603" w14:textId="77777777" w:rsidR="00B13DA9" w:rsidRPr="00B13DA9" w:rsidRDefault="00B13DA9" w:rsidP="00B13DA9">
            <w:pPr>
              <w:pStyle w:val="afffffb"/>
            </w:pPr>
            <w:r w:rsidRPr="00B13DA9">
              <w:t>35а</w:t>
            </w:r>
          </w:p>
        </w:tc>
        <w:tc>
          <w:tcPr>
            <w:tcW w:w="830" w:type="pct"/>
            <w:shd w:val="clear" w:color="000000" w:fill="FFFFFF"/>
            <w:vAlign w:val="center"/>
          </w:tcPr>
          <w:p w14:paraId="42B95576" w14:textId="77777777" w:rsidR="00B13DA9" w:rsidRPr="00B13DA9" w:rsidRDefault="00B13DA9" w:rsidP="00B13DA9">
            <w:pPr>
              <w:pStyle w:val="afffffb"/>
              <w:rPr>
                <w:color w:val="000000"/>
              </w:rPr>
            </w:pPr>
            <w:r w:rsidRPr="00B13DA9">
              <w:rPr>
                <w:color w:val="000000"/>
              </w:rPr>
              <w:t>57,8</w:t>
            </w:r>
          </w:p>
        </w:tc>
        <w:tc>
          <w:tcPr>
            <w:tcW w:w="680" w:type="pct"/>
            <w:shd w:val="clear" w:color="auto" w:fill="auto"/>
            <w:vAlign w:val="center"/>
          </w:tcPr>
          <w:p w14:paraId="5B105792"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1CFC75BA" w14:textId="77777777" w:rsidR="00B13DA9" w:rsidRPr="00B13DA9" w:rsidRDefault="00B13DA9" w:rsidP="00B13DA9">
            <w:pPr>
              <w:pStyle w:val="afffffb"/>
              <w:rPr>
                <w:color w:val="000000"/>
              </w:rPr>
            </w:pPr>
            <w:r w:rsidRPr="00B13DA9">
              <w:rPr>
                <w:color w:val="000000"/>
              </w:rPr>
              <w:t>5</w:t>
            </w:r>
          </w:p>
        </w:tc>
        <w:tc>
          <w:tcPr>
            <w:tcW w:w="1739" w:type="pct"/>
            <w:shd w:val="clear" w:color="000000" w:fill="FFFFFF"/>
            <w:vAlign w:val="center"/>
          </w:tcPr>
          <w:p w14:paraId="1C3D1373" w14:textId="77777777" w:rsidR="00B13DA9" w:rsidRPr="00B13DA9" w:rsidRDefault="00B13DA9" w:rsidP="00B13DA9">
            <w:pPr>
              <w:pStyle w:val="afffffb"/>
              <w:rPr>
                <w:color w:val="000000"/>
              </w:rPr>
            </w:pPr>
            <w:r w:rsidRPr="00B13DA9">
              <w:rPr>
                <w:color w:val="000000"/>
              </w:rPr>
              <w:t>11,3</w:t>
            </w:r>
          </w:p>
        </w:tc>
      </w:tr>
      <w:tr w:rsidR="00B13DA9" w:rsidRPr="00B13DA9" w14:paraId="2445F660" w14:textId="77777777" w:rsidTr="00B13DA9">
        <w:trPr>
          <w:trHeight w:val="316"/>
        </w:trPr>
        <w:tc>
          <w:tcPr>
            <w:tcW w:w="615" w:type="pct"/>
            <w:shd w:val="clear" w:color="000000" w:fill="FFFFFF"/>
            <w:noWrap/>
            <w:vAlign w:val="center"/>
          </w:tcPr>
          <w:p w14:paraId="5856D72B" w14:textId="77777777" w:rsidR="00B13DA9" w:rsidRPr="00B13DA9" w:rsidRDefault="00B13DA9" w:rsidP="00B13DA9">
            <w:pPr>
              <w:pStyle w:val="afffffb"/>
            </w:pPr>
            <w:r w:rsidRPr="00B13DA9">
              <w:t>36а</w:t>
            </w:r>
          </w:p>
        </w:tc>
        <w:tc>
          <w:tcPr>
            <w:tcW w:w="830" w:type="pct"/>
            <w:shd w:val="clear" w:color="000000" w:fill="FFFFFF"/>
            <w:vAlign w:val="center"/>
          </w:tcPr>
          <w:p w14:paraId="16897E4A" w14:textId="77777777" w:rsidR="00B13DA9" w:rsidRPr="00B13DA9" w:rsidRDefault="00B13DA9" w:rsidP="00B13DA9">
            <w:pPr>
              <w:pStyle w:val="afffffb"/>
              <w:rPr>
                <w:color w:val="000000"/>
              </w:rPr>
            </w:pPr>
            <w:r w:rsidRPr="00B13DA9">
              <w:rPr>
                <w:color w:val="000000"/>
              </w:rPr>
              <w:t>40,8</w:t>
            </w:r>
          </w:p>
        </w:tc>
        <w:tc>
          <w:tcPr>
            <w:tcW w:w="680" w:type="pct"/>
            <w:shd w:val="clear" w:color="auto" w:fill="auto"/>
            <w:vAlign w:val="center"/>
          </w:tcPr>
          <w:p w14:paraId="33BEA56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3DCA6C1"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32F60C63" w14:textId="77777777" w:rsidR="00B13DA9" w:rsidRPr="00B13DA9" w:rsidRDefault="00B13DA9" w:rsidP="00B13DA9">
            <w:pPr>
              <w:pStyle w:val="afffffb"/>
              <w:rPr>
                <w:color w:val="000000"/>
              </w:rPr>
            </w:pPr>
            <w:r w:rsidRPr="00B13DA9">
              <w:rPr>
                <w:color w:val="000000"/>
              </w:rPr>
              <w:t>50,0</w:t>
            </w:r>
          </w:p>
        </w:tc>
      </w:tr>
      <w:tr w:rsidR="00B13DA9" w:rsidRPr="00B13DA9" w14:paraId="691BC30E" w14:textId="77777777" w:rsidTr="00B13DA9">
        <w:trPr>
          <w:trHeight w:val="316"/>
        </w:trPr>
        <w:tc>
          <w:tcPr>
            <w:tcW w:w="615" w:type="pct"/>
            <w:shd w:val="clear" w:color="000000" w:fill="FFFFFF"/>
            <w:noWrap/>
            <w:vAlign w:val="center"/>
          </w:tcPr>
          <w:p w14:paraId="2B09947F" w14:textId="77777777" w:rsidR="00B13DA9" w:rsidRPr="00B13DA9" w:rsidRDefault="00B13DA9" w:rsidP="00B13DA9">
            <w:pPr>
              <w:pStyle w:val="afffffb"/>
            </w:pPr>
            <w:r w:rsidRPr="00B13DA9">
              <w:lastRenderedPageBreak/>
              <w:t>89а</w:t>
            </w:r>
          </w:p>
        </w:tc>
        <w:tc>
          <w:tcPr>
            <w:tcW w:w="830" w:type="pct"/>
            <w:shd w:val="clear" w:color="000000" w:fill="FFFFFF"/>
            <w:vAlign w:val="center"/>
          </w:tcPr>
          <w:p w14:paraId="29929AE3" w14:textId="77777777" w:rsidR="00B13DA9" w:rsidRPr="00B13DA9" w:rsidRDefault="00B13DA9" w:rsidP="00B13DA9">
            <w:pPr>
              <w:pStyle w:val="afffffb"/>
              <w:rPr>
                <w:color w:val="000000"/>
              </w:rPr>
            </w:pPr>
            <w:r w:rsidRPr="00B13DA9">
              <w:rPr>
                <w:color w:val="000000"/>
              </w:rPr>
              <w:t>34,1</w:t>
            </w:r>
          </w:p>
        </w:tc>
        <w:tc>
          <w:tcPr>
            <w:tcW w:w="680" w:type="pct"/>
            <w:shd w:val="clear" w:color="auto" w:fill="auto"/>
            <w:vAlign w:val="center"/>
          </w:tcPr>
          <w:p w14:paraId="784CCCA1"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35533859" w14:textId="77777777" w:rsidR="00B13DA9" w:rsidRPr="00B13DA9" w:rsidRDefault="00B13DA9" w:rsidP="00B13DA9">
            <w:pPr>
              <w:pStyle w:val="afffffb"/>
              <w:rPr>
                <w:color w:val="000000"/>
              </w:rPr>
            </w:pPr>
            <w:r w:rsidRPr="00B13DA9">
              <w:rPr>
                <w:color w:val="000000"/>
              </w:rPr>
              <w:t>1</w:t>
            </w:r>
          </w:p>
        </w:tc>
        <w:tc>
          <w:tcPr>
            <w:tcW w:w="1739" w:type="pct"/>
            <w:shd w:val="clear" w:color="000000" w:fill="FFFFFF"/>
            <w:vAlign w:val="center"/>
          </w:tcPr>
          <w:p w14:paraId="54A56B8C" w14:textId="77777777" w:rsidR="00B13DA9" w:rsidRPr="00B13DA9" w:rsidRDefault="00B13DA9" w:rsidP="00B13DA9">
            <w:pPr>
              <w:pStyle w:val="afffffb"/>
              <w:rPr>
                <w:color w:val="000000"/>
              </w:rPr>
            </w:pPr>
            <w:r w:rsidRPr="00B13DA9">
              <w:rPr>
                <w:color w:val="000000"/>
              </w:rPr>
              <w:t>54,3</w:t>
            </w:r>
          </w:p>
        </w:tc>
      </w:tr>
      <w:tr w:rsidR="00B13DA9" w:rsidRPr="00E448CF" w14:paraId="0125E478" w14:textId="77777777" w:rsidTr="00B13DA9">
        <w:trPr>
          <w:trHeight w:val="316"/>
        </w:trPr>
        <w:tc>
          <w:tcPr>
            <w:tcW w:w="615" w:type="pct"/>
            <w:shd w:val="clear" w:color="000000" w:fill="FFFFFF"/>
            <w:noWrap/>
            <w:vAlign w:val="center"/>
          </w:tcPr>
          <w:p w14:paraId="6916F12F" w14:textId="77777777" w:rsidR="00B13DA9" w:rsidRPr="00B13DA9" w:rsidRDefault="00B13DA9" w:rsidP="00B13DA9">
            <w:pPr>
              <w:pStyle w:val="afffffb"/>
            </w:pPr>
            <w:r w:rsidRPr="00B13DA9">
              <w:t>99н</w:t>
            </w:r>
          </w:p>
        </w:tc>
        <w:tc>
          <w:tcPr>
            <w:tcW w:w="830" w:type="pct"/>
            <w:shd w:val="clear" w:color="000000" w:fill="FFFFFF"/>
            <w:vAlign w:val="center"/>
          </w:tcPr>
          <w:p w14:paraId="302F9701" w14:textId="77777777" w:rsidR="00B13DA9" w:rsidRPr="00B13DA9" w:rsidRDefault="00B13DA9" w:rsidP="00B13DA9">
            <w:pPr>
              <w:pStyle w:val="afffffb"/>
              <w:rPr>
                <w:color w:val="000000"/>
              </w:rPr>
            </w:pPr>
            <w:r w:rsidRPr="00B13DA9">
              <w:rPr>
                <w:color w:val="000000"/>
              </w:rPr>
              <w:t>40,1</w:t>
            </w:r>
          </w:p>
        </w:tc>
        <w:tc>
          <w:tcPr>
            <w:tcW w:w="680" w:type="pct"/>
            <w:shd w:val="clear" w:color="auto" w:fill="auto"/>
            <w:vAlign w:val="center"/>
          </w:tcPr>
          <w:p w14:paraId="2CC0CFAA" w14:textId="77777777" w:rsidR="00B13DA9" w:rsidRPr="00B13DA9" w:rsidRDefault="00B13DA9" w:rsidP="00B13DA9">
            <w:pPr>
              <w:pStyle w:val="afffffb"/>
              <w:rPr>
                <w:lang w:eastAsia="ru-RU"/>
              </w:rPr>
            </w:pPr>
            <w:r w:rsidRPr="00B13DA9">
              <w:rPr>
                <w:lang w:eastAsia="ru-RU"/>
              </w:rPr>
              <w:t>Б</w:t>
            </w:r>
          </w:p>
        </w:tc>
        <w:tc>
          <w:tcPr>
            <w:tcW w:w="1135" w:type="pct"/>
            <w:shd w:val="clear" w:color="000000" w:fill="FFFFFF"/>
            <w:vAlign w:val="center"/>
          </w:tcPr>
          <w:p w14:paraId="7BEB7F7A" w14:textId="77777777" w:rsidR="00B13DA9" w:rsidRPr="00B13DA9" w:rsidRDefault="00B13DA9" w:rsidP="00B13DA9">
            <w:pPr>
              <w:pStyle w:val="afffffb"/>
              <w:rPr>
                <w:color w:val="000000"/>
              </w:rPr>
            </w:pPr>
            <w:r w:rsidRPr="00B13DA9">
              <w:rPr>
                <w:color w:val="000000"/>
              </w:rPr>
              <w:t>7</w:t>
            </w:r>
          </w:p>
        </w:tc>
        <w:tc>
          <w:tcPr>
            <w:tcW w:w="1739" w:type="pct"/>
            <w:shd w:val="clear" w:color="000000" w:fill="FFFFFF"/>
            <w:vAlign w:val="center"/>
          </w:tcPr>
          <w:p w14:paraId="1486598B" w14:textId="77777777" w:rsidR="00B13DA9" w:rsidRPr="00B13DA9" w:rsidRDefault="00B13DA9" w:rsidP="00B13DA9">
            <w:pPr>
              <w:pStyle w:val="afffffb"/>
              <w:rPr>
                <w:color w:val="000000"/>
              </w:rPr>
            </w:pPr>
            <w:r w:rsidRPr="00B13DA9">
              <w:rPr>
                <w:color w:val="000000"/>
              </w:rPr>
              <w:t>6,0</w:t>
            </w:r>
          </w:p>
        </w:tc>
      </w:tr>
    </w:tbl>
    <w:p w14:paraId="25BA8133" w14:textId="77777777" w:rsidR="00B13DA9" w:rsidRPr="007A1DD2" w:rsidRDefault="00B13DA9" w:rsidP="00B13DA9">
      <w:pPr>
        <w:rPr>
          <w:rFonts w:cs="Times New Roman"/>
        </w:rPr>
      </w:pPr>
    </w:p>
    <w:p w14:paraId="7EFB3E71" w14:textId="77777777" w:rsidR="00B13DA9" w:rsidRPr="007A1DD2" w:rsidRDefault="00B13DA9" w:rsidP="00B13DA9">
      <w:pPr>
        <w:pStyle w:val="1f3"/>
      </w:pPr>
      <w:r w:rsidRPr="007A1DD2">
        <w:t xml:space="preserve">План изменения </w:t>
      </w:r>
      <w:r>
        <w:t>маршрутной сети приведен в таблице</w:t>
      </w:r>
      <w:r w:rsidRPr="007A1DD2">
        <w:t xml:space="preserve"> </w:t>
      </w:r>
      <w:r>
        <w:t>1.</w:t>
      </w:r>
      <w:r w:rsidRPr="007A1DD2">
        <w:t>3</w:t>
      </w:r>
      <w:r>
        <w:t>.</w:t>
      </w:r>
    </w:p>
    <w:p w14:paraId="0797743F" w14:textId="77777777" w:rsidR="00B13DA9" w:rsidRPr="007A1DD2" w:rsidRDefault="00B13DA9" w:rsidP="00B13DA9">
      <w:pPr>
        <w:ind w:firstLine="0"/>
        <w:jc w:val="left"/>
        <w:rPr>
          <w:rFonts w:cs="Times New Roman"/>
          <w:szCs w:val="28"/>
        </w:rPr>
      </w:pPr>
      <w:r w:rsidRPr="007A1DD2">
        <w:rPr>
          <w:rFonts w:cs="Times New Roman"/>
        </w:rPr>
        <w:t xml:space="preserve">Таблица </w:t>
      </w:r>
      <w:r>
        <w:rPr>
          <w:rFonts w:cs="Times New Roman"/>
        </w:rPr>
        <w:t>1.</w:t>
      </w:r>
      <w:r w:rsidRPr="007A1DD2">
        <w:rPr>
          <w:rFonts w:cs="Times New Roman"/>
        </w:rPr>
        <w:t>3</w:t>
      </w:r>
      <w:r>
        <w:rPr>
          <w:rFonts w:cs="Times New Roman"/>
        </w:rPr>
        <w:t xml:space="preserve"> – </w:t>
      </w:r>
      <w:r w:rsidRPr="007A1DD2">
        <w:rPr>
          <w:rFonts w:cs="Times New Roman"/>
          <w:szCs w:val="28"/>
        </w:rPr>
        <w:t>План-график изменений маршрутной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62"/>
        <w:gridCol w:w="619"/>
        <w:gridCol w:w="1690"/>
        <w:gridCol w:w="5347"/>
        <w:gridCol w:w="1127"/>
      </w:tblGrid>
      <w:tr w:rsidR="00B13DA9" w:rsidRPr="004029E4" w14:paraId="56424AF6" w14:textId="77777777" w:rsidTr="001E0121">
        <w:tc>
          <w:tcPr>
            <w:tcW w:w="301" w:type="pct"/>
            <w:shd w:val="clear" w:color="auto" w:fill="auto"/>
            <w:vAlign w:val="center"/>
          </w:tcPr>
          <w:p w14:paraId="58534211" w14:textId="77777777" w:rsidR="00B13DA9" w:rsidRPr="004029E4" w:rsidRDefault="00B13DA9" w:rsidP="001E0121">
            <w:pPr>
              <w:pStyle w:val="afffffb"/>
            </w:pPr>
            <w:r w:rsidRPr="004029E4">
              <w:t>№ п.п.</w:t>
            </w:r>
          </w:p>
        </w:tc>
        <w:tc>
          <w:tcPr>
            <w:tcW w:w="331" w:type="pct"/>
            <w:shd w:val="clear" w:color="auto" w:fill="auto"/>
            <w:vAlign w:val="center"/>
          </w:tcPr>
          <w:p w14:paraId="0D1A7453" w14:textId="77777777" w:rsidR="00B13DA9" w:rsidRPr="004029E4" w:rsidRDefault="00B13DA9" w:rsidP="001E0121">
            <w:pPr>
              <w:pStyle w:val="afffffb"/>
            </w:pPr>
            <w:r w:rsidRPr="004029E4">
              <w:t>№ марш-рута</w:t>
            </w:r>
          </w:p>
        </w:tc>
        <w:tc>
          <w:tcPr>
            <w:tcW w:w="904" w:type="pct"/>
            <w:shd w:val="clear" w:color="auto" w:fill="auto"/>
            <w:vAlign w:val="center"/>
          </w:tcPr>
          <w:p w14:paraId="4AED4814" w14:textId="77777777" w:rsidR="00B13DA9" w:rsidRPr="004029E4" w:rsidRDefault="00B13DA9" w:rsidP="001E0121">
            <w:pPr>
              <w:pStyle w:val="afffffb"/>
            </w:pPr>
            <w:r w:rsidRPr="004029E4">
              <w:t>Наименование конечных пунктов</w:t>
            </w:r>
          </w:p>
        </w:tc>
        <w:tc>
          <w:tcPr>
            <w:tcW w:w="2861" w:type="pct"/>
            <w:shd w:val="clear" w:color="auto" w:fill="auto"/>
            <w:vAlign w:val="center"/>
          </w:tcPr>
          <w:p w14:paraId="0BF2FC63" w14:textId="77777777" w:rsidR="00B13DA9" w:rsidRPr="004029E4" w:rsidRDefault="00B13DA9" w:rsidP="001E0121">
            <w:pPr>
              <w:pStyle w:val="afffffb"/>
            </w:pPr>
            <w:r w:rsidRPr="004029E4">
              <w:t>Перечень планируемых изменений</w:t>
            </w:r>
          </w:p>
        </w:tc>
        <w:tc>
          <w:tcPr>
            <w:tcW w:w="602" w:type="pct"/>
            <w:shd w:val="clear" w:color="auto" w:fill="auto"/>
            <w:vAlign w:val="center"/>
          </w:tcPr>
          <w:p w14:paraId="03C922A2" w14:textId="77777777" w:rsidR="00B13DA9" w:rsidRPr="00AC1953" w:rsidRDefault="00B13DA9" w:rsidP="001E0121">
            <w:pPr>
              <w:pStyle w:val="afffffb"/>
            </w:pPr>
            <w:r w:rsidRPr="004029E4">
              <w:t>Срок реализации</w:t>
            </w:r>
            <w:r>
              <w:t>, год</w:t>
            </w:r>
          </w:p>
        </w:tc>
      </w:tr>
      <w:tr w:rsidR="00B13DA9" w:rsidRPr="004029E4" w14:paraId="3E75127F" w14:textId="77777777" w:rsidTr="001E0121">
        <w:tc>
          <w:tcPr>
            <w:tcW w:w="5000" w:type="pct"/>
            <w:gridSpan w:val="5"/>
            <w:shd w:val="clear" w:color="auto" w:fill="auto"/>
            <w:vAlign w:val="center"/>
          </w:tcPr>
          <w:p w14:paraId="48429C5A" w14:textId="77777777" w:rsidR="00B13DA9" w:rsidRPr="004029E4" w:rsidRDefault="00B13DA9" w:rsidP="001E0121">
            <w:pPr>
              <w:pStyle w:val="afffffb"/>
            </w:pPr>
            <w:r w:rsidRPr="004029E4">
              <w:t>Трамвай</w:t>
            </w:r>
          </w:p>
        </w:tc>
      </w:tr>
      <w:tr w:rsidR="00B13DA9" w:rsidRPr="004029E4" w14:paraId="3CC07886" w14:textId="77777777" w:rsidTr="001E0121">
        <w:tc>
          <w:tcPr>
            <w:tcW w:w="301" w:type="pct"/>
            <w:shd w:val="clear" w:color="auto" w:fill="auto"/>
            <w:vAlign w:val="center"/>
          </w:tcPr>
          <w:p w14:paraId="2C5357E6" w14:textId="77777777" w:rsidR="00B13DA9" w:rsidRPr="004029E4" w:rsidRDefault="00B13DA9" w:rsidP="001E0121">
            <w:pPr>
              <w:pStyle w:val="afffffb"/>
            </w:pPr>
            <w:r w:rsidRPr="004029E4">
              <w:t>1</w:t>
            </w:r>
          </w:p>
        </w:tc>
        <w:tc>
          <w:tcPr>
            <w:tcW w:w="331" w:type="pct"/>
            <w:vAlign w:val="center"/>
          </w:tcPr>
          <w:p w14:paraId="145FCA28" w14:textId="77777777" w:rsidR="00B13DA9" w:rsidRPr="004029E4" w:rsidRDefault="00B13DA9" w:rsidP="001E0121">
            <w:pPr>
              <w:pStyle w:val="afffffb"/>
            </w:pPr>
            <w:r w:rsidRPr="004029E4">
              <w:t>1</w:t>
            </w:r>
          </w:p>
        </w:tc>
        <w:tc>
          <w:tcPr>
            <w:tcW w:w="904" w:type="pct"/>
            <w:vAlign w:val="center"/>
          </w:tcPr>
          <w:p w14:paraId="39DB0B77" w14:textId="77777777" w:rsidR="00B13DA9" w:rsidRPr="004029E4" w:rsidRDefault="00B13DA9" w:rsidP="00873B3E">
            <w:pPr>
              <w:pStyle w:val="afffffb"/>
              <w:jc w:val="both"/>
            </w:pPr>
            <w:r w:rsidRPr="004029E4">
              <w:t>Речной порт – ул. Химическая</w:t>
            </w:r>
          </w:p>
        </w:tc>
        <w:tc>
          <w:tcPr>
            <w:tcW w:w="2861" w:type="pct"/>
            <w:vAlign w:val="center"/>
          </w:tcPr>
          <w:p w14:paraId="2353B125" w14:textId="77777777" w:rsidR="00B13DA9" w:rsidRPr="004029E4" w:rsidRDefault="00B13DA9" w:rsidP="00873B3E">
            <w:pPr>
              <w:pStyle w:val="afffffb"/>
              <w:jc w:val="both"/>
            </w:pPr>
            <w:r w:rsidRPr="004029E4">
              <w:t>Объединены маршрут 1 и 2</w:t>
            </w:r>
          </w:p>
        </w:tc>
        <w:tc>
          <w:tcPr>
            <w:tcW w:w="602" w:type="pct"/>
            <w:shd w:val="clear" w:color="auto" w:fill="auto"/>
            <w:vAlign w:val="center"/>
          </w:tcPr>
          <w:p w14:paraId="5CBF94E8" w14:textId="77777777" w:rsidR="00B13DA9" w:rsidRPr="00AC1953" w:rsidRDefault="00B13DA9" w:rsidP="001E0121">
            <w:pPr>
              <w:pStyle w:val="afffffb"/>
              <w:rPr>
                <w:lang w:val="en-US"/>
              </w:rPr>
            </w:pPr>
            <w:r>
              <w:t>20</w:t>
            </w:r>
            <w:r>
              <w:rPr>
                <w:lang w:val="en-US"/>
              </w:rPr>
              <w:t>20</w:t>
            </w:r>
          </w:p>
        </w:tc>
      </w:tr>
      <w:tr w:rsidR="00B13DA9" w:rsidRPr="004029E4" w14:paraId="59AD49D2" w14:textId="77777777" w:rsidTr="001E0121">
        <w:tc>
          <w:tcPr>
            <w:tcW w:w="301" w:type="pct"/>
            <w:shd w:val="clear" w:color="auto" w:fill="auto"/>
            <w:vAlign w:val="center"/>
          </w:tcPr>
          <w:p w14:paraId="3EDC8A44" w14:textId="77777777" w:rsidR="00B13DA9" w:rsidRPr="004029E4" w:rsidRDefault="00B13DA9" w:rsidP="001E0121">
            <w:pPr>
              <w:pStyle w:val="afffffb"/>
            </w:pPr>
            <w:r w:rsidRPr="004029E4">
              <w:t>2</w:t>
            </w:r>
          </w:p>
        </w:tc>
        <w:tc>
          <w:tcPr>
            <w:tcW w:w="331" w:type="pct"/>
            <w:vAlign w:val="center"/>
          </w:tcPr>
          <w:p w14:paraId="2DB12786" w14:textId="77777777" w:rsidR="00B13DA9" w:rsidRPr="004029E4" w:rsidRDefault="00B13DA9" w:rsidP="001E0121">
            <w:pPr>
              <w:pStyle w:val="afffffb"/>
            </w:pPr>
            <w:r w:rsidRPr="004029E4">
              <w:t>2</w:t>
            </w:r>
          </w:p>
        </w:tc>
        <w:tc>
          <w:tcPr>
            <w:tcW w:w="904" w:type="pct"/>
            <w:vAlign w:val="center"/>
          </w:tcPr>
          <w:p w14:paraId="00460AD6" w14:textId="77777777" w:rsidR="00B13DA9" w:rsidRPr="004029E4" w:rsidRDefault="00B13DA9" w:rsidP="00873B3E">
            <w:pPr>
              <w:pStyle w:val="afffffb"/>
              <w:jc w:val="both"/>
            </w:pPr>
            <w:r w:rsidRPr="004029E4">
              <w:t>Ж.-.д. вокзал - Речной порт</w:t>
            </w:r>
          </w:p>
        </w:tc>
        <w:tc>
          <w:tcPr>
            <w:tcW w:w="2861" w:type="pct"/>
            <w:vAlign w:val="center"/>
          </w:tcPr>
          <w:p w14:paraId="1A1A6E57" w14:textId="77777777" w:rsidR="00B13DA9" w:rsidRPr="004029E4" w:rsidRDefault="00B13DA9" w:rsidP="00873B3E">
            <w:pPr>
              <w:pStyle w:val="afffffb"/>
              <w:jc w:val="both"/>
            </w:pPr>
            <w:r w:rsidRPr="004029E4">
              <w:t>Закрыть. Объединен с трамваем 1</w:t>
            </w:r>
          </w:p>
        </w:tc>
        <w:tc>
          <w:tcPr>
            <w:tcW w:w="602" w:type="pct"/>
            <w:shd w:val="clear" w:color="auto" w:fill="auto"/>
            <w:vAlign w:val="center"/>
          </w:tcPr>
          <w:p w14:paraId="0307B4BC" w14:textId="77777777" w:rsidR="00B13DA9" w:rsidRPr="004029E4" w:rsidRDefault="00B13DA9" w:rsidP="001E0121">
            <w:pPr>
              <w:pStyle w:val="afffffb"/>
            </w:pPr>
            <w:r>
              <w:t>2020</w:t>
            </w:r>
          </w:p>
        </w:tc>
      </w:tr>
      <w:tr w:rsidR="00B13DA9" w:rsidRPr="004029E4" w14:paraId="3A039F2E" w14:textId="77777777" w:rsidTr="001E0121">
        <w:tc>
          <w:tcPr>
            <w:tcW w:w="301" w:type="pct"/>
            <w:shd w:val="clear" w:color="auto" w:fill="auto"/>
            <w:vAlign w:val="center"/>
          </w:tcPr>
          <w:p w14:paraId="67F5F229" w14:textId="77777777" w:rsidR="00B13DA9" w:rsidRPr="004029E4" w:rsidRDefault="00B13DA9" w:rsidP="001E0121">
            <w:pPr>
              <w:pStyle w:val="afffffb"/>
            </w:pPr>
            <w:r w:rsidRPr="004029E4">
              <w:t>3</w:t>
            </w:r>
          </w:p>
        </w:tc>
        <w:tc>
          <w:tcPr>
            <w:tcW w:w="331" w:type="pct"/>
            <w:vAlign w:val="center"/>
          </w:tcPr>
          <w:p w14:paraId="6157EF07" w14:textId="77777777" w:rsidR="00B13DA9" w:rsidRPr="004029E4" w:rsidRDefault="00B13DA9" w:rsidP="001E0121">
            <w:pPr>
              <w:pStyle w:val="afffffb"/>
            </w:pPr>
            <w:r w:rsidRPr="004029E4">
              <w:t>3</w:t>
            </w:r>
          </w:p>
        </w:tc>
        <w:tc>
          <w:tcPr>
            <w:tcW w:w="904" w:type="pct"/>
            <w:vAlign w:val="center"/>
          </w:tcPr>
          <w:p w14:paraId="0579BB1C" w14:textId="77777777" w:rsidR="00B13DA9" w:rsidRPr="004029E4" w:rsidRDefault="00B13DA9" w:rsidP="00873B3E">
            <w:pPr>
              <w:pStyle w:val="afffffb"/>
              <w:jc w:val="both"/>
            </w:pPr>
            <w:r w:rsidRPr="004029E4">
              <w:t>Ж.-.д. вокзал - жилой массив Борисково</w:t>
            </w:r>
          </w:p>
        </w:tc>
        <w:tc>
          <w:tcPr>
            <w:tcW w:w="2861" w:type="pct"/>
            <w:vAlign w:val="center"/>
          </w:tcPr>
          <w:p w14:paraId="2A0BD34D" w14:textId="77777777" w:rsidR="00B13DA9" w:rsidRPr="004029E4" w:rsidRDefault="00B13DA9" w:rsidP="00873B3E">
            <w:pPr>
              <w:pStyle w:val="afffffb"/>
              <w:jc w:val="both"/>
            </w:pPr>
            <w:r w:rsidRPr="004029E4">
              <w:t>Закрыть. Объединен с трамваем 5</w:t>
            </w:r>
          </w:p>
        </w:tc>
        <w:tc>
          <w:tcPr>
            <w:tcW w:w="602" w:type="pct"/>
            <w:shd w:val="clear" w:color="auto" w:fill="auto"/>
            <w:vAlign w:val="center"/>
          </w:tcPr>
          <w:p w14:paraId="22B5F84E" w14:textId="77777777" w:rsidR="00B13DA9" w:rsidRPr="004029E4" w:rsidRDefault="00B13DA9" w:rsidP="001E0121">
            <w:pPr>
              <w:pStyle w:val="afffffb"/>
            </w:pPr>
            <w:r>
              <w:t>2022</w:t>
            </w:r>
          </w:p>
        </w:tc>
      </w:tr>
      <w:tr w:rsidR="00B13DA9" w:rsidRPr="004029E4" w14:paraId="2C15689D" w14:textId="77777777" w:rsidTr="001E0121">
        <w:tc>
          <w:tcPr>
            <w:tcW w:w="301" w:type="pct"/>
            <w:shd w:val="clear" w:color="auto" w:fill="auto"/>
            <w:vAlign w:val="center"/>
          </w:tcPr>
          <w:p w14:paraId="37FE6F31" w14:textId="77777777" w:rsidR="00B13DA9" w:rsidRPr="004029E4" w:rsidRDefault="00B13DA9" w:rsidP="001E0121">
            <w:pPr>
              <w:pStyle w:val="afffffb"/>
            </w:pPr>
            <w:r w:rsidRPr="004029E4">
              <w:t>4</w:t>
            </w:r>
          </w:p>
        </w:tc>
        <w:tc>
          <w:tcPr>
            <w:tcW w:w="331" w:type="pct"/>
            <w:vAlign w:val="center"/>
          </w:tcPr>
          <w:p w14:paraId="36FC8F95" w14:textId="77777777" w:rsidR="00B13DA9" w:rsidRPr="004029E4" w:rsidRDefault="00B13DA9" w:rsidP="001E0121">
            <w:pPr>
              <w:pStyle w:val="afffffb"/>
            </w:pPr>
            <w:r w:rsidRPr="004029E4">
              <w:t>4</w:t>
            </w:r>
          </w:p>
        </w:tc>
        <w:tc>
          <w:tcPr>
            <w:tcW w:w="904" w:type="pct"/>
            <w:vAlign w:val="center"/>
          </w:tcPr>
          <w:p w14:paraId="121D065F" w14:textId="77777777" w:rsidR="00B13DA9" w:rsidRPr="004029E4" w:rsidRDefault="00B13DA9" w:rsidP="00873B3E">
            <w:pPr>
              <w:pStyle w:val="afffffb"/>
              <w:jc w:val="both"/>
            </w:pPr>
            <w:r w:rsidRPr="004029E4">
              <w:t>Ул. Академика Завойского – ул. Халитова</w:t>
            </w:r>
          </w:p>
        </w:tc>
        <w:tc>
          <w:tcPr>
            <w:tcW w:w="2861" w:type="pct"/>
            <w:vAlign w:val="center"/>
          </w:tcPr>
          <w:p w14:paraId="7E8A29AC" w14:textId="77777777" w:rsidR="00B13DA9" w:rsidRPr="004029E4" w:rsidRDefault="00B13DA9" w:rsidP="00873B3E">
            <w:pPr>
              <w:pStyle w:val="afffffb"/>
              <w:jc w:val="both"/>
            </w:pPr>
            <w:r w:rsidRPr="004029E4">
              <w:t>Продлен в Азино по ул. Комиссара Габишева до ул. Академика Завойского</w:t>
            </w:r>
          </w:p>
        </w:tc>
        <w:tc>
          <w:tcPr>
            <w:tcW w:w="602" w:type="pct"/>
            <w:shd w:val="clear" w:color="auto" w:fill="auto"/>
            <w:vAlign w:val="center"/>
          </w:tcPr>
          <w:p w14:paraId="156DB069" w14:textId="77777777" w:rsidR="00B13DA9" w:rsidRPr="004029E4" w:rsidRDefault="00B13DA9" w:rsidP="001E0121">
            <w:pPr>
              <w:pStyle w:val="afffffb"/>
            </w:pPr>
            <w:r>
              <w:t>2021</w:t>
            </w:r>
          </w:p>
        </w:tc>
      </w:tr>
      <w:tr w:rsidR="00B13DA9" w:rsidRPr="004029E4" w14:paraId="6AEFA175" w14:textId="77777777" w:rsidTr="001E0121">
        <w:tc>
          <w:tcPr>
            <w:tcW w:w="301" w:type="pct"/>
            <w:shd w:val="clear" w:color="auto" w:fill="auto"/>
            <w:vAlign w:val="center"/>
          </w:tcPr>
          <w:p w14:paraId="4C5B18EA" w14:textId="77777777" w:rsidR="00B13DA9" w:rsidRPr="004029E4" w:rsidRDefault="00B13DA9" w:rsidP="001E0121">
            <w:pPr>
              <w:pStyle w:val="afffffb"/>
            </w:pPr>
            <w:r w:rsidRPr="004029E4">
              <w:t>5</w:t>
            </w:r>
          </w:p>
        </w:tc>
        <w:tc>
          <w:tcPr>
            <w:tcW w:w="331" w:type="pct"/>
            <w:vAlign w:val="center"/>
          </w:tcPr>
          <w:p w14:paraId="5DD7A697" w14:textId="77777777" w:rsidR="00B13DA9" w:rsidRPr="004029E4" w:rsidRDefault="00B13DA9" w:rsidP="001E0121">
            <w:pPr>
              <w:pStyle w:val="afffffb"/>
            </w:pPr>
            <w:r w:rsidRPr="004029E4">
              <w:t>5</w:t>
            </w:r>
          </w:p>
        </w:tc>
        <w:tc>
          <w:tcPr>
            <w:tcW w:w="904" w:type="pct"/>
            <w:vAlign w:val="center"/>
          </w:tcPr>
          <w:p w14:paraId="351EEA0A" w14:textId="77777777" w:rsidR="00B13DA9" w:rsidRPr="004029E4" w:rsidRDefault="00B13DA9" w:rsidP="00873B3E">
            <w:pPr>
              <w:pStyle w:val="afffffb"/>
              <w:jc w:val="both"/>
            </w:pPr>
            <w:r w:rsidRPr="004029E4">
              <w:t>Кольцевой по БКК</w:t>
            </w:r>
          </w:p>
        </w:tc>
        <w:tc>
          <w:tcPr>
            <w:tcW w:w="2861" w:type="pct"/>
            <w:vAlign w:val="center"/>
          </w:tcPr>
          <w:p w14:paraId="7E054CC8" w14:textId="77777777" w:rsidR="00B13DA9" w:rsidRPr="004029E4" w:rsidRDefault="00B13DA9" w:rsidP="00873B3E">
            <w:pPr>
              <w:pStyle w:val="afffffb"/>
              <w:jc w:val="both"/>
            </w:pPr>
            <w:r w:rsidRPr="004029E4">
              <w:t>Продление трамвайной линии от ул. Уныш до Тульской ул.</w:t>
            </w:r>
          </w:p>
        </w:tc>
        <w:tc>
          <w:tcPr>
            <w:tcW w:w="602" w:type="pct"/>
            <w:shd w:val="clear" w:color="auto" w:fill="auto"/>
            <w:vAlign w:val="center"/>
          </w:tcPr>
          <w:p w14:paraId="2C5F9BFA" w14:textId="77777777" w:rsidR="00B13DA9" w:rsidRPr="004029E4" w:rsidRDefault="00B13DA9" w:rsidP="001E0121">
            <w:pPr>
              <w:pStyle w:val="afffffb"/>
            </w:pPr>
            <w:r>
              <w:t>2022</w:t>
            </w:r>
          </w:p>
        </w:tc>
      </w:tr>
      <w:tr w:rsidR="00B13DA9" w:rsidRPr="004029E4" w14:paraId="618355EB" w14:textId="77777777" w:rsidTr="001E0121">
        <w:tc>
          <w:tcPr>
            <w:tcW w:w="301" w:type="pct"/>
            <w:shd w:val="clear" w:color="auto" w:fill="auto"/>
            <w:vAlign w:val="center"/>
          </w:tcPr>
          <w:p w14:paraId="0611E4F7" w14:textId="77777777" w:rsidR="00B13DA9" w:rsidRPr="004029E4" w:rsidRDefault="00B13DA9" w:rsidP="001E0121">
            <w:pPr>
              <w:pStyle w:val="afffffb"/>
            </w:pPr>
            <w:r w:rsidRPr="004029E4">
              <w:t>6</w:t>
            </w:r>
          </w:p>
        </w:tc>
        <w:tc>
          <w:tcPr>
            <w:tcW w:w="331" w:type="pct"/>
            <w:vAlign w:val="center"/>
          </w:tcPr>
          <w:p w14:paraId="77899B17" w14:textId="77777777" w:rsidR="00B13DA9" w:rsidRPr="004029E4" w:rsidRDefault="00B13DA9" w:rsidP="001E0121">
            <w:pPr>
              <w:pStyle w:val="afffffb"/>
            </w:pPr>
            <w:r w:rsidRPr="004029E4">
              <w:t>7</w:t>
            </w:r>
          </w:p>
        </w:tc>
        <w:tc>
          <w:tcPr>
            <w:tcW w:w="904" w:type="pct"/>
            <w:vAlign w:val="center"/>
          </w:tcPr>
          <w:p w14:paraId="750FA681" w14:textId="77777777" w:rsidR="00B13DA9" w:rsidRPr="004029E4" w:rsidRDefault="00B13DA9" w:rsidP="00873B3E">
            <w:pPr>
              <w:pStyle w:val="afffffb"/>
              <w:jc w:val="both"/>
            </w:pPr>
            <w:r w:rsidRPr="004029E4">
              <w:t>Осиново – ж.д. вокзал Казань-1</w:t>
            </w:r>
          </w:p>
        </w:tc>
        <w:tc>
          <w:tcPr>
            <w:tcW w:w="2861" w:type="pct"/>
            <w:vAlign w:val="center"/>
          </w:tcPr>
          <w:p w14:paraId="7473AB74" w14:textId="77777777" w:rsidR="00B13DA9" w:rsidRPr="004029E4" w:rsidRDefault="00B13DA9" w:rsidP="00873B3E">
            <w:pPr>
              <w:pStyle w:val="afffffb"/>
              <w:jc w:val="both"/>
            </w:pPr>
            <w:r w:rsidRPr="004029E4">
              <w:t>Новый маршрут (продление трамвайной линии от ул. Копылова по Тэцевской ул. до поселка Осиново)</w:t>
            </w:r>
          </w:p>
        </w:tc>
        <w:tc>
          <w:tcPr>
            <w:tcW w:w="602" w:type="pct"/>
            <w:shd w:val="clear" w:color="auto" w:fill="auto"/>
            <w:vAlign w:val="center"/>
          </w:tcPr>
          <w:p w14:paraId="14858671" w14:textId="77777777" w:rsidR="00B13DA9" w:rsidRPr="004029E4" w:rsidRDefault="00B13DA9" w:rsidP="001E0121">
            <w:pPr>
              <w:pStyle w:val="afffffb"/>
            </w:pPr>
            <w:r>
              <w:t>2023</w:t>
            </w:r>
          </w:p>
        </w:tc>
      </w:tr>
      <w:tr w:rsidR="00B13DA9" w:rsidRPr="004029E4" w14:paraId="13E93A00" w14:textId="77777777" w:rsidTr="001E0121">
        <w:tc>
          <w:tcPr>
            <w:tcW w:w="5000" w:type="pct"/>
            <w:gridSpan w:val="5"/>
            <w:shd w:val="clear" w:color="auto" w:fill="auto"/>
            <w:vAlign w:val="center"/>
          </w:tcPr>
          <w:p w14:paraId="06841368" w14:textId="77777777" w:rsidR="00B13DA9" w:rsidRPr="004029E4" w:rsidRDefault="00B13DA9" w:rsidP="001E0121">
            <w:pPr>
              <w:pStyle w:val="afffffb"/>
            </w:pPr>
            <w:r>
              <w:t>Троллейбус</w:t>
            </w:r>
          </w:p>
        </w:tc>
      </w:tr>
      <w:tr w:rsidR="00B13DA9" w:rsidRPr="004029E4" w14:paraId="3B21C228" w14:textId="77777777" w:rsidTr="001E0121">
        <w:tc>
          <w:tcPr>
            <w:tcW w:w="301" w:type="pct"/>
            <w:shd w:val="clear" w:color="auto" w:fill="auto"/>
            <w:vAlign w:val="center"/>
          </w:tcPr>
          <w:p w14:paraId="7562D4D5" w14:textId="77777777" w:rsidR="00B13DA9" w:rsidRPr="004029E4" w:rsidRDefault="00B13DA9" w:rsidP="001E0121">
            <w:pPr>
              <w:pStyle w:val="afffffb"/>
            </w:pPr>
            <w:r>
              <w:t>7</w:t>
            </w:r>
          </w:p>
        </w:tc>
        <w:tc>
          <w:tcPr>
            <w:tcW w:w="331" w:type="pct"/>
            <w:vAlign w:val="center"/>
          </w:tcPr>
          <w:p w14:paraId="6B8BF07A" w14:textId="77777777" w:rsidR="00B13DA9" w:rsidRPr="004029E4" w:rsidRDefault="00B13DA9" w:rsidP="001E0121">
            <w:pPr>
              <w:pStyle w:val="afffffb"/>
            </w:pPr>
            <w:r w:rsidRPr="004029E4">
              <w:t>2</w:t>
            </w:r>
          </w:p>
        </w:tc>
        <w:tc>
          <w:tcPr>
            <w:tcW w:w="904" w:type="pct"/>
            <w:vAlign w:val="center"/>
          </w:tcPr>
          <w:p w14:paraId="72957752" w14:textId="77777777" w:rsidR="00B13DA9" w:rsidRPr="004029E4" w:rsidRDefault="00B13DA9" w:rsidP="00873B3E">
            <w:pPr>
              <w:pStyle w:val="afffffb"/>
              <w:jc w:val="both"/>
            </w:pPr>
            <w:r w:rsidRPr="004029E4">
              <w:t>Станция метро пл. Г.Тукая - ул. Академика Арбузова (кольцевой)</w:t>
            </w:r>
          </w:p>
        </w:tc>
        <w:tc>
          <w:tcPr>
            <w:tcW w:w="2861" w:type="pct"/>
            <w:vAlign w:val="center"/>
          </w:tcPr>
          <w:p w14:paraId="6B0F807E" w14:textId="77777777" w:rsidR="00B13DA9" w:rsidRPr="004029E4" w:rsidRDefault="00B13DA9" w:rsidP="00873B3E">
            <w:pPr>
              <w:pStyle w:val="afffffb"/>
              <w:jc w:val="both"/>
            </w:pPr>
            <w:r w:rsidRPr="004029E4">
              <w:t>Движение по часовой стрелке.</w:t>
            </w:r>
          </w:p>
          <w:p w14:paraId="4CC15DC8" w14:textId="77777777" w:rsidR="00B13DA9" w:rsidRPr="004029E4" w:rsidRDefault="00B13DA9" w:rsidP="00873B3E">
            <w:pPr>
              <w:pStyle w:val="afffffb"/>
              <w:jc w:val="both"/>
            </w:pPr>
            <w:r w:rsidRPr="004029E4">
              <w:t>Изменение трассы от пр. Ямашева по пр. Амирхана, ул. Маршала Чуйкова, ул. Адоратского с возвратом на пр. Ямашева</w:t>
            </w:r>
          </w:p>
        </w:tc>
        <w:tc>
          <w:tcPr>
            <w:tcW w:w="602" w:type="pct"/>
            <w:shd w:val="clear" w:color="auto" w:fill="auto"/>
            <w:vAlign w:val="center"/>
          </w:tcPr>
          <w:p w14:paraId="31378CD0" w14:textId="77777777" w:rsidR="00B13DA9" w:rsidRPr="004029E4" w:rsidRDefault="00B13DA9" w:rsidP="001E0121">
            <w:pPr>
              <w:pStyle w:val="afffffb"/>
            </w:pPr>
            <w:r>
              <w:t>2020</w:t>
            </w:r>
          </w:p>
        </w:tc>
      </w:tr>
      <w:tr w:rsidR="00B13DA9" w:rsidRPr="004029E4" w14:paraId="2AFBBAE6" w14:textId="77777777" w:rsidTr="001E0121">
        <w:tc>
          <w:tcPr>
            <w:tcW w:w="301" w:type="pct"/>
            <w:shd w:val="clear" w:color="auto" w:fill="auto"/>
            <w:vAlign w:val="center"/>
          </w:tcPr>
          <w:p w14:paraId="19225405" w14:textId="77777777" w:rsidR="00B13DA9" w:rsidRPr="004029E4" w:rsidRDefault="00B13DA9" w:rsidP="001E0121">
            <w:pPr>
              <w:pStyle w:val="afffffb"/>
            </w:pPr>
            <w:r>
              <w:t>8</w:t>
            </w:r>
          </w:p>
        </w:tc>
        <w:tc>
          <w:tcPr>
            <w:tcW w:w="331" w:type="pct"/>
            <w:vAlign w:val="center"/>
          </w:tcPr>
          <w:p w14:paraId="54FE1556" w14:textId="77777777" w:rsidR="00B13DA9" w:rsidRPr="004029E4" w:rsidRDefault="00B13DA9" w:rsidP="001E0121">
            <w:pPr>
              <w:pStyle w:val="afffffb"/>
            </w:pPr>
            <w:r w:rsidRPr="004029E4">
              <w:t>2а</w:t>
            </w:r>
          </w:p>
        </w:tc>
        <w:tc>
          <w:tcPr>
            <w:tcW w:w="904" w:type="pct"/>
            <w:vAlign w:val="center"/>
          </w:tcPr>
          <w:p w14:paraId="3285760F" w14:textId="77777777" w:rsidR="00B13DA9" w:rsidRPr="004029E4" w:rsidRDefault="00B13DA9" w:rsidP="00873B3E">
            <w:pPr>
              <w:pStyle w:val="afffffb"/>
              <w:jc w:val="both"/>
            </w:pPr>
            <w:r w:rsidRPr="004029E4">
              <w:t>Станция метро пл. Г.Тукая - ул. Академика Арбузова (кольцевой)</w:t>
            </w:r>
          </w:p>
        </w:tc>
        <w:tc>
          <w:tcPr>
            <w:tcW w:w="2861" w:type="pct"/>
            <w:vAlign w:val="center"/>
          </w:tcPr>
          <w:p w14:paraId="450EF3EB" w14:textId="77777777" w:rsidR="00B13DA9" w:rsidRPr="004029E4" w:rsidRDefault="00B13DA9" w:rsidP="00873B3E">
            <w:pPr>
              <w:pStyle w:val="afffffb"/>
              <w:jc w:val="both"/>
            </w:pPr>
            <w:r w:rsidRPr="004029E4">
              <w:t>Новый маршрут. Движение против часовой стрелки</w:t>
            </w:r>
          </w:p>
        </w:tc>
        <w:tc>
          <w:tcPr>
            <w:tcW w:w="602" w:type="pct"/>
            <w:shd w:val="clear" w:color="auto" w:fill="auto"/>
            <w:vAlign w:val="center"/>
          </w:tcPr>
          <w:p w14:paraId="69B0495F" w14:textId="77777777" w:rsidR="00B13DA9" w:rsidRPr="004029E4" w:rsidRDefault="00B13DA9" w:rsidP="001E0121">
            <w:pPr>
              <w:pStyle w:val="afffffb"/>
            </w:pPr>
            <w:r>
              <w:t>2020</w:t>
            </w:r>
          </w:p>
        </w:tc>
      </w:tr>
      <w:tr w:rsidR="00B13DA9" w:rsidRPr="004029E4" w14:paraId="23805510" w14:textId="77777777" w:rsidTr="001E0121">
        <w:tc>
          <w:tcPr>
            <w:tcW w:w="301" w:type="pct"/>
            <w:shd w:val="clear" w:color="auto" w:fill="auto"/>
            <w:vAlign w:val="center"/>
          </w:tcPr>
          <w:p w14:paraId="163DC6ED" w14:textId="77777777" w:rsidR="00B13DA9" w:rsidRPr="004029E4" w:rsidRDefault="00B13DA9" w:rsidP="001E0121">
            <w:pPr>
              <w:pStyle w:val="afffffb"/>
            </w:pPr>
            <w:r>
              <w:t>9</w:t>
            </w:r>
          </w:p>
        </w:tc>
        <w:tc>
          <w:tcPr>
            <w:tcW w:w="331" w:type="pct"/>
            <w:vAlign w:val="center"/>
          </w:tcPr>
          <w:p w14:paraId="5B051C81" w14:textId="77777777" w:rsidR="00B13DA9" w:rsidRPr="004029E4" w:rsidRDefault="00B13DA9" w:rsidP="001E0121">
            <w:pPr>
              <w:pStyle w:val="afffffb"/>
            </w:pPr>
            <w:r w:rsidRPr="004029E4">
              <w:t>13</w:t>
            </w:r>
          </w:p>
        </w:tc>
        <w:tc>
          <w:tcPr>
            <w:tcW w:w="904" w:type="pct"/>
            <w:vAlign w:val="center"/>
          </w:tcPr>
          <w:p w14:paraId="6E2379B8" w14:textId="77777777" w:rsidR="00B13DA9" w:rsidRPr="004029E4" w:rsidRDefault="00B13DA9" w:rsidP="00873B3E">
            <w:pPr>
              <w:pStyle w:val="afffffb"/>
              <w:jc w:val="both"/>
            </w:pPr>
            <w:r w:rsidRPr="004029E4">
              <w:t>Ул. Халитова – ул. Ленинградская</w:t>
            </w:r>
          </w:p>
        </w:tc>
        <w:tc>
          <w:tcPr>
            <w:tcW w:w="2861" w:type="pct"/>
            <w:vAlign w:val="center"/>
          </w:tcPr>
          <w:p w14:paraId="62018785" w14:textId="77777777" w:rsidR="00B13DA9" w:rsidRPr="004029E4" w:rsidRDefault="00B13DA9" w:rsidP="00873B3E">
            <w:pPr>
              <w:pStyle w:val="afffffb"/>
              <w:jc w:val="both"/>
            </w:pPr>
            <w:r w:rsidRPr="004029E4">
              <w:t>Закрыть</w:t>
            </w:r>
          </w:p>
        </w:tc>
        <w:tc>
          <w:tcPr>
            <w:tcW w:w="602" w:type="pct"/>
            <w:shd w:val="clear" w:color="auto" w:fill="auto"/>
            <w:vAlign w:val="center"/>
          </w:tcPr>
          <w:p w14:paraId="6FB8E6EF" w14:textId="77777777" w:rsidR="00B13DA9" w:rsidRPr="004029E4" w:rsidRDefault="00B13DA9" w:rsidP="001E0121">
            <w:pPr>
              <w:pStyle w:val="afffffb"/>
            </w:pPr>
            <w:r>
              <w:t>2020</w:t>
            </w:r>
          </w:p>
        </w:tc>
      </w:tr>
      <w:tr w:rsidR="00B13DA9" w:rsidRPr="004029E4" w14:paraId="3A7110A7" w14:textId="77777777" w:rsidTr="001E0121">
        <w:tc>
          <w:tcPr>
            <w:tcW w:w="5000" w:type="pct"/>
            <w:gridSpan w:val="5"/>
            <w:shd w:val="clear" w:color="auto" w:fill="auto"/>
            <w:vAlign w:val="center"/>
          </w:tcPr>
          <w:p w14:paraId="0D4C1292" w14:textId="77777777" w:rsidR="00B13DA9" w:rsidRPr="004029E4" w:rsidRDefault="00B13DA9" w:rsidP="001E0121">
            <w:pPr>
              <w:pStyle w:val="afffffb"/>
            </w:pPr>
            <w:r>
              <w:t>Автобус</w:t>
            </w:r>
          </w:p>
        </w:tc>
      </w:tr>
      <w:tr w:rsidR="00B13DA9" w:rsidRPr="004029E4" w14:paraId="623F6690" w14:textId="77777777" w:rsidTr="001E0121">
        <w:tc>
          <w:tcPr>
            <w:tcW w:w="301" w:type="pct"/>
            <w:shd w:val="clear" w:color="auto" w:fill="auto"/>
            <w:vAlign w:val="center"/>
          </w:tcPr>
          <w:p w14:paraId="1E98B78D" w14:textId="77777777" w:rsidR="00B13DA9" w:rsidRPr="004029E4" w:rsidRDefault="00B13DA9" w:rsidP="001E0121">
            <w:pPr>
              <w:pStyle w:val="afffffb"/>
            </w:pPr>
            <w:r>
              <w:t>10</w:t>
            </w:r>
          </w:p>
        </w:tc>
        <w:tc>
          <w:tcPr>
            <w:tcW w:w="331" w:type="pct"/>
            <w:vAlign w:val="center"/>
          </w:tcPr>
          <w:p w14:paraId="63C670BD" w14:textId="77777777" w:rsidR="00B13DA9" w:rsidRPr="004029E4" w:rsidRDefault="00B13DA9" w:rsidP="001E0121">
            <w:pPr>
              <w:pStyle w:val="afffffb"/>
            </w:pPr>
            <w:r w:rsidRPr="004029E4">
              <w:t>2</w:t>
            </w:r>
          </w:p>
        </w:tc>
        <w:tc>
          <w:tcPr>
            <w:tcW w:w="904" w:type="pct"/>
            <w:vAlign w:val="center"/>
          </w:tcPr>
          <w:p w14:paraId="4EDFFEAA" w14:textId="77777777" w:rsidR="00B13DA9" w:rsidRPr="004029E4" w:rsidRDefault="00B13DA9" w:rsidP="00873B3E">
            <w:pPr>
              <w:pStyle w:val="afffffb"/>
              <w:jc w:val="both"/>
            </w:pPr>
            <w:r w:rsidRPr="004029E4">
              <w:t>Станция метро Аметьево – Колымская ул.</w:t>
            </w:r>
          </w:p>
        </w:tc>
        <w:tc>
          <w:tcPr>
            <w:tcW w:w="2861" w:type="pct"/>
            <w:vAlign w:val="center"/>
          </w:tcPr>
          <w:p w14:paraId="0239B134" w14:textId="77777777" w:rsidR="00B13DA9" w:rsidRPr="004029E4" w:rsidRDefault="00B13DA9" w:rsidP="00873B3E">
            <w:pPr>
              <w:pStyle w:val="afffffb"/>
              <w:jc w:val="both"/>
            </w:pPr>
            <w:r w:rsidRPr="004029E4">
              <w:t>Продлить от конечного пункта ул. Привокзальная, по ул. Привокзальная, по путепроводу над ж.д. путями, ул. Бирюзовая до ул. Колымская</w:t>
            </w:r>
          </w:p>
        </w:tc>
        <w:tc>
          <w:tcPr>
            <w:tcW w:w="602" w:type="pct"/>
            <w:shd w:val="clear" w:color="auto" w:fill="auto"/>
            <w:vAlign w:val="center"/>
          </w:tcPr>
          <w:p w14:paraId="7A4FCB83" w14:textId="77777777" w:rsidR="00B13DA9" w:rsidRPr="004029E4" w:rsidRDefault="00B13DA9" w:rsidP="001E0121">
            <w:pPr>
              <w:pStyle w:val="afffffb"/>
            </w:pPr>
            <w:r>
              <w:t>2023</w:t>
            </w:r>
          </w:p>
        </w:tc>
      </w:tr>
      <w:tr w:rsidR="00B13DA9" w:rsidRPr="004029E4" w14:paraId="7065B725" w14:textId="77777777" w:rsidTr="001E0121">
        <w:tc>
          <w:tcPr>
            <w:tcW w:w="301" w:type="pct"/>
            <w:shd w:val="clear" w:color="auto" w:fill="auto"/>
            <w:vAlign w:val="center"/>
          </w:tcPr>
          <w:p w14:paraId="354E8A8A" w14:textId="77777777" w:rsidR="00B13DA9" w:rsidRPr="004029E4" w:rsidRDefault="00B13DA9" w:rsidP="001E0121">
            <w:pPr>
              <w:pStyle w:val="afffffb"/>
            </w:pPr>
            <w:r>
              <w:t>11</w:t>
            </w:r>
          </w:p>
        </w:tc>
        <w:tc>
          <w:tcPr>
            <w:tcW w:w="331" w:type="pct"/>
            <w:vAlign w:val="center"/>
          </w:tcPr>
          <w:p w14:paraId="21259D03" w14:textId="77777777" w:rsidR="00B13DA9" w:rsidRPr="004029E4" w:rsidRDefault="00B13DA9" w:rsidP="001E0121">
            <w:pPr>
              <w:pStyle w:val="afffffb"/>
            </w:pPr>
            <w:r w:rsidRPr="004029E4">
              <w:t>3</w:t>
            </w:r>
          </w:p>
        </w:tc>
        <w:tc>
          <w:tcPr>
            <w:tcW w:w="904" w:type="pct"/>
            <w:vAlign w:val="center"/>
          </w:tcPr>
          <w:p w14:paraId="3B053D81" w14:textId="77777777" w:rsidR="00B13DA9" w:rsidRPr="004029E4" w:rsidRDefault="00B13DA9" w:rsidP="00873B3E">
            <w:pPr>
              <w:pStyle w:val="afffffb"/>
              <w:jc w:val="both"/>
            </w:pPr>
            <w:r w:rsidRPr="004029E4">
              <w:t>Станция метро Проспект Победы – кафе «Полет»</w:t>
            </w:r>
          </w:p>
        </w:tc>
        <w:tc>
          <w:tcPr>
            <w:tcW w:w="2861" w:type="pct"/>
            <w:vAlign w:val="center"/>
          </w:tcPr>
          <w:p w14:paraId="5315474B" w14:textId="77777777" w:rsidR="00B13DA9" w:rsidRPr="004029E4" w:rsidRDefault="00B13DA9" w:rsidP="00873B3E">
            <w:pPr>
              <w:pStyle w:val="afffffb"/>
              <w:jc w:val="both"/>
            </w:pPr>
            <w:r w:rsidRPr="004029E4">
              <w:t>Закрыть</w:t>
            </w:r>
          </w:p>
        </w:tc>
        <w:tc>
          <w:tcPr>
            <w:tcW w:w="602" w:type="pct"/>
            <w:shd w:val="clear" w:color="auto" w:fill="auto"/>
            <w:vAlign w:val="center"/>
          </w:tcPr>
          <w:p w14:paraId="725CE262" w14:textId="77777777" w:rsidR="00B13DA9" w:rsidRPr="004029E4" w:rsidRDefault="00B13DA9" w:rsidP="001E0121">
            <w:pPr>
              <w:pStyle w:val="afffffb"/>
            </w:pPr>
            <w:r>
              <w:t>2017</w:t>
            </w:r>
          </w:p>
        </w:tc>
      </w:tr>
      <w:tr w:rsidR="00B13DA9" w:rsidRPr="004029E4" w14:paraId="1CE0DEAB" w14:textId="77777777" w:rsidTr="001E0121">
        <w:tc>
          <w:tcPr>
            <w:tcW w:w="301" w:type="pct"/>
            <w:shd w:val="clear" w:color="auto" w:fill="auto"/>
            <w:vAlign w:val="center"/>
          </w:tcPr>
          <w:p w14:paraId="092FF5DD" w14:textId="77777777" w:rsidR="00B13DA9" w:rsidRPr="004029E4" w:rsidRDefault="00B13DA9" w:rsidP="001E0121">
            <w:pPr>
              <w:pStyle w:val="afffffb"/>
            </w:pPr>
            <w:r>
              <w:t>12</w:t>
            </w:r>
          </w:p>
        </w:tc>
        <w:tc>
          <w:tcPr>
            <w:tcW w:w="331" w:type="pct"/>
            <w:vAlign w:val="center"/>
          </w:tcPr>
          <w:p w14:paraId="0FF7D6A9" w14:textId="77777777" w:rsidR="00B13DA9" w:rsidRPr="004029E4" w:rsidRDefault="00B13DA9" w:rsidP="001E0121">
            <w:pPr>
              <w:pStyle w:val="afffffb"/>
            </w:pPr>
            <w:r w:rsidRPr="004029E4">
              <w:t>4</w:t>
            </w:r>
          </w:p>
        </w:tc>
        <w:tc>
          <w:tcPr>
            <w:tcW w:w="904" w:type="pct"/>
            <w:vAlign w:val="center"/>
          </w:tcPr>
          <w:p w14:paraId="31F2CDCA" w14:textId="31581914" w:rsidR="00B13DA9" w:rsidRPr="004029E4" w:rsidRDefault="00B13DA9" w:rsidP="00873B3E">
            <w:pPr>
              <w:pStyle w:val="afffffb"/>
              <w:jc w:val="both"/>
            </w:pPr>
            <w:r w:rsidRPr="004029E4">
              <w:t>Ул. Халитова – Царицыно</w:t>
            </w:r>
          </w:p>
        </w:tc>
        <w:tc>
          <w:tcPr>
            <w:tcW w:w="2861" w:type="pct"/>
            <w:vAlign w:val="center"/>
          </w:tcPr>
          <w:p w14:paraId="4ACD814B" w14:textId="1BC6EB1C" w:rsidR="00B13DA9" w:rsidRPr="004029E4" w:rsidRDefault="00B13DA9" w:rsidP="00873B3E">
            <w:pPr>
              <w:pStyle w:val="afffffb"/>
              <w:jc w:val="both"/>
            </w:pPr>
            <w:r w:rsidRPr="004029E4">
              <w:t>Сократить. Оставить маршрут от жилого массива «Новая Сосновка» до ул. Халитова.</w:t>
            </w:r>
          </w:p>
          <w:p w14:paraId="48E5FBF4" w14:textId="77777777" w:rsidR="00B13DA9" w:rsidRPr="004029E4" w:rsidRDefault="00B13DA9" w:rsidP="00873B3E">
            <w:pPr>
              <w:pStyle w:val="afffffb"/>
              <w:jc w:val="both"/>
            </w:pPr>
            <w:r w:rsidRPr="004029E4">
              <w:t>Продлить от жилого массива «Новая Сосновка» до Цариныно</w:t>
            </w:r>
          </w:p>
        </w:tc>
        <w:tc>
          <w:tcPr>
            <w:tcW w:w="602" w:type="pct"/>
            <w:shd w:val="clear" w:color="auto" w:fill="auto"/>
            <w:vAlign w:val="center"/>
          </w:tcPr>
          <w:p w14:paraId="39FF9416" w14:textId="77777777" w:rsidR="00B13DA9" w:rsidRPr="004029E4" w:rsidRDefault="00B13DA9" w:rsidP="001E0121">
            <w:pPr>
              <w:pStyle w:val="afffffb"/>
            </w:pPr>
            <w:r>
              <w:t>2020</w:t>
            </w:r>
          </w:p>
        </w:tc>
      </w:tr>
      <w:tr w:rsidR="00B13DA9" w:rsidRPr="004029E4" w14:paraId="7B3E8147" w14:textId="77777777" w:rsidTr="001E0121">
        <w:tc>
          <w:tcPr>
            <w:tcW w:w="301" w:type="pct"/>
            <w:shd w:val="clear" w:color="auto" w:fill="auto"/>
            <w:vAlign w:val="center"/>
          </w:tcPr>
          <w:p w14:paraId="79CB1551" w14:textId="77777777" w:rsidR="00B13DA9" w:rsidRPr="004029E4" w:rsidRDefault="00B13DA9" w:rsidP="001E0121">
            <w:pPr>
              <w:pStyle w:val="afffffb"/>
            </w:pPr>
            <w:r>
              <w:t>13</w:t>
            </w:r>
          </w:p>
        </w:tc>
        <w:tc>
          <w:tcPr>
            <w:tcW w:w="331" w:type="pct"/>
            <w:vAlign w:val="center"/>
          </w:tcPr>
          <w:p w14:paraId="7EFDC466" w14:textId="77777777" w:rsidR="00B13DA9" w:rsidRPr="004029E4" w:rsidRDefault="00B13DA9" w:rsidP="001E0121">
            <w:pPr>
              <w:pStyle w:val="afffffb"/>
            </w:pPr>
            <w:r w:rsidRPr="004029E4">
              <w:t>5</w:t>
            </w:r>
          </w:p>
        </w:tc>
        <w:tc>
          <w:tcPr>
            <w:tcW w:w="904" w:type="pct"/>
            <w:vAlign w:val="center"/>
          </w:tcPr>
          <w:p w14:paraId="6864868C" w14:textId="77777777" w:rsidR="00B13DA9" w:rsidRPr="004029E4" w:rsidRDefault="00B13DA9" w:rsidP="00873B3E">
            <w:pPr>
              <w:pStyle w:val="afffffb"/>
              <w:jc w:val="both"/>
            </w:pPr>
            <w:r w:rsidRPr="004029E4">
              <w:t>ЦУМ – ул. Халитова</w:t>
            </w:r>
          </w:p>
        </w:tc>
        <w:tc>
          <w:tcPr>
            <w:tcW w:w="2861" w:type="pct"/>
            <w:vAlign w:val="center"/>
          </w:tcPr>
          <w:p w14:paraId="738A8EAF" w14:textId="77777777" w:rsidR="00B13DA9" w:rsidRPr="004029E4" w:rsidRDefault="00B13DA9" w:rsidP="00873B3E">
            <w:pPr>
              <w:pStyle w:val="afffffb"/>
              <w:jc w:val="both"/>
            </w:pPr>
            <w:r w:rsidRPr="004029E4">
              <w:t>Частично изменить трассу маршрута по ул. Нурсултана Назарбаева, пр. Универсиады с возвратом на существующую трассу по ул. Танковая.</w:t>
            </w:r>
          </w:p>
          <w:p w14:paraId="2590CA02" w14:textId="77777777" w:rsidR="00B13DA9" w:rsidRPr="004029E4" w:rsidRDefault="00B13DA9" w:rsidP="00873B3E">
            <w:pPr>
              <w:pStyle w:val="afffffb"/>
              <w:jc w:val="both"/>
            </w:pPr>
            <w:r w:rsidRPr="004029E4">
              <w:t>Частично изменить трассу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w:t>
            </w:r>
          </w:p>
        </w:tc>
        <w:tc>
          <w:tcPr>
            <w:tcW w:w="602" w:type="pct"/>
            <w:shd w:val="clear" w:color="auto" w:fill="auto"/>
            <w:vAlign w:val="center"/>
          </w:tcPr>
          <w:p w14:paraId="3EA28113" w14:textId="77777777" w:rsidR="00B13DA9" w:rsidRPr="004029E4" w:rsidRDefault="00B13DA9" w:rsidP="001E0121">
            <w:pPr>
              <w:pStyle w:val="afffffb"/>
            </w:pPr>
            <w:r>
              <w:t>2022</w:t>
            </w:r>
          </w:p>
        </w:tc>
      </w:tr>
      <w:tr w:rsidR="00B13DA9" w:rsidRPr="004029E4" w14:paraId="5B6B6B5C" w14:textId="77777777" w:rsidTr="001E0121">
        <w:tc>
          <w:tcPr>
            <w:tcW w:w="301" w:type="pct"/>
            <w:shd w:val="clear" w:color="auto" w:fill="auto"/>
            <w:vAlign w:val="center"/>
          </w:tcPr>
          <w:p w14:paraId="27F276A8" w14:textId="77777777" w:rsidR="00B13DA9" w:rsidRPr="004029E4" w:rsidRDefault="00B13DA9" w:rsidP="001E0121">
            <w:pPr>
              <w:pStyle w:val="afffffb"/>
            </w:pPr>
            <w:r>
              <w:t>14</w:t>
            </w:r>
          </w:p>
        </w:tc>
        <w:tc>
          <w:tcPr>
            <w:tcW w:w="331" w:type="pct"/>
            <w:vAlign w:val="center"/>
          </w:tcPr>
          <w:p w14:paraId="1BBEDA3C" w14:textId="77777777" w:rsidR="00B13DA9" w:rsidRPr="004029E4" w:rsidRDefault="00B13DA9" w:rsidP="001E0121">
            <w:pPr>
              <w:pStyle w:val="afffffb"/>
            </w:pPr>
            <w:r w:rsidRPr="004029E4">
              <w:t>6</w:t>
            </w:r>
          </w:p>
        </w:tc>
        <w:tc>
          <w:tcPr>
            <w:tcW w:w="904" w:type="pct"/>
            <w:vAlign w:val="center"/>
          </w:tcPr>
          <w:p w14:paraId="03C6E30D" w14:textId="77777777" w:rsidR="00B13DA9" w:rsidRPr="004029E4" w:rsidRDefault="00B13DA9" w:rsidP="00873B3E">
            <w:pPr>
              <w:pStyle w:val="afffffb"/>
              <w:jc w:val="both"/>
            </w:pPr>
            <w:r w:rsidRPr="004029E4">
              <w:t>Станция метро Авиастроительная – жилой массив Северный</w:t>
            </w:r>
          </w:p>
        </w:tc>
        <w:tc>
          <w:tcPr>
            <w:tcW w:w="2861" w:type="pct"/>
            <w:vAlign w:val="center"/>
          </w:tcPr>
          <w:p w14:paraId="0001267E" w14:textId="77777777" w:rsidR="00B13DA9" w:rsidRPr="004029E4" w:rsidRDefault="00B13DA9" w:rsidP="00873B3E">
            <w:pPr>
              <w:pStyle w:val="afffffb"/>
              <w:jc w:val="both"/>
            </w:pPr>
            <w:r w:rsidRPr="004029E4">
              <w:t>Сократить.</w:t>
            </w:r>
          </w:p>
        </w:tc>
        <w:tc>
          <w:tcPr>
            <w:tcW w:w="602" w:type="pct"/>
            <w:shd w:val="clear" w:color="auto" w:fill="auto"/>
            <w:vAlign w:val="center"/>
          </w:tcPr>
          <w:p w14:paraId="472E6F2A" w14:textId="77777777" w:rsidR="00B13DA9" w:rsidRPr="004029E4" w:rsidRDefault="00B13DA9" w:rsidP="001E0121">
            <w:pPr>
              <w:pStyle w:val="afffffb"/>
            </w:pPr>
            <w:r>
              <w:t>2022</w:t>
            </w:r>
          </w:p>
        </w:tc>
      </w:tr>
      <w:tr w:rsidR="00B13DA9" w:rsidRPr="004029E4" w14:paraId="5201D21F" w14:textId="77777777" w:rsidTr="001E0121">
        <w:tc>
          <w:tcPr>
            <w:tcW w:w="301" w:type="pct"/>
            <w:shd w:val="clear" w:color="auto" w:fill="auto"/>
            <w:vAlign w:val="center"/>
          </w:tcPr>
          <w:p w14:paraId="43028C9A" w14:textId="77777777" w:rsidR="00B13DA9" w:rsidRPr="004029E4" w:rsidRDefault="00B13DA9" w:rsidP="001E0121">
            <w:pPr>
              <w:pStyle w:val="afffffb"/>
            </w:pPr>
            <w:r>
              <w:t>15</w:t>
            </w:r>
          </w:p>
        </w:tc>
        <w:tc>
          <w:tcPr>
            <w:tcW w:w="331" w:type="pct"/>
            <w:vAlign w:val="center"/>
          </w:tcPr>
          <w:p w14:paraId="53D8C42A" w14:textId="77777777" w:rsidR="00B13DA9" w:rsidRPr="004029E4" w:rsidRDefault="00B13DA9" w:rsidP="001E0121">
            <w:pPr>
              <w:pStyle w:val="afffffb"/>
            </w:pPr>
            <w:r w:rsidRPr="004029E4">
              <w:t>10</w:t>
            </w:r>
          </w:p>
        </w:tc>
        <w:tc>
          <w:tcPr>
            <w:tcW w:w="904" w:type="pct"/>
            <w:vAlign w:val="center"/>
          </w:tcPr>
          <w:p w14:paraId="3DEA5F64" w14:textId="77777777" w:rsidR="00B13DA9" w:rsidRPr="004029E4" w:rsidRDefault="00B13DA9" w:rsidP="00873B3E">
            <w:pPr>
              <w:pStyle w:val="afffffb"/>
              <w:jc w:val="both"/>
            </w:pPr>
            <w:r w:rsidRPr="004029E4">
              <w:t xml:space="preserve">Ул. Серова – ул. Академика </w:t>
            </w:r>
            <w:r w:rsidRPr="004029E4">
              <w:lastRenderedPageBreak/>
              <w:t>Губкина (кольцевой)</w:t>
            </w:r>
          </w:p>
        </w:tc>
        <w:tc>
          <w:tcPr>
            <w:tcW w:w="2861" w:type="pct"/>
            <w:vAlign w:val="center"/>
          </w:tcPr>
          <w:p w14:paraId="635A5AE3" w14:textId="77777777" w:rsidR="00B13DA9" w:rsidRPr="004029E4" w:rsidRDefault="00B13DA9" w:rsidP="00873B3E">
            <w:pPr>
              <w:pStyle w:val="afffffb"/>
              <w:jc w:val="both"/>
            </w:pPr>
            <w:r w:rsidRPr="004029E4">
              <w:lastRenderedPageBreak/>
              <w:t>Закрыть</w:t>
            </w:r>
          </w:p>
        </w:tc>
        <w:tc>
          <w:tcPr>
            <w:tcW w:w="602" w:type="pct"/>
            <w:shd w:val="clear" w:color="auto" w:fill="auto"/>
            <w:vAlign w:val="center"/>
          </w:tcPr>
          <w:p w14:paraId="1C5DB552" w14:textId="77777777" w:rsidR="00B13DA9" w:rsidRPr="004029E4" w:rsidRDefault="00B13DA9" w:rsidP="001E0121">
            <w:pPr>
              <w:pStyle w:val="afffffb"/>
            </w:pPr>
            <w:r>
              <w:t>2020</w:t>
            </w:r>
          </w:p>
        </w:tc>
      </w:tr>
      <w:tr w:rsidR="00B13DA9" w:rsidRPr="004029E4" w14:paraId="78AB2FB4" w14:textId="77777777" w:rsidTr="001E0121">
        <w:tc>
          <w:tcPr>
            <w:tcW w:w="301" w:type="pct"/>
            <w:shd w:val="clear" w:color="auto" w:fill="auto"/>
            <w:vAlign w:val="center"/>
          </w:tcPr>
          <w:p w14:paraId="2AE6C61B" w14:textId="77777777" w:rsidR="00B13DA9" w:rsidRPr="004029E4" w:rsidRDefault="00B13DA9" w:rsidP="001E0121">
            <w:pPr>
              <w:pStyle w:val="afffffb"/>
            </w:pPr>
            <w:r>
              <w:lastRenderedPageBreak/>
              <w:t>16</w:t>
            </w:r>
          </w:p>
        </w:tc>
        <w:tc>
          <w:tcPr>
            <w:tcW w:w="331" w:type="pct"/>
            <w:vAlign w:val="center"/>
          </w:tcPr>
          <w:p w14:paraId="724AC14A" w14:textId="77777777" w:rsidR="00B13DA9" w:rsidRPr="004029E4" w:rsidRDefault="00B13DA9" w:rsidP="001E0121">
            <w:pPr>
              <w:pStyle w:val="afffffb"/>
            </w:pPr>
            <w:r w:rsidRPr="004029E4">
              <w:t>10а</w:t>
            </w:r>
          </w:p>
        </w:tc>
        <w:tc>
          <w:tcPr>
            <w:tcW w:w="904" w:type="pct"/>
            <w:vAlign w:val="center"/>
          </w:tcPr>
          <w:p w14:paraId="38E618AA" w14:textId="77777777" w:rsidR="00B13DA9" w:rsidRPr="004029E4" w:rsidRDefault="00B13DA9" w:rsidP="00873B3E">
            <w:pPr>
              <w:pStyle w:val="afffffb"/>
              <w:jc w:val="both"/>
            </w:pPr>
            <w:r w:rsidRPr="004029E4">
              <w:t>Ул. Серова – ул. Академика Губкина (кольцевой)</w:t>
            </w:r>
          </w:p>
        </w:tc>
        <w:tc>
          <w:tcPr>
            <w:tcW w:w="2861" w:type="pct"/>
            <w:vAlign w:val="center"/>
          </w:tcPr>
          <w:p w14:paraId="6E4CF112" w14:textId="77777777" w:rsidR="00B13DA9" w:rsidRPr="004029E4" w:rsidRDefault="00B13DA9" w:rsidP="00873B3E">
            <w:pPr>
              <w:pStyle w:val="afffffb"/>
              <w:jc w:val="both"/>
            </w:pPr>
            <w:r w:rsidRPr="004029E4">
              <w:t>Закрыть</w:t>
            </w:r>
          </w:p>
        </w:tc>
        <w:tc>
          <w:tcPr>
            <w:tcW w:w="602" w:type="pct"/>
            <w:shd w:val="clear" w:color="auto" w:fill="auto"/>
            <w:vAlign w:val="center"/>
          </w:tcPr>
          <w:p w14:paraId="18C92C0A" w14:textId="77777777" w:rsidR="00B13DA9" w:rsidRPr="004029E4" w:rsidRDefault="00B13DA9" w:rsidP="001E0121">
            <w:pPr>
              <w:pStyle w:val="afffffb"/>
            </w:pPr>
            <w:r>
              <w:t>2020</w:t>
            </w:r>
          </w:p>
        </w:tc>
      </w:tr>
      <w:tr w:rsidR="00B13DA9" w:rsidRPr="004029E4" w14:paraId="06CE9BE7" w14:textId="77777777" w:rsidTr="001E0121">
        <w:tc>
          <w:tcPr>
            <w:tcW w:w="301" w:type="pct"/>
            <w:shd w:val="clear" w:color="auto" w:fill="auto"/>
            <w:vAlign w:val="center"/>
          </w:tcPr>
          <w:p w14:paraId="5A5215CF" w14:textId="77777777" w:rsidR="00B13DA9" w:rsidRPr="004029E4" w:rsidRDefault="00B13DA9" w:rsidP="001E0121">
            <w:pPr>
              <w:pStyle w:val="afffffb"/>
            </w:pPr>
            <w:r>
              <w:t>17</w:t>
            </w:r>
          </w:p>
        </w:tc>
        <w:tc>
          <w:tcPr>
            <w:tcW w:w="331" w:type="pct"/>
            <w:vAlign w:val="center"/>
          </w:tcPr>
          <w:p w14:paraId="1A1B8523" w14:textId="77777777" w:rsidR="00B13DA9" w:rsidRPr="004029E4" w:rsidRDefault="00B13DA9" w:rsidP="001E0121">
            <w:pPr>
              <w:pStyle w:val="afffffb"/>
            </w:pPr>
            <w:r w:rsidRPr="004029E4">
              <w:t>15</w:t>
            </w:r>
          </w:p>
        </w:tc>
        <w:tc>
          <w:tcPr>
            <w:tcW w:w="904" w:type="pct"/>
            <w:vAlign w:val="center"/>
          </w:tcPr>
          <w:p w14:paraId="2CCF4883" w14:textId="77777777" w:rsidR="00B13DA9" w:rsidRPr="004029E4" w:rsidRDefault="00B13DA9" w:rsidP="00873B3E">
            <w:pPr>
              <w:pStyle w:val="afffffb"/>
              <w:jc w:val="both"/>
            </w:pPr>
            <w:r w:rsidRPr="004029E4">
              <w:t>Станция метро Яшьлек – ул. Адоратского</w:t>
            </w:r>
          </w:p>
        </w:tc>
        <w:tc>
          <w:tcPr>
            <w:tcW w:w="2861" w:type="pct"/>
            <w:vAlign w:val="center"/>
          </w:tcPr>
          <w:p w14:paraId="271D974B" w14:textId="393658A7" w:rsidR="00B13DA9" w:rsidRPr="004029E4" w:rsidRDefault="00B13DA9" w:rsidP="00873B3E">
            <w:pPr>
              <w:pStyle w:val="afffffb"/>
              <w:jc w:val="both"/>
            </w:pPr>
            <w:r w:rsidRPr="004029E4">
              <w:t>Сократить.</w:t>
            </w:r>
          </w:p>
          <w:p w14:paraId="3541D996" w14:textId="77777777" w:rsidR="00B13DA9" w:rsidRPr="004029E4" w:rsidRDefault="00B13DA9" w:rsidP="00873B3E">
            <w:pPr>
              <w:pStyle w:val="afffffb"/>
              <w:jc w:val="both"/>
            </w:pPr>
            <w:r w:rsidRPr="004029E4">
              <w:t>Частично изменить трассу от пр. Ямашева по ул. Декабристов, ул. Волгоградская, ул. Короленко на пр. Ямашева с выходом на существующую трассу.</w:t>
            </w:r>
          </w:p>
        </w:tc>
        <w:tc>
          <w:tcPr>
            <w:tcW w:w="602" w:type="pct"/>
            <w:shd w:val="clear" w:color="auto" w:fill="auto"/>
            <w:vAlign w:val="center"/>
          </w:tcPr>
          <w:p w14:paraId="3A4511F4" w14:textId="77777777" w:rsidR="00B13DA9" w:rsidRPr="004029E4" w:rsidRDefault="00B13DA9" w:rsidP="001E0121">
            <w:pPr>
              <w:pStyle w:val="afffffb"/>
            </w:pPr>
            <w:r>
              <w:t>2020</w:t>
            </w:r>
          </w:p>
        </w:tc>
      </w:tr>
      <w:tr w:rsidR="00B13DA9" w:rsidRPr="004029E4" w14:paraId="66BE69F5" w14:textId="77777777" w:rsidTr="001E0121">
        <w:tc>
          <w:tcPr>
            <w:tcW w:w="301" w:type="pct"/>
            <w:shd w:val="clear" w:color="auto" w:fill="auto"/>
            <w:vAlign w:val="center"/>
          </w:tcPr>
          <w:p w14:paraId="3F3FB3BA" w14:textId="77777777" w:rsidR="00B13DA9" w:rsidRPr="004029E4" w:rsidRDefault="00B13DA9" w:rsidP="001E0121">
            <w:pPr>
              <w:pStyle w:val="afffffb"/>
            </w:pPr>
            <w:r>
              <w:t>18</w:t>
            </w:r>
          </w:p>
        </w:tc>
        <w:tc>
          <w:tcPr>
            <w:tcW w:w="331" w:type="pct"/>
            <w:vAlign w:val="center"/>
          </w:tcPr>
          <w:p w14:paraId="09DEB300" w14:textId="77777777" w:rsidR="00B13DA9" w:rsidRPr="004029E4" w:rsidRDefault="00B13DA9" w:rsidP="001E0121">
            <w:pPr>
              <w:pStyle w:val="afffffb"/>
            </w:pPr>
            <w:r w:rsidRPr="004029E4">
              <w:t>18</w:t>
            </w:r>
          </w:p>
        </w:tc>
        <w:tc>
          <w:tcPr>
            <w:tcW w:w="904" w:type="pct"/>
            <w:vAlign w:val="center"/>
          </w:tcPr>
          <w:p w14:paraId="3F85C4F7" w14:textId="77777777" w:rsidR="00B13DA9" w:rsidRPr="004029E4" w:rsidRDefault="00B13DA9" w:rsidP="00873B3E">
            <w:pPr>
              <w:pStyle w:val="afffffb"/>
              <w:jc w:val="both"/>
            </w:pPr>
            <w:r w:rsidRPr="004029E4">
              <w:t>Ул. Северополюсная – пер. Дуслык</w:t>
            </w:r>
          </w:p>
        </w:tc>
        <w:tc>
          <w:tcPr>
            <w:tcW w:w="2861" w:type="pct"/>
            <w:vAlign w:val="center"/>
          </w:tcPr>
          <w:p w14:paraId="09E219E4" w14:textId="74F3E372" w:rsidR="00B13DA9" w:rsidRPr="004029E4" w:rsidRDefault="00B13DA9" w:rsidP="00873B3E">
            <w:pPr>
              <w:pStyle w:val="afffffb"/>
              <w:jc w:val="both"/>
            </w:pPr>
            <w:r w:rsidRPr="004029E4">
              <w:t>Частично изменить трассу по Волгоградской ул. до ул. Короленко и по ул. Короленко до ул. Маршала Чуйкова.</w:t>
            </w:r>
          </w:p>
          <w:p w14:paraId="4207F15B" w14:textId="77777777" w:rsidR="00B13DA9" w:rsidRPr="004029E4" w:rsidRDefault="00B13DA9" w:rsidP="00873B3E">
            <w:pPr>
              <w:pStyle w:val="afffffb"/>
              <w:jc w:val="both"/>
            </w:pPr>
            <w:r w:rsidRPr="004029E4">
              <w:t>Частично изменить трассу с ул. Копылова на Тэцевскую ул., ул. Дементьева, ул. Ижевского с возвратом  на прежнюю трассу.</w:t>
            </w:r>
          </w:p>
        </w:tc>
        <w:tc>
          <w:tcPr>
            <w:tcW w:w="602" w:type="pct"/>
            <w:shd w:val="clear" w:color="auto" w:fill="auto"/>
            <w:vAlign w:val="center"/>
          </w:tcPr>
          <w:p w14:paraId="45C30C5F" w14:textId="77777777" w:rsidR="00B13DA9" w:rsidRPr="004029E4" w:rsidRDefault="00B13DA9" w:rsidP="001E0121">
            <w:pPr>
              <w:pStyle w:val="afffffb"/>
            </w:pPr>
            <w:r>
              <w:t>2020</w:t>
            </w:r>
          </w:p>
        </w:tc>
      </w:tr>
      <w:tr w:rsidR="00B13DA9" w:rsidRPr="004029E4" w14:paraId="390341BC" w14:textId="77777777" w:rsidTr="001E0121">
        <w:tc>
          <w:tcPr>
            <w:tcW w:w="301" w:type="pct"/>
            <w:shd w:val="clear" w:color="auto" w:fill="auto"/>
            <w:vAlign w:val="center"/>
          </w:tcPr>
          <w:p w14:paraId="31F3C6DA" w14:textId="77777777" w:rsidR="00B13DA9" w:rsidRPr="004029E4" w:rsidRDefault="00B13DA9" w:rsidP="001E0121">
            <w:pPr>
              <w:pStyle w:val="afffffb"/>
            </w:pPr>
            <w:r>
              <w:t>19</w:t>
            </w:r>
          </w:p>
        </w:tc>
        <w:tc>
          <w:tcPr>
            <w:tcW w:w="331" w:type="pct"/>
            <w:vAlign w:val="center"/>
          </w:tcPr>
          <w:p w14:paraId="702073C8" w14:textId="77777777" w:rsidR="00B13DA9" w:rsidRPr="004029E4" w:rsidRDefault="00B13DA9" w:rsidP="001E0121">
            <w:pPr>
              <w:pStyle w:val="afffffb"/>
            </w:pPr>
            <w:r w:rsidRPr="004029E4">
              <w:t>19</w:t>
            </w:r>
          </w:p>
        </w:tc>
        <w:tc>
          <w:tcPr>
            <w:tcW w:w="904" w:type="pct"/>
            <w:vAlign w:val="center"/>
          </w:tcPr>
          <w:p w14:paraId="2806B0A6" w14:textId="77777777" w:rsidR="00B13DA9" w:rsidRPr="004029E4" w:rsidRDefault="00B13DA9" w:rsidP="00873B3E">
            <w:pPr>
              <w:pStyle w:val="afffffb"/>
              <w:jc w:val="both"/>
            </w:pPr>
            <w:r w:rsidRPr="004029E4">
              <w:t>ДК им. С.Саид-Галиева – ул. Яфраклы</w:t>
            </w:r>
          </w:p>
        </w:tc>
        <w:tc>
          <w:tcPr>
            <w:tcW w:w="2861" w:type="pct"/>
            <w:vAlign w:val="center"/>
          </w:tcPr>
          <w:p w14:paraId="23B3A6D9" w14:textId="77777777" w:rsidR="00B13DA9" w:rsidRPr="004029E4" w:rsidRDefault="00B13DA9" w:rsidP="00873B3E">
            <w:pPr>
              <w:pStyle w:val="afffffb"/>
              <w:jc w:val="both"/>
            </w:pPr>
            <w:r w:rsidRPr="004029E4">
              <w:t>Закрыть</w:t>
            </w:r>
          </w:p>
        </w:tc>
        <w:tc>
          <w:tcPr>
            <w:tcW w:w="602" w:type="pct"/>
            <w:shd w:val="clear" w:color="auto" w:fill="auto"/>
            <w:vAlign w:val="center"/>
          </w:tcPr>
          <w:p w14:paraId="3E14A4CE" w14:textId="77777777" w:rsidR="00B13DA9" w:rsidRPr="004029E4" w:rsidRDefault="00B13DA9" w:rsidP="001E0121">
            <w:pPr>
              <w:pStyle w:val="afffffb"/>
            </w:pPr>
            <w:r>
              <w:t>2022</w:t>
            </w:r>
          </w:p>
        </w:tc>
      </w:tr>
      <w:tr w:rsidR="00B13DA9" w:rsidRPr="004029E4" w14:paraId="36B4A5B7" w14:textId="77777777" w:rsidTr="001E0121">
        <w:tc>
          <w:tcPr>
            <w:tcW w:w="301" w:type="pct"/>
            <w:shd w:val="clear" w:color="auto" w:fill="auto"/>
            <w:vAlign w:val="center"/>
          </w:tcPr>
          <w:p w14:paraId="4CFDAD67" w14:textId="77777777" w:rsidR="00B13DA9" w:rsidRPr="004029E4" w:rsidRDefault="00B13DA9" w:rsidP="001E0121">
            <w:pPr>
              <w:pStyle w:val="afffffb"/>
            </w:pPr>
            <w:r>
              <w:t>20</w:t>
            </w:r>
          </w:p>
        </w:tc>
        <w:tc>
          <w:tcPr>
            <w:tcW w:w="331" w:type="pct"/>
            <w:vAlign w:val="center"/>
          </w:tcPr>
          <w:p w14:paraId="3AF215AB" w14:textId="77777777" w:rsidR="00B13DA9" w:rsidRPr="004029E4" w:rsidRDefault="00B13DA9" w:rsidP="001E0121">
            <w:pPr>
              <w:pStyle w:val="afffffb"/>
            </w:pPr>
            <w:r w:rsidRPr="004029E4">
              <w:t>23</w:t>
            </w:r>
          </w:p>
        </w:tc>
        <w:tc>
          <w:tcPr>
            <w:tcW w:w="904" w:type="pct"/>
            <w:vAlign w:val="center"/>
          </w:tcPr>
          <w:p w14:paraId="7436255F" w14:textId="77777777" w:rsidR="00B13DA9" w:rsidRPr="004029E4" w:rsidRDefault="00B13DA9" w:rsidP="00873B3E">
            <w:pPr>
              <w:pStyle w:val="afffffb"/>
              <w:jc w:val="both"/>
            </w:pPr>
            <w:r w:rsidRPr="004029E4">
              <w:t>Тульская ул. – Мирный</w:t>
            </w:r>
          </w:p>
        </w:tc>
        <w:tc>
          <w:tcPr>
            <w:tcW w:w="2861" w:type="pct"/>
            <w:vAlign w:val="center"/>
          </w:tcPr>
          <w:p w14:paraId="5C44AF10" w14:textId="4B697204" w:rsidR="00B13DA9" w:rsidRPr="004029E4" w:rsidRDefault="00B13DA9" w:rsidP="00873B3E">
            <w:pPr>
              <w:pStyle w:val="afffffb"/>
              <w:jc w:val="both"/>
            </w:pPr>
            <w:r w:rsidRPr="004029E4">
              <w:t>Сократить.</w:t>
            </w:r>
          </w:p>
          <w:p w14:paraId="51FCD4E6" w14:textId="77777777" w:rsidR="00B13DA9" w:rsidRPr="004029E4" w:rsidRDefault="00B13DA9" w:rsidP="00873B3E">
            <w:pPr>
              <w:pStyle w:val="afffffb"/>
              <w:jc w:val="both"/>
            </w:pPr>
            <w:r w:rsidRPr="004029E4">
              <w:t>В пос. Мирный продлить маршрут по ул. Новосельская до ул. 8-я Давликеевская</w:t>
            </w:r>
          </w:p>
        </w:tc>
        <w:tc>
          <w:tcPr>
            <w:tcW w:w="602" w:type="pct"/>
            <w:shd w:val="clear" w:color="auto" w:fill="auto"/>
            <w:vAlign w:val="center"/>
          </w:tcPr>
          <w:p w14:paraId="6B805E75" w14:textId="77777777" w:rsidR="00B13DA9" w:rsidRPr="004029E4" w:rsidRDefault="00B13DA9" w:rsidP="001E0121">
            <w:pPr>
              <w:pStyle w:val="afffffb"/>
            </w:pPr>
            <w:r>
              <w:t>2022</w:t>
            </w:r>
          </w:p>
        </w:tc>
      </w:tr>
      <w:tr w:rsidR="00B13DA9" w:rsidRPr="004029E4" w14:paraId="6820584A" w14:textId="77777777" w:rsidTr="001E0121">
        <w:tc>
          <w:tcPr>
            <w:tcW w:w="301" w:type="pct"/>
            <w:shd w:val="clear" w:color="auto" w:fill="auto"/>
            <w:vAlign w:val="center"/>
          </w:tcPr>
          <w:p w14:paraId="4B463705" w14:textId="77777777" w:rsidR="00B13DA9" w:rsidRPr="004029E4" w:rsidRDefault="00B13DA9" w:rsidP="001E0121">
            <w:pPr>
              <w:pStyle w:val="afffffb"/>
            </w:pPr>
            <w:r>
              <w:t>21</w:t>
            </w:r>
          </w:p>
        </w:tc>
        <w:tc>
          <w:tcPr>
            <w:tcW w:w="331" w:type="pct"/>
            <w:vAlign w:val="center"/>
          </w:tcPr>
          <w:p w14:paraId="5FB996FA" w14:textId="77777777" w:rsidR="00B13DA9" w:rsidRPr="004029E4" w:rsidRDefault="00B13DA9" w:rsidP="001E0121">
            <w:pPr>
              <w:pStyle w:val="afffffb"/>
            </w:pPr>
            <w:r w:rsidRPr="004029E4">
              <w:t>25</w:t>
            </w:r>
          </w:p>
        </w:tc>
        <w:tc>
          <w:tcPr>
            <w:tcW w:w="904" w:type="pct"/>
            <w:vAlign w:val="center"/>
          </w:tcPr>
          <w:p w14:paraId="6DE1DEB1" w14:textId="77777777" w:rsidR="00B13DA9" w:rsidRPr="004029E4" w:rsidRDefault="00B13DA9" w:rsidP="00873B3E">
            <w:pPr>
              <w:pStyle w:val="afffffb"/>
              <w:jc w:val="both"/>
            </w:pPr>
            <w:r w:rsidRPr="004029E4">
              <w:t>Ул. Техническая – Дербышки</w:t>
            </w:r>
          </w:p>
        </w:tc>
        <w:tc>
          <w:tcPr>
            <w:tcW w:w="2861" w:type="pct"/>
            <w:vAlign w:val="center"/>
          </w:tcPr>
          <w:p w14:paraId="0D291F65" w14:textId="2747E8FC" w:rsidR="00B13DA9" w:rsidRPr="004029E4" w:rsidRDefault="00B13DA9" w:rsidP="00873B3E">
            <w:pPr>
              <w:pStyle w:val="afffffb"/>
              <w:jc w:val="both"/>
            </w:pPr>
            <w:r w:rsidRPr="004029E4">
              <w:t>Закрыть</w:t>
            </w:r>
          </w:p>
        </w:tc>
        <w:tc>
          <w:tcPr>
            <w:tcW w:w="602" w:type="pct"/>
            <w:shd w:val="clear" w:color="auto" w:fill="auto"/>
            <w:vAlign w:val="center"/>
          </w:tcPr>
          <w:p w14:paraId="7DA6192A" w14:textId="77777777" w:rsidR="00B13DA9" w:rsidRPr="004029E4" w:rsidRDefault="00B13DA9" w:rsidP="001E0121">
            <w:pPr>
              <w:pStyle w:val="afffffb"/>
            </w:pPr>
            <w:r>
              <w:t>2022</w:t>
            </w:r>
          </w:p>
        </w:tc>
      </w:tr>
      <w:tr w:rsidR="00B13DA9" w:rsidRPr="004029E4" w14:paraId="73A108BE" w14:textId="77777777" w:rsidTr="001E0121">
        <w:tc>
          <w:tcPr>
            <w:tcW w:w="301" w:type="pct"/>
            <w:shd w:val="clear" w:color="auto" w:fill="auto"/>
            <w:vAlign w:val="center"/>
          </w:tcPr>
          <w:p w14:paraId="3BE80EC9" w14:textId="77777777" w:rsidR="00B13DA9" w:rsidRPr="004029E4" w:rsidRDefault="00B13DA9" w:rsidP="001E0121">
            <w:pPr>
              <w:pStyle w:val="afffffb"/>
            </w:pPr>
            <w:r>
              <w:t>22</w:t>
            </w:r>
          </w:p>
        </w:tc>
        <w:tc>
          <w:tcPr>
            <w:tcW w:w="331" w:type="pct"/>
            <w:vAlign w:val="center"/>
          </w:tcPr>
          <w:p w14:paraId="508C112E" w14:textId="77777777" w:rsidR="00B13DA9" w:rsidRPr="004029E4" w:rsidRDefault="00B13DA9" w:rsidP="001E0121">
            <w:pPr>
              <w:pStyle w:val="afffffb"/>
            </w:pPr>
            <w:r w:rsidRPr="004029E4">
              <w:t>29</w:t>
            </w:r>
          </w:p>
        </w:tc>
        <w:tc>
          <w:tcPr>
            <w:tcW w:w="904" w:type="pct"/>
            <w:vAlign w:val="center"/>
          </w:tcPr>
          <w:p w14:paraId="287BFB96" w14:textId="77777777" w:rsidR="00B13DA9" w:rsidRPr="004029E4" w:rsidRDefault="00B13DA9" w:rsidP="00873B3E">
            <w:pPr>
              <w:pStyle w:val="afffffb"/>
              <w:jc w:val="both"/>
            </w:pPr>
            <w:r w:rsidRPr="004029E4">
              <w:t>Строительный ин-т – ул. Гудованцева</w:t>
            </w:r>
          </w:p>
        </w:tc>
        <w:tc>
          <w:tcPr>
            <w:tcW w:w="2861" w:type="pct"/>
            <w:vAlign w:val="center"/>
          </w:tcPr>
          <w:p w14:paraId="376F7638" w14:textId="0CC1C3BF" w:rsidR="00B13DA9" w:rsidRPr="004029E4" w:rsidRDefault="00B13DA9" w:rsidP="00873B3E">
            <w:pPr>
              <w:pStyle w:val="afffffb"/>
              <w:jc w:val="both"/>
            </w:pPr>
            <w:r w:rsidRPr="004029E4">
              <w:t>Закрыть</w:t>
            </w:r>
          </w:p>
        </w:tc>
        <w:tc>
          <w:tcPr>
            <w:tcW w:w="602" w:type="pct"/>
            <w:shd w:val="clear" w:color="auto" w:fill="auto"/>
            <w:vAlign w:val="center"/>
          </w:tcPr>
          <w:p w14:paraId="4A171C2F" w14:textId="77777777" w:rsidR="00B13DA9" w:rsidRPr="004029E4" w:rsidRDefault="00B13DA9" w:rsidP="001E0121">
            <w:pPr>
              <w:pStyle w:val="afffffb"/>
            </w:pPr>
            <w:r>
              <w:t>2022</w:t>
            </w:r>
          </w:p>
        </w:tc>
      </w:tr>
      <w:tr w:rsidR="00B13DA9" w:rsidRPr="004029E4" w14:paraId="3A61B2A7" w14:textId="77777777" w:rsidTr="001E0121">
        <w:tc>
          <w:tcPr>
            <w:tcW w:w="301" w:type="pct"/>
            <w:shd w:val="clear" w:color="auto" w:fill="auto"/>
            <w:vAlign w:val="center"/>
          </w:tcPr>
          <w:p w14:paraId="03D960C8" w14:textId="77777777" w:rsidR="00B13DA9" w:rsidRPr="004029E4" w:rsidRDefault="00B13DA9" w:rsidP="001E0121">
            <w:pPr>
              <w:pStyle w:val="afffffb"/>
            </w:pPr>
            <w:r>
              <w:t>23</w:t>
            </w:r>
          </w:p>
        </w:tc>
        <w:tc>
          <w:tcPr>
            <w:tcW w:w="331" w:type="pct"/>
            <w:vAlign w:val="center"/>
          </w:tcPr>
          <w:p w14:paraId="45628098" w14:textId="77777777" w:rsidR="00B13DA9" w:rsidRPr="00290873" w:rsidRDefault="00B13DA9" w:rsidP="001E0121">
            <w:pPr>
              <w:pStyle w:val="afffffb"/>
            </w:pPr>
            <w:r w:rsidRPr="00290873">
              <w:t>33</w:t>
            </w:r>
          </w:p>
        </w:tc>
        <w:tc>
          <w:tcPr>
            <w:tcW w:w="904" w:type="pct"/>
            <w:vAlign w:val="center"/>
          </w:tcPr>
          <w:p w14:paraId="6EEC19F0" w14:textId="77777777" w:rsidR="00B13DA9" w:rsidRPr="00290873" w:rsidRDefault="00B13DA9" w:rsidP="00873B3E">
            <w:pPr>
              <w:pStyle w:val="afffffb"/>
              <w:jc w:val="both"/>
            </w:pPr>
            <w:r w:rsidRPr="00290873">
              <w:t>Ул. Халитова – Агрономический факультет</w:t>
            </w:r>
          </w:p>
        </w:tc>
        <w:tc>
          <w:tcPr>
            <w:tcW w:w="2861" w:type="pct"/>
            <w:vAlign w:val="center"/>
          </w:tcPr>
          <w:p w14:paraId="72ABFA67" w14:textId="007F32B5" w:rsidR="00B13DA9" w:rsidRPr="00290873" w:rsidRDefault="00B13DA9" w:rsidP="00873B3E">
            <w:pPr>
              <w:pStyle w:val="afffffb"/>
              <w:jc w:val="both"/>
            </w:pPr>
            <w:r w:rsidRPr="00290873">
              <w:t>Сократить. Ограничить маршрут ул. Халитова. Частично изменить трассу по пр. Победы, ул. Журналистов, ул. Халитова, разворот на Сибирском тракте в обратную сторону.</w:t>
            </w:r>
          </w:p>
          <w:p w14:paraId="4AB2491D" w14:textId="77777777" w:rsidR="00B13DA9" w:rsidRPr="00290873" w:rsidRDefault="00B13DA9" w:rsidP="00873B3E">
            <w:pPr>
              <w:pStyle w:val="afffffb"/>
              <w:jc w:val="both"/>
            </w:pPr>
            <w:r w:rsidRPr="00290873">
              <w:t>Продлить от конечной станции Ферма 2 по ул. Рауиса Гареева до Агрономического ф-та КГАУ</w:t>
            </w:r>
          </w:p>
        </w:tc>
        <w:tc>
          <w:tcPr>
            <w:tcW w:w="602" w:type="pct"/>
            <w:shd w:val="clear" w:color="auto" w:fill="auto"/>
            <w:vAlign w:val="center"/>
          </w:tcPr>
          <w:p w14:paraId="34ABB594" w14:textId="77777777" w:rsidR="00B13DA9" w:rsidRPr="004029E4" w:rsidRDefault="00B13DA9" w:rsidP="001E0121">
            <w:pPr>
              <w:pStyle w:val="afffffb"/>
            </w:pPr>
            <w:r>
              <w:t>2021</w:t>
            </w:r>
          </w:p>
        </w:tc>
      </w:tr>
      <w:tr w:rsidR="00B13DA9" w:rsidRPr="004029E4" w14:paraId="3024A234" w14:textId="77777777" w:rsidTr="001E0121">
        <w:tc>
          <w:tcPr>
            <w:tcW w:w="301" w:type="pct"/>
            <w:shd w:val="clear" w:color="auto" w:fill="auto"/>
            <w:vAlign w:val="center"/>
          </w:tcPr>
          <w:p w14:paraId="510F79DF" w14:textId="77777777" w:rsidR="00B13DA9" w:rsidRPr="004029E4" w:rsidRDefault="00B13DA9" w:rsidP="001E0121">
            <w:pPr>
              <w:pStyle w:val="afffffb"/>
            </w:pPr>
            <w:r>
              <w:t>24</w:t>
            </w:r>
          </w:p>
        </w:tc>
        <w:tc>
          <w:tcPr>
            <w:tcW w:w="331" w:type="pct"/>
            <w:vAlign w:val="center"/>
          </w:tcPr>
          <w:p w14:paraId="59C34B9C" w14:textId="77777777" w:rsidR="00B13DA9" w:rsidRPr="00290873" w:rsidRDefault="00B13DA9" w:rsidP="001E0121">
            <w:pPr>
              <w:pStyle w:val="afffffb"/>
            </w:pPr>
            <w:r w:rsidRPr="00290873">
              <w:t>34</w:t>
            </w:r>
          </w:p>
        </w:tc>
        <w:tc>
          <w:tcPr>
            <w:tcW w:w="904" w:type="pct"/>
            <w:vAlign w:val="center"/>
          </w:tcPr>
          <w:p w14:paraId="34387338" w14:textId="77777777" w:rsidR="00B13DA9" w:rsidRPr="00290873" w:rsidRDefault="00B13DA9" w:rsidP="00873B3E">
            <w:pPr>
              <w:pStyle w:val="afffffb"/>
              <w:jc w:val="both"/>
            </w:pPr>
            <w:r w:rsidRPr="00290873">
              <w:t>Ферма 2 - Дербышки</w:t>
            </w:r>
          </w:p>
        </w:tc>
        <w:tc>
          <w:tcPr>
            <w:tcW w:w="2861" w:type="pct"/>
            <w:vAlign w:val="center"/>
          </w:tcPr>
          <w:p w14:paraId="74A8F31F" w14:textId="2AC905B3" w:rsidR="00B13DA9" w:rsidRPr="00290873" w:rsidRDefault="00B13DA9" w:rsidP="00873B3E">
            <w:pPr>
              <w:pStyle w:val="afffffb"/>
              <w:jc w:val="both"/>
            </w:pPr>
            <w:r w:rsidRPr="00290873">
              <w:t>Закрыть</w:t>
            </w:r>
          </w:p>
        </w:tc>
        <w:tc>
          <w:tcPr>
            <w:tcW w:w="602" w:type="pct"/>
            <w:shd w:val="clear" w:color="auto" w:fill="auto"/>
            <w:vAlign w:val="center"/>
          </w:tcPr>
          <w:p w14:paraId="1083ECEB" w14:textId="77777777" w:rsidR="00B13DA9" w:rsidRPr="004029E4" w:rsidRDefault="00B13DA9" w:rsidP="001E0121">
            <w:pPr>
              <w:pStyle w:val="afffffb"/>
            </w:pPr>
            <w:r>
              <w:t>2021</w:t>
            </w:r>
          </w:p>
        </w:tc>
      </w:tr>
      <w:tr w:rsidR="00B13DA9" w:rsidRPr="004029E4" w14:paraId="72AE19DC" w14:textId="77777777" w:rsidTr="001E0121">
        <w:tc>
          <w:tcPr>
            <w:tcW w:w="301" w:type="pct"/>
            <w:shd w:val="clear" w:color="auto" w:fill="auto"/>
            <w:vAlign w:val="center"/>
          </w:tcPr>
          <w:p w14:paraId="086F6C87" w14:textId="77777777" w:rsidR="00B13DA9" w:rsidRPr="004029E4" w:rsidRDefault="00B13DA9" w:rsidP="001E0121">
            <w:pPr>
              <w:pStyle w:val="afffffb"/>
            </w:pPr>
            <w:r>
              <w:t>25</w:t>
            </w:r>
          </w:p>
        </w:tc>
        <w:tc>
          <w:tcPr>
            <w:tcW w:w="331" w:type="pct"/>
            <w:vAlign w:val="center"/>
          </w:tcPr>
          <w:p w14:paraId="35A31D08" w14:textId="77777777" w:rsidR="00B13DA9" w:rsidRPr="00290873" w:rsidRDefault="00B13DA9" w:rsidP="001E0121">
            <w:pPr>
              <w:pStyle w:val="afffffb"/>
            </w:pPr>
            <w:r w:rsidRPr="00290873">
              <w:t>35</w:t>
            </w:r>
          </w:p>
        </w:tc>
        <w:tc>
          <w:tcPr>
            <w:tcW w:w="904" w:type="pct"/>
            <w:vAlign w:val="center"/>
          </w:tcPr>
          <w:p w14:paraId="4D9D9944" w14:textId="77777777" w:rsidR="00B13DA9" w:rsidRPr="00290873" w:rsidRDefault="00B13DA9" w:rsidP="00873B3E">
            <w:pPr>
              <w:pStyle w:val="afffffb"/>
              <w:jc w:val="both"/>
            </w:pPr>
            <w:r w:rsidRPr="00290873">
              <w:t>Ул. Гаврилова – станция метро пл. Г.Тукая (кольцевой)</w:t>
            </w:r>
          </w:p>
        </w:tc>
        <w:tc>
          <w:tcPr>
            <w:tcW w:w="2861" w:type="pct"/>
            <w:vAlign w:val="center"/>
          </w:tcPr>
          <w:p w14:paraId="320DABFB" w14:textId="7CEC637D" w:rsidR="00B13DA9" w:rsidRPr="00290873" w:rsidRDefault="00B13DA9" w:rsidP="00873B3E">
            <w:pPr>
              <w:pStyle w:val="afffffb"/>
              <w:jc w:val="both"/>
            </w:pPr>
            <w:r w:rsidRPr="00290873">
              <w:t>Закрыть</w:t>
            </w:r>
          </w:p>
        </w:tc>
        <w:tc>
          <w:tcPr>
            <w:tcW w:w="602" w:type="pct"/>
            <w:shd w:val="clear" w:color="auto" w:fill="auto"/>
            <w:vAlign w:val="center"/>
          </w:tcPr>
          <w:p w14:paraId="518B93B3" w14:textId="77777777" w:rsidR="00B13DA9" w:rsidRPr="004029E4" w:rsidRDefault="00B13DA9" w:rsidP="001E0121">
            <w:pPr>
              <w:pStyle w:val="afffffb"/>
            </w:pPr>
            <w:r>
              <w:t>2021</w:t>
            </w:r>
          </w:p>
        </w:tc>
      </w:tr>
      <w:tr w:rsidR="00B13DA9" w:rsidRPr="004029E4" w14:paraId="7D0BE046" w14:textId="77777777" w:rsidTr="001E0121">
        <w:tc>
          <w:tcPr>
            <w:tcW w:w="301" w:type="pct"/>
            <w:shd w:val="clear" w:color="auto" w:fill="auto"/>
            <w:vAlign w:val="center"/>
          </w:tcPr>
          <w:p w14:paraId="1C22F2FA" w14:textId="77777777" w:rsidR="00B13DA9" w:rsidRPr="004029E4" w:rsidRDefault="00B13DA9" w:rsidP="001E0121">
            <w:pPr>
              <w:pStyle w:val="afffffb"/>
            </w:pPr>
            <w:r>
              <w:t>26</w:t>
            </w:r>
          </w:p>
        </w:tc>
        <w:tc>
          <w:tcPr>
            <w:tcW w:w="331" w:type="pct"/>
            <w:vAlign w:val="center"/>
          </w:tcPr>
          <w:p w14:paraId="03D02396" w14:textId="77777777" w:rsidR="00B13DA9" w:rsidRPr="00290873" w:rsidRDefault="00B13DA9" w:rsidP="001E0121">
            <w:pPr>
              <w:pStyle w:val="afffffb"/>
            </w:pPr>
            <w:r w:rsidRPr="00290873">
              <w:t>35а</w:t>
            </w:r>
          </w:p>
        </w:tc>
        <w:tc>
          <w:tcPr>
            <w:tcW w:w="904" w:type="pct"/>
            <w:vAlign w:val="center"/>
          </w:tcPr>
          <w:p w14:paraId="62F1DEE6" w14:textId="77777777" w:rsidR="00B13DA9" w:rsidRPr="00290873" w:rsidRDefault="00B13DA9" w:rsidP="00873B3E">
            <w:pPr>
              <w:pStyle w:val="afffffb"/>
              <w:jc w:val="both"/>
            </w:pPr>
            <w:r w:rsidRPr="00290873">
              <w:t>Ул. Гаврилова – станция метро Яшьлек</w:t>
            </w:r>
          </w:p>
        </w:tc>
        <w:tc>
          <w:tcPr>
            <w:tcW w:w="2861" w:type="pct"/>
            <w:vAlign w:val="center"/>
          </w:tcPr>
          <w:p w14:paraId="7400FA3D" w14:textId="13B1B859" w:rsidR="00B13DA9" w:rsidRPr="00290873" w:rsidRDefault="00B13DA9" w:rsidP="00873B3E">
            <w:pPr>
              <w:pStyle w:val="afffffb"/>
              <w:jc w:val="both"/>
            </w:pPr>
            <w:r w:rsidRPr="00290873">
              <w:t>Сократить.</w:t>
            </w:r>
          </w:p>
          <w:p w14:paraId="648CEA72" w14:textId="77777777" w:rsidR="00B13DA9" w:rsidRPr="00290873" w:rsidRDefault="00B13DA9" w:rsidP="00873B3E">
            <w:pPr>
              <w:pStyle w:val="afffffb"/>
              <w:jc w:val="both"/>
            </w:pPr>
            <w:r w:rsidRPr="00290873">
              <w:t>Частично изменить трассу с пр. Ибрагимова, ул. Волгоградская, ул. Декабристов, ул. Восстания с возвратом на существующую трассу</w:t>
            </w:r>
          </w:p>
        </w:tc>
        <w:tc>
          <w:tcPr>
            <w:tcW w:w="602" w:type="pct"/>
            <w:shd w:val="clear" w:color="auto" w:fill="auto"/>
            <w:vAlign w:val="center"/>
          </w:tcPr>
          <w:p w14:paraId="0D0B1406" w14:textId="77777777" w:rsidR="00B13DA9" w:rsidRPr="004029E4" w:rsidRDefault="00B13DA9" w:rsidP="001E0121">
            <w:pPr>
              <w:pStyle w:val="afffffb"/>
            </w:pPr>
            <w:r>
              <w:t>2021</w:t>
            </w:r>
          </w:p>
        </w:tc>
      </w:tr>
      <w:tr w:rsidR="00B13DA9" w:rsidRPr="004029E4" w14:paraId="6C45C2B9" w14:textId="77777777" w:rsidTr="001E0121">
        <w:tc>
          <w:tcPr>
            <w:tcW w:w="301" w:type="pct"/>
            <w:shd w:val="clear" w:color="auto" w:fill="auto"/>
            <w:vAlign w:val="center"/>
          </w:tcPr>
          <w:p w14:paraId="4BA7E32D" w14:textId="77777777" w:rsidR="00B13DA9" w:rsidRPr="004029E4" w:rsidRDefault="00B13DA9" w:rsidP="001E0121">
            <w:pPr>
              <w:pStyle w:val="afffffb"/>
            </w:pPr>
            <w:r>
              <w:t>27</w:t>
            </w:r>
          </w:p>
        </w:tc>
        <w:tc>
          <w:tcPr>
            <w:tcW w:w="331" w:type="pct"/>
            <w:vAlign w:val="center"/>
          </w:tcPr>
          <w:p w14:paraId="02C31808" w14:textId="77777777" w:rsidR="00B13DA9" w:rsidRPr="00290873" w:rsidRDefault="00B13DA9" w:rsidP="001E0121">
            <w:pPr>
              <w:pStyle w:val="afffffb"/>
            </w:pPr>
            <w:r w:rsidRPr="00290873">
              <w:t>37</w:t>
            </w:r>
          </w:p>
        </w:tc>
        <w:tc>
          <w:tcPr>
            <w:tcW w:w="904" w:type="pct"/>
            <w:vAlign w:val="center"/>
          </w:tcPr>
          <w:p w14:paraId="117DA6DA" w14:textId="77777777" w:rsidR="00B13DA9" w:rsidRPr="00290873" w:rsidRDefault="00B13DA9" w:rsidP="00873B3E">
            <w:pPr>
              <w:pStyle w:val="afffffb"/>
              <w:jc w:val="both"/>
            </w:pPr>
            <w:r w:rsidRPr="00290873">
              <w:t>Станция метро Авиастроительная – Сухая Река</w:t>
            </w:r>
          </w:p>
        </w:tc>
        <w:tc>
          <w:tcPr>
            <w:tcW w:w="2861" w:type="pct"/>
            <w:vAlign w:val="center"/>
          </w:tcPr>
          <w:p w14:paraId="1C76B8AA" w14:textId="77777777" w:rsidR="00B13DA9" w:rsidRPr="00290873" w:rsidRDefault="00B13DA9" w:rsidP="00873B3E">
            <w:pPr>
              <w:pStyle w:val="afffffb"/>
              <w:jc w:val="both"/>
            </w:pPr>
            <w:r w:rsidRPr="00290873">
              <w:t>Сократить</w:t>
            </w:r>
          </w:p>
        </w:tc>
        <w:tc>
          <w:tcPr>
            <w:tcW w:w="602" w:type="pct"/>
            <w:shd w:val="clear" w:color="auto" w:fill="auto"/>
            <w:vAlign w:val="center"/>
          </w:tcPr>
          <w:p w14:paraId="11971678" w14:textId="77777777" w:rsidR="00B13DA9" w:rsidRPr="004029E4" w:rsidRDefault="00B13DA9" w:rsidP="001E0121">
            <w:pPr>
              <w:pStyle w:val="afffffb"/>
            </w:pPr>
            <w:r>
              <w:t>2022</w:t>
            </w:r>
          </w:p>
        </w:tc>
      </w:tr>
      <w:tr w:rsidR="00B13DA9" w:rsidRPr="004029E4" w14:paraId="16A75303" w14:textId="77777777" w:rsidTr="001E0121">
        <w:tc>
          <w:tcPr>
            <w:tcW w:w="301" w:type="pct"/>
            <w:shd w:val="clear" w:color="auto" w:fill="auto"/>
            <w:vAlign w:val="center"/>
          </w:tcPr>
          <w:p w14:paraId="4B4C17D6" w14:textId="77777777" w:rsidR="00B13DA9" w:rsidRPr="004029E4" w:rsidRDefault="00B13DA9" w:rsidP="001E0121">
            <w:pPr>
              <w:pStyle w:val="afffffb"/>
            </w:pPr>
            <w:r>
              <w:t>28</w:t>
            </w:r>
          </w:p>
        </w:tc>
        <w:tc>
          <w:tcPr>
            <w:tcW w:w="331" w:type="pct"/>
            <w:vAlign w:val="center"/>
          </w:tcPr>
          <w:p w14:paraId="413B447C" w14:textId="77777777" w:rsidR="00B13DA9" w:rsidRPr="00290873" w:rsidRDefault="00B13DA9" w:rsidP="001E0121">
            <w:pPr>
              <w:pStyle w:val="afffffb"/>
            </w:pPr>
            <w:r w:rsidRPr="00290873">
              <w:t>44</w:t>
            </w:r>
          </w:p>
        </w:tc>
        <w:tc>
          <w:tcPr>
            <w:tcW w:w="904" w:type="pct"/>
            <w:vAlign w:val="center"/>
          </w:tcPr>
          <w:p w14:paraId="19BF176D" w14:textId="77777777" w:rsidR="00B13DA9" w:rsidRPr="00290873" w:rsidRDefault="00B13DA9" w:rsidP="00873B3E">
            <w:pPr>
              <w:pStyle w:val="afffffb"/>
              <w:jc w:val="both"/>
            </w:pPr>
            <w:r w:rsidRPr="00290873">
              <w:t>ул. Адмиралтейская – Дербышки</w:t>
            </w:r>
          </w:p>
        </w:tc>
        <w:tc>
          <w:tcPr>
            <w:tcW w:w="2861" w:type="pct"/>
            <w:vAlign w:val="center"/>
          </w:tcPr>
          <w:p w14:paraId="52F263EC" w14:textId="23F9E8DA" w:rsidR="00B13DA9" w:rsidRPr="00290873" w:rsidRDefault="00B13DA9" w:rsidP="00873B3E">
            <w:pPr>
              <w:pStyle w:val="afffffb"/>
              <w:jc w:val="both"/>
            </w:pPr>
            <w:r w:rsidRPr="00290873">
              <w:t>Закрыть</w:t>
            </w:r>
          </w:p>
        </w:tc>
        <w:tc>
          <w:tcPr>
            <w:tcW w:w="602" w:type="pct"/>
            <w:shd w:val="clear" w:color="auto" w:fill="auto"/>
            <w:vAlign w:val="center"/>
          </w:tcPr>
          <w:p w14:paraId="37F03ED5" w14:textId="77777777" w:rsidR="00B13DA9" w:rsidRPr="004029E4" w:rsidRDefault="00B13DA9" w:rsidP="001E0121">
            <w:pPr>
              <w:pStyle w:val="afffffb"/>
            </w:pPr>
            <w:r>
              <w:t>2022</w:t>
            </w:r>
          </w:p>
        </w:tc>
      </w:tr>
      <w:tr w:rsidR="00B13DA9" w:rsidRPr="004029E4" w14:paraId="56844B0B" w14:textId="77777777" w:rsidTr="001E0121">
        <w:tc>
          <w:tcPr>
            <w:tcW w:w="301" w:type="pct"/>
            <w:shd w:val="clear" w:color="auto" w:fill="auto"/>
            <w:vAlign w:val="center"/>
          </w:tcPr>
          <w:p w14:paraId="2C286791" w14:textId="77777777" w:rsidR="00B13DA9" w:rsidRPr="004029E4" w:rsidRDefault="00B13DA9" w:rsidP="001E0121">
            <w:pPr>
              <w:pStyle w:val="afffffb"/>
            </w:pPr>
            <w:r>
              <w:t>29</w:t>
            </w:r>
          </w:p>
        </w:tc>
        <w:tc>
          <w:tcPr>
            <w:tcW w:w="331" w:type="pct"/>
            <w:vAlign w:val="center"/>
          </w:tcPr>
          <w:p w14:paraId="2519F879" w14:textId="77777777" w:rsidR="00B13DA9" w:rsidRPr="00290873" w:rsidRDefault="00B13DA9" w:rsidP="001E0121">
            <w:pPr>
              <w:pStyle w:val="afffffb"/>
            </w:pPr>
            <w:r w:rsidRPr="00290873">
              <w:t>45</w:t>
            </w:r>
          </w:p>
        </w:tc>
        <w:tc>
          <w:tcPr>
            <w:tcW w:w="904" w:type="pct"/>
            <w:vAlign w:val="center"/>
          </w:tcPr>
          <w:p w14:paraId="705E08C7" w14:textId="77777777" w:rsidR="00B13DA9" w:rsidRPr="00290873" w:rsidRDefault="00B13DA9" w:rsidP="00873B3E">
            <w:pPr>
              <w:pStyle w:val="afffffb"/>
              <w:jc w:val="both"/>
            </w:pPr>
            <w:r w:rsidRPr="00290873">
              <w:t>Су Анасы – станция метро Яшьлек</w:t>
            </w:r>
          </w:p>
        </w:tc>
        <w:tc>
          <w:tcPr>
            <w:tcW w:w="2861" w:type="pct"/>
            <w:vAlign w:val="center"/>
          </w:tcPr>
          <w:p w14:paraId="6283BDCA" w14:textId="77777777" w:rsidR="00B13DA9" w:rsidRPr="00290873" w:rsidRDefault="00B13DA9" w:rsidP="00873B3E">
            <w:pPr>
              <w:pStyle w:val="afffffb"/>
              <w:jc w:val="both"/>
            </w:pPr>
            <w:r w:rsidRPr="00290873">
              <w:t>Сократить.</w:t>
            </w:r>
          </w:p>
          <w:p w14:paraId="7314E631" w14:textId="77777777" w:rsidR="00B13DA9" w:rsidRPr="00290873" w:rsidRDefault="00B13DA9" w:rsidP="00873B3E">
            <w:pPr>
              <w:pStyle w:val="afffffb"/>
              <w:jc w:val="both"/>
            </w:pPr>
            <w:r w:rsidRPr="00290873">
              <w:t>Изменить трассу с ул. Кулахметова, ул. Серова, ул. Восход, ул. Восстания, ул. Декабристов до станции метро Яшлек (разворот на пересечении ул. Декабристов и ул. Волгоградская).</w:t>
            </w:r>
          </w:p>
        </w:tc>
        <w:tc>
          <w:tcPr>
            <w:tcW w:w="602" w:type="pct"/>
            <w:shd w:val="clear" w:color="auto" w:fill="auto"/>
            <w:vAlign w:val="center"/>
          </w:tcPr>
          <w:p w14:paraId="03CFD0A7" w14:textId="77777777" w:rsidR="00B13DA9" w:rsidRPr="004029E4" w:rsidRDefault="00B13DA9" w:rsidP="001E0121">
            <w:pPr>
              <w:pStyle w:val="afffffb"/>
            </w:pPr>
            <w:r>
              <w:t>2020</w:t>
            </w:r>
          </w:p>
        </w:tc>
      </w:tr>
      <w:tr w:rsidR="00B13DA9" w:rsidRPr="004029E4" w14:paraId="49E7C885" w14:textId="77777777" w:rsidTr="001E0121">
        <w:tc>
          <w:tcPr>
            <w:tcW w:w="301" w:type="pct"/>
            <w:shd w:val="clear" w:color="auto" w:fill="auto"/>
            <w:vAlign w:val="center"/>
          </w:tcPr>
          <w:p w14:paraId="2C3FBD90" w14:textId="77777777" w:rsidR="00B13DA9" w:rsidRPr="004029E4" w:rsidRDefault="00B13DA9" w:rsidP="001E0121">
            <w:pPr>
              <w:pStyle w:val="afffffb"/>
            </w:pPr>
            <w:r>
              <w:t>30</w:t>
            </w:r>
          </w:p>
        </w:tc>
        <w:tc>
          <w:tcPr>
            <w:tcW w:w="331" w:type="pct"/>
            <w:vAlign w:val="center"/>
          </w:tcPr>
          <w:p w14:paraId="24580B9D" w14:textId="77777777" w:rsidR="00B13DA9" w:rsidRPr="00290873" w:rsidRDefault="00B13DA9" w:rsidP="001E0121">
            <w:pPr>
              <w:pStyle w:val="afffffb"/>
            </w:pPr>
            <w:r w:rsidRPr="00290873">
              <w:t>46</w:t>
            </w:r>
          </w:p>
        </w:tc>
        <w:tc>
          <w:tcPr>
            <w:tcW w:w="904" w:type="pct"/>
            <w:vAlign w:val="center"/>
          </w:tcPr>
          <w:p w14:paraId="60C258C1" w14:textId="77777777" w:rsidR="00B13DA9" w:rsidRPr="00290873" w:rsidRDefault="00B13DA9" w:rsidP="00873B3E">
            <w:pPr>
              <w:pStyle w:val="afffffb"/>
              <w:jc w:val="both"/>
            </w:pPr>
            <w:r w:rsidRPr="00290873">
              <w:t>Профилакторий – станция метро Яшьлек</w:t>
            </w:r>
          </w:p>
        </w:tc>
        <w:tc>
          <w:tcPr>
            <w:tcW w:w="2861" w:type="pct"/>
            <w:vAlign w:val="center"/>
          </w:tcPr>
          <w:p w14:paraId="1AD3D256" w14:textId="4566C7B7" w:rsidR="00B13DA9" w:rsidRPr="00290873" w:rsidRDefault="00B13DA9" w:rsidP="00873B3E">
            <w:pPr>
              <w:pStyle w:val="afffffb"/>
              <w:jc w:val="both"/>
            </w:pPr>
            <w:r w:rsidRPr="00290873">
              <w:t>Сократить.</w:t>
            </w:r>
          </w:p>
          <w:p w14:paraId="4B38E823" w14:textId="77777777" w:rsidR="00B13DA9" w:rsidRPr="00290873" w:rsidRDefault="00B13DA9" w:rsidP="00873B3E">
            <w:pPr>
              <w:pStyle w:val="afffffb"/>
              <w:jc w:val="both"/>
            </w:pPr>
            <w:r w:rsidRPr="00290873">
              <w:t>Изменить трассу от ул. Восстания, ул. Декабристов до станции метро Яшлек (разворот на пересечении ул. Декабристов и ул. Волгоградская)..</w:t>
            </w:r>
          </w:p>
        </w:tc>
        <w:tc>
          <w:tcPr>
            <w:tcW w:w="602" w:type="pct"/>
            <w:shd w:val="clear" w:color="auto" w:fill="auto"/>
            <w:vAlign w:val="center"/>
          </w:tcPr>
          <w:p w14:paraId="612E57B6" w14:textId="77777777" w:rsidR="00B13DA9" w:rsidRPr="004029E4" w:rsidRDefault="00B13DA9" w:rsidP="001E0121">
            <w:pPr>
              <w:pStyle w:val="afffffb"/>
            </w:pPr>
            <w:r>
              <w:t>2022</w:t>
            </w:r>
          </w:p>
        </w:tc>
      </w:tr>
      <w:tr w:rsidR="00B13DA9" w:rsidRPr="004029E4" w14:paraId="363961BC" w14:textId="77777777" w:rsidTr="001E0121">
        <w:tc>
          <w:tcPr>
            <w:tcW w:w="301" w:type="pct"/>
            <w:shd w:val="clear" w:color="auto" w:fill="auto"/>
            <w:vAlign w:val="center"/>
          </w:tcPr>
          <w:p w14:paraId="5C046344" w14:textId="77777777" w:rsidR="00B13DA9" w:rsidRPr="004029E4" w:rsidRDefault="00B13DA9" w:rsidP="001E0121">
            <w:pPr>
              <w:pStyle w:val="afffffb"/>
            </w:pPr>
            <w:r>
              <w:t>31</w:t>
            </w:r>
          </w:p>
        </w:tc>
        <w:tc>
          <w:tcPr>
            <w:tcW w:w="331" w:type="pct"/>
            <w:vAlign w:val="center"/>
          </w:tcPr>
          <w:p w14:paraId="2F611673" w14:textId="77777777" w:rsidR="00B13DA9" w:rsidRPr="00290873" w:rsidRDefault="00B13DA9" w:rsidP="001E0121">
            <w:pPr>
              <w:pStyle w:val="afffffb"/>
            </w:pPr>
            <w:r w:rsidRPr="00290873">
              <w:t>46н</w:t>
            </w:r>
          </w:p>
        </w:tc>
        <w:tc>
          <w:tcPr>
            <w:tcW w:w="904" w:type="pct"/>
            <w:vAlign w:val="center"/>
          </w:tcPr>
          <w:p w14:paraId="3AA6FF16" w14:textId="77777777" w:rsidR="00B13DA9" w:rsidRPr="00290873" w:rsidRDefault="00B13DA9" w:rsidP="00873B3E">
            <w:pPr>
              <w:pStyle w:val="afffffb"/>
              <w:jc w:val="both"/>
            </w:pPr>
            <w:r w:rsidRPr="00290873">
              <w:t>Экопарк «Дубрава» - Танковое кольцо</w:t>
            </w:r>
          </w:p>
        </w:tc>
        <w:tc>
          <w:tcPr>
            <w:tcW w:w="2861" w:type="pct"/>
            <w:vAlign w:val="center"/>
          </w:tcPr>
          <w:p w14:paraId="3394C982" w14:textId="13088D20" w:rsidR="00B13DA9" w:rsidRPr="00290873" w:rsidRDefault="00B13DA9" w:rsidP="00873B3E">
            <w:pPr>
              <w:pStyle w:val="afffffb"/>
              <w:jc w:val="both"/>
            </w:pPr>
            <w:r w:rsidRPr="00290873">
              <w:t>Новый маршрут.</w:t>
            </w:r>
          </w:p>
          <w:p w14:paraId="6E0343E2" w14:textId="77777777" w:rsidR="00B13DA9" w:rsidRPr="00290873" w:rsidRDefault="00B13DA9" w:rsidP="00873B3E">
            <w:pPr>
              <w:pStyle w:val="afffffb"/>
              <w:jc w:val="both"/>
            </w:pPr>
            <w:r w:rsidRPr="00290873">
              <w:t>От ул. Дубравная 47Б по ул. Дубравная, ул. Р. Зорге, пр. Победы, ул. Сыртлановой, ул. Гарифьянова, ул. Камая, ул. 2-я Туринская с разворотом на Танковом кольце ул. 2-я Туринская, ул. Камая, ул. Гарифьянова, ул. Рихарда Зорге, ул. Дубравная до ул. Дубравная 47Б.</w:t>
            </w:r>
          </w:p>
        </w:tc>
        <w:tc>
          <w:tcPr>
            <w:tcW w:w="602" w:type="pct"/>
            <w:shd w:val="clear" w:color="auto" w:fill="auto"/>
            <w:vAlign w:val="center"/>
          </w:tcPr>
          <w:p w14:paraId="0E503622" w14:textId="77777777" w:rsidR="00B13DA9" w:rsidRPr="004029E4" w:rsidRDefault="00B13DA9" w:rsidP="001E0121">
            <w:pPr>
              <w:pStyle w:val="afffffb"/>
            </w:pPr>
            <w:r>
              <w:t>2020</w:t>
            </w:r>
          </w:p>
        </w:tc>
      </w:tr>
      <w:tr w:rsidR="00B13DA9" w:rsidRPr="004029E4" w14:paraId="1BCD8D45" w14:textId="77777777" w:rsidTr="001E0121">
        <w:tc>
          <w:tcPr>
            <w:tcW w:w="301" w:type="pct"/>
            <w:shd w:val="clear" w:color="auto" w:fill="auto"/>
            <w:vAlign w:val="center"/>
          </w:tcPr>
          <w:p w14:paraId="526749A7" w14:textId="77777777" w:rsidR="00B13DA9" w:rsidRPr="004029E4" w:rsidRDefault="00B13DA9" w:rsidP="001E0121">
            <w:pPr>
              <w:pStyle w:val="afffffb"/>
            </w:pPr>
            <w:r>
              <w:lastRenderedPageBreak/>
              <w:t>32</w:t>
            </w:r>
          </w:p>
        </w:tc>
        <w:tc>
          <w:tcPr>
            <w:tcW w:w="331" w:type="pct"/>
            <w:vAlign w:val="center"/>
          </w:tcPr>
          <w:p w14:paraId="5F817C22" w14:textId="77777777" w:rsidR="00B13DA9" w:rsidRPr="00290873" w:rsidRDefault="00B13DA9" w:rsidP="001E0121">
            <w:pPr>
              <w:pStyle w:val="afffffb"/>
            </w:pPr>
            <w:r w:rsidRPr="00290873">
              <w:t>49</w:t>
            </w:r>
          </w:p>
        </w:tc>
        <w:tc>
          <w:tcPr>
            <w:tcW w:w="904" w:type="pct"/>
            <w:vAlign w:val="center"/>
          </w:tcPr>
          <w:p w14:paraId="058416D9" w14:textId="77777777" w:rsidR="00B13DA9" w:rsidRPr="00290873" w:rsidRDefault="00B13DA9" w:rsidP="00873B3E">
            <w:pPr>
              <w:pStyle w:val="afffffb"/>
              <w:jc w:val="both"/>
            </w:pPr>
            <w:r w:rsidRPr="00290873">
              <w:t>Вещевой рынок – ст. Лагерная</w:t>
            </w:r>
          </w:p>
        </w:tc>
        <w:tc>
          <w:tcPr>
            <w:tcW w:w="2861" w:type="pct"/>
            <w:vAlign w:val="center"/>
          </w:tcPr>
          <w:p w14:paraId="376D24ED"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712E645F" w14:textId="77777777" w:rsidR="00B13DA9" w:rsidRPr="004029E4" w:rsidRDefault="00B13DA9" w:rsidP="001E0121">
            <w:pPr>
              <w:pStyle w:val="afffffb"/>
            </w:pPr>
            <w:r>
              <w:t>2020</w:t>
            </w:r>
          </w:p>
        </w:tc>
      </w:tr>
      <w:tr w:rsidR="00B13DA9" w:rsidRPr="004029E4" w14:paraId="163995FF" w14:textId="77777777" w:rsidTr="001E0121">
        <w:tc>
          <w:tcPr>
            <w:tcW w:w="301" w:type="pct"/>
            <w:shd w:val="clear" w:color="auto" w:fill="auto"/>
            <w:vAlign w:val="center"/>
          </w:tcPr>
          <w:p w14:paraId="37B1542D" w14:textId="77777777" w:rsidR="00B13DA9" w:rsidRPr="004029E4" w:rsidRDefault="00B13DA9" w:rsidP="001E0121">
            <w:pPr>
              <w:pStyle w:val="afffffb"/>
            </w:pPr>
            <w:r>
              <w:t>33</w:t>
            </w:r>
          </w:p>
        </w:tc>
        <w:tc>
          <w:tcPr>
            <w:tcW w:w="331" w:type="pct"/>
            <w:vAlign w:val="center"/>
          </w:tcPr>
          <w:p w14:paraId="28F72076" w14:textId="77777777" w:rsidR="00B13DA9" w:rsidRPr="00290873" w:rsidRDefault="00B13DA9" w:rsidP="001E0121">
            <w:pPr>
              <w:pStyle w:val="afffffb"/>
            </w:pPr>
            <w:r w:rsidRPr="00290873">
              <w:t>53</w:t>
            </w:r>
          </w:p>
        </w:tc>
        <w:tc>
          <w:tcPr>
            <w:tcW w:w="904" w:type="pct"/>
            <w:vAlign w:val="center"/>
          </w:tcPr>
          <w:p w14:paraId="2BA507BD" w14:textId="77777777" w:rsidR="00B13DA9" w:rsidRPr="00290873" w:rsidRDefault="00B13DA9" w:rsidP="00873B3E">
            <w:pPr>
              <w:pStyle w:val="afffffb"/>
              <w:jc w:val="both"/>
            </w:pPr>
            <w:r w:rsidRPr="00290873">
              <w:t>Речной порт – ул. Ленинградская</w:t>
            </w:r>
          </w:p>
        </w:tc>
        <w:tc>
          <w:tcPr>
            <w:tcW w:w="2861" w:type="pct"/>
            <w:vAlign w:val="center"/>
          </w:tcPr>
          <w:p w14:paraId="7526B254"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68942418" w14:textId="77777777" w:rsidR="00B13DA9" w:rsidRPr="004029E4" w:rsidRDefault="00B13DA9" w:rsidP="001E0121">
            <w:pPr>
              <w:pStyle w:val="afffffb"/>
            </w:pPr>
            <w:r>
              <w:t>2020</w:t>
            </w:r>
          </w:p>
        </w:tc>
      </w:tr>
      <w:tr w:rsidR="00B13DA9" w:rsidRPr="004029E4" w14:paraId="7091E82F" w14:textId="77777777" w:rsidTr="001E0121">
        <w:tc>
          <w:tcPr>
            <w:tcW w:w="301" w:type="pct"/>
            <w:shd w:val="clear" w:color="auto" w:fill="auto"/>
            <w:vAlign w:val="center"/>
          </w:tcPr>
          <w:p w14:paraId="3A3C12FB" w14:textId="77777777" w:rsidR="00B13DA9" w:rsidRPr="004029E4" w:rsidRDefault="00B13DA9" w:rsidP="001E0121">
            <w:pPr>
              <w:pStyle w:val="afffffb"/>
            </w:pPr>
            <w:r>
              <w:t>34</w:t>
            </w:r>
          </w:p>
        </w:tc>
        <w:tc>
          <w:tcPr>
            <w:tcW w:w="331" w:type="pct"/>
            <w:vAlign w:val="center"/>
          </w:tcPr>
          <w:p w14:paraId="2DB0FBA1" w14:textId="77777777" w:rsidR="00B13DA9" w:rsidRPr="00290873" w:rsidRDefault="00B13DA9" w:rsidP="001E0121">
            <w:pPr>
              <w:pStyle w:val="afffffb"/>
            </w:pPr>
            <w:r w:rsidRPr="00290873">
              <w:t>53н</w:t>
            </w:r>
          </w:p>
        </w:tc>
        <w:tc>
          <w:tcPr>
            <w:tcW w:w="904" w:type="pct"/>
            <w:vAlign w:val="center"/>
          </w:tcPr>
          <w:p w14:paraId="79B21E29" w14:textId="77777777" w:rsidR="00B13DA9" w:rsidRPr="00290873" w:rsidRDefault="00B13DA9" w:rsidP="00873B3E">
            <w:pPr>
              <w:pStyle w:val="afffffb"/>
              <w:jc w:val="both"/>
            </w:pPr>
            <w:r w:rsidRPr="00290873">
              <w:t>Ул. 1-го Мая – ул. Ленинградская</w:t>
            </w:r>
          </w:p>
        </w:tc>
        <w:tc>
          <w:tcPr>
            <w:tcW w:w="2861" w:type="pct"/>
            <w:vAlign w:val="center"/>
          </w:tcPr>
          <w:p w14:paraId="413C0075" w14:textId="77777777" w:rsidR="00B13DA9" w:rsidRPr="00290873" w:rsidRDefault="00B13DA9" w:rsidP="00873B3E">
            <w:pPr>
              <w:pStyle w:val="afffffb"/>
              <w:jc w:val="both"/>
            </w:pPr>
            <w:r w:rsidRPr="00290873">
              <w:t>Новый маршрут.</w:t>
            </w:r>
          </w:p>
          <w:p w14:paraId="35EA6232" w14:textId="77777777" w:rsidR="00B13DA9" w:rsidRPr="00290873" w:rsidRDefault="00B13DA9" w:rsidP="00873B3E">
            <w:pPr>
              <w:pStyle w:val="afffffb"/>
              <w:jc w:val="both"/>
            </w:pPr>
            <w:r w:rsidRPr="00290873">
              <w:t>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tc>
        <w:tc>
          <w:tcPr>
            <w:tcW w:w="602" w:type="pct"/>
            <w:shd w:val="clear" w:color="auto" w:fill="auto"/>
            <w:vAlign w:val="center"/>
          </w:tcPr>
          <w:p w14:paraId="7BC5DBE5" w14:textId="77777777" w:rsidR="00B13DA9" w:rsidRPr="004029E4" w:rsidRDefault="00B13DA9" w:rsidP="001E0121">
            <w:pPr>
              <w:pStyle w:val="afffffb"/>
            </w:pPr>
            <w:r>
              <w:t>2020</w:t>
            </w:r>
          </w:p>
        </w:tc>
      </w:tr>
      <w:tr w:rsidR="00B13DA9" w:rsidRPr="004029E4" w14:paraId="29C66DA6" w14:textId="77777777" w:rsidTr="001E0121">
        <w:tc>
          <w:tcPr>
            <w:tcW w:w="301" w:type="pct"/>
            <w:shd w:val="clear" w:color="auto" w:fill="auto"/>
            <w:vAlign w:val="center"/>
          </w:tcPr>
          <w:p w14:paraId="288546FD" w14:textId="77777777" w:rsidR="00B13DA9" w:rsidRPr="004029E4" w:rsidRDefault="00B13DA9" w:rsidP="001E0121">
            <w:pPr>
              <w:pStyle w:val="afffffb"/>
            </w:pPr>
            <w:r>
              <w:t>35</w:t>
            </w:r>
          </w:p>
        </w:tc>
        <w:tc>
          <w:tcPr>
            <w:tcW w:w="331" w:type="pct"/>
            <w:vAlign w:val="center"/>
          </w:tcPr>
          <w:p w14:paraId="1C0131C0" w14:textId="77777777" w:rsidR="00B13DA9" w:rsidRPr="00290873" w:rsidRDefault="00B13DA9" w:rsidP="001E0121">
            <w:pPr>
              <w:pStyle w:val="afffffb"/>
            </w:pPr>
            <w:r w:rsidRPr="00290873">
              <w:t>55</w:t>
            </w:r>
          </w:p>
        </w:tc>
        <w:tc>
          <w:tcPr>
            <w:tcW w:w="904" w:type="pct"/>
            <w:vAlign w:val="center"/>
          </w:tcPr>
          <w:p w14:paraId="74DE646B" w14:textId="77777777" w:rsidR="00B13DA9" w:rsidRPr="00290873" w:rsidRDefault="00B13DA9" w:rsidP="00873B3E">
            <w:pPr>
              <w:pStyle w:val="afffffb"/>
              <w:jc w:val="both"/>
            </w:pPr>
            <w:r w:rsidRPr="00290873">
              <w:t>Станция метро Горки – ЖК «Лесной городок»</w:t>
            </w:r>
          </w:p>
        </w:tc>
        <w:tc>
          <w:tcPr>
            <w:tcW w:w="2861" w:type="pct"/>
            <w:vAlign w:val="center"/>
          </w:tcPr>
          <w:p w14:paraId="12BF5CA0" w14:textId="77777777" w:rsidR="00B13DA9" w:rsidRPr="00290873" w:rsidRDefault="00B13DA9" w:rsidP="00873B3E">
            <w:pPr>
              <w:pStyle w:val="afffffb"/>
              <w:jc w:val="both"/>
            </w:pPr>
            <w:r w:rsidRPr="00290873">
              <w:t>Сократить. Оставить маршрут от ст. м. Горки до Ферма-2.</w:t>
            </w:r>
          </w:p>
          <w:p w14:paraId="5251346D" w14:textId="77777777" w:rsidR="00B13DA9" w:rsidRPr="00290873" w:rsidRDefault="00B13DA9" w:rsidP="00873B3E">
            <w:pPr>
              <w:pStyle w:val="afffffb"/>
              <w:jc w:val="both"/>
            </w:pPr>
            <w:r w:rsidRPr="00290873">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до ул. Андрея Адо.</w:t>
            </w:r>
          </w:p>
        </w:tc>
        <w:tc>
          <w:tcPr>
            <w:tcW w:w="602" w:type="pct"/>
            <w:shd w:val="clear" w:color="auto" w:fill="auto"/>
            <w:vAlign w:val="center"/>
          </w:tcPr>
          <w:p w14:paraId="10550C52" w14:textId="77777777" w:rsidR="00B13DA9" w:rsidRPr="004029E4" w:rsidRDefault="00B13DA9" w:rsidP="001E0121">
            <w:pPr>
              <w:pStyle w:val="afffffb"/>
            </w:pPr>
            <w:r>
              <w:t>2020</w:t>
            </w:r>
          </w:p>
        </w:tc>
      </w:tr>
      <w:tr w:rsidR="00B13DA9" w:rsidRPr="004029E4" w14:paraId="36727133" w14:textId="77777777" w:rsidTr="001E0121">
        <w:tc>
          <w:tcPr>
            <w:tcW w:w="301" w:type="pct"/>
            <w:shd w:val="clear" w:color="auto" w:fill="auto"/>
            <w:vAlign w:val="center"/>
          </w:tcPr>
          <w:p w14:paraId="3C693433" w14:textId="77777777" w:rsidR="00B13DA9" w:rsidRPr="004029E4" w:rsidRDefault="00B13DA9" w:rsidP="001E0121">
            <w:pPr>
              <w:pStyle w:val="afffffb"/>
            </w:pPr>
            <w:r>
              <w:t>36</w:t>
            </w:r>
          </w:p>
        </w:tc>
        <w:tc>
          <w:tcPr>
            <w:tcW w:w="331" w:type="pct"/>
            <w:vAlign w:val="center"/>
          </w:tcPr>
          <w:p w14:paraId="2B045987" w14:textId="77777777" w:rsidR="00B13DA9" w:rsidRPr="00290873" w:rsidRDefault="00B13DA9" w:rsidP="001E0121">
            <w:pPr>
              <w:pStyle w:val="afffffb"/>
            </w:pPr>
            <w:r w:rsidRPr="00290873">
              <w:t>56</w:t>
            </w:r>
          </w:p>
        </w:tc>
        <w:tc>
          <w:tcPr>
            <w:tcW w:w="904" w:type="pct"/>
            <w:vAlign w:val="center"/>
          </w:tcPr>
          <w:p w14:paraId="60EB5114" w14:textId="77777777" w:rsidR="00B13DA9" w:rsidRPr="00290873" w:rsidRDefault="00B13DA9" w:rsidP="00873B3E">
            <w:pPr>
              <w:pStyle w:val="afffffb"/>
              <w:jc w:val="both"/>
            </w:pPr>
            <w:r w:rsidRPr="00290873">
              <w:t>Станция метро Проспект Победы – Петровский</w:t>
            </w:r>
          </w:p>
        </w:tc>
        <w:tc>
          <w:tcPr>
            <w:tcW w:w="2861" w:type="pct"/>
            <w:vAlign w:val="center"/>
          </w:tcPr>
          <w:p w14:paraId="3E925F95" w14:textId="77777777" w:rsidR="00B13DA9" w:rsidRPr="00290873" w:rsidRDefault="00B13DA9" w:rsidP="00873B3E">
            <w:pPr>
              <w:pStyle w:val="afffffb"/>
              <w:jc w:val="both"/>
            </w:pPr>
            <w:r w:rsidRPr="00290873">
              <w:t>Сократить. Оставить маршрут от ст. м. Проспект Победы до п. Петровский.</w:t>
            </w:r>
          </w:p>
          <w:p w14:paraId="10699F83" w14:textId="4A1ACFB4" w:rsidR="00B13DA9" w:rsidRPr="00290873" w:rsidRDefault="00B13DA9" w:rsidP="00873B3E">
            <w:pPr>
              <w:pStyle w:val="afffffb"/>
              <w:jc w:val="both"/>
            </w:pPr>
            <w:r w:rsidRPr="00290873">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p w14:paraId="3F1929E6" w14:textId="77777777" w:rsidR="00B13DA9" w:rsidRPr="00290873" w:rsidRDefault="00B13DA9" w:rsidP="00873B3E">
            <w:pPr>
              <w:pStyle w:val="afffffb"/>
              <w:jc w:val="both"/>
            </w:pPr>
            <w:r w:rsidRPr="00290873">
              <w:t>Изменить трассу в Петровском: от ул. Центральная, по ул. Угловая, ул. Радиальная, ул. Кульбаш, ул. Матюшинская, Матюшинский тракт, далее до Мирного по существующей трассе.</w:t>
            </w:r>
          </w:p>
        </w:tc>
        <w:tc>
          <w:tcPr>
            <w:tcW w:w="602" w:type="pct"/>
            <w:shd w:val="clear" w:color="auto" w:fill="auto"/>
            <w:vAlign w:val="center"/>
          </w:tcPr>
          <w:p w14:paraId="43693711" w14:textId="77777777" w:rsidR="00B13DA9" w:rsidRPr="004029E4" w:rsidRDefault="00B13DA9" w:rsidP="001E0121">
            <w:pPr>
              <w:pStyle w:val="afffffb"/>
            </w:pPr>
            <w:r>
              <w:t>2022</w:t>
            </w:r>
          </w:p>
        </w:tc>
      </w:tr>
      <w:tr w:rsidR="00B13DA9" w:rsidRPr="004029E4" w14:paraId="5C67E2FF" w14:textId="77777777" w:rsidTr="001E0121">
        <w:tc>
          <w:tcPr>
            <w:tcW w:w="301" w:type="pct"/>
            <w:shd w:val="clear" w:color="auto" w:fill="auto"/>
            <w:vAlign w:val="center"/>
          </w:tcPr>
          <w:p w14:paraId="5F6D8C30" w14:textId="77777777" w:rsidR="00B13DA9" w:rsidRPr="004029E4" w:rsidRDefault="00B13DA9" w:rsidP="001E0121">
            <w:pPr>
              <w:pStyle w:val="afffffb"/>
            </w:pPr>
            <w:r>
              <w:t>37</w:t>
            </w:r>
          </w:p>
        </w:tc>
        <w:tc>
          <w:tcPr>
            <w:tcW w:w="331" w:type="pct"/>
            <w:vAlign w:val="center"/>
          </w:tcPr>
          <w:p w14:paraId="08A80567" w14:textId="77777777" w:rsidR="00B13DA9" w:rsidRPr="00290873" w:rsidRDefault="00B13DA9" w:rsidP="001E0121">
            <w:pPr>
              <w:pStyle w:val="afffffb"/>
            </w:pPr>
            <w:r w:rsidRPr="00290873">
              <w:t>62</w:t>
            </w:r>
          </w:p>
        </w:tc>
        <w:tc>
          <w:tcPr>
            <w:tcW w:w="904" w:type="pct"/>
            <w:vAlign w:val="center"/>
          </w:tcPr>
          <w:p w14:paraId="30E3EC7A" w14:textId="77777777" w:rsidR="00B13DA9" w:rsidRPr="00290873" w:rsidRDefault="00B13DA9" w:rsidP="00873B3E">
            <w:pPr>
              <w:pStyle w:val="afffffb"/>
              <w:jc w:val="both"/>
            </w:pPr>
            <w:r w:rsidRPr="00290873">
              <w:t>Пр. Победы – ул. Гудованцева</w:t>
            </w:r>
          </w:p>
        </w:tc>
        <w:tc>
          <w:tcPr>
            <w:tcW w:w="2861" w:type="pct"/>
            <w:vAlign w:val="center"/>
          </w:tcPr>
          <w:p w14:paraId="32F3D6AB"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4F7F2980" w14:textId="77777777" w:rsidR="00B13DA9" w:rsidRPr="004029E4" w:rsidRDefault="00B13DA9" w:rsidP="001E0121">
            <w:pPr>
              <w:pStyle w:val="afffffb"/>
            </w:pPr>
            <w:r>
              <w:t>2022</w:t>
            </w:r>
          </w:p>
        </w:tc>
      </w:tr>
      <w:tr w:rsidR="00B13DA9" w:rsidRPr="004029E4" w14:paraId="48602435" w14:textId="77777777" w:rsidTr="001E0121">
        <w:tc>
          <w:tcPr>
            <w:tcW w:w="301" w:type="pct"/>
            <w:shd w:val="clear" w:color="auto" w:fill="auto"/>
            <w:vAlign w:val="center"/>
          </w:tcPr>
          <w:p w14:paraId="187C4621" w14:textId="77777777" w:rsidR="00B13DA9" w:rsidRPr="004029E4" w:rsidRDefault="00B13DA9" w:rsidP="001E0121">
            <w:pPr>
              <w:pStyle w:val="afffffb"/>
            </w:pPr>
            <w:r>
              <w:t>38</w:t>
            </w:r>
          </w:p>
        </w:tc>
        <w:tc>
          <w:tcPr>
            <w:tcW w:w="331" w:type="pct"/>
            <w:vAlign w:val="center"/>
          </w:tcPr>
          <w:p w14:paraId="729B0C45" w14:textId="77777777" w:rsidR="00B13DA9" w:rsidRPr="00290873" w:rsidRDefault="00B13DA9" w:rsidP="001E0121">
            <w:pPr>
              <w:pStyle w:val="afffffb"/>
            </w:pPr>
            <w:r w:rsidRPr="00290873">
              <w:t>68</w:t>
            </w:r>
          </w:p>
        </w:tc>
        <w:tc>
          <w:tcPr>
            <w:tcW w:w="904" w:type="pct"/>
            <w:vAlign w:val="center"/>
          </w:tcPr>
          <w:p w14:paraId="41329A51" w14:textId="77777777" w:rsidR="00B13DA9" w:rsidRPr="00290873" w:rsidRDefault="00B13DA9" w:rsidP="00873B3E">
            <w:pPr>
              <w:pStyle w:val="afffffb"/>
              <w:jc w:val="both"/>
            </w:pPr>
            <w:r w:rsidRPr="00290873">
              <w:t>Станция метро Дубравная – Вознесенское</w:t>
            </w:r>
          </w:p>
        </w:tc>
        <w:tc>
          <w:tcPr>
            <w:tcW w:w="2861" w:type="pct"/>
            <w:vAlign w:val="center"/>
          </w:tcPr>
          <w:p w14:paraId="4D56FAF4" w14:textId="77777777" w:rsidR="00B13DA9" w:rsidRPr="00290873" w:rsidRDefault="00B13DA9" w:rsidP="00873B3E">
            <w:pPr>
              <w:pStyle w:val="afffffb"/>
              <w:jc w:val="both"/>
            </w:pPr>
            <w:r w:rsidRPr="00290873">
              <w:t>Сократить</w:t>
            </w:r>
          </w:p>
        </w:tc>
        <w:tc>
          <w:tcPr>
            <w:tcW w:w="602" w:type="pct"/>
            <w:shd w:val="clear" w:color="auto" w:fill="auto"/>
            <w:vAlign w:val="center"/>
          </w:tcPr>
          <w:p w14:paraId="1CE64134" w14:textId="77777777" w:rsidR="00B13DA9" w:rsidRPr="004029E4" w:rsidRDefault="00B13DA9" w:rsidP="001E0121">
            <w:pPr>
              <w:pStyle w:val="afffffb"/>
            </w:pPr>
            <w:r>
              <w:t>2020</w:t>
            </w:r>
          </w:p>
        </w:tc>
      </w:tr>
      <w:tr w:rsidR="00B13DA9" w:rsidRPr="004029E4" w14:paraId="487E230B" w14:textId="77777777" w:rsidTr="001E0121">
        <w:tc>
          <w:tcPr>
            <w:tcW w:w="301" w:type="pct"/>
            <w:shd w:val="clear" w:color="auto" w:fill="auto"/>
            <w:vAlign w:val="center"/>
          </w:tcPr>
          <w:p w14:paraId="2B59E790" w14:textId="77777777" w:rsidR="00B13DA9" w:rsidRPr="004029E4" w:rsidRDefault="00B13DA9" w:rsidP="001E0121">
            <w:pPr>
              <w:pStyle w:val="afffffb"/>
            </w:pPr>
            <w:r>
              <w:t>39</w:t>
            </w:r>
          </w:p>
        </w:tc>
        <w:tc>
          <w:tcPr>
            <w:tcW w:w="331" w:type="pct"/>
            <w:vAlign w:val="center"/>
          </w:tcPr>
          <w:p w14:paraId="33153EC7" w14:textId="77777777" w:rsidR="00B13DA9" w:rsidRPr="00290873" w:rsidRDefault="00B13DA9" w:rsidP="001E0121">
            <w:pPr>
              <w:pStyle w:val="afffffb"/>
            </w:pPr>
            <w:r w:rsidRPr="00290873">
              <w:t>70</w:t>
            </w:r>
          </w:p>
        </w:tc>
        <w:tc>
          <w:tcPr>
            <w:tcW w:w="904" w:type="pct"/>
            <w:vAlign w:val="center"/>
          </w:tcPr>
          <w:p w14:paraId="51162C5D" w14:textId="77777777" w:rsidR="00B13DA9" w:rsidRPr="00290873" w:rsidRDefault="00B13DA9" w:rsidP="00873B3E">
            <w:pPr>
              <w:pStyle w:val="afffffb"/>
              <w:jc w:val="both"/>
            </w:pPr>
            <w:r w:rsidRPr="00290873">
              <w:t>ЦУМ – ЖК «Весна»</w:t>
            </w:r>
          </w:p>
        </w:tc>
        <w:tc>
          <w:tcPr>
            <w:tcW w:w="2861" w:type="pct"/>
            <w:vAlign w:val="center"/>
          </w:tcPr>
          <w:p w14:paraId="5AB0BDFB" w14:textId="019F0662" w:rsidR="00B13DA9" w:rsidRPr="00290873" w:rsidRDefault="00B13DA9" w:rsidP="00873B3E">
            <w:pPr>
              <w:pStyle w:val="afffffb"/>
              <w:jc w:val="both"/>
            </w:pPr>
            <w:r w:rsidRPr="00290873">
              <w:t>Новый маршрут.</w:t>
            </w:r>
          </w:p>
          <w:p w14:paraId="497529FD" w14:textId="77777777" w:rsidR="00B13DA9" w:rsidRPr="00290873" w:rsidRDefault="00B13DA9" w:rsidP="00873B3E">
            <w:pPr>
              <w:pStyle w:val="afffffb"/>
              <w:jc w:val="both"/>
            </w:pPr>
            <w:r w:rsidRPr="00290873">
              <w:t>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w:t>
            </w:r>
          </w:p>
        </w:tc>
        <w:tc>
          <w:tcPr>
            <w:tcW w:w="602" w:type="pct"/>
            <w:shd w:val="clear" w:color="auto" w:fill="auto"/>
            <w:vAlign w:val="center"/>
          </w:tcPr>
          <w:p w14:paraId="2ED8A6A7" w14:textId="77777777" w:rsidR="00B13DA9" w:rsidRPr="004029E4" w:rsidRDefault="00B13DA9" w:rsidP="001E0121">
            <w:pPr>
              <w:pStyle w:val="afffffb"/>
            </w:pPr>
            <w:r>
              <w:t>2017</w:t>
            </w:r>
          </w:p>
        </w:tc>
      </w:tr>
      <w:tr w:rsidR="00B13DA9" w:rsidRPr="004029E4" w14:paraId="78125B4E" w14:textId="77777777" w:rsidTr="001E0121">
        <w:tc>
          <w:tcPr>
            <w:tcW w:w="301" w:type="pct"/>
            <w:shd w:val="clear" w:color="auto" w:fill="auto"/>
            <w:vAlign w:val="center"/>
          </w:tcPr>
          <w:p w14:paraId="2A1336B0" w14:textId="77777777" w:rsidR="00B13DA9" w:rsidRPr="004029E4" w:rsidRDefault="00B13DA9" w:rsidP="001E0121">
            <w:pPr>
              <w:pStyle w:val="afffffb"/>
            </w:pPr>
            <w:r>
              <w:t>40</w:t>
            </w:r>
          </w:p>
        </w:tc>
        <w:tc>
          <w:tcPr>
            <w:tcW w:w="331" w:type="pct"/>
            <w:vAlign w:val="center"/>
          </w:tcPr>
          <w:p w14:paraId="3E25C1AC" w14:textId="77777777" w:rsidR="00B13DA9" w:rsidRPr="00290873" w:rsidRDefault="00B13DA9" w:rsidP="001E0121">
            <w:pPr>
              <w:pStyle w:val="afffffb"/>
            </w:pPr>
            <w:r w:rsidRPr="00290873">
              <w:t>71</w:t>
            </w:r>
          </w:p>
        </w:tc>
        <w:tc>
          <w:tcPr>
            <w:tcW w:w="904" w:type="pct"/>
            <w:vAlign w:val="center"/>
          </w:tcPr>
          <w:p w14:paraId="4983C51E" w14:textId="77777777" w:rsidR="00B13DA9" w:rsidRPr="00290873" w:rsidRDefault="00B13DA9" w:rsidP="00873B3E">
            <w:pPr>
              <w:pStyle w:val="afffffb"/>
              <w:jc w:val="both"/>
            </w:pPr>
            <w:r w:rsidRPr="00290873">
              <w:t>Горбольница №5 – Самосыровское кладбище</w:t>
            </w:r>
          </w:p>
        </w:tc>
        <w:tc>
          <w:tcPr>
            <w:tcW w:w="2861" w:type="pct"/>
            <w:vAlign w:val="center"/>
          </w:tcPr>
          <w:p w14:paraId="5F2DDD5F" w14:textId="4CC496D9" w:rsidR="00B13DA9" w:rsidRPr="00290873" w:rsidRDefault="00B13DA9" w:rsidP="00873B3E">
            <w:pPr>
              <w:pStyle w:val="afffffb"/>
              <w:jc w:val="both"/>
            </w:pPr>
            <w:r w:rsidRPr="00290873">
              <w:t>Изменить начальный пункт с пл. Вахитова на  Горбольница № 5 и далее по ул. Шарифа Камала, ул. Татарстан, ул. Пушкина, ул. Бутлерова, ул. Волкова, ул. Достоевского, ул. Вишневского и далее по существующей трассе</w:t>
            </w:r>
          </w:p>
        </w:tc>
        <w:tc>
          <w:tcPr>
            <w:tcW w:w="602" w:type="pct"/>
            <w:shd w:val="clear" w:color="auto" w:fill="auto"/>
            <w:vAlign w:val="center"/>
          </w:tcPr>
          <w:p w14:paraId="7D927EAB" w14:textId="77777777" w:rsidR="00B13DA9" w:rsidRPr="004029E4" w:rsidRDefault="00B13DA9" w:rsidP="001E0121">
            <w:pPr>
              <w:pStyle w:val="afffffb"/>
            </w:pPr>
            <w:r>
              <w:t>2020</w:t>
            </w:r>
          </w:p>
        </w:tc>
      </w:tr>
      <w:tr w:rsidR="00B13DA9" w:rsidRPr="004029E4" w14:paraId="0A8CFDCC" w14:textId="77777777" w:rsidTr="001E0121">
        <w:tc>
          <w:tcPr>
            <w:tcW w:w="301" w:type="pct"/>
            <w:shd w:val="clear" w:color="auto" w:fill="auto"/>
            <w:vAlign w:val="center"/>
          </w:tcPr>
          <w:p w14:paraId="7345C2D5" w14:textId="77777777" w:rsidR="00B13DA9" w:rsidRPr="004029E4" w:rsidRDefault="00B13DA9" w:rsidP="001E0121">
            <w:pPr>
              <w:pStyle w:val="afffffb"/>
            </w:pPr>
            <w:r>
              <w:t>41</w:t>
            </w:r>
          </w:p>
        </w:tc>
        <w:tc>
          <w:tcPr>
            <w:tcW w:w="331" w:type="pct"/>
            <w:vAlign w:val="center"/>
          </w:tcPr>
          <w:p w14:paraId="56505D30" w14:textId="77777777" w:rsidR="00B13DA9" w:rsidRPr="00290873" w:rsidRDefault="00B13DA9" w:rsidP="001E0121">
            <w:pPr>
              <w:pStyle w:val="afffffb"/>
            </w:pPr>
            <w:r w:rsidRPr="00290873">
              <w:t>72</w:t>
            </w:r>
          </w:p>
        </w:tc>
        <w:tc>
          <w:tcPr>
            <w:tcW w:w="904" w:type="pct"/>
            <w:vAlign w:val="center"/>
          </w:tcPr>
          <w:p w14:paraId="6413E55C" w14:textId="77777777" w:rsidR="00B13DA9" w:rsidRPr="00290873" w:rsidRDefault="00B13DA9" w:rsidP="00873B3E">
            <w:pPr>
              <w:pStyle w:val="afffffb"/>
              <w:jc w:val="both"/>
            </w:pPr>
            <w:r w:rsidRPr="00290873">
              <w:t>Строительный институт – Профилакторий</w:t>
            </w:r>
          </w:p>
        </w:tc>
        <w:tc>
          <w:tcPr>
            <w:tcW w:w="2861" w:type="pct"/>
            <w:vAlign w:val="center"/>
          </w:tcPr>
          <w:p w14:paraId="6A52DBFA" w14:textId="2CDBD3FB" w:rsidR="00B13DA9" w:rsidRPr="00290873" w:rsidRDefault="00B13DA9" w:rsidP="00873B3E">
            <w:pPr>
              <w:pStyle w:val="afffffb"/>
              <w:jc w:val="both"/>
            </w:pPr>
            <w:r w:rsidRPr="00290873">
              <w:t>Сократить.</w:t>
            </w:r>
          </w:p>
          <w:p w14:paraId="07CDF2B2" w14:textId="77777777" w:rsidR="00B13DA9" w:rsidRPr="00290873" w:rsidRDefault="00B13DA9" w:rsidP="00873B3E">
            <w:pPr>
              <w:pStyle w:val="afffffb"/>
              <w:jc w:val="both"/>
            </w:pPr>
            <w:r w:rsidRPr="00290873">
              <w:t>Изменить трассу: с ул. Московская на ул. Татарстан, ул. Пушкина, ул. Бутлерова, ул. Волкова до Строительного ин-та</w:t>
            </w:r>
          </w:p>
        </w:tc>
        <w:tc>
          <w:tcPr>
            <w:tcW w:w="602" w:type="pct"/>
            <w:shd w:val="clear" w:color="auto" w:fill="auto"/>
            <w:vAlign w:val="center"/>
          </w:tcPr>
          <w:p w14:paraId="02E44739" w14:textId="77777777" w:rsidR="00B13DA9" w:rsidRPr="004029E4" w:rsidRDefault="00B13DA9" w:rsidP="001E0121">
            <w:pPr>
              <w:pStyle w:val="afffffb"/>
            </w:pPr>
            <w:r>
              <w:t>2020</w:t>
            </w:r>
          </w:p>
        </w:tc>
      </w:tr>
      <w:tr w:rsidR="00B13DA9" w:rsidRPr="004029E4" w14:paraId="10F993A5" w14:textId="77777777" w:rsidTr="001E0121">
        <w:tc>
          <w:tcPr>
            <w:tcW w:w="301" w:type="pct"/>
            <w:shd w:val="clear" w:color="auto" w:fill="auto"/>
            <w:vAlign w:val="center"/>
          </w:tcPr>
          <w:p w14:paraId="5DF13568" w14:textId="77777777" w:rsidR="00B13DA9" w:rsidRPr="004029E4" w:rsidRDefault="00B13DA9" w:rsidP="001E0121">
            <w:pPr>
              <w:pStyle w:val="afffffb"/>
            </w:pPr>
            <w:r>
              <w:t>42</w:t>
            </w:r>
          </w:p>
        </w:tc>
        <w:tc>
          <w:tcPr>
            <w:tcW w:w="331" w:type="pct"/>
            <w:vAlign w:val="center"/>
          </w:tcPr>
          <w:p w14:paraId="099AAD65" w14:textId="77777777" w:rsidR="00B13DA9" w:rsidRPr="00290873" w:rsidRDefault="00B13DA9" w:rsidP="001E0121">
            <w:pPr>
              <w:pStyle w:val="afffffb"/>
            </w:pPr>
            <w:r w:rsidRPr="00290873">
              <w:t>74</w:t>
            </w:r>
          </w:p>
        </w:tc>
        <w:tc>
          <w:tcPr>
            <w:tcW w:w="904" w:type="pct"/>
            <w:vAlign w:val="center"/>
          </w:tcPr>
          <w:p w14:paraId="0DFA9EFC" w14:textId="77777777" w:rsidR="00B13DA9" w:rsidRPr="00290873" w:rsidRDefault="00B13DA9" w:rsidP="00873B3E">
            <w:pPr>
              <w:pStyle w:val="afffffb"/>
              <w:jc w:val="both"/>
            </w:pPr>
            <w:r w:rsidRPr="00290873">
              <w:t>Ул. Ф.Амирхана – 10-й микрорайон (кольцевой)</w:t>
            </w:r>
          </w:p>
        </w:tc>
        <w:tc>
          <w:tcPr>
            <w:tcW w:w="2861" w:type="pct"/>
            <w:vAlign w:val="center"/>
          </w:tcPr>
          <w:p w14:paraId="62B1F23A"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5FA67C40" w14:textId="77777777" w:rsidR="00B13DA9" w:rsidRPr="004029E4" w:rsidRDefault="00B13DA9" w:rsidP="001E0121">
            <w:pPr>
              <w:pStyle w:val="afffffb"/>
            </w:pPr>
            <w:r>
              <w:t>2022</w:t>
            </w:r>
          </w:p>
        </w:tc>
      </w:tr>
      <w:tr w:rsidR="00B13DA9" w:rsidRPr="004029E4" w14:paraId="122BDE10" w14:textId="77777777" w:rsidTr="001E0121">
        <w:tc>
          <w:tcPr>
            <w:tcW w:w="301" w:type="pct"/>
            <w:shd w:val="clear" w:color="auto" w:fill="auto"/>
            <w:vAlign w:val="center"/>
          </w:tcPr>
          <w:p w14:paraId="51A1E619" w14:textId="77777777" w:rsidR="00B13DA9" w:rsidRPr="004029E4" w:rsidRDefault="00B13DA9" w:rsidP="001E0121">
            <w:pPr>
              <w:pStyle w:val="afffffb"/>
            </w:pPr>
            <w:r>
              <w:t>43</w:t>
            </w:r>
          </w:p>
        </w:tc>
        <w:tc>
          <w:tcPr>
            <w:tcW w:w="331" w:type="pct"/>
            <w:vAlign w:val="center"/>
          </w:tcPr>
          <w:p w14:paraId="4B054006" w14:textId="77777777" w:rsidR="00B13DA9" w:rsidRPr="00290873" w:rsidRDefault="00B13DA9" w:rsidP="001E0121">
            <w:pPr>
              <w:pStyle w:val="afffffb"/>
            </w:pPr>
            <w:r w:rsidRPr="00290873">
              <w:t>74а</w:t>
            </w:r>
          </w:p>
        </w:tc>
        <w:tc>
          <w:tcPr>
            <w:tcW w:w="904" w:type="pct"/>
            <w:vAlign w:val="center"/>
          </w:tcPr>
          <w:p w14:paraId="2375F216" w14:textId="77777777" w:rsidR="00B13DA9" w:rsidRPr="00290873" w:rsidRDefault="00B13DA9" w:rsidP="00873B3E">
            <w:pPr>
              <w:pStyle w:val="afffffb"/>
              <w:jc w:val="both"/>
            </w:pPr>
            <w:r w:rsidRPr="00290873">
              <w:t>Ул. Ф.Амирхана – 10-й микрорайон (кольцевой)</w:t>
            </w:r>
          </w:p>
        </w:tc>
        <w:tc>
          <w:tcPr>
            <w:tcW w:w="2861" w:type="pct"/>
            <w:vAlign w:val="center"/>
          </w:tcPr>
          <w:p w14:paraId="7ED4E98A"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49105223" w14:textId="77777777" w:rsidR="00B13DA9" w:rsidRPr="004029E4" w:rsidRDefault="00B13DA9" w:rsidP="001E0121">
            <w:pPr>
              <w:pStyle w:val="afffffb"/>
            </w:pPr>
            <w:r>
              <w:t>2022</w:t>
            </w:r>
          </w:p>
        </w:tc>
      </w:tr>
      <w:tr w:rsidR="00B13DA9" w:rsidRPr="004029E4" w14:paraId="1D187EFF" w14:textId="77777777" w:rsidTr="001E0121">
        <w:tc>
          <w:tcPr>
            <w:tcW w:w="301" w:type="pct"/>
            <w:shd w:val="clear" w:color="auto" w:fill="auto"/>
            <w:vAlign w:val="center"/>
          </w:tcPr>
          <w:p w14:paraId="37F2BB05" w14:textId="77777777" w:rsidR="00B13DA9" w:rsidRPr="004029E4" w:rsidRDefault="00B13DA9" w:rsidP="001E0121">
            <w:pPr>
              <w:pStyle w:val="afffffb"/>
            </w:pPr>
            <w:r>
              <w:t>44</w:t>
            </w:r>
          </w:p>
        </w:tc>
        <w:tc>
          <w:tcPr>
            <w:tcW w:w="331" w:type="pct"/>
            <w:vAlign w:val="center"/>
          </w:tcPr>
          <w:p w14:paraId="75FD72EC" w14:textId="77777777" w:rsidR="00B13DA9" w:rsidRPr="00290873" w:rsidRDefault="00B13DA9" w:rsidP="001E0121">
            <w:pPr>
              <w:pStyle w:val="afffffb"/>
            </w:pPr>
            <w:r w:rsidRPr="00290873">
              <w:t>76</w:t>
            </w:r>
          </w:p>
        </w:tc>
        <w:tc>
          <w:tcPr>
            <w:tcW w:w="904" w:type="pct"/>
            <w:vAlign w:val="center"/>
          </w:tcPr>
          <w:p w14:paraId="172ECC36" w14:textId="77777777" w:rsidR="00B13DA9" w:rsidRPr="00290873" w:rsidRDefault="00B13DA9" w:rsidP="00873B3E">
            <w:pPr>
              <w:pStyle w:val="afffffb"/>
              <w:jc w:val="both"/>
            </w:pPr>
            <w:r w:rsidRPr="00290873">
              <w:t>Ул. Халитова – ЖК «Северный»</w:t>
            </w:r>
          </w:p>
        </w:tc>
        <w:tc>
          <w:tcPr>
            <w:tcW w:w="2861" w:type="pct"/>
            <w:vAlign w:val="center"/>
          </w:tcPr>
          <w:p w14:paraId="795CEC7C"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7CE94C13" w14:textId="77777777" w:rsidR="00B13DA9" w:rsidRPr="004029E4" w:rsidRDefault="00B13DA9" w:rsidP="001E0121">
            <w:pPr>
              <w:pStyle w:val="afffffb"/>
            </w:pPr>
            <w:r>
              <w:t>2022</w:t>
            </w:r>
          </w:p>
        </w:tc>
      </w:tr>
      <w:tr w:rsidR="00B13DA9" w:rsidRPr="004029E4" w14:paraId="2CBCD98F" w14:textId="77777777" w:rsidTr="001E0121">
        <w:tc>
          <w:tcPr>
            <w:tcW w:w="301" w:type="pct"/>
            <w:shd w:val="clear" w:color="auto" w:fill="auto"/>
            <w:vAlign w:val="center"/>
          </w:tcPr>
          <w:p w14:paraId="4FCCCD7C" w14:textId="77777777" w:rsidR="00B13DA9" w:rsidRPr="004029E4" w:rsidRDefault="00B13DA9" w:rsidP="001E0121">
            <w:pPr>
              <w:pStyle w:val="afffffb"/>
            </w:pPr>
            <w:r>
              <w:t>45</w:t>
            </w:r>
          </w:p>
        </w:tc>
        <w:tc>
          <w:tcPr>
            <w:tcW w:w="331" w:type="pct"/>
            <w:vAlign w:val="center"/>
          </w:tcPr>
          <w:p w14:paraId="7EF3E782" w14:textId="77777777" w:rsidR="00B13DA9" w:rsidRPr="00290873" w:rsidRDefault="00B13DA9" w:rsidP="001E0121">
            <w:pPr>
              <w:pStyle w:val="afffffb"/>
            </w:pPr>
            <w:r w:rsidRPr="00290873">
              <w:t>77</w:t>
            </w:r>
          </w:p>
        </w:tc>
        <w:tc>
          <w:tcPr>
            <w:tcW w:w="904" w:type="pct"/>
            <w:vAlign w:val="center"/>
          </w:tcPr>
          <w:p w14:paraId="6E0561C8" w14:textId="77777777" w:rsidR="00B13DA9" w:rsidRPr="00290873" w:rsidRDefault="00B13DA9" w:rsidP="00873B3E">
            <w:pPr>
              <w:pStyle w:val="afffffb"/>
              <w:jc w:val="both"/>
            </w:pPr>
            <w:r w:rsidRPr="00290873">
              <w:t>Переулок Дуслык – 3-я Победиловская ул.</w:t>
            </w:r>
          </w:p>
        </w:tc>
        <w:tc>
          <w:tcPr>
            <w:tcW w:w="2861" w:type="pct"/>
            <w:vAlign w:val="center"/>
          </w:tcPr>
          <w:p w14:paraId="5F8523B9" w14:textId="77777777" w:rsidR="00B13DA9" w:rsidRPr="00290873" w:rsidRDefault="00B13DA9" w:rsidP="00873B3E">
            <w:pPr>
              <w:pStyle w:val="afffffb"/>
              <w:jc w:val="both"/>
            </w:pPr>
            <w:r w:rsidRPr="00290873">
              <w:t>Частично изменить трассу с ул. Хусаина Мавлютова на ул. Академика Парина, Оренбургский тракт до ул. Павлюхина на существующую трассу.</w:t>
            </w:r>
          </w:p>
          <w:p w14:paraId="11B869F8" w14:textId="08601EA0" w:rsidR="00B13DA9" w:rsidRPr="00290873" w:rsidRDefault="00B13DA9" w:rsidP="00873B3E">
            <w:pPr>
              <w:pStyle w:val="afffffb"/>
              <w:jc w:val="both"/>
            </w:pPr>
            <w:r w:rsidRPr="00290873">
              <w:t>Частично изменить трассу: от Технической ул. повернуть на ул. Модельная, Авангардная ул. с выходом на существующую трассу.</w:t>
            </w:r>
          </w:p>
          <w:p w14:paraId="6AC608F0" w14:textId="77777777" w:rsidR="00B13DA9" w:rsidRPr="00290873" w:rsidRDefault="00B13DA9" w:rsidP="00873B3E">
            <w:pPr>
              <w:pStyle w:val="afffffb"/>
              <w:jc w:val="both"/>
            </w:pPr>
            <w:r w:rsidRPr="00290873">
              <w:t>Продлить трассу маршрута по Магистральной ул. до ул. 3-я Победиловская.</w:t>
            </w:r>
          </w:p>
          <w:p w14:paraId="4A51C1B8" w14:textId="77777777" w:rsidR="00B13DA9" w:rsidRPr="00290873" w:rsidRDefault="00B13DA9" w:rsidP="00873B3E">
            <w:pPr>
              <w:pStyle w:val="afffffb"/>
              <w:jc w:val="both"/>
            </w:pPr>
          </w:p>
        </w:tc>
        <w:tc>
          <w:tcPr>
            <w:tcW w:w="602" w:type="pct"/>
            <w:shd w:val="clear" w:color="auto" w:fill="auto"/>
            <w:vAlign w:val="center"/>
          </w:tcPr>
          <w:p w14:paraId="3D81844A" w14:textId="77777777" w:rsidR="00B13DA9" w:rsidRPr="004029E4" w:rsidRDefault="00B13DA9" w:rsidP="001E0121">
            <w:pPr>
              <w:pStyle w:val="afffffb"/>
            </w:pPr>
            <w:r>
              <w:t>2020</w:t>
            </w:r>
          </w:p>
        </w:tc>
      </w:tr>
      <w:tr w:rsidR="00B13DA9" w:rsidRPr="004029E4" w14:paraId="0F6B4131" w14:textId="77777777" w:rsidTr="001E0121">
        <w:tc>
          <w:tcPr>
            <w:tcW w:w="301" w:type="pct"/>
            <w:shd w:val="clear" w:color="auto" w:fill="auto"/>
            <w:vAlign w:val="center"/>
          </w:tcPr>
          <w:p w14:paraId="63F31226" w14:textId="77777777" w:rsidR="00B13DA9" w:rsidRPr="004029E4" w:rsidRDefault="00B13DA9" w:rsidP="001E0121">
            <w:pPr>
              <w:pStyle w:val="afffffb"/>
            </w:pPr>
            <w:r>
              <w:t>46</w:t>
            </w:r>
          </w:p>
        </w:tc>
        <w:tc>
          <w:tcPr>
            <w:tcW w:w="331" w:type="pct"/>
            <w:vAlign w:val="center"/>
          </w:tcPr>
          <w:p w14:paraId="7F0C156A" w14:textId="77777777" w:rsidR="00B13DA9" w:rsidRPr="00290873" w:rsidRDefault="00B13DA9" w:rsidP="001E0121">
            <w:pPr>
              <w:pStyle w:val="afffffb"/>
            </w:pPr>
            <w:r w:rsidRPr="00290873">
              <w:t>83</w:t>
            </w:r>
          </w:p>
        </w:tc>
        <w:tc>
          <w:tcPr>
            <w:tcW w:w="904" w:type="pct"/>
            <w:vAlign w:val="center"/>
          </w:tcPr>
          <w:p w14:paraId="0D9E8D01" w14:textId="77777777" w:rsidR="00B13DA9" w:rsidRPr="00290873" w:rsidRDefault="00B13DA9" w:rsidP="00873B3E">
            <w:pPr>
              <w:pStyle w:val="afffffb"/>
              <w:jc w:val="both"/>
            </w:pPr>
            <w:r w:rsidRPr="00290873">
              <w:t>КАИ – пр. Победы</w:t>
            </w:r>
          </w:p>
        </w:tc>
        <w:tc>
          <w:tcPr>
            <w:tcW w:w="2861" w:type="pct"/>
            <w:vAlign w:val="center"/>
          </w:tcPr>
          <w:p w14:paraId="16941ED5" w14:textId="6A839CD1" w:rsidR="00B13DA9" w:rsidRPr="00290873" w:rsidRDefault="00B13DA9" w:rsidP="00873B3E">
            <w:pPr>
              <w:pStyle w:val="afffffb"/>
              <w:jc w:val="both"/>
            </w:pPr>
            <w:r w:rsidRPr="00290873">
              <w:t>Закрыть</w:t>
            </w:r>
          </w:p>
        </w:tc>
        <w:tc>
          <w:tcPr>
            <w:tcW w:w="602" w:type="pct"/>
            <w:shd w:val="clear" w:color="auto" w:fill="auto"/>
            <w:vAlign w:val="center"/>
          </w:tcPr>
          <w:p w14:paraId="4B6F7F16" w14:textId="77777777" w:rsidR="00B13DA9" w:rsidRPr="004029E4" w:rsidRDefault="00B13DA9" w:rsidP="001E0121">
            <w:pPr>
              <w:pStyle w:val="afffffb"/>
            </w:pPr>
            <w:r>
              <w:t>2017</w:t>
            </w:r>
          </w:p>
        </w:tc>
      </w:tr>
      <w:tr w:rsidR="00B13DA9" w:rsidRPr="004029E4" w14:paraId="60DEA54A" w14:textId="77777777" w:rsidTr="001E0121">
        <w:tc>
          <w:tcPr>
            <w:tcW w:w="301" w:type="pct"/>
            <w:shd w:val="clear" w:color="auto" w:fill="auto"/>
            <w:vAlign w:val="center"/>
          </w:tcPr>
          <w:p w14:paraId="20B0B23F" w14:textId="77777777" w:rsidR="00B13DA9" w:rsidRPr="004029E4" w:rsidRDefault="00B13DA9" w:rsidP="001E0121">
            <w:pPr>
              <w:pStyle w:val="afffffb"/>
            </w:pPr>
            <w:r>
              <w:lastRenderedPageBreak/>
              <w:t>47</w:t>
            </w:r>
          </w:p>
        </w:tc>
        <w:tc>
          <w:tcPr>
            <w:tcW w:w="331" w:type="pct"/>
            <w:vAlign w:val="center"/>
          </w:tcPr>
          <w:p w14:paraId="35B2CC44" w14:textId="77777777" w:rsidR="00B13DA9" w:rsidRPr="00290873" w:rsidRDefault="00B13DA9" w:rsidP="001E0121">
            <w:pPr>
              <w:pStyle w:val="afffffb"/>
            </w:pPr>
            <w:r w:rsidRPr="00290873">
              <w:t>89</w:t>
            </w:r>
          </w:p>
        </w:tc>
        <w:tc>
          <w:tcPr>
            <w:tcW w:w="904" w:type="pct"/>
            <w:vAlign w:val="center"/>
          </w:tcPr>
          <w:p w14:paraId="27531B14" w14:textId="77777777" w:rsidR="00B13DA9" w:rsidRPr="00290873" w:rsidRDefault="00B13DA9" w:rsidP="00873B3E">
            <w:pPr>
              <w:pStyle w:val="afffffb"/>
              <w:jc w:val="both"/>
            </w:pPr>
            <w:r w:rsidRPr="00290873">
              <w:t>Ул. Академика Сахарова – ул. Гудованцева</w:t>
            </w:r>
          </w:p>
        </w:tc>
        <w:tc>
          <w:tcPr>
            <w:tcW w:w="2861" w:type="pct"/>
            <w:vAlign w:val="center"/>
          </w:tcPr>
          <w:p w14:paraId="3A42A7F5" w14:textId="77777777" w:rsidR="00B13DA9" w:rsidRPr="00290873" w:rsidRDefault="00B13DA9" w:rsidP="00873B3E">
            <w:pPr>
              <w:pStyle w:val="afffffb"/>
              <w:jc w:val="both"/>
            </w:pPr>
            <w:r w:rsidRPr="00290873">
              <w:t>Частично изменить трассу: вместо</w:t>
            </w:r>
            <w:r w:rsidRPr="00290873">
              <w:rPr>
                <w:b/>
              </w:rPr>
              <w:t xml:space="preserve"> </w:t>
            </w:r>
            <w:r w:rsidRPr="00290873">
              <w:t>ул. Декабристов пустить маршрут по ул. Ибрагимова</w:t>
            </w:r>
          </w:p>
        </w:tc>
        <w:tc>
          <w:tcPr>
            <w:tcW w:w="602" w:type="pct"/>
            <w:shd w:val="clear" w:color="auto" w:fill="auto"/>
            <w:vAlign w:val="center"/>
          </w:tcPr>
          <w:p w14:paraId="2A3225BE" w14:textId="77777777" w:rsidR="00B13DA9" w:rsidRPr="004029E4" w:rsidRDefault="00B13DA9" w:rsidP="001E0121">
            <w:pPr>
              <w:pStyle w:val="afffffb"/>
            </w:pPr>
            <w:r>
              <w:t>2020</w:t>
            </w:r>
          </w:p>
        </w:tc>
      </w:tr>
      <w:tr w:rsidR="00B13DA9" w:rsidRPr="004029E4" w14:paraId="557679CF" w14:textId="77777777" w:rsidTr="001E0121">
        <w:tc>
          <w:tcPr>
            <w:tcW w:w="301" w:type="pct"/>
            <w:shd w:val="clear" w:color="auto" w:fill="auto"/>
            <w:vAlign w:val="center"/>
          </w:tcPr>
          <w:p w14:paraId="5877FBB9" w14:textId="77777777" w:rsidR="00B13DA9" w:rsidRPr="004029E4" w:rsidRDefault="00B13DA9" w:rsidP="001E0121">
            <w:pPr>
              <w:pStyle w:val="afffffb"/>
            </w:pPr>
            <w:r>
              <w:t>48</w:t>
            </w:r>
          </w:p>
        </w:tc>
        <w:tc>
          <w:tcPr>
            <w:tcW w:w="331" w:type="pct"/>
            <w:vAlign w:val="center"/>
          </w:tcPr>
          <w:p w14:paraId="0E00BB02" w14:textId="77777777" w:rsidR="00B13DA9" w:rsidRPr="00290873" w:rsidRDefault="00B13DA9" w:rsidP="001E0121">
            <w:pPr>
              <w:pStyle w:val="afffffb"/>
            </w:pPr>
            <w:r w:rsidRPr="00290873">
              <w:t>90</w:t>
            </w:r>
          </w:p>
        </w:tc>
        <w:tc>
          <w:tcPr>
            <w:tcW w:w="904" w:type="pct"/>
            <w:vAlign w:val="center"/>
          </w:tcPr>
          <w:p w14:paraId="4D12E430" w14:textId="77777777" w:rsidR="00B13DA9" w:rsidRPr="00290873" w:rsidRDefault="00B13DA9" w:rsidP="00873B3E">
            <w:pPr>
              <w:pStyle w:val="afffffb"/>
              <w:jc w:val="both"/>
            </w:pPr>
            <w:r w:rsidRPr="00290873">
              <w:t>Станция метро Дубравная – Куюки</w:t>
            </w:r>
          </w:p>
        </w:tc>
        <w:tc>
          <w:tcPr>
            <w:tcW w:w="2861" w:type="pct"/>
            <w:vAlign w:val="center"/>
          </w:tcPr>
          <w:p w14:paraId="68C8E292" w14:textId="77777777" w:rsidR="00B13DA9" w:rsidRPr="00290873" w:rsidRDefault="00B13DA9" w:rsidP="00873B3E">
            <w:pPr>
              <w:pStyle w:val="afffffb"/>
              <w:jc w:val="both"/>
            </w:pPr>
            <w:r w:rsidRPr="00290873">
              <w:t>Сократить</w:t>
            </w:r>
          </w:p>
        </w:tc>
        <w:tc>
          <w:tcPr>
            <w:tcW w:w="602" w:type="pct"/>
            <w:shd w:val="clear" w:color="auto" w:fill="auto"/>
            <w:vAlign w:val="center"/>
          </w:tcPr>
          <w:p w14:paraId="7DA8F2C5" w14:textId="77777777" w:rsidR="00B13DA9" w:rsidRPr="004029E4" w:rsidRDefault="00B13DA9" w:rsidP="001E0121">
            <w:pPr>
              <w:pStyle w:val="afffffb"/>
            </w:pPr>
            <w:r>
              <w:t>2020</w:t>
            </w:r>
          </w:p>
        </w:tc>
      </w:tr>
      <w:tr w:rsidR="00B13DA9" w:rsidRPr="004029E4" w14:paraId="01CFDA17" w14:textId="77777777" w:rsidTr="001E0121">
        <w:tc>
          <w:tcPr>
            <w:tcW w:w="301" w:type="pct"/>
            <w:shd w:val="clear" w:color="auto" w:fill="auto"/>
            <w:vAlign w:val="center"/>
          </w:tcPr>
          <w:p w14:paraId="3D2BD8FC" w14:textId="77777777" w:rsidR="00B13DA9" w:rsidRPr="004029E4" w:rsidRDefault="00B13DA9" w:rsidP="001E0121">
            <w:pPr>
              <w:pStyle w:val="afffffb"/>
            </w:pPr>
            <w:r>
              <w:t>49</w:t>
            </w:r>
          </w:p>
        </w:tc>
        <w:tc>
          <w:tcPr>
            <w:tcW w:w="331" w:type="pct"/>
            <w:vAlign w:val="center"/>
          </w:tcPr>
          <w:p w14:paraId="56300CC5" w14:textId="77777777" w:rsidR="00B13DA9" w:rsidRPr="00290873" w:rsidRDefault="00B13DA9" w:rsidP="001E0121">
            <w:pPr>
              <w:pStyle w:val="afffffb"/>
            </w:pPr>
            <w:r w:rsidRPr="00290873">
              <w:t>91</w:t>
            </w:r>
          </w:p>
        </w:tc>
        <w:tc>
          <w:tcPr>
            <w:tcW w:w="904" w:type="pct"/>
            <w:vAlign w:val="center"/>
          </w:tcPr>
          <w:p w14:paraId="0C66B783" w14:textId="77777777" w:rsidR="00B13DA9" w:rsidRPr="00290873" w:rsidRDefault="00B13DA9" w:rsidP="00873B3E">
            <w:pPr>
              <w:pStyle w:val="afffffb"/>
              <w:jc w:val="both"/>
            </w:pPr>
            <w:r w:rsidRPr="00290873">
              <w:t>Ул. Халитова – Высокая Гора</w:t>
            </w:r>
          </w:p>
        </w:tc>
        <w:tc>
          <w:tcPr>
            <w:tcW w:w="2861" w:type="pct"/>
            <w:vAlign w:val="center"/>
          </w:tcPr>
          <w:p w14:paraId="5B9ADD2D" w14:textId="77777777" w:rsidR="00B13DA9" w:rsidRPr="00290873" w:rsidRDefault="00B13DA9" w:rsidP="00873B3E">
            <w:pPr>
              <w:pStyle w:val="afffffb"/>
              <w:jc w:val="both"/>
            </w:pPr>
            <w:r w:rsidRPr="00290873">
              <w:t>Сократить</w:t>
            </w:r>
          </w:p>
        </w:tc>
        <w:tc>
          <w:tcPr>
            <w:tcW w:w="602" w:type="pct"/>
            <w:shd w:val="clear" w:color="auto" w:fill="auto"/>
            <w:vAlign w:val="center"/>
          </w:tcPr>
          <w:p w14:paraId="5F23F737" w14:textId="77777777" w:rsidR="00B13DA9" w:rsidRPr="004029E4" w:rsidRDefault="00B13DA9" w:rsidP="001E0121">
            <w:pPr>
              <w:pStyle w:val="afffffb"/>
            </w:pPr>
            <w:r>
              <w:t>2020</w:t>
            </w:r>
          </w:p>
        </w:tc>
      </w:tr>
      <w:tr w:rsidR="00B13DA9" w:rsidRPr="004029E4" w14:paraId="2AE43BFD" w14:textId="77777777" w:rsidTr="001E0121">
        <w:tc>
          <w:tcPr>
            <w:tcW w:w="301" w:type="pct"/>
            <w:shd w:val="clear" w:color="auto" w:fill="auto"/>
            <w:vAlign w:val="center"/>
          </w:tcPr>
          <w:p w14:paraId="1DEE676B" w14:textId="77777777" w:rsidR="00B13DA9" w:rsidRPr="004029E4" w:rsidRDefault="00B13DA9" w:rsidP="001E0121">
            <w:pPr>
              <w:pStyle w:val="afffffb"/>
            </w:pPr>
            <w:r>
              <w:t>50</w:t>
            </w:r>
          </w:p>
        </w:tc>
        <w:tc>
          <w:tcPr>
            <w:tcW w:w="331" w:type="pct"/>
            <w:vAlign w:val="center"/>
          </w:tcPr>
          <w:p w14:paraId="5E023D27" w14:textId="77777777" w:rsidR="00B13DA9" w:rsidRPr="00290873" w:rsidRDefault="00B13DA9" w:rsidP="001E0121">
            <w:pPr>
              <w:pStyle w:val="afffffb"/>
            </w:pPr>
            <w:r w:rsidRPr="00290873">
              <w:t>95</w:t>
            </w:r>
          </w:p>
        </w:tc>
        <w:tc>
          <w:tcPr>
            <w:tcW w:w="904" w:type="pct"/>
            <w:vAlign w:val="center"/>
          </w:tcPr>
          <w:p w14:paraId="16F0E460" w14:textId="77777777" w:rsidR="00B13DA9" w:rsidRPr="00290873" w:rsidRDefault="00B13DA9" w:rsidP="00873B3E">
            <w:pPr>
              <w:pStyle w:val="afffffb"/>
              <w:jc w:val="both"/>
            </w:pPr>
            <w:r w:rsidRPr="00290873">
              <w:t>МКДЦ – ул. Академика Завойского</w:t>
            </w:r>
          </w:p>
        </w:tc>
        <w:tc>
          <w:tcPr>
            <w:tcW w:w="2861" w:type="pct"/>
            <w:vAlign w:val="center"/>
          </w:tcPr>
          <w:p w14:paraId="3275FD3C"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7380AFC6" w14:textId="77777777" w:rsidR="00B13DA9" w:rsidRPr="004029E4" w:rsidRDefault="00B13DA9" w:rsidP="001E0121">
            <w:pPr>
              <w:pStyle w:val="afffffb"/>
            </w:pPr>
            <w:r>
              <w:t>2017</w:t>
            </w:r>
          </w:p>
        </w:tc>
      </w:tr>
      <w:tr w:rsidR="00B13DA9" w:rsidRPr="004029E4" w14:paraId="4B11A5FA" w14:textId="77777777" w:rsidTr="001E0121">
        <w:tc>
          <w:tcPr>
            <w:tcW w:w="301" w:type="pct"/>
            <w:shd w:val="clear" w:color="auto" w:fill="auto"/>
            <w:vAlign w:val="center"/>
          </w:tcPr>
          <w:p w14:paraId="10DE1289" w14:textId="77777777" w:rsidR="00B13DA9" w:rsidRPr="004029E4" w:rsidRDefault="00B13DA9" w:rsidP="001E0121">
            <w:pPr>
              <w:pStyle w:val="afffffb"/>
            </w:pPr>
            <w:r>
              <w:t>51</w:t>
            </w:r>
          </w:p>
        </w:tc>
        <w:tc>
          <w:tcPr>
            <w:tcW w:w="331" w:type="pct"/>
            <w:vAlign w:val="center"/>
          </w:tcPr>
          <w:p w14:paraId="3279B908" w14:textId="77777777" w:rsidR="00B13DA9" w:rsidRPr="00290873" w:rsidRDefault="00B13DA9" w:rsidP="001E0121">
            <w:pPr>
              <w:pStyle w:val="afffffb"/>
            </w:pPr>
            <w:r w:rsidRPr="00290873">
              <w:t>98</w:t>
            </w:r>
          </w:p>
        </w:tc>
        <w:tc>
          <w:tcPr>
            <w:tcW w:w="904" w:type="pct"/>
            <w:vAlign w:val="center"/>
          </w:tcPr>
          <w:p w14:paraId="02BC48A5" w14:textId="77777777" w:rsidR="00B13DA9" w:rsidRPr="00290873" w:rsidRDefault="00B13DA9" w:rsidP="00873B3E">
            <w:pPr>
              <w:pStyle w:val="afffffb"/>
              <w:jc w:val="both"/>
            </w:pPr>
            <w:r w:rsidRPr="00290873">
              <w:t>Ул. Толстого - Левченко</w:t>
            </w:r>
          </w:p>
        </w:tc>
        <w:tc>
          <w:tcPr>
            <w:tcW w:w="2861" w:type="pct"/>
            <w:vAlign w:val="center"/>
          </w:tcPr>
          <w:p w14:paraId="0C3B822A" w14:textId="77777777" w:rsidR="00B13DA9" w:rsidRPr="00290873" w:rsidRDefault="00B13DA9" w:rsidP="00873B3E">
            <w:pPr>
              <w:pStyle w:val="afffffb"/>
              <w:jc w:val="both"/>
            </w:pPr>
            <w:r w:rsidRPr="00290873">
              <w:t>Закрыть</w:t>
            </w:r>
          </w:p>
        </w:tc>
        <w:tc>
          <w:tcPr>
            <w:tcW w:w="602" w:type="pct"/>
            <w:shd w:val="clear" w:color="auto" w:fill="auto"/>
            <w:vAlign w:val="center"/>
          </w:tcPr>
          <w:p w14:paraId="61FD3CC8" w14:textId="77777777" w:rsidR="00B13DA9" w:rsidRPr="004029E4" w:rsidRDefault="00B13DA9" w:rsidP="001E0121">
            <w:pPr>
              <w:pStyle w:val="afffffb"/>
            </w:pPr>
            <w:r>
              <w:t>2017</w:t>
            </w:r>
          </w:p>
        </w:tc>
      </w:tr>
      <w:tr w:rsidR="00B13DA9" w:rsidRPr="004029E4" w14:paraId="7A0204D4" w14:textId="77777777" w:rsidTr="001E0121">
        <w:tc>
          <w:tcPr>
            <w:tcW w:w="301" w:type="pct"/>
            <w:shd w:val="clear" w:color="auto" w:fill="auto"/>
            <w:vAlign w:val="center"/>
          </w:tcPr>
          <w:p w14:paraId="7F1956DC" w14:textId="77777777" w:rsidR="00B13DA9" w:rsidRPr="004029E4" w:rsidRDefault="00B13DA9" w:rsidP="001E0121">
            <w:pPr>
              <w:pStyle w:val="afffffb"/>
            </w:pPr>
            <w:r>
              <w:t>52</w:t>
            </w:r>
          </w:p>
        </w:tc>
        <w:tc>
          <w:tcPr>
            <w:tcW w:w="331" w:type="pct"/>
            <w:vAlign w:val="center"/>
          </w:tcPr>
          <w:p w14:paraId="0A263D79" w14:textId="77777777" w:rsidR="00B13DA9" w:rsidRPr="00290873" w:rsidRDefault="00B13DA9" w:rsidP="001E0121">
            <w:pPr>
              <w:pStyle w:val="afffffb"/>
            </w:pPr>
            <w:r w:rsidRPr="00290873">
              <w:t>99н</w:t>
            </w:r>
          </w:p>
        </w:tc>
        <w:tc>
          <w:tcPr>
            <w:tcW w:w="904" w:type="pct"/>
            <w:vAlign w:val="center"/>
          </w:tcPr>
          <w:p w14:paraId="7810EEB2" w14:textId="77777777" w:rsidR="00B13DA9" w:rsidRPr="00290873" w:rsidRDefault="00B13DA9" w:rsidP="00873B3E">
            <w:pPr>
              <w:pStyle w:val="afffffb"/>
              <w:jc w:val="both"/>
            </w:pPr>
            <w:r w:rsidRPr="00290873">
              <w:t>Комсомольская ул. – Сибирский тракт</w:t>
            </w:r>
          </w:p>
        </w:tc>
        <w:tc>
          <w:tcPr>
            <w:tcW w:w="2861" w:type="pct"/>
            <w:vAlign w:val="center"/>
          </w:tcPr>
          <w:p w14:paraId="3CA21528" w14:textId="77777777" w:rsidR="00B13DA9" w:rsidRPr="00290873" w:rsidRDefault="00B13DA9" w:rsidP="00873B3E">
            <w:pPr>
              <w:pStyle w:val="afffffb"/>
              <w:jc w:val="both"/>
            </w:pPr>
            <w:r w:rsidRPr="00290873">
              <w:t>Новый маршрут.</w:t>
            </w:r>
          </w:p>
          <w:p w14:paraId="311267FD" w14:textId="77777777" w:rsidR="00B13DA9" w:rsidRPr="00290873" w:rsidRDefault="00B13DA9" w:rsidP="00873B3E">
            <w:pPr>
              <w:pStyle w:val="afffffb"/>
              <w:jc w:val="both"/>
            </w:pPr>
            <w:r w:rsidRPr="00290873">
              <w:t>Трасса следования: Комсомольская ул., ул. Декабристов, Чистопольская ул., пр. Ямашева, Сибирский тракт, пр. Ямашева, Чистопольская ул., ул. Яруллина, Комсомольская ул.</w:t>
            </w:r>
          </w:p>
        </w:tc>
        <w:tc>
          <w:tcPr>
            <w:tcW w:w="602" w:type="pct"/>
            <w:shd w:val="clear" w:color="auto" w:fill="auto"/>
            <w:vAlign w:val="center"/>
          </w:tcPr>
          <w:p w14:paraId="2A2C2130" w14:textId="77777777" w:rsidR="00B13DA9" w:rsidRPr="004029E4" w:rsidRDefault="00B13DA9" w:rsidP="001E0121">
            <w:pPr>
              <w:pStyle w:val="afffffb"/>
            </w:pPr>
            <w:r>
              <w:t>2020</w:t>
            </w:r>
          </w:p>
        </w:tc>
      </w:tr>
    </w:tbl>
    <w:p w14:paraId="3A80236A" w14:textId="77777777" w:rsidR="00B13DA9" w:rsidRPr="007A1DD2" w:rsidRDefault="00B13DA9" w:rsidP="00B13DA9">
      <w:pPr>
        <w:ind w:firstLine="709"/>
        <w:rPr>
          <w:rFonts w:cs="Times New Roman"/>
          <w:szCs w:val="28"/>
        </w:rPr>
      </w:pPr>
    </w:p>
    <w:p w14:paraId="60DB70A6" w14:textId="77777777" w:rsidR="00B13DA9" w:rsidRPr="007A1DD2" w:rsidRDefault="00B13DA9" w:rsidP="00B13DA9">
      <w:pPr>
        <w:rPr>
          <w:rFonts w:cs="Times New Roman"/>
          <w:b/>
          <w:i/>
          <w:szCs w:val="28"/>
        </w:rPr>
      </w:pPr>
      <w:r w:rsidRPr="007A1DD2">
        <w:rPr>
          <w:rFonts w:cs="Times New Roman"/>
          <w:b/>
          <w:i/>
          <w:szCs w:val="28"/>
        </w:rPr>
        <w:t>2. Тарифы на перевозки по регулярным маршрутам</w:t>
      </w:r>
    </w:p>
    <w:p w14:paraId="5D7D73A8" w14:textId="77777777" w:rsidR="00B13DA9" w:rsidRPr="007A1DD2" w:rsidRDefault="00B13DA9" w:rsidP="00B13DA9">
      <w:pPr>
        <w:pStyle w:val="1f3"/>
      </w:pPr>
      <w:r w:rsidRPr="007A1DD2">
        <w:t xml:space="preserve">Тарифы на перевозки по регулярным маршрутам, тарифные меню, план-график изменений в постоянных </w:t>
      </w:r>
      <w:r>
        <w:t>ценах приведены в таблице</w:t>
      </w:r>
      <w:r w:rsidRPr="007A1DD2">
        <w:t xml:space="preserve"> </w:t>
      </w:r>
      <w:r>
        <w:t>2.1</w:t>
      </w:r>
      <w:r w:rsidRPr="007A1DD2">
        <w:t>.</w:t>
      </w:r>
    </w:p>
    <w:p w14:paraId="30CAEEB1" w14:textId="7ADC0235" w:rsidR="00B13DA9" w:rsidRDefault="00B13DA9" w:rsidP="00B13DA9">
      <w:pPr>
        <w:pStyle w:val="1f3"/>
        <w:ind w:firstLine="0"/>
      </w:pPr>
      <w:r w:rsidRPr="007A1DD2">
        <w:t xml:space="preserve">Таблица </w:t>
      </w:r>
      <w:r>
        <w:t xml:space="preserve">2.1 – </w:t>
      </w:r>
      <w:r w:rsidRPr="007A1DD2">
        <w:t>Тарифы на перевозки по регулярным маршрутам и тарифные меню</w:t>
      </w:r>
    </w:p>
    <w:tbl>
      <w:tblPr>
        <w:tblW w:w="932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7223"/>
        <w:gridCol w:w="968"/>
        <w:gridCol w:w="1134"/>
      </w:tblGrid>
      <w:tr w:rsidR="001E76F5" w:rsidRPr="001646F0" w14:paraId="6F070F64" w14:textId="77777777" w:rsidTr="001E76F5">
        <w:tc>
          <w:tcPr>
            <w:tcW w:w="7223" w:type="dxa"/>
            <w:vMerge w:val="restart"/>
            <w:vAlign w:val="center"/>
          </w:tcPr>
          <w:p w14:paraId="307F9FE3" w14:textId="77777777" w:rsidR="001E76F5" w:rsidRPr="001646F0" w:rsidRDefault="001E76F5" w:rsidP="00FB340A">
            <w:pPr>
              <w:spacing w:line="240" w:lineRule="auto"/>
              <w:ind w:firstLine="0"/>
              <w:jc w:val="center"/>
              <w:rPr>
                <w:sz w:val="20"/>
                <w:szCs w:val="20"/>
              </w:rPr>
            </w:pPr>
            <w:r w:rsidRPr="001646F0">
              <w:rPr>
                <w:sz w:val="20"/>
                <w:szCs w:val="20"/>
              </w:rPr>
              <w:t>Способ оплаты, вид проездного билета</w:t>
            </w:r>
          </w:p>
        </w:tc>
        <w:tc>
          <w:tcPr>
            <w:tcW w:w="2102" w:type="dxa"/>
            <w:gridSpan w:val="2"/>
            <w:vAlign w:val="center"/>
          </w:tcPr>
          <w:p w14:paraId="5CD83F73" w14:textId="77777777" w:rsidR="001E76F5" w:rsidRPr="001646F0" w:rsidRDefault="001E76F5" w:rsidP="00FB340A">
            <w:pPr>
              <w:spacing w:line="240" w:lineRule="auto"/>
              <w:ind w:firstLine="0"/>
              <w:jc w:val="center"/>
              <w:rPr>
                <w:sz w:val="20"/>
                <w:szCs w:val="20"/>
              </w:rPr>
            </w:pPr>
            <w:r w:rsidRPr="001646F0">
              <w:rPr>
                <w:sz w:val="20"/>
                <w:szCs w:val="20"/>
              </w:rPr>
              <w:t>Эффективный вариант</w:t>
            </w:r>
          </w:p>
        </w:tc>
      </w:tr>
      <w:tr w:rsidR="001E76F5" w:rsidRPr="001646F0" w14:paraId="78C9DD92" w14:textId="77777777" w:rsidTr="001E76F5">
        <w:tc>
          <w:tcPr>
            <w:tcW w:w="7223" w:type="dxa"/>
            <w:vMerge/>
            <w:vAlign w:val="center"/>
          </w:tcPr>
          <w:p w14:paraId="7CE66FC0" w14:textId="77777777" w:rsidR="001E76F5" w:rsidRPr="001646F0" w:rsidRDefault="001E76F5" w:rsidP="00FB340A">
            <w:pPr>
              <w:spacing w:line="240" w:lineRule="auto"/>
              <w:ind w:firstLine="0"/>
              <w:jc w:val="center"/>
              <w:rPr>
                <w:sz w:val="20"/>
                <w:szCs w:val="20"/>
              </w:rPr>
            </w:pPr>
          </w:p>
        </w:tc>
        <w:tc>
          <w:tcPr>
            <w:tcW w:w="968" w:type="dxa"/>
            <w:vAlign w:val="center"/>
          </w:tcPr>
          <w:p w14:paraId="015C4D85" w14:textId="77777777" w:rsidR="001E76F5" w:rsidRPr="001646F0" w:rsidRDefault="001E76F5" w:rsidP="00FB340A">
            <w:pPr>
              <w:spacing w:line="240" w:lineRule="auto"/>
              <w:ind w:firstLine="0"/>
              <w:jc w:val="center"/>
              <w:rPr>
                <w:sz w:val="20"/>
                <w:szCs w:val="20"/>
              </w:rPr>
            </w:pPr>
            <w:r w:rsidRPr="001646F0">
              <w:rPr>
                <w:sz w:val="20"/>
                <w:szCs w:val="20"/>
              </w:rPr>
              <w:t>стоимость поездки</w:t>
            </w:r>
          </w:p>
        </w:tc>
        <w:tc>
          <w:tcPr>
            <w:tcW w:w="1134" w:type="dxa"/>
            <w:vAlign w:val="center"/>
          </w:tcPr>
          <w:p w14:paraId="4D16A522" w14:textId="77777777" w:rsidR="001E76F5" w:rsidRPr="001646F0" w:rsidRDefault="001E76F5" w:rsidP="00FB340A">
            <w:pPr>
              <w:spacing w:line="240" w:lineRule="auto"/>
              <w:ind w:firstLine="0"/>
              <w:jc w:val="center"/>
              <w:rPr>
                <w:sz w:val="20"/>
                <w:szCs w:val="20"/>
              </w:rPr>
            </w:pPr>
            <w:r w:rsidRPr="001646F0">
              <w:rPr>
                <w:sz w:val="20"/>
                <w:szCs w:val="20"/>
              </w:rPr>
              <w:t>стоимость проездного документа</w:t>
            </w:r>
          </w:p>
        </w:tc>
      </w:tr>
      <w:tr w:rsidR="001E76F5" w:rsidRPr="001646F0" w14:paraId="4DED0956" w14:textId="77777777" w:rsidTr="001E76F5">
        <w:tc>
          <w:tcPr>
            <w:tcW w:w="7223" w:type="dxa"/>
            <w:vAlign w:val="center"/>
          </w:tcPr>
          <w:p w14:paraId="734615A2" w14:textId="77777777" w:rsidR="001E76F5" w:rsidRPr="001646F0" w:rsidRDefault="001E76F5" w:rsidP="00FB340A">
            <w:pPr>
              <w:spacing w:line="240" w:lineRule="auto"/>
              <w:ind w:firstLine="0"/>
              <w:rPr>
                <w:sz w:val="20"/>
                <w:szCs w:val="20"/>
              </w:rPr>
            </w:pPr>
            <w:r w:rsidRPr="001646F0">
              <w:rPr>
                <w:sz w:val="20"/>
                <w:szCs w:val="20"/>
              </w:rPr>
              <w:t>Стоимость перевозки 1 пассажира (средний тариф)</w:t>
            </w:r>
          </w:p>
        </w:tc>
        <w:tc>
          <w:tcPr>
            <w:tcW w:w="968" w:type="dxa"/>
            <w:vAlign w:val="center"/>
          </w:tcPr>
          <w:p w14:paraId="15AF36ED" w14:textId="77777777" w:rsidR="001E76F5" w:rsidRPr="001646F0" w:rsidRDefault="001E76F5" w:rsidP="00FB340A">
            <w:pPr>
              <w:spacing w:line="240" w:lineRule="auto"/>
              <w:ind w:firstLine="0"/>
              <w:jc w:val="center"/>
              <w:rPr>
                <w:sz w:val="20"/>
                <w:szCs w:val="20"/>
              </w:rPr>
            </w:pPr>
            <w:r w:rsidRPr="001646F0">
              <w:rPr>
                <w:sz w:val="20"/>
                <w:szCs w:val="20"/>
              </w:rPr>
              <w:t>25</w:t>
            </w:r>
          </w:p>
        </w:tc>
        <w:tc>
          <w:tcPr>
            <w:tcW w:w="1134" w:type="dxa"/>
            <w:vAlign w:val="center"/>
          </w:tcPr>
          <w:p w14:paraId="7DDACCBA" w14:textId="77777777" w:rsidR="001E76F5" w:rsidRPr="001646F0" w:rsidRDefault="001E76F5" w:rsidP="00FB340A">
            <w:pPr>
              <w:spacing w:line="240" w:lineRule="auto"/>
              <w:ind w:firstLine="0"/>
              <w:jc w:val="center"/>
              <w:rPr>
                <w:b/>
                <w:color w:val="C00000"/>
                <w:sz w:val="20"/>
                <w:szCs w:val="20"/>
              </w:rPr>
            </w:pPr>
            <w:r w:rsidRPr="001646F0">
              <w:rPr>
                <w:b/>
                <w:color w:val="C00000"/>
                <w:sz w:val="20"/>
                <w:szCs w:val="20"/>
              </w:rPr>
              <w:t>-</w:t>
            </w:r>
          </w:p>
        </w:tc>
      </w:tr>
      <w:tr w:rsidR="001E76F5" w:rsidRPr="001646F0" w14:paraId="70125A89" w14:textId="77777777" w:rsidTr="001E76F5">
        <w:tc>
          <w:tcPr>
            <w:tcW w:w="7223" w:type="dxa"/>
            <w:vAlign w:val="center"/>
          </w:tcPr>
          <w:p w14:paraId="198BF532" w14:textId="77777777" w:rsidR="001E76F5" w:rsidRPr="001646F0" w:rsidRDefault="001E76F5" w:rsidP="00FB340A">
            <w:pPr>
              <w:spacing w:line="240" w:lineRule="auto"/>
              <w:ind w:firstLine="0"/>
              <w:rPr>
                <w:color w:val="000000"/>
                <w:sz w:val="20"/>
                <w:szCs w:val="20"/>
                <w:lang w:eastAsia="ru-RU"/>
              </w:rPr>
            </w:pPr>
            <w:r w:rsidRPr="001646F0">
              <w:rPr>
                <w:color w:val="000000"/>
                <w:sz w:val="20"/>
                <w:szCs w:val="20"/>
              </w:rPr>
              <w:t>Льготный проездной билет</w:t>
            </w:r>
          </w:p>
        </w:tc>
        <w:tc>
          <w:tcPr>
            <w:tcW w:w="968" w:type="dxa"/>
            <w:vAlign w:val="center"/>
          </w:tcPr>
          <w:p w14:paraId="3392CB23" w14:textId="77777777" w:rsidR="001E76F5" w:rsidRPr="001646F0" w:rsidRDefault="001E76F5" w:rsidP="00FB340A">
            <w:pPr>
              <w:spacing w:line="240" w:lineRule="auto"/>
              <w:ind w:firstLine="0"/>
              <w:jc w:val="center"/>
              <w:rPr>
                <w:sz w:val="20"/>
                <w:szCs w:val="20"/>
                <w:lang w:eastAsia="ru-RU"/>
              </w:rPr>
            </w:pPr>
            <w:r w:rsidRPr="001646F0">
              <w:rPr>
                <w:sz w:val="20"/>
                <w:szCs w:val="20"/>
              </w:rPr>
              <w:t>18,4</w:t>
            </w:r>
          </w:p>
        </w:tc>
        <w:tc>
          <w:tcPr>
            <w:tcW w:w="1134" w:type="dxa"/>
            <w:vAlign w:val="center"/>
          </w:tcPr>
          <w:p w14:paraId="2187C161"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552</w:t>
            </w:r>
          </w:p>
        </w:tc>
      </w:tr>
      <w:tr w:rsidR="001E76F5" w:rsidRPr="001646F0" w14:paraId="471A9456" w14:textId="77777777" w:rsidTr="001E76F5">
        <w:tc>
          <w:tcPr>
            <w:tcW w:w="7223" w:type="dxa"/>
            <w:vAlign w:val="center"/>
          </w:tcPr>
          <w:p w14:paraId="0B2831BC" w14:textId="77777777" w:rsidR="001E76F5" w:rsidRPr="001646F0" w:rsidRDefault="001E76F5" w:rsidP="00FB340A">
            <w:pPr>
              <w:spacing w:line="240" w:lineRule="auto"/>
              <w:ind w:firstLine="0"/>
              <w:rPr>
                <w:color w:val="000000"/>
                <w:sz w:val="20"/>
                <w:szCs w:val="20"/>
              </w:rPr>
            </w:pPr>
            <w:r w:rsidRPr="001646F0">
              <w:rPr>
                <w:color w:val="000000"/>
                <w:sz w:val="20"/>
                <w:szCs w:val="20"/>
              </w:rPr>
              <w:t>Оплата 1 поездки в салоне транспортного средства</w:t>
            </w:r>
          </w:p>
        </w:tc>
        <w:tc>
          <w:tcPr>
            <w:tcW w:w="968" w:type="dxa"/>
            <w:vAlign w:val="center"/>
          </w:tcPr>
          <w:p w14:paraId="72F7D90C" w14:textId="77777777" w:rsidR="001E76F5" w:rsidRPr="001646F0" w:rsidRDefault="001E76F5" w:rsidP="00FB340A">
            <w:pPr>
              <w:spacing w:line="240" w:lineRule="auto"/>
              <w:ind w:firstLine="0"/>
              <w:jc w:val="center"/>
              <w:rPr>
                <w:sz w:val="20"/>
                <w:szCs w:val="20"/>
              </w:rPr>
            </w:pPr>
            <w:r w:rsidRPr="001646F0">
              <w:rPr>
                <w:sz w:val="20"/>
                <w:szCs w:val="20"/>
              </w:rPr>
              <w:t>30,7</w:t>
            </w:r>
          </w:p>
        </w:tc>
        <w:tc>
          <w:tcPr>
            <w:tcW w:w="1134" w:type="dxa"/>
            <w:vAlign w:val="center"/>
          </w:tcPr>
          <w:p w14:paraId="294E9799"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30,7</w:t>
            </w:r>
          </w:p>
        </w:tc>
      </w:tr>
      <w:tr w:rsidR="001E76F5" w:rsidRPr="001646F0" w14:paraId="504387C1" w14:textId="77777777" w:rsidTr="001E76F5">
        <w:tc>
          <w:tcPr>
            <w:tcW w:w="7223" w:type="dxa"/>
            <w:vAlign w:val="center"/>
          </w:tcPr>
          <w:p w14:paraId="61B97338" w14:textId="77777777" w:rsidR="001E76F5" w:rsidRPr="001646F0" w:rsidRDefault="001E76F5" w:rsidP="00FB340A">
            <w:pPr>
              <w:spacing w:line="240" w:lineRule="auto"/>
              <w:ind w:firstLine="0"/>
              <w:rPr>
                <w:color w:val="000000"/>
                <w:sz w:val="20"/>
                <w:szCs w:val="20"/>
              </w:rPr>
            </w:pPr>
            <w:r w:rsidRPr="001646F0">
              <w:rPr>
                <w:color w:val="000000"/>
                <w:sz w:val="20"/>
                <w:szCs w:val="20"/>
              </w:rPr>
              <w:t>ЭПБ «Электронный кошелёк»</w:t>
            </w:r>
          </w:p>
        </w:tc>
        <w:tc>
          <w:tcPr>
            <w:tcW w:w="968" w:type="dxa"/>
            <w:vAlign w:val="center"/>
          </w:tcPr>
          <w:p w14:paraId="29CE3380" w14:textId="77777777" w:rsidR="001E76F5" w:rsidRPr="001646F0" w:rsidRDefault="001E76F5" w:rsidP="00FB340A">
            <w:pPr>
              <w:spacing w:line="240" w:lineRule="auto"/>
              <w:ind w:firstLine="0"/>
              <w:jc w:val="center"/>
              <w:rPr>
                <w:sz w:val="20"/>
                <w:szCs w:val="20"/>
              </w:rPr>
            </w:pPr>
            <w:r w:rsidRPr="001646F0">
              <w:rPr>
                <w:sz w:val="20"/>
                <w:szCs w:val="20"/>
              </w:rPr>
              <w:t>28,2</w:t>
            </w:r>
          </w:p>
        </w:tc>
        <w:tc>
          <w:tcPr>
            <w:tcW w:w="1134" w:type="dxa"/>
            <w:vAlign w:val="center"/>
          </w:tcPr>
          <w:p w14:paraId="669A8093"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28,2</w:t>
            </w:r>
          </w:p>
        </w:tc>
      </w:tr>
      <w:tr w:rsidR="001E76F5" w:rsidRPr="001646F0" w14:paraId="4E49B6B1" w14:textId="77777777" w:rsidTr="001E76F5">
        <w:tc>
          <w:tcPr>
            <w:tcW w:w="7223" w:type="dxa"/>
            <w:vAlign w:val="center"/>
          </w:tcPr>
          <w:p w14:paraId="49BBD6B9" w14:textId="77777777" w:rsidR="001E76F5" w:rsidRPr="001646F0" w:rsidRDefault="001E76F5" w:rsidP="00FB340A">
            <w:pPr>
              <w:spacing w:line="240" w:lineRule="auto"/>
              <w:ind w:firstLine="0"/>
              <w:rPr>
                <w:color w:val="000000"/>
                <w:sz w:val="20"/>
                <w:szCs w:val="20"/>
              </w:rPr>
            </w:pPr>
            <w:r w:rsidRPr="001646F0">
              <w:rPr>
                <w:color w:val="000000"/>
                <w:sz w:val="20"/>
                <w:szCs w:val="20"/>
              </w:rPr>
              <w:t>ЭПБ на 50 поездок любым видом транспорта</w:t>
            </w:r>
          </w:p>
        </w:tc>
        <w:tc>
          <w:tcPr>
            <w:tcW w:w="968" w:type="dxa"/>
            <w:vAlign w:val="center"/>
          </w:tcPr>
          <w:p w14:paraId="29270FFB" w14:textId="77777777" w:rsidR="001E76F5" w:rsidRPr="001646F0" w:rsidRDefault="001E76F5" w:rsidP="00FB340A">
            <w:pPr>
              <w:spacing w:line="240" w:lineRule="auto"/>
              <w:ind w:firstLine="0"/>
              <w:jc w:val="center"/>
              <w:rPr>
                <w:sz w:val="20"/>
                <w:szCs w:val="20"/>
              </w:rPr>
            </w:pPr>
            <w:r w:rsidRPr="001646F0">
              <w:rPr>
                <w:sz w:val="20"/>
                <w:szCs w:val="20"/>
              </w:rPr>
              <w:t>18,4</w:t>
            </w:r>
          </w:p>
        </w:tc>
        <w:tc>
          <w:tcPr>
            <w:tcW w:w="1134" w:type="dxa"/>
            <w:vAlign w:val="center"/>
          </w:tcPr>
          <w:p w14:paraId="5A9CD950"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920</w:t>
            </w:r>
          </w:p>
        </w:tc>
      </w:tr>
      <w:tr w:rsidR="001E76F5" w:rsidRPr="001646F0" w14:paraId="3CF25224" w14:textId="77777777" w:rsidTr="001E76F5">
        <w:tc>
          <w:tcPr>
            <w:tcW w:w="7223" w:type="dxa"/>
            <w:vAlign w:val="center"/>
          </w:tcPr>
          <w:p w14:paraId="7CF27BF7" w14:textId="77777777" w:rsidR="001E76F5" w:rsidRPr="001646F0" w:rsidRDefault="001E76F5" w:rsidP="00FB340A">
            <w:pPr>
              <w:spacing w:line="240" w:lineRule="auto"/>
              <w:ind w:firstLine="0"/>
              <w:rPr>
                <w:color w:val="000000"/>
                <w:sz w:val="20"/>
                <w:szCs w:val="20"/>
              </w:rPr>
            </w:pPr>
            <w:r w:rsidRPr="001646F0">
              <w:rPr>
                <w:color w:val="000000"/>
                <w:sz w:val="20"/>
                <w:szCs w:val="20"/>
              </w:rPr>
              <w:t>ЭПБ на 10 60-ти минутных поездок всеми видами транспорта с возможностью бесплатных пересадок</w:t>
            </w:r>
          </w:p>
        </w:tc>
        <w:tc>
          <w:tcPr>
            <w:tcW w:w="968" w:type="dxa"/>
            <w:vAlign w:val="center"/>
          </w:tcPr>
          <w:p w14:paraId="017F9C5F" w14:textId="77777777" w:rsidR="001E76F5" w:rsidRPr="001646F0" w:rsidRDefault="001E76F5" w:rsidP="00FB340A">
            <w:pPr>
              <w:spacing w:line="240" w:lineRule="auto"/>
              <w:ind w:firstLine="0"/>
              <w:jc w:val="center"/>
              <w:rPr>
                <w:sz w:val="20"/>
                <w:szCs w:val="20"/>
              </w:rPr>
            </w:pPr>
            <w:r w:rsidRPr="001646F0">
              <w:rPr>
                <w:sz w:val="20"/>
                <w:szCs w:val="20"/>
              </w:rPr>
              <w:t>42,3*</w:t>
            </w:r>
          </w:p>
        </w:tc>
        <w:tc>
          <w:tcPr>
            <w:tcW w:w="1134" w:type="dxa"/>
            <w:vAlign w:val="center"/>
          </w:tcPr>
          <w:p w14:paraId="179EAA27"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423</w:t>
            </w:r>
          </w:p>
        </w:tc>
      </w:tr>
      <w:tr w:rsidR="001E76F5" w:rsidRPr="001646F0" w14:paraId="102F28E6" w14:textId="77777777" w:rsidTr="001E76F5">
        <w:tc>
          <w:tcPr>
            <w:tcW w:w="7223" w:type="dxa"/>
            <w:vAlign w:val="center"/>
          </w:tcPr>
          <w:p w14:paraId="3746085B" w14:textId="77777777" w:rsidR="001E76F5" w:rsidRPr="001646F0" w:rsidRDefault="001E76F5" w:rsidP="00FB340A">
            <w:pPr>
              <w:spacing w:line="240" w:lineRule="auto"/>
              <w:ind w:firstLine="0"/>
              <w:rPr>
                <w:color w:val="000000"/>
                <w:sz w:val="20"/>
                <w:szCs w:val="20"/>
              </w:rPr>
            </w:pPr>
            <w:r w:rsidRPr="001646F0">
              <w:rPr>
                <w:color w:val="000000"/>
                <w:sz w:val="20"/>
                <w:szCs w:val="20"/>
              </w:rPr>
              <w:t>ЭПБ на 50 60-ти минутных поездок всеми видами транспорта с возможностью бесплатных пересадок</w:t>
            </w:r>
          </w:p>
        </w:tc>
        <w:tc>
          <w:tcPr>
            <w:tcW w:w="968" w:type="dxa"/>
            <w:vAlign w:val="center"/>
          </w:tcPr>
          <w:p w14:paraId="6F5471B9" w14:textId="77777777" w:rsidR="001E76F5" w:rsidRPr="001646F0" w:rsidRDefault="001E76F5" w:rsidP="00FB340A">
            <w:pPr>
              <w:spacing w:line="240" w:lineRule="auto"/>
              <w:ind w:firstLine="0"/>
              <w:jc w:val="center"/>
              <w:rPr>
                <w:sz w:val="20"/>
                <w:szCs w:val="20"/>
              </w:rPr>
            </w:pPr>
            <w:r w:rsidRPr="001646F0">
              <w:rPr>
                <w:sz w:val="20"/>
                <w:szCs w:val="20"/>
              </w:rPr>
              <w:t>27,6*</w:t>
            </w:r>
          </w:p>
        </w:tc>
        <w:tc>
          <w:tcPr>
            <w:tcW w:w="1134" w:type="dxa"/>
            <w:vAlign w:val="center"/>
          </w:tcPr>
          <w:p w14:paraId="159BAC56"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1380</w:t>
            </w:r>
          </w:p>
        </w:tc>
      </w:tr>
      <w:tr w:rsidR="001E76F5" w:rsidRPr="001646F0" w14:paraId="2C83DA23" w14:textId="77777777" w:rsidTr="001E76F5">
        <w:tc>
          <w:tcPr>
            <w:tcW w:w="7223" w:type="dxa"/>
            <w:vAlign w:val="center"/>
          </w:tcPr>
          <w:p w14:paraId="7C40C83B" w14:textId="77777777" w:rsidR="001E76F5" w:rsidRPr="001646F0" w:rsidRDefault="001E76F5" w:rsidP="00FB340A">
            <w:pPr>
              <w:spacing w:line="240" w:lineRule="auto"/>
              <w:ind w:firstLine="0"/>
              <w:rPr>
                <w:color w:val="000000"/>
                <w:sz w:val="20"/>
                <w:szCs w:val="20"/>
              </w:rPr>
            </w:pPr>
            <w:r w:rsidRPr="001646F0">
              <w:rPr>
                <w:color w:val="000000"/>
                <w:sz w:val="20"/>
                <w:szCs w:val="20"/>
              </w:rPr>
              <w:t>Месячный безлимитный ЭПБ на все виды городского транспорта (метрополитен - 50 поездок)</w:t>
            </w:r>
          </w:p>
        </w:tc>
        <w:tc>
          <w:tcPr>
            <w:tcW w:w="968" w:type="dxa"/>
            <w:vAlign w:val="center"/>
          </w:tcPr>
          <w:p w14:paraId="64468402" w14:textId="77777777" w:rsidR="001E76F5" w:rsidRPr="001646F0" w:rsidRDefault="001E76F5" w:rsidP="00FB340A">
            <w:pPr>
              <w:spacing w:line="240" w:lineRule="auto"/>
              <w:ind w:firstLine="0"/>
              <w:jc w:val="center"/>
              <w:rPr>
                <w:sz w:val="20"/>
                <w:szCs w:val="20"/>
              </w:rPr>
            </w:pPr>
            <w:r w:rsidRPr="001646F0">
              <w:rPr>
                <w:sz w:val="20"/>
                <w:szCs w:val="20"/>
              </w:rPr>
              <w:t>18,4</w:t>
            </w:r>
          </w:p>
        </w:tc>
        <w:tc>
          <w:tcPr>
            <w:tcW w:w="1134" w:type="dxa"/>
            <w:vAlign w:val="center"/>
          </w:tcPr>
          <w:p w14:paraId="00432F8D" w14:textId="77777777" w:rsidR="001E76F5" w:rsidRPr="001646F0" w:rsidRDefault="001E76F5" w:rsidP="00FB340A">
            <w:pPr>
              <w:spacing w:line="240" w:lineRule="auto"/>
              <w:ind w:firstLine="0"/>
              <w:jc w:val="center"/>
              <w:rPr>
                <w:color w:val="000000"/>
                <w:sz w:val="20"/>
                <w:szCs w:val="20"/>
              </w:rPr>
            </w:pPr>
            <w:r w:rsidRPr="001646F0">
              <w:rPr>
                <w:color w:val="000000"/>
                <w:sz w:val="20"/>
                <w:szCs w:val="20"/>
              </w:rPr>
              <w:t>2332</w:t>
            </w:r>
          </w:p>
        </w:tc>
      </w:tr>
    </w:tbl>
    <w:p w14:paraId="5954471B" w14:textId="45E56C6A" w:rsidR="001E76F5" w:rsidRDefault="001E76F5" w:rsidP="001E76F5">
      <w:pPr>
        <w:rPr>
          <w:szCs w:val="24"/>
        </w:rPr>
      </w:pPr>
      <w:r w:rsidRPr="001374E5">
        <w:rPr>
          <w:szCs w:val="24"/>
        </w:rPr>
        <w:t>*) С</w:t>
      </w:r>
      <w:r>
        <w:rPr>
          <w:szCs w:val="24"/>
        </w:rPr>
        <w:t>тоимость поездки несколькими видами транспорта с</w:t>
      </w:r>
      <w:r w:rsidRPr="001374E5">
        <w:rPr>
          <w:szCs w:val="24"/>
        </w:rPr>
        <w:t xml:space="preserve"> учётом коэффициента пересадочности, </w:t>
      </w:r>
      <w:r>
        <w:rPr>
          <w:szCs w:val="24"/>
        </w:rPr>
        <w:t>составляющего 1,5.</w:t>
      </w:r>
    </w:p>
    <w:p w14:paraId="0D7CEFBC" w14:textId="77777777" w:rsidR="001E76F5" w:rsidRPr="001374E5" w:rsidRDefault="001E76F5" w:rsidP="001E76F5">
      <w:pPr>
        <w:rPr>
          <w:szCs w:val="24"/>
        </w:rPr>
      </w:pPr>
    </w:p>
    <w:p w14:paraId="4541A3DE" w14:textId="77777777" w:rsidR="00B13DA9" w:rsidRPr="00CF1956" w:rsidRDefault="00B13DA9" w:rsidP="00B13DA9">
      <w:pPr>
        <w:rPr>
          <w:rFonts w:cs="Times New Roman"/>
          <w:b/>
          <w:i/>
          <w:szCs w:val="28"/>
        </w:rPr>
      </w:pPr>
      <w:r w:rsidRPr="00CF1956">
        <w:rPr>
          <w:rFonts w:cs="Times New Roman"/>
          <w:b/>
          <w:i/>
          <w:szCs w:val="28"/>
        </w:rPr>
        <w:t>3. Качество обслуживания населения</w:t>
      </w:r>
    </w:p>
    <w:p w14:paraId="02385C3C" w14:textId="77777777" w:rsidR="00B13DA9" w:rsidRPr="00CF1956" w:rsidRDefault="00B13DA9" w:rsidP="00B13DA9">
      <w:pPr>
        <w:rPr>
          <w:rFonts w:cs="Times New Roman"/>
          <w:szCs w:val="28"/>
        </w:rPr>
      </w:pPr>
      <w:r w:rsidRPr="00CF1956">
        <w:rPr>
          <w:rFonts w:cs="Times New Roman"/>
          <w:szCs w:val="28"/>
        </w:rPr>
        <w:t>Требования к параметрам качества обслуживания населения, в т.ч маломобильного приведены в таблица 3.1.</w:t>
      </w:r>
    </w:p>
    <w:p w14:paraId="574E8016" w14:textId="77777777" w:rsidR="001E0121" w:rsidRPr="00CF1956" w:rsidRDefault="001E0121" w:rsidP="00B13DA9">
      <w:pPr>
        <w:ind w:firstLine="0"/>
        <w:jc w:val="left"/>
        <w:rPr>
          <w:rFonts w:cs="Times New Roman"/>
          <w:szCs w:val="28"/>
        </w:rPr>
      </w:pPr>
    </w:p>
    <w:p w14:paraId="47372271" w14:textId="7F5E14BD" w:rsidR="00B13DA9" w:rsidRPr="00CF1956" w:rsidRDefault="00B13DA9" w:rsidP="0036613B">
      <w:pPr>
        <w:ind w:firstLine="0"/>
        <w:rPr>
          <w:rFonts w:cs="Times New Roman"/>
          <w:szCs w:val="28"/>
        </w:rPr>
      </w:pPr>
      <w:r w:rsidRPr="00CF1956">
        <w:rPr>
          <w:rFonts w:cs="Times New Roman"/>
          <w:szCs w:val="28"/>
        </w:rPr>
        <w:t>Таблица 3.1 – Требования к показателям качества обслуживания населения, в т.ч маломобильного</w:t>
      </w:r>
    </w:p>
    <w:tbl>
      <w:tblPr>
        <w:tblW w:w="9402"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6938"/>
        <w:gridCol w:w="1134"/>
        <w:gridCol w:w="876"/>
      </w:tblGrid>
      <w:tr w:rsidR="00CF1956" w:rsidRPr="00922C78" w14:paraId="7AA247C2" w14:textId="77777777" w:rsidTr="00CF1956">
        <w:trPr>
          <w:cantSplit/>
          <w:tblHeader/>
        </w:trPr>
        <w:tc>
          <w:tcPr>
            <w:tcW w:w="454" w:type="dxa"/>
            <w:vMerge w:val="restart"/>
            <w:shd w:val="clear" w:color="auto" w:fill="auto"/>
            <w:vAlign w:val="center"/>
          </w:tcPr>
          <w:p w14:paraId="38747F32" w14:textId="77777777" w:rsidR="00CF1956" w:rsidRPr="00922C78" w:rsidRDefault="00CF1956" w:rsidP="00FB340A">
            <w:pPr>
              <w:pStyle w:val="afffffb"/>
            </w:pPr>
            <w:r w:rsidRPr="00922C78">
              <w:lastRenderedPageBreak/>
              <w:t>№ п.п.</w:t>
            </w:r>
          </w:p>
        </w:tc>
        <w:tc>
          <w:tcPr>
            <w:tcW w:w="6938" w:type="dxa"/>
            <w:vMerge w:val="restart"/>
            <w:shd w:val="clear" w:color="auto" w:fill="auto"/>
            <w:vAlign w:val="center"/>
          </w:tcPr>
          <w:p w14:paraId="68407408" w14:textId="77777777" w:rsidR="00CF1956" w:rsidRPr="00922C78" w:rsidRDefault="00CF1956" w:rsidP="00FB340A">
            <w:pPr>
              <w:pStyle w:val="afffffb"/>
            </w:pPr>
            <w:r w:rsidRPr="00922C78">
              <w:t>Показатель качества обслуживания</w:t>
            </w:r>
          </w:p>
        </w:tc>
        <w:tc>
          <w:tcPr>
            <w:tcW w:w="2010" w:type="dxa"/>
            <w:gridSpan w:val="2"/>
            <w:shd w:val="clear" w:color="auto" w:fill="auto"/>
            <w:vAlign w:val="center"/>
          </w:tcPr>
          <w:p w14:paraId="0BB05311" w14:textId="77777777" w:rsidR="00CF1956" w:rsidRPr="00922C78" w:rsidRDefault="00CF1956" w:rsidP="00FB340A">
            <w:pPr>
              <w:pStyle w:val="afffffb"/>
            </w:pPr>
            <w:r w:rsidRPr="00922C78">
              <w:t>Значение показателя</w:t>
            </w:r>
          </w:p>
        </w:tc>
      </w:tr>
      <w:tr w:rsidR="00CF1956" w:rsidRPr="00922C78" w14:paraId="27D662B1" w14:textId="77777777" w:rsidTr="00CF1956">
        <w:trPr>
          <w:cantSplit/>
          <w:tblHeader/>
        </w:trPr>
        <w:tc>
          <w:tcPr>
            <w:tcW w:w="454" w:type="dxa"/>
            <w:vMerge/>
            <w:shd w:val="clear" w:color="auto" w:fill="auto"/>
            <w:vAlign w:val="center"/>
          </w:tcPr>
          <w:p w14:paraId="3EA7E433" w14:textId="77777777" w:rsidR="00CF1956" w:rsidRPr="00922C78" w:rsidRDefault="00CF1956" w:rsidP="00FB340A">
            <w:pPr>
              <w:pStyle w:val="afffffb"/>
            </w:pPr>
          </w:p>
        </w:tc>
        <w:tc>
          <w:tcPr>
            <w:tcW w:w="6938" w:type="dxa"/>
            <w:vMerge/>
            <w:shd w:val="clear" w:color="auto" w:fill="auto"/>
            <w:vAlign w:val="center"/>
          </w:tcPr>
          <w:p w14:paraId="49EA42C8" w14:textId="77777777" w:rsidR="00CF1956" w:rsidRPr="00922C78" w:rsidRDefault="00CF1956" w:rsidP="00FB340A">
            <w:pPr>
              <w:pStyle w:val="afffffb"/>
            </w:pPr>
          </w:p>
        </w:tc>
        <w:tc>
          <w:tcPr>
            <w:tcW w:w="1134" w:type="dxa"/>
            <w:shd w:val="clear" w:color="auto" w:fill="auto"/>
            <w:vAlign w:val="center"/>
          </w:tcPr>
          <w:p w14:paraId="3B10CCB8" w14:textId="77777777" w:rsidR="00CF1956" w:rsidRPr="00922C78" w:rsidRDefault="00CF1956" w:rsidP="00FB340A">
            <w:pPr>
              <w:pStyle w:val="afffffb"/>
            </w:pPr>
            <w:r w:rsidRPr="00922C78">
              <w:t>на момент разработки документа планирования</w:t>
            </w:r>
          </w:p>
        </w:tc>
        <w:tc>
          <w:tcPr>
            <w:tcW w:w="876" w:type="dxa"/>
            <w:shd w:val="clear" w:color="auto" w:fill="auto"/>
            <w:vAlign w:val="center"/>
          </w:tcPr>
          <w:p w14:paraId="0E8A956D" w14:textId="77777777" w:rsidR="00CF1956" w:rsidRPr="00922C78" w:rsidRDefault="00CF1956" w:rsidP="00FB340A">
            <w:pPr>
              <w:pStyle w:val="afffffb"/>
            </w:pPr>
            <w:r>
              <w:t>целевое</w:t>
            </w:r>
          </w:p>
        </w:tc>
      </w:tr>
      <w:tr w:rsidR="00CF1956" w:rsidRPr="00922C78" w14:paraId="10B2A8EA" w14:textId="77777777" w:rsidTr="00CF1956">
        <w:tc>
          <w:tcPr>
            <w:tcW w:w="454" w:type="dxa"/>
            <w:shd w:val="clear" w:color="auto" w:fill="auto"/>
            <w:vAlign w:val="center"/>
          </w:tcPr>
          <w:p w14:paraId="6694E190" w14:textId="77777777" w:rsidR="00CF1956" w:rsidRPr="00922C78" w:rsidRDefault="00CF1956" w:rsidP="00FB340A">
            <w:pPr>
              <w:pStyle w:val="afffffb"/>
            </w:pPr>
            <w:r w:rsidRPr="00922C78">
              <w:t>1</w:t>
            </w:r>
          </w:p>
        </w:tc>
        <w:tc>
          <w:tcPr>
            <w:tcW w:w="6938" w:type="dxa"/>
            <w:shd w:val="clear" w:color="auto" w:fill="auto"/>
            <w:vAlign w:val="center"/>
          </w:tcPr>
          <w:p w14:paraId="789E332A" w14:textId="77777777" w:rsidR="00CF1956" w:rsidRPr="00922C78" w:rsidRDefault="00CF1956" w:rsidP="00FB340A">
            <w:pPr>
              <w:pStyle w:val="afffffb"/>
              <w:jc w:val="both"/>
            </w:pPr>
            <w:r w:rsidRPr="00922C78">
              <w:t>Маршрутный коэффициент</w:t>
            </w:r>
          </w:p>
        </w:tc>
        <w:tc>
          <w:tcPr>
            <w:tcW w:w="1134" w:type="dxa"/>
            <w:shd w:val="clear" w:color="auto" w:fill="auto"/>
            <w:vAlign w:val="center"/>
          </w:tcPr>
          <w:p w14:paraId="681DDB00" w14:textId="77777777" w:rsidR="00CF1956" w:rsidRPr="00922C78" w:rsidRDefault="00CF1956" w:rsidP="00FB340A">
            <w:pPr>
              <w:pStyle w:val="afffffb"/>
            </w:pPr>
            <w:r>
              <w:t>2</w:t>
            </w:r>
            <w:r w:rsidRPr="00922C78">
              <w:t>,</w:t>
            </w:r>
            <w:r>
              <w:t>2</w:t>
            </w:r>
          </w:p>
        </w:tc>
        <w:tc>
          <w:tcPr>
            <w:tcW w:w="876" w:type="dxa"/>
            <w:shd w:val="clear" w:color="auto" w:fill="auto"/>
            <w:vAlign w:val="center"/>
          </w:tcPr>
          <w:p w14:paraId="5C677BDF" w14:textId="77777777" w:rsidR="00CF1956" w:rsidRPr="00922C78" w:rsidRDefault="00CF1956" w:rsidP="00FB340A">
            <w:pPr>
              <w:pStyle w:val="afffffb"/>
            </w:pPr>
            <w:r>
              <w:t>2,0</w:t>
            </w:r>
          </w:p>
        </w:tc>
      </w:tr>
      <w:tr w:rsidR="00CF1956" w:rsidRPr="00922C78" w14:paraId="73741C49" w14:textId="77777777" w:rsidTr="00CF1956">
        <w:tc>
          <w:tcPr>
            <w:tcW w:w="454" w:type="dxa"/>
            <w:shd w:val="clear" w:color="auto" w:fill="auto"/>
            <w:vAlign w:val="center"/>
          </w:tcPr>
          <w:p w14:paraId="3106D34E" w14:textId="77777777" w:rsidR="00CF1956" w:rsidRPr="00922C78" w:rsidRDefault="00CF1956" w:rsidP="00FB340A">
            <w:pPr>
              <w:pStyle w:val="afffffb"/>
            </w:pPr>
            <w:r w:rsidRPr="00922C78">
              <w:t>2</w:t>
            </w:r>
          </w:p>
        </w:tc>
        <w:tc>
          <w:tcPr>
            <w:tcW w:w="6938" w:type="dxa"/>
            <w:shd w:val="clear" w:color="auto" w:fill="auto"/>
            <w:vAlign w:val="center"/>
          </w:tcPr>
          <w:p w14:paraId="6DE516F3" w14:textId="77777777" w:rsidR="00CF1956" w:rsidRPr="00922C78" w:rsidRDefault="00CF1956" w:rsidP="00FB340A">
            <w:pPr>
              <w:pStyle w:val="afffffb"/>
              <w:jc w:val="both"/>
            </w:pPr>
            <w:r w:rsidRPr="00922C78">
              <w:t>Плотность маршрутной сети</w:t>
            </w:r>
          </w:p>
        </w:tc>
        <w:tc>
          <w:tcPr>
            <w:tcW w:w="1134" w:type="dxa"/>
            <w:shd w:val="clear" w:color="auto" w:fill="auto"/>
            <w:vAlign w:val="center"/>
          </w:tcPr>
          <w:p w14:paraId="08AE4A4A" w14:textId="77777777" w:rsidR="00CF1956" w:rsidRPr="00922C78" w:rsidRDefault="00CF1956" w:rsidP="00FB340A">
            <w:pPr>
              <w:pStyle w:val="afffffb"/>
            </w:pPr>
            <w:r w:rsidRPr="00922C78">
              <w:t>1,9</w:t>
            </w:r>
          </w:p>
        </w:tc>
        <w:tc>
          <w:tcPr>
            <w:tcW w:w="876" w:type="dxa"/>
            <w:shd w:val="clear" w:color="auto" w:fill="auto"/>
            <w:vAlign w:val="center"/>
          </w:tcPr>
          <w:p w14:paraId="21649C7A" w14:textId="77777777" w:rsidR="00CF1956" w:rsidRPr="00922C78" w:rsidRDefault="00CF1956" w:rsidP="00FB340A">
            <w:pPr>
              <w:pStyle w:val="afffffb"/>
            </w:pPr>
            <w:r>
              <w:t>2,0</w:t>
            </w:r>
          </w:p>
        </w:tc>
      </w:tr>
      <w:tr w:rsidR="00CF1956" w:rsidRPr="00922C78" w14:paraId="42D67D25" w14:textId="77777777" w:rsidTr="00CF1956">
        <w:tc>
          <w:tcPr>
            <w:tcW w:w="454" w:type="dxa"/>
            <w:shd w:val="clear" w:color="auto" w:fill="auto"/>
            <w:vAlign w:val="center"/>
          </w:tcPr>
          <w:p w14:paraId="486E0E69" w14:textId="77777777" w:rsidR="00CF1956" w:rsidRPr="00922C78" w:rsidRDefault="00CF1956" w:rsidP="00FB340A">
            <w:pPr>
              <w:pStyle w:val="afffffb"/>
            </w:pPr>
            <w:r w:rsidRPr="00922C78">
              <w:t>3</w:t>
            </w:r>
          </w:p>
        </w:tc>
        <w:tc>
          <w:tcPr>
            <w:tcW w:w="6938" w:type="dxa"/>
            <w:shd w:val="clear" w:color="auto" w:fill="auto"/>
            <w:vAlign w:val="center"/>
          </w:tcPr>
          <w:p w14:paraId="412BAF95" w14:textId="77777777" w:rsidR="00CF1956" w:rsidRPr="00922C78" w:rsidRDefault="00CF1956" w:rsidP="00FB340A">
            <w:pPr>
              <w:pStyle w:val="afffffb"/>
              <w:jc w:val="both"/>
            </w:pPr>
            <w:r w:rsidRPr="00922C78">
              <w:t>Коэффициент охвата сети</w:t>
            </w:r>
          </w:p>
        </w:tc>
        <w:tc>
          <w:tcPr>
            <w:tcW w:w="1134" w:type="dxa"/>
            <w:shd w:val="clear" w:color="auto" w:fill="auto"/>
            <w:vAlign w:val="center"/>
          </w:tcPr>
          <w:p w14:paraId="43FBAE03" w14:textId="77777777" w:rsidR="00CF1956" w:rsidRPr="00922C78" w:rsidRDefault="00CF1956" w:rsidP="00FB340A">
            <w:pPr>
              <w:pStyle w:val="afffffb"/>
            </w:pPr>
            <w:r w:rsidRPr="00922C78">
              <w:t>0,81</w:t>
            </w:r>
          </w:p>
        </w:tc>
        <w:tc>
          <w:tcPr>
            <w:tcW w:w="876" w:type="dxa"/>
            <w:shd w:val="clear" w:color="auto" w:fill="auto"/>
            <w:vAlign w:val="center"/>
          </w:tcPr>
          <w:p w14:paraId="294F7C7D" w14:textId="77777777" w:rsidR="00CF1956" w:rsidRPr="00922C78" w:rsidRDefault="00CF1956" w:rsidP="00FB340A">
            <w:pPr>
              <w:pStyle w:val="afffffb"/>
            </w:pPr>
            <w:r>
              <w:t>1,0</w:t>
            </w:r>
          </w:p>
        </w:tc>
      </w:tr>
      <w:tr w:rsidR="00CF1956" w:rsidRPr="00922C78" w14:paraId="270DB97E" w14:textId="77777777" w:rsidTr="00CF1956">
        <w:tc>
          <w:tcPr>
            <w:tcW w:w="454" w:type="dxa"/>
            <w:shd w:val="clear" w:color="auto" w:fill="auto"/>
            <w:vAlign w:val="center"/>
          </w:tcPr>
          <w:p w14:paraId="398BC8D0" w14:textId="77777777" w:rsidR="00CF1956" w:rsidRPr="00922C78" w:rsidRDefault="00CF1956" w:rsidP="00FB340A">
            <w:pPr>
              <w:pStyle w:val="afffffb"/>
            </w:pPr>
            <w:r w:rsidRPr="00922C78">
              <w:t>4</w:t>
            </w:r>
          </w:p>
        </w:tc>
        <w:tc>
          <w:tcPr>
            <w:tcW w:w="6938" w:type="dxa"/>
            <w:shd w:val="clear" w:color="auto" w:fill="auto"/>
            <w:vAlign w:val="center"/>
          </w:tcPr>
          <w:p w14:paraId="42A39B45" w14:textId="77777777" w:rsidR="00CF1956" w:rsidRPr="00922C78" w:rsidRDefault="00CF1956" w:rsidP="00FB340A">
            <w:pPr>
              <w:pStyle w:val="afffffb"/>
              <w:jc w:val="both"/>
            </w:pPr>
            <w:r w:rsidRPr="00922C78">
              <w:t>Доля населения, проживающего в нормативной доступности остановочных пунктов</w:t>
            </w:r>
          </w:p>
        </w:tc>
        <w:tc>
          <w:tcPr>
            <w:tcW w:w="1134" w:type="dxa"/>
            <w:shd w:val="clear" w:color="auto" w:fill="auto"/>
            <w:vAlign w:val="center"/>
          </w:tcPr>
          <w:p w14:paraId="19887964" w14:textId="77777777" w:rsidR="00CF1956" w:rsidRPr="00922C78" w:rsidRDefault="00CF1956" w:rsidP="00FB340A">
            <w:pPr>
              <w:pStyle w:val="afffffb"/>
            </w:pPr>
            <w:r w:rsidRPr="00922C78">
              <w:t>0,77</w:t>
            </w:r>
          </w:p>
        </w:tc>
        <w:tc>
          <w:tcPr>
            <w:tcW w:w="876" w:type="dxa"/>
            <w:shd w:val="clear" w:color="auto" w:fill="auto"/>
            <w:vAlign w:val="center"/>
          </w:tcPr>
          <w:p w14:paraId="23A5A435" w14:textId="77777777" w:rsidR="00CF1956" w:rsidRPr="00922C78" w:rsidRDefault="00CF1956" w:rsidP="00FB340A">
            <w:pPr>
              <w:pStyle w:val="afffffb"/>
            </w:pPr>
            <w:r>
              <w:t>0,86</w:t>
            </w:r>
          </w:p>
        </w:tc>
      </w:tr>
      <w:tr w:rsidR="00CF1956" w:rsidRPr="00922C78" w14:paraId="7388DF60" w14:textId="77777777" w:rsidTr="00CF1956">
        <w:tc>
          <w:tcPr>
            <w:tcW w:w="454" w:type="dxa"/>
            <w:shd w:val="clear" w:color="auto" w:fill="auto"/>
            <w:vAlign w:val="center"/>
          </w:tcPr>
          <w:p w14:paraId="5491E200" w14:textId="77777777" w:rsidR="00CF1956" w:rsidRPr="00922C78" w:rsidRDefault="00CF1956" w:rsidP="00FB340A">
            <w:pPr>
              <w:pStyle w:val="afffffb"/>
            </w:pPr>
            <w:r w:rsidRPr="00922C78">
              <w:t>5</w:t>
            </w:r>
          </w:p>
        </w:tc>
        <w:tc>
          <w:tcPr>
            <w:tcW w:w="6938" w:type="dxa"/>
            <w:shd w:val="clear" w:color="auto" w:fill="auto"/>
            <w:vAlign w:val="center"/>
          </w:tcPr>
          <w:p w14:paraId="7B9801EC" w14:textId="77777777" w:rsidR="00CF1956" w:rsidRPr="00922C78" w:rsidRDefault="00CF1956" w:rsidP="00FB340A">
            <w:pPr>
              <w:pStyle w:val="afffffb"/>
              <w:jc w:val="both"/>
            </w:pPr>
            <w:r w:rsidRPr="00922C78">
              <w:t>Нормативное время поездки</w:t>
            </w:r>
          </w:p>
        </w:tc>
        <w:tc>
          <w:tcPr>
            <w:tcW w:w="1134" w:type="dxa"/>
            <w:shd w:val="clear" w:color="auto" w:fill="auto"/>
            <w:vAlign w:val="center"/>
          </w:tcPr>
          <w:p w14:paraId="118EB878" w14:textId="77777777" w:rsidR="00CF1956" w:rsidRPr="00922C78" w:rsidRDefault="00CF1956" w:rsidP="00FB340A">
            <w:pPr>
              <w:pStyle w:val="afffffb"/>
            </w:pPr>
            <w:r w:rsidRPr="00922C78">
              <w:t>0,67</w:t>
            </w:r>
          </w:p>
        </w:tc>
        <w:tc>
          <w:tcPr>
            <w:tcW w:w="876" w:type="dxa"/>
            <w:shd w:val="clear" w:color="auto" w:fill="auto"/>
            <w:vAlign w:val="center"/>
          </w:tcPr>
          <w:p w14:paraId="2B477F47" w14:textId="77777777" w:rsidR="00CF1956" w:rsidRPr="00922C78" w:rsidRDefault="00CF1956" w:rsidP="00FB340A">
            <w:pPr>
              <w:pStyle w:val="afffffb"/>
            </w:pPr>
            <w:r>
              <w:t>0,86</w:t>
            </w:r>
          </w:p>
        </w:tc>
      </w:tr>
      <w:tr w:rsidR="00CF1956" w:rsidRPr="00922C78" w14:paraId="0C89A633" w14:textId="77777777" w:rsidTr="00CF1956">
        <w:tc>
          <w:tcPr>
            <w:tcW w:w="454" w:type="dxa"/>
            <w:shd w:val="clear" w:color="auto" w:fill="auto"/>
            <w:vAlign w:val="center"/>
          </w:tcPr>
          <w:p w14:paraId="64EE59F0" w14:textId="77777777" w:rsidR="00CF1956" w:rsidRPr="00922C78" w:rsidRDefault="00CF1956" w:rsidP="00FB340A">
            <w:pPr>
              <w:pStyle w:val="afffffb"/>
            </w:pPr>
            <w:r w:rsidRPr="00922C78">
              <w:t>6</w:t>
            </w:r>
          </w:p>
        </w:tc>
        <w:tc>
          <w:tcPr>
            <w:tcW w:w="6938" w:type="dxa"/>
            <w:shd w:val="clear" w:color="auto" w:fill="auto"/>
            <w:vAlign w:val="center"/>
          </w:tcPr>
          <w:p w14:paraId="26FD33F7" w14:textId="77777777" w:rsidR="00CF1956" w:rsidRPr="00922C78" w:rsidRDefault="00CF1956" w:rsidP="00FB340A">
            <w:pPr>
              <w:pStyle w:val="afffffb"/>
              <w:jc w:val="both"/>
            </w:pPr>
            <w:r w:rsidRPr="00922C78">
              <w:t>Доля маршрутов, соответствующих нормативному интервалу движения</w:t>
            </w:r>
          </w:p>
        </w:tc>
        <w:tc>
          <w:tcPr>
            <w:tcW w:w="1134" w:type="dxa"/>
            <w:shd w:val="clear" w:color="auto" w:fill="auto"/>
            <w:vAlign w:val="center"/>
          </w:tcPr>
          <w:p w14:paraId="5ABF5429" w14:textId="77777777" w:rsidR="00CF1956" w:rsidRPr="00922C78" w:rsidRDefault="00CF1956" w:rsidP="00FB340A">
            <w:pPr>
              <w:pStyle w:val="afffffb"/>
            </w:pPr>
            <w:r w:rsidRPr="00922C78">
              <w:t>0,84</w:t>
            </w:r>
          </w:p>
        </w:tc>
        <w:tc>
          <w:tcPr>
            <w:tcW w:w="876" w:type="dxa"/>
            <w:shd w:val="clear" w:color="auto" w:fill="auto"/>
            <w:vAlign w:val="center"/>
          </w:tcPr>
          <w:p w14:paraId="790C8308" w14:textId="77777777" w:rsidR="00CF1956" w:rsidRPr="00922C78" w:rsidRDefault="00CF1956" w:rsidP="00FB340A">
            <w:pPr>
              <w:pStyle w:val="afffffb"/>
            </w:pPr>
            <w:r>
              <w:t>0,9</w:t>
            </w:r>
          </w:p>
        </w:tc>
      </w:tr>
      <w:tr w:rsidR="00CF1956" w:rsidRPr="00922C78" w14:paraId="7496F710" w14:textId="77777777" w:rsidTr="00CF1956">
        <w:tc>
          <w:tcPr>
            <w:tcW w:w="454" w:type="dxa"/>
            <w:shd w:val="clear" w:color="auto" w:fill="auto"/>
            <w:vAlign w:val="center"/>
          </w:tcPr>
          <w:p w14:paraId="17B9A9E7" w14:textId="77777777" w:rsidR="00CF1956" w:rsidRPr="00922C78" w:rsidRDefault="00CF1956" w:rsidP="00FB340A">
            <w:pPr>
              <w:pStyle w:val="afffffb"/>
            </w:pPr>
            <w:r w:rsidRPr="00922C78">
              <w:t>7</w:t>
            </w:r>
          </w:p>
        </w:tc>
        <w:tc>
          <w:tcPr>
            <w:tcW w:w="6938" w:type="dxa"/>
            <w:shd w:val="clear" w:color="auto" w:fill="auto"/>
            <w:vAlign w:val="center"/>
          </w:tcPr>
          <w:p w14:paraId="48B7BF4F" w14:textId="77777777" w:rsidR="00CF1956" w:rsidRPr="00922C78" w:rsidRDefault="00CF1956" w:rsidP="00FB340A">
            <w:pPr>
              <w:pStyle w:val="afffffb"/>
              <w:jc w:val="both"/>
            </w:pPr>
            <w:r w:rsidRPr="00922C78">
              <w:t>Коэффициент ценовой доступности поездок по муниципальным маршрутам регулярных перевозок</w:t>
            </w:r>
          </w:p>
        </w:tc>
        <w:tc>
          <w:tcPr>
            <w:tcW w:w="1134" w:type="dxa"/>
            <w:shd w:val="clear" w:color="auto" w:fill="auto"/>
            <w:vAlign w:val="center"/>
          </w:tcPr>
          <w:p w14:paraId="4C3322F9" w14:textId="77777777" w:rsidR="00CF1956" w:rsidRPr="00922C78" w:rsidRDefault="00CF1956" w:rsidP="00FB340A">
            <w:pPr>
              <w:pStyle w:val="afffffb"/>
            </w:pPr>
            <w:r w:rsidRPr="00922C78">
              <w:t>0,055</w:t>
            </w:r>
          </w:p>
        </w:tc>
        <w:tc>
          <w:tcPr>
            <w:tcW w:w="876" w:type="dxa"/>
            <w:shd w:val="clear" w:color="auto" w:fill="auto"/>
            <w:vAlign w:val="center"/>
          </w:tcPr>
          <w:p w14:paraId="60D18C29" w14:textId="77777777" w:rsidR="00CF1956" w:rsidRPr="00922C78" w:rsidRDefault="00CF1956" w:rsidP="00FB340A">
            <w:pPr>
              <w:pStyle w:val="afffffb"/>
            </w:pPr>
            <w:r>
              <w:t>0,04</w:t>
            </w:r>
          </w:p>
        </w:tc>
      </w:tr>
      <w:tr w:rsidR="00CF1956" w:rsidRPr="00922C78" w14:paraId="5096305D" w14:textId="77777777" w:rsidTr="00CF1956">
        <w:tc>
          <w:tcPr>
            <w:tcW w:w="454" w:type="dxa"/>
            <w:shd w:val="clear" w:color="auto" w:fill="auto"/>
            <w:vAlign w:val="center"/>
          </w:tcPr>
          <w:p w14:paraId="5E911660" w14:textId="77777777" w:rsidR="00CF1956" w:rsidRPr="00922C78" w:rsidRDefault="00CF1956" w:rsidP="00FB340A">
            <w:pPr>
              <w:pStyle w:val="afffffb"/>
            </w:pPr>
            <w:r w:rsidRPr="00922C78">
              <w:t>8</w:t>
            </w:r>
          </w:p>
        </w:tc>
        <w:tc>
          <w:tcPr>
            <w:tcW w:w="6938" w:type="dxa"/>
            <w:shd w:val="clear" w:color="auto" w:fill="auto"/>
            <w:vAlign w:val="center"/>
          </w:tcPr>
          <w:p w14:paraId="7F143A90" w14:textId="77777777" w:rsidR="00CF1956" w:rsidRPr="00922C78" w:rsidRDefault="00CF1956" w:rsidP="00FB340A">
            <w:pPr>
              <w:pStyle w:val="afffffb"/>
              <w:jc w:val="both"/>
            </w:pPr>
            <w:r w:rsidRPr="00922C78">
              <w:t>Коэффициент изменения тарифов</w:t>
            </w:r>
          </w:p>
        </w:tc>
        <w:tc>
          <w:tcPr>
            <w:tcW w:w="1134" w:type="dxa"/>
            <w:shd w:val="clear" w:color="auto" w:fill="auto"/>
            <w:vAlign w:val="center"/>
          </w:tcPr>
          <w:p w14:paraId="46179069" w14:textId="77777777" w:rsidR="00CF1956" w:rsidRPr="00922C78" w:rsidRDefault="00CF1956" w:rsidP="00FB340A">
            <w:pPr>
              <w:pStyle w:val="afffffb"/>
            </w:pPr>
            <w:r w:rsidRPr="00922C78">
              <w:t>10</w:t>
            </w:r>
          </w:p>
        </w:tc>
        <w:tc>
          <w:tcPr>
            <w:tcW w:w="876" w:type="dxa"/>
            <w:shd w:val="clear" w:color="auto" w:fill="auto"/>
            <w:vAlign w:val="center"/>
          </w:tcPr>
          <w:p w14:paraId="110BEDC7" w14:textId="77777777" w:rsidR="00CF1956" w:rsidRPr="00922C78" w:rsidRDefault="00CF1956" w:rsidP="00FB340A">
            <w:pPr>
              <w:pStyle w:val="afffffb"/>
            </w:pPr>
            <w:r>
              <w:t>5</w:t>
            </w:r>
          </w:p>
        </w:tc>
      </w:tr>
      <w:tr w:rsidR="00CF1956" w:rsidRPr="00922C78" w14:paraId="0EEC62E3" w14:textId="77777777" w:rsidTr="00CF1956">
        <w:tc>
          <w:tcPr>
            <w:tcW w:w="454" w:type="dxa"/>
            <w:shd w:val="clear" w:color="auto" w:fill="auto"/>
            <w:vAlign w:val="center"/>
          </w:tcPr>
          <w:p w14:paraId="2CCA2E9C" w14:textId="77777777" w:rsidR="00CF1956" w:rsidRPr="00922C78" w:rsidRDefault="00CF1956" w:rsidP="00FB340A">
            <w:pPr>
              <w:pStyle w:val="afffffb"/>
            </w:pPr>
            <w:r w:rsidRPr="00922C78">
              <w:t>9</w:t>
            </w:r>
          </w:p>
        </w:tc>
        <w:tc>
          <w:tcPr>
            <w:tcW w:w="6938" w:type="dxa"/>
            <w:shd w:val="clear" w:color="auto" w:fill="auto"/>
            <w:vAlign w:val="center"/>
          </w:tcPr>
          <w:p w14:paraId="636AF3CE" w14:textId="77777777" w:rsidR="00CF1956" w:rsidRPr="00922C78" w:rsidRDefault="00CF1956" w:rsidP="00FB340A">
            <w:pPr>
              <w:pStyle w:val="afffffb"/>
              <w:jc w:val="both"/>
            </w:pPr>
            <w:r w:rsidRPr="00922C78">
              <w:t>Доля маршрутов с нормативной скоростью движения</w:t>
            </w:r>
          </w:p>
        </w:tc>
        <w:tc>
          <w:tcPr>
            <w:tcW w:w="1134" w:type="dxa"/>
            <w:shd w:val="clear" w:color="auto" w:fill="auto"/>
            <w:vAlign w:val="center"/>
          </w:tcPr>
          <w:p w14:paraId="19181D93" w14:textId="77777777" w:rsidR="00CF1956" w:rsidRPr="00922C78" w:rsidRDefault="00CF1956" w:rsidP="00FB340A">
            <w:pPr>
              <w:pStyle w:val="afffffb"/>
            </w:pPr>
            <w:r w:rsidRPr="00922C78">
              <w:t>0,44</w:t>
            </w:r>
          </w:p>
        </w:tc>
        <w:tc>
          <w:tcPr>
            <w:tcW w:w="876" w:type="dxa"/>
            <w:shd w:val="clear" w:color="auto" w:fill="auto"/>
            <w:vAlign w:val="center"/>
          </w:tcPr>
          <w:p w14:paraId="4D334DEB" w14:textId="77777777" w:rsidR="00CF1956" w:rsidRPr="00922C78" w:rsidRDefault="00CF1956" w:rsidP="00FB340A">
            <w:pPr>
              <w:pStyle w:val="afffffb"/>
            </w:pPr>
            <w:r>
              <w:t>0,76</w:t>
            </w:r>
          </w:p>
        </w:tc>
      </w:tr>
      <w:tr w:rsidR="00CF1956" w:rsidRPr="00922C78" w14:paraId="556795D6" w14:textId="77777777" w:rsidTr="00CF1956">
        <w:tc>
          <w:tcPr>
            <w:tcW w:w="454" w:type="dxa"/>
            <w:shd w:val="clear" w:color="auto" w:fill="auto"/>
            <w:vAlign w:val="center"/>
          </w:tcPr>
          <w:p w14:paraId="1D9A522B" w14:textId="77777777" w:rsidR="00CF1956" w:rsidRPr="00922C78" w:rsidRDefault="00CF1956" w:rsidP="00FB340A">
            <w:pPr>
              <w:pStyle w:val="afffffb"/>
            </w:pPr>
            <w:r w:rsidRPr="00922C78">
              <w:t>10</w:t>
            </w:r>
          </w:p>
        </w:tc>
        <w:tc>
          <w:tcPr>
            <w:tcW w:w="6938" w:type="dxa"/>
            <w:shd w:val="clear" w:color="auto" w:fill="auto"/>
            <w:vAlign w:val="center"/>
          </w:tcPr>
          <w:p w14:paraId="444EFBD6" w14:textId="77777777" w:rsidR="00CF1956" w:rsidRPr="00922C78" w:rsidRDefault="00CF1956" w:rsidP="00FB340A">
            <w:pPr>
              <w:pStyle w:val="afffffb"/>
              <w:jc w:val="both"/>
            </w:pPr>
            <w:r w:rsidRPr="00922C78">
              <w:t>Доля остановочных пунктов, оборудованных защитой от атмосферных осадков</w:t>
            </w:r>
          </w:p>
        </w:tc>
        <w:tc>
          <w:tcPr>
            <w:tcW w:w="1134" w:type="dxa"/>
            <w:shd w:val="clear" w:color="auto" w:fill="auto"/>
            <w:vAlign w:val="center"/>
          </w:tcPr>
          <w:p w14:paraId="25200DC5" w14:textId="77777777" w:rsidR="00CF1956" w:rsidRPr="00922C78" w:rsidRDefault="00CF1956" w:rsidP="00FB340A">
            <w:pPr>
              <w:pStyle w:val="afffffb"/>
            </w:pPr>
            <w:r w:rsidRPr="00922C78">
              <w:t>0,92</w:t>
            </w:r>
          </w:p>
        </w:tc>
        <w:tc>
          <w:tcPr>
            <w:tcW w:w="876" w:type="dxa"/>
            <w:shd w:val="clear" w:color="auto" w:fill="auto"/>
            <w:vAlign w:val="center"/>
          </w:tcPr>
          <w:p w14:paraId="59BD0DEA" w14:textId="77777777" w:rsidR="00CF1956" w:rsidRPr="00922C78" w:rsidRDefault="00CF1956" w:rsidP="00FB340A">
            <w:pPr>
              <w:pStyle w:val="afffffb"/>
            </w:pPr>
            <w:r>
              <w:t>0,96</w:t>
            </w:r>
          </w:p>
        </w:tc>
      </w:tr>
      <w:tr w:rsidR="00CF1956" w:rsidRPr="00922C78" w14:paraId="6A5A2E91" w14:textId="77777777" w:rsidTr="00CF1956">
        <w:tc>
          <w:tcPr>
            <w:tcW w:w="454" w:type="dxa"/>
            <w:shd w:val="clear" w:color="auto" w:fill="auto"/>
            <w:vAlign w:val="center"/>
          </w:tcPr>
          <w:p w14:paraId="01EC1940" w14:textId="77777777" w:rsidR="00CF1956" w:rsidRPr="00922C78" w:rsidRDefault="00CF1956" w:rsidP="00FB340A">
            <w:pPr>
              <w:pStyle w:val="afffffb"/>
            </w:pPr>
            <w:r w:rsidRPr="00922C78">
              <w:t>11</w:t>
            </w:r>
          </w:p>
        </w:tc>
        <w:tc>
          <w:tcPr>
            <w:tcW w:w="6938" w:type="dxa"/>
            <w:shd w:val="clear" w:color="auto" w:fill="auto"/>
            <w:vAlign w:val="center"/>
          </w:tcPr>
          <w:p w14:paraId="59914BF2" w14:textId="77777777" w:rsidR="00CF1956" w:rsidRPr="00922C78" w:rsidRDefault="00CF1956" w:rsidP="00FB340A">
            <w:pPr>
              <w:pStyle w:val="afffffb"/>
              <w:jc w:val="both"/>
            </w:pPr>
            <w:r w:rsidRPr="00922C78">
              <w:t>Доля остановочных пунктов, освещаемых в ночное время</w:t>
            </w:r>
          </w:p>
        </w:tc>
        <w:tc>
          <w:tcPr>
            <w:tcW w:w="1134" w:type="dxa"/>
            <w:shd w:val="clear" w:color="auto" w:fill="auto"/>
            <w:vAlign w:val="center"/>
          </w:tcPr>
          <w:p w14:paraId="361B5663" w14:textId="77777777" w:rsidR="00CF1956" w:rsidRPr="00922C78" w:rsidRDefault="00CF1956" w:rsidP="00FB340A">
            <w:pPr>
              <w:pStyle w:val="afffffb"/>
            </w:pPr>
            <w:r w:rsidRPr="00922C78">
              <w:t>0,82</w:t>
            </w:r>
          </w:p>
        </w:tc>
        <w:tc>
          <w:tcPr>
            <w:tcW w:w="876" w:type="dxa"/>
            <w:shd w:val="clear" w:color="auto" w:fill="auto"/>
            <w:vAlign w:val="center"/>
          </w:tcPr>
          <w:p w14:paraId="51CDEBC8" w14:textId="77777777" w:rsidR="00CF1956" w:rsidRPr="00922C78" w:rsidRDefault="00CF1956" w:rsidP="00FB340A">
            <w:pPr>
              <w:pStyle w:val="afffffb"/>
            </w:pPr>
            <w:r>
              <w:t>0,96</w:t>
            </w:r>
          </w:p>
        </w:tc>
      </w:tr>
      <w:tr w:rsidR="00CF1956" w:rsidRPr="00922C78" w14:paraId="31775EBC" w14:textId="77777777" w:rsidTr="00CF1956">
        <w:tc>
          <w:tcPr>
            <w:tcW w:w="454" w:type="dxa"/>
            <w:shd w:val="clear" w:color="auto" w:fill="auto"/>
            <w:vAlign w:val="center"/>
          </w:tcPr>
          <w:p w14:paraId="20B95B27" w14:textId="77777777" w:rsidR="00CF1956" w:rsidRPr="00922C78" w:rsidRDefault="00CF1956" w:rsidP="00FB340A">
            <w:pPr>
              <w:pStyle w:val="afffffb"/>
            </w:pPr>
            <w:r w:rsidRPr="00922C78">
              <w:t>12</w:t>
            </w:r>
          </w:p>
        </w:tc>
        <w:tc>
          <w:tcPr>
            <w:tcW w:w="6938" w:type="dxa"/>
            <w:shd w:val="clear" w:color="auto" w:fill="auto"/>
            <w:vAlign w:val="center"/>
          </w:tcPr>
          <w:p w14:paraId="01EA9EEB" w14:textId="77777777" w:rsidR="00CF1956" w:rsidRPr="00922C78" w:rsidRDefault="00CF1956" w:rsidP="00FB340A">
            <w:pPr>
              <w:pStyle w:val="afffffb"/>
              <w:jc w:val="both"/>
            </w:pPr>
            <w:r w:rsidRPr="00922C78">
              <w:t>Доля поездок, совершаемых без пересадки</w:t>
            </w:r>
          </w:p>
        </w:tc>
        <w:tc>
          <w:tcPr>
            <w:tcW w:w="1134" w:type="dxa"/>
            <w:shd w:val="clear" w:color="auto" w:fill="auto"/>
            <w:vAlign w:val="center"/>
          </w:tcPr>
          <w:p w14:paraId="20DF563E" w14:textId="77777777" w:rsidR="00CF1956" w:rsidRPr="00922C78" w:rsidRDefault="00CF1956" w:rsidP="00FB340A">
            <w:pPr>
              <w:pStyle w:val="afffffb"/>
            </w:pPr>
            <w:r w:rsidRPr="00922C78">
              <w:t>0,4</w:t>
            </w:r>
          </w:p>
        </w:tc>
        <w:tc>
          <w:tcPr>
            <w:tcW w:w="876" w:type="dxa"/>
            <w:shd w:val="clear" w:color="auto" w:fill="auto"/>
            <w:vAlign w:val="center"/>
          </w:tcPr>
          <w:p w14:paraId="32FC5D32" w14:textId="77777777" w:rsidR="00CF1956" w:rsidRPr="00922C78" w:rsidRDefault="00CF1956" w:rsidP="00FB340A">
            <w:pPr>
              <w:pStyle w:val="afffffb"/>
            </w:pPr>
            <w:r>
              <w:t>0,7</w:t>
            </w:r>
          </w:p>
        </w:tc>
      </w:tr>
      <w:tr w:rsidR="00CF1956" w:rsidRPr="00922C78" w14:paraId="59DA8841" w14:textId="77777777" w:rsidTr="00CF1956">
        <w:tc>
          <w:tcPr>
            <w:tcW w:w="454" w:type="dxa"/>
            <w:shd w:val="clear" w:color="auto" w:fill="auto"/>
            <w:vAlign w:val="center"/>
          </w:tcPr>
          <w:p w14:paraId="4B7A2DDC" w14:textId="77777777" w:rsidR="00CF1956" w:rsidRPr="00922C78" w:rsidRDefault="00CF1956" w:rsidP="00FB340A">
            <w:pPr>
              <w:pStyle w:val="afffffb"/>
            </w:pPr>
            <w:r w:rsidRPr="00922C78">
              <w:t>13</w:t>
            </w:r>
          </w:p>
        </w:tc>
        <w:tc>
          <w:tcPr>
            <w:tcW w:w="6938" w:type="dxa"/>
            <w:shd w:val="clear" w:color="auto" w:fill="auto"/>
            <w:vAlign w:val="center"/>
          </w:tcPr>
          <w:p w14:paraId="293E296A" w14:textId="77777777" w:rsidR="00CF1956" w:rsidRPr="00922C78" w:rsidRDefault="00CF1956" w:rsidP="00FB340A">
            <w:pPr>
              <w:pStyle w:val="afffffb"/>
              <w:jc w:val="both"/>
            </w:pPr>
            <w:r w:rsidRPr="00922C78">
              <w:t>Доля невыполненных рейсов</w:t>
            </w:r>
          </w:p>
        </w:tc>
        <w:tc>
          <w:tcPr>
            <w:tcW w:w="1134" w:type="dxa"/>
            <w:shd w:val="clear" w:color="auto" w:fill="auto"/>
            <w:vAlign w:val="center"/>
          </w:tcPr>
          <w:p w14:paraId="50C78ED7" w14:textId="77777777" w:rsidR="00CF1956" w:rsidRPr="00922C78" w:rsidRDefault="00CF1956" w:rsidP="00FB340A">
            <w:pPr>
              <w:pStyle w:val="afffffb"/>
            </w:pPr>
            <w:r w:rsidRPr="00922C78">
              <w:t>0,15</w:t>
            </w:r>
          </w:p>
        </w:tc>
        <w:tc>
          <w:tcPr>
            <w:tcW w:w="876" w:type="dxa"/>
            <w:shd w:val="clear" w:color="auto" w:fill="auto"/>
            <w:vAlign w:val="center"/>
          </w:tcPr>
          <w:p w14:paraId="12BFA4F3" w14:textId="77777777" w:rsidR="00CF1956" w:rsidRPr="00922C78" w:rsidRDefault="00CF1956" w:rsidP="00FB340A">
            <w:pPr>
              <w:pStyle w:val="afffffb"/>
            </w:pPr>
            <w:r>
              <w:t>0,1</w:t>
            </w:r>
          </w:p>
        </w:tc>
      </w:tr>
    </w:tbl>
    <w:p w14:paraId="6459B57A" w14:textId="77777777" w:rsidR="00CF1956" w:rsidRPr="007A1DD2" w:rsidRDefault="00CF1956" w:rsidP="00B13DA9">
      <w:pPr>
        <w:ind w:firstLine="709"/>
        <w:rPr>
          <w:rFonts w:cs="Times New Roman"/>
          <w:szCs w:val="28"/>
        </w:rPr>
      </w:pPr>
    </w:p>
    <w:p w14:paraId="4F16F173" w14:textId="77777777" w:rsidR="00B13DA9" w:rsidRPr="00154A03" w:rsidRDefault="00B13DA9" w:rsidP="00B13DA9">
      <w:pPr>
        <w:ind w:firstLine="709"/>
        <w:rPr>
          <w:rFonts w:cs="Times New Roman"/>
          <w:b/>
          <w:i/>
          <w:szCs w:val="28"/>
        </w:rPr>
      </w:pPr>
      <w:r w:rsidRPr="00154A03">
        <w:rPr>
          <w:rFonts w:cs="Times New Roman"/>
          <w:b/>
          <w:i/>
          <w:szCs w:val="28"/>
        </w:rPr>
        <w:t>4. Перечень мероприятий по реализации документа планирования регулярных перевозок</w:t>
      </w:r>
    </w:p>
    <w:p w14:paraId="3E39B892" w14:textId="1D368C04" w:rsidR="00B13DA9" w:rsidRPr="0024516C" w:rsidRDefault="00B13DA9" w:rsidP="0024516C">
      <w:pPr>
        <w:rPr>
          <w:rFonts w:cs="Times New Roman"/>
          <w:szCs w:val="28"/>
        </w:rPr>
      </w:pPr>
      <w:r w:rsidRPr="00154A03">
        <w:rPr>
          <w:rFonts w:cs="Times New Roman"/>
          <w:szCs w:val="28"/>
        </w:rPr>
        <w:t>Переч</w:t>
      </w:r>
      <w:r w:rsidR="0024516C" w:rsidRPr="00154A03">
        <w:rPr>
          <w:rFonts w:cs="Times New Roman"/>
          <w:szCs w:val="28"/>
        </w:rPr>
        <w:t>е</w:t>
      </w:r>
      <w:r w:rsidRPr="00154A03">
        <w:rPr>
          <w:rFonts w:cs="Times New Roman"/>
          <w:szCs w:val="28"/>
        </w:rPr>
        <w:t>н</w:t>
      </w:r>
      <w:r w:rsidR="0024516C" w:rsidRPr="00154A03">
        <w:rPr>
          <w:rFonts w:cs="Times New Roman"/>
          <w:szCs w:val="28"/>
        </w:rPr>
        <w:t>ь</w:t>
      </w:r>
      <w:r w:rsidRPr="0024516C">
        <w:rPr>
          <w:rFonts w:cs="Times New Roman"/>
          <w:szCs w:val="28"/>
        </w:rPr>
        <w:t xml:space="preserve"> организационных и инвестиционных мероприятий приведены в таблице 4.1.</w:t>
      </w:r>
    </w:p>
    <w:p w14:paraId="476A932D" w14:textId="77777777" w:rsidR="00B13DA9" w:rsidRPr="0024516C" w:rsidRDefault="00B13DA9" w:rsidP="00B13DA9">
      <w:pPr>
        <w:ind w:firstLine="0"/>
        <w:jc w:val="left"/>
        <w:rPr>
          <w:rFonts w:cs="Times New Roman"/>
          <w:szCs w:val="28"/>
        </w:rPr>
      </w:pPr>
      <w:r w:rsidRPr="0024516C">
        <w:rPr>
          <w:rFonts w:cs="Times New Roman"/>
          <w:szCs w:val="28"/>
        </w:rPr>
        <w:t>Таблица 4.1 – Организационные мероприятия (мероприятия, связанные с инвестициями)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2235"/>
        <w:gridCol w:w="850"/>
        <w:gridCol w:w="567"/>
        <w:gridCol w:w="794"/>
        <w:gridCol w:w="851"/>
        <w:gridCol w:w="851"/>
        <w:gridCol w:w="1331"/>
        <w:gridCol w:w="993"/>
      </w:tblGrid>
      <w:tr w:rsidR="00154A03" w:rsidRPr="005D445E" w14:paraId="43CA30D6" w14:textId="77777777" w:rsidTr="00154A03">
        <w:trPr>
          <w:jc w:val="center"/>
        </w:trPr>
        <w:tc>
          <w:tcPr>
            <w:tcW w:w="454" w:type="dxa"/>
            <w:vMerge w:val="restart"/>
            <w:shd w:val="clear" w:color="auto" w:fill="auto"/>
            <w:vAlign w:val="center"/>
          </w:tcPr>
          <w:p w14:paraId="5E9D12E4" w14:textId="77777777" w:rsidR="00154A03" w:rsidRPr="005D445E" w:rsidRDefault="00154A03" w:rsidP="001E0121">
            <w:pPr>
              <w:pStyle w:val="afffffb"/>
            </w:pPr>
            <w:r w:rsidRPr="005D445E">
              <w:t>№ п.п.</w:t>
            </w:r>
          </w:p>
        </w:tc>
        <w:tc>
          <w:tcPr>
            <w:tcW w:w="2235" w:type="dxa"/>
            <w:vMerge w:val="restart"/>
            <w:shd w:val="clear" w:color="auto" w:fill="auto"/>
            <w:vAlign w:val="center"/>
          </w:tcPr>
          <w:p w14:paraId="4AEAA419" w14:textId="77777777" w:rsidR="00154A03" w:rsidRPr="005D445E" w:rsidRDefault="00154A03" w:rsidP="001E0121">
            <w:pPr>
              <w:pStyle w:val="afffffb"/>
            </w:pPr>
            <w:r w:rsidRPr="005D445E">
              <w:t>Мероприятие</w:t>
            </w:r>
          </w:p>
        </w:tc>
        <w:tc>
          <w:tcPr>
            <w:tcW w:w="850" w:type="dxa"/>
            <w:vMerge w:val="restart"/>
            <w:shd w:val="clear" w:color="auto" w:fill="auto"/>
            <w:vAlign w:val="center"/>
          </w:tcPr>
          <w:p w14:paraId="26A622CF" w14:textId="77777777" w:rsidR="00154A03" w:rsidRPr="005D445E" w:rsidRDefault="00154A03" w:rsidP="001E0121">
            <w:pPr>
              <w:pStyle w:val="afffffb"/>
            </w:pPr>
            <w:r w:rsidRPr="005D445E">
              <w:t>Срок выполнения</w:t>
            </w:r>
          </w:p>
        </w:tc>
        <w:tc>
          <w:tcPr>
            <w:tcW w:w="5387" w:type="dxa"/>
            <w:gridSpan w:val="6"/>
            <w:shd w:val="clear" w:color="auto" w:fill="auto"/>
            <w:vAlign w:val="center"/>
          </w:tcPr>
          <w:p w14:paraId="566A36EE" w14:textId="77777777" w:rsidR="00154A03" w:rsidRPr="005D445E" w:rsidRDefault="00154A03" w:rsidP="001E0121">
            <w:pPr>
              <w:pStyle w:val="afffffb"/>
            </w:pPr>
            <w:r w:rsidRPr="005D445E">
              <w:t>Объём финансирования, млн руб.</w:t>
            </w:r>
          </w:p>
        </w:tc>
      </w:tr>
      <w:tr w:rsidR="00154A03" w:rsidRPr="005D445E" w14:paraId="6B886DE3" w14:textId="77777777" w:rsidTr="00154A03">
        <w:trPr>
          <w:jc w:val="center"/>
        </w:trPr>
        <w:tc>
          <w:tcPr>
            <w:tcW w:w="454" w:type="dxa"/>
            <w:vMerge/>
            <w:shd w:val="clear" w:color="auto" w:fill="auto"/>
            <w:vAlign w:val="center"/>
          </w:tcPr>
          <w:p w14:paraId="3EC05C8E" w14:textId="77777777" w:rsidR="00154A03" w:rsidRPr="005D445E" w:rsidRDefault="00154A03" w:rsidP="001E0121">
            <w:pPr>
              <w:pStyle w:val="afffffb"/>
            </w:pPr>
          </w:p>
        </w:tc>
        <w:tc>
          <w:tcPr>
            <w:tcW w:w="2235" w:type="dxa"/>
            <w:vMerge/>
            <w:shd w:val="clear" w:color="auto" w:fill="auto"/>
            <w:vAlign w:val="center"/>
          </w:tcPr>
          <w:p w14:paraId="74AB931E" w14:textId="77777777" w:rsidR="00154A03" w:rsidRPr="005D445E" w:rsidRDefault="00154A03" w:rsidP="001E0121">
            <w:pPr>
              <w:pStyle w:val="afffffb"/>
            </w:pPr>
          </w:p>
        </w:tc>
        <w:tc>
          <w:tcPr>
            <w:tcW w:w="850" w:type="dxa"/>
            <w:vMerge/>
            <w:shd w:val="clear" w:color="auto" w:fill="auto"/>
            <w:vAlign w:val="center"/>
          </w:tcPr>
          <w:p w14:paraId="7537D670" w14:textId="77777777" w:rsidR="00154A03" w:rsidRPr="005D445E" w:rsidRDefault="00154A03" w:rsidP="001E0121">
            <w:pPr>
              <w:pStyle w:val="afffffb"/>
            </w:pPr>
          </w:p>
        </w:tc>
        <w:tc>
          <w:tcPr>
            <w:tcW w:w="567" w:type="dxa"/>
            <w:vMerge w:val="restart"/>
            <w:shd w:val="clear" w:color="auto" w:fill="auto"/>
            <w:vAlign w:val="center"/>
          </w:tcPr>
          <w:p w14:paraId="4B88B5F5" w14:textId="77777777" w:rsidR="00154A03" w:rsidRPr="005D445E" w:rsidRDefault="00154A03" w:rsidP="001E0121">
            <w:pPr>
              <w:pStyle w:val="afffffb"/>
            </w:pPr>
            <w:r w:rsidRPr="005D445E">
              <w:t>всего</w:t>
            </w:r>
          </w:p>
        </w:tc>
        <w:tc>
          <w:tcPr>
            <w:tcW w:w="794" w:type="dxa"/>
            <w:vMerge w:val="restart"/>
            <w:shd w:val="clear" w:color="auto" w:fill="auto"/>
            <w:vAlign w:val="center"/>
          </w:tcPr>
          <w:p w14:paraId="56B94375" w14:textId="77777777" w:rsidR="00154A03" w:rsidRPr="005D445E" w:rsidRDefault="00154A03" w:rsidP="001E0121">
            <w:pPr>
              <w:pStyle w:val="afffffb"/>
            </w:pPr>
            <w:r w:rsidRPr="005D445E">
              <w:t>в т.ч. из бюджетных средств</w:t>
            </w:r>
          </w:p>
        </w:tc>
        <w:tc>
          <w:tcPr>
            <w:tcW w:w="3033" w:type="dxa"/>
            <w:gridSpan w:val="3"/>
            <w:shd w:val="clear" w:color="auto" w:fill="auto"/>
            <w:vAlign w:val="center"/>
          </w:tcPr>
          <w:p w14:paraId="1C5DB5F9" w14:textId="77777777" w:rsidR="00154A03" w:rsidRPr="005D445E" w:rsidRDefault="00154A03" w:rsidP="001E0121">
            <w:pPr>
              <w:pStyle w:val="afffffb"/>
            </w:pPr>
            <w:r w:rsidRPr="005D445E">
              <w:t>из них</w:t>
            </w:r>
          </w:p>
        </w:tc>
        <w:tc>
          <w:tcPr>
            <w:tcW w:w="993" w:type="dxa"/>
            <w:vMerge w:val="restart"/>
            <w:shd w:val="clear" w:color="auto" w:fill="auto"/>
            <w:vAlign w:val="center"/>
          </w:tcPr>
          <w:p w14:paraId="521ADC76" w14:textId="77777777" w:rsidR="00154A03" w:rsidRPr="005D445E" w:rsidRDefault="00154A03" w:rsidP="001E0121">
            <w:pPr>
              <w:pStyle w:val="afffffb"/>
            </w:pPr>
            <w:r w:rsidRPr="005D445E">
              <w:t>средства инвесторов</w:t>
            </w:r>
          </w:p>
        </w:tc>
      </w:tr>
      <w:tr w:rsidR="00154A03" w:rsidRPr="005D445E" w14:paraId="6BF187D5" w14:textId="77777777" w:rsidTr="00154A03">
        <w:trPr>
          <w:jc w:val="center"/>
        </w:trPr>
        <w:tc>
          <w:tcPr>
            <w:tcW w:w="454" w:type="dxa"/>
            <w:vMerge/>
            <w:shd w:val="clear" w:color="auto" w:fill="auto"/>
            <w:vAlign w:val="center"/>
          </w:tcPr>
          <w:p w14:paraId="6BEC8131" w14:textId="77777777" w:rsidR="00154A03" w:rsidRPr="005D445E" w:rsidRDefault="00154A03" w:rsidP="001E0121">
            <w:pPr>
              <w:pStyle w:val="afffffb"/>
            </w:pPr>
          </w:p>
        </w:tc>
        <w:tc>
          <w:tcPr>
            <w:tcW w:w="2235" w:type="dxa"/>
            <w:vMerge/>
            <w:shd w:val="clear" w:color="auto" w:fill="auto"/>
            <w:vAlign w:val="center"/>
          </w:tcPr>
          <w:p w14:paraId="6B252C02" w14:textId="77777777" w:rsidR="00154A03" w:rsidRPr="005D445E" w:rsidRDefault="00154A03" w:rsidP="001E0121">
            <w:pPr>
              <w:pStyle w:val="afffffb"/>
            </w:pPr>
          </w:p>
        </w:tc>
        <w:tc>
          <w:tcPr>
            <w:tcW w:w="850" w:type="dxa"/>
            <w:vMerge/>
            <w:shd w:val="clear" w:color="auto" w:fill="auto"/>
            <w:vAlign w:val="center"/>
          </w:tcPr>
          <w:p w14:paraId="0C1648A2" w14:textId="77777777" w:rsidR="00154A03" w:rsidRPr="005D445E" w:rsidRDefault="00154A03" w:rsidP="001E0121">
            <w:pPr>
              <w:pStyle w:val="afffffb"/>
            </w:pPr>
          </w:p>
        </w:tc>
        <w:tc>
          <w:tcPr>
            <w:tcW w:w="567" w:type="dxa"/>
            <w:vMerge/>
            <w:shd w:val="clear" w:color="auto" w:fill="auto"/>
            <w:vAlign w:val="center"/>
          </w:tcPr>
          <w:p w14:paraId="1DA6BE0D" w14:textId="77777777" w:rsidR="00154A03" w:rsidRPr="005D445E" w:rsidRDefault="00154A03" w:rsidP="001E0121">
            <w:pPr>
              <w:pStyle w:val="afffffb"/>
            </w:pPr>
          </w:p>
        </w:tc>
        <w:tc>
          <w:tcPr>
            <w:tcW w:w="794" w:type="dxa"/>
            <w:vMerge/>
            <w:shd w:val="clear" w:color="auto" w:fill="auto"/>
            <w:vAlign w:val="center"/>
          </w:tcPr>
          <w:p w14:paraId="20D5C155" w14:textId="77777777" w:rsidR="00154A03" w:rsidRPr="005D445E" w:rsidRDefault="00154A03" w:rsidP="001E0121">
            <w:pPr>
              <w:pStyle w:val="afffffb"/>
            </w:pPr>
          </w:p>
        </w:tc>
        <w:tc>
          <w:tcPr>
            <w:tcW w:w="851" w:type="dxa"/>
            <w:shd w:val="clear" w:color="auto" w:fill="auto"/>
            <w:vAlign w:val="center"/>
          </w:tcPr>
          <w:p w14:paraId="43668DBB" w14:textId="77777777" w:rsidR="00154A03" w:rsidRPr="005D445E" w:rsidRDefault="00154A03" w:rsidP="001E0121">
            <w:pPr>
              <w:pStyle w:val="afffffb"/>
            </w:pPr>
            <w:r w:rsidRPr="005D445E">
              <w:t>средства федерального бюджета</w:t>
            </w:r>
          </w:p>
        </w:tc>
        <w:tc>
          <w:tcPr>
            <w:tcW w:w="851" w:type="dxa"/>
            <w:shd w:val="clear" w:color="auto" w:fill="auto"/>
            <w:vAlign w:val="center"/>
          </w:tcPr>
          <w:p w14:paraId="50580D15" w14:textId="77777777" w:rsidR="00154A03" w:rsidRPr="005D445E" w:rsidRDefault="00154A03" w:rsidP="001E0121">
            <w:pPr>
              <w:pStyle w:val="afffffb"/>
            </w:pPr>
            <w:r w:rsidRPr="005D445E">
              <w:t>средства бюджета субъекта РФ</w:t>
            </w:r>
          </w:p>
        </w:tc>
        <w:tc>
          <w:tcPr>
            <w:tcW w:w="1331" w:type="dxa"/>
            <w:shd w:val="clear" w:color="auto" w:fill="auto"/>
            <w:vAlign w:val="center"/>
          </w:tcPr>
          <w:p w14:paraId="5CFAC9C6" w14:textId="77777777" w:rsidR="00154A03" w:rsidRPr="005D445E" w:rsidRDefault="00154A03" w:rsidP="001E0121">
            <w:pPr>
              <w:pStyle w:val="afffffb"/>
            </w:pPr>
            <w:r w:rsidRPr="005D445E">
              <w:t>средства бюджета муниципального образования</w:t>
            </w:r>
          </w:p>
        </w:tc>
        <w:tc>
          <w:tcPr>
            <w:tcW w:w="993" w:type="dxa"/>
            <w:vMerge/>
            <w:shd w:val="clear" w:color="auto" w:fill="auto"/>
            <w:vAlign w:val="center"/>
          </w:tcPr>
          <w:p w14:paraId="1C1BA765" w14:textId="77777777" w:rsidR="00154A03" w:rsidRPr="005D445E" w:rsidRDefault="00154A03" w:rsidP="001E0121">
            <w:pPr>
              <w:pStyle w:val="afffffb"/>
            </w:pPr>
          </w:p>
        </w:tc>
      </w:tr>
      <w:tr w:rsidR="00154A03" w:rsidRPr="005D445E" w14:paraId="2D87BAE0" w14:textId="77777777" w:rsidTr="00154A03">
        <w:trPr>
          <w:jc w:val="center"/>
        </w:trPr>
        <w:tc>
          <w:tcPr>
            <w:tcW w:w="454" w:type="dxa"/>
            <w:shd w:val="clear" w:color="auto" w:fill="auto"/>
            <w:vAlign w:val="center"/>
          </w:tcPr>
          <w:p w14:paraId="2BF4F4C9" w14:textId="77777777" w:rsidR="00154A03" w:rsidRPr="005D445E" w:rsidRDefault="00154A03" w:rsidP="00154A03">
            <w:pPr>
              <w:pStyle w:val="afffffb"/>
            </w:pPr>
            <w:r w:rsidRPr="005D445E">
              <w:t>1</w:t>
            </w:r>
          </w:p>
        </w:tc>
        <w:tc>
          <w:tcPr>
            <w:tcW w:w="2235" w:type="dxa"/>
            <w:shd w:val="clear" w:color="auto" w:fill="auto"/>
            <w:vAlign w:val="center"/>
          </w:tcPr>
          <w:p w14:paraId="6F5F86FA" w14:textId="77777777" w:rsidR="00154A03" w:rsidRPr="005D445E" w:rsidRDefault="00154A03" w:rsidP="00154A03">
            <w:pPr>
              <w:pStyle w:val="afffffb"/>
              <w:jc w:val="both"/>
            </w:pPr>
            <w:r w:rsidRPr="005D445E">
              <w:t>Реконструкция трамвайного пути на бетонном основании, контактной и кабельной сетей, остановочных пунктов под ускоренное движение от Речного вокзала до Железнодорожного вокзала 3 км и от БКК до ул. Химической 14 км</w:t>
            </w:r>
          </w:p>
          <w:p w14:paraId="3ECA1B5B" w14:textId="77777777" w:rsidR="00154A03" w:rsidRPr="005D445E" w:rsidRDefault="00154A03" w:rsidP="00154A03">
            <w:pPr>
              <w:pStyle w:val="afffffb"/>
              <w:jc w:val="both"/>
            </w:pPr>
            <w:r w:rsidRPr="005D445E">
              <w:t>Изменение организации дорожного движения на 4-х перекрёстках</w:t>
            </w:r>
          </w:p>
        </w:tc>
        <w:tc>
          <w:tcPr>
            <w:tcW w:w="850" w:type="dxa"/>
            <w:shd w:val="clear" w:color="auto" w:fill="auto"/>
            <w:vAlign w:val="center"/>
          </w:tcPr>
          <w:p w14:paraId="6A8859AF" w14:textId="77777777" w:rsidR="00154A03" w:rsidRPr="005D445E" w:rsidRDefault="00154A03" w:rsidP="00154A03">
            <w:pPr>
              <w:pStyle w:val="afffffb"/>
            </w:pPr>
            <w:r w:rsidRPr="005D445E">
              <w:t>2020</w:t>
            </w:r>
          </w:p>
        </w:tc>
        <w:tc>
          <w:tcPr>
            <w:tcW w:w="567" w:type="dxa"/>
            <w:shd w:val="clear" w:color="auto" w:fill="auto"/>
            <w:vAlign w:val="center"/>
          </w:tcPr>
          <w:p w14:paraId="7C170E57" w14:textId="2DDBC887" w:rsidR="00154A03" w:rsidRPr="005D445E" w:rsidRDefault="00154A03" w:rsidP="00154A03">
            <w:pPr>
              <w:pStyle w:val="afffffb"/>
            </w:pPr>
            <w:r w:rsidRPr="005D445E">
              <w:t>5202</w:t>
            </w:r>
          </w:p>
        </w:tc>
        <w:tc>
          <w:tcPr>
            <w:tcW w:w="794" w:type="dxa"/>
            <w:shd w:val="clear" w:color="auto" w:fill="auto"/>
            <w:vAlign w:val="center"/>
          </w:tcPr>
          <w:p w14:paraId="1B8E0C67" w14:textId="4A8970EE" w:rsidR="00154A03" w:rsidRPr="005D445E" w:rsidRDefault="00154A03" w:rsidP="00154A03">
            <w:pPr>
              <w:pStyle w:val="afffffb"/>
            </w:pPr>
            <w:r w:rsidRPr="005D445E">
              <w:t>5202</w:t>
            </w:r>
          </w:p>
        </w:tc>
        <w:tc>
          <w:tcPr>
            <w:tcW w:w="851" w:type="dxa"/>
            <w:shd w:val="clear" w:color="auto" w:fill="auto"/>
            <w:vAlign w:val="center"/>
          </w:tcPr>
          <w:p w14:paraId="337E9B5E" w14:textId="4DE10123" w:rsidR="00154A03" w:rsidRPr="005D445E" w:rsidRDefault="00154A03" w:rsidP="00154A03">
            <w:pPr>
              <w:pStyle w:val="afffffb"/>
            </w:pPr>
            <w:r>
              <w:t>0</w:t>
            </w:r>
          </w:p>
        </w:tc>
        <w:tc>
          <w:tcPr>
            <w:tcW w:w="851" w:type="dxa"/>
            <w:shd w:val="clear" w:color="auto" w:fill="auto"/>
            <w:vAlign w:val="center"/>
          </w:tcPr>
          <w:p w14:paraId="1B1B37B9" w14:textId="614A954B" w:rsidR="00154A03" w:rsidRPr="005D445E" w:rsidRDefault="00154A03" w:rsidP="00154A03">
            <w:pPr>
              <w:pStyle w:val="afffffb"/>
            </w:pPr>
            <w:r>
              <w:t>0</w:t>
            </w:r>
          </w:p>
        </w:tc>
        <w:tc>
          <w:tcPr>
            <w:tcW w:w="1331" w:type="dxa"/>
            <w:shd w:val="clear" w:color="auto" w:fill="auto"/>
            <w:vAlign w:val="center"/>
          </w:tcPr>
          <w:p w14:paraId="7E356E20" w14:textId="3DECBA2E" w:rsidR="00154A03" w:rsidRPr="005D445E" w:rsidRDefault="00154A03" w:rsidP="00154A03">
            <w:pPr>
              <w:pStyle w:val="afffffb"/>
            </w:pPr>
            <w:r w:rsidRPr="005D445E">
              <w:t>5202</w:t>
            </w:r>
          </w:p>
        </w:tc>
        <w:tc>
          <w:tcPr>
            <w:tcW w:w="993" w:type="dxa"/>
            <w:shd w:val="clear" w:color="auto" w:fill="auto"/>
            <w:vAlign w:val="center"/>
          </w:tcPr>
          <w:p w14:paraId="62CEAB1F" w14:textId="62546D38" w:rsidR="00154A03" w:rsidRPr="005D445E" w:rsidRDefault="00154A03" w:rsidP="00154A03">
            <w:pPr>
              <w:pStyle w:val="afffffb"/>
            </w:pPr>
            <w:r>
              <w:t>0</w:t>
            </w:r>
          </w:p>
        </w:tc>
      </w:tr>
      <w:tr w:rsidR="00154A03" w:rsidRPr="005D445E" w14:paraId="415CF4F1" w14:textId="77777777" w:rsidTr="00154A03">
        <w:trPr>
          <w:jc w:val="center"/>
        </w:trPr>
        <w:tc>
          <w:tcPr>
            <w:tcW w:w="454" w:type="dxa"/>
            <w:shd w:val="clear" w:color="auto" w:fill="auto"/>
            <w:vAlign w:val="center"/>
          </w:tcPr>
          <w:p w14:paraId="4B18EB75" w14:textId="77777777" w:rsidR="00154A03" w:rsidRPr="005D445E" w:rsidRDefault="00154A03" w:rsidP="00154A03">
            <w:pPr>
              <w:pStyle w:val="afffffb"/>
            </w:pPr>
            <w:r w:rsidRPr="005D445E">
              <w:t>2</w:t>
            </w:r>
          </w:p>
        </w:tc>
        <w:tc>
          <w:tcPr>
            <w:tcW w:w="2235" w:type="dxa"/>
            <w:shd w:val="clear" w:color="auto" w:fill="auto"/>
            <w:vAlign w:val="center"/>
          </w:tcPr>
          <w:p w14:paraId="160DB74E" w14:textId="77777777" w:rsidR="00154A03" w:rsidRPr="005D445E" w:rsidRDefault="00154A03" w:rsidP="00154A03">
            <w:pPr>
              <w:pStyle w:val="afffffb"/>
              <w:jc w:val="both"/>
            </w:pPr>
            <w:r w:rsidRPr="005D445E">
              <w:t>Приобретение новых вагонов 20 ед. типа «Метелица»</w:t>
            </w:r>
          </w:p>
        </w:tc>
        <w:tc>
          <w:tcPr>
            <w:tcW w:w="850" w:type="dxa"/>
            <w:shd w:val="clear" w:color="auto" w:fill="auto"/>
            <w:vAlign w:val="center"/>
          </w:tcPr>
          <w:p w14:paraId="273DEFF9" w14:textId="77777777" w:rsidR="00154A03" w:rsidRPr="005D445E" w:rsidRDefault="00154A03" w:rsidP="00154A03">
            <w:pPr>
              <w:pStyle w:val="afffffb"/>
            </w:pPr>
            <w:r w:rsidRPr="005D445E">
              <w:t>2021</w:t>
            </w:r>
          </w:p>
        </w:tc>
        <w:tc>
          <w:tcPr>
            <w:tcW w:w="567" w:type="dxa"/>
            <w:shd w:val="clear" w:color="auto" w:fill="auto"/>
            <w:vAlign w:val="center"/>
          </w:tcPr>
          <w:p w14:paraId="4514C726" w14:textId="77777777" w:rsidR="00154A03" w:rsidRPr="005D445E" w:rsidRDefault="00154A03" w:rsidP="00154A03">
            <w:pPr>
              <w:pStyle w:val="afffffb"/>
            </w:pPr>
            <w:r w:rsidRPr="005D445E">
              <w:t>1500</w:t>
            </w:r>
          </w:p>
        </w:tc>
        <w:tc>
          <w:tcPr>
            <w:tcW w:w="794" w:type="dxa"/>
            <w:shd w:val="clear" w:color="auto" w:fill="auto"/>
            <w:vAlign w:val="center"/>
          </w:tcPr>
          <w:p w14:paraId="4928D419" w14:textId="0517BF77" w:rsidR="00154A03" w:rsidRPr="005D445E" w:rsidRDefault="00154A03" w:rsidP="00154A03">
            <w:pPr>
              <w:pStyle w:val="afffffb"/>
            </w:pPr>
            <w:r>
              <w:t>0</w:t>
            </w:r>
          </w:p>
        </w:tc>
        <w:tc>
          <w:tcPr>
            <w:tcW w:w="851" w:type="dxa"/>
            <w:shd w:val="clear" w:color="auto" w:fill="auto"/>
            <w:vAlign w:val="center"/>
          </w:tcPr>
          <w:p w14:paraId="3E5D8E03" w14:textId="4BF56CA3" w:rsidR="00154A03" w:rsidRPr="005D445E" w:rsidRDefault="00154A03" w:rsidP="00154A03">
            <w:pPr>
              <w:pStyle w:val="afffffb"/>
            </w:pPr>
            <w:r>
              <w:t>0</w:t>
            </w:r>
          </w:p>
        </w:tc>
        <w:tc>
          <w:tcPr>
            <w:tcW w:w="851" w:type="dxa"/>
            <w:shd w:val="clear" w:color="auto" w:fill="auto"/>
            <w:vAlign w:val="center"/>
          </w:tcPr>
          <w:p w14:paraId="261DD525" w14:textId="054E4739" w:rsidR="00154A03" w:rsidRPr="005D445E" w:rsidRDefault="00154A03" w:rsidP="00154A03">
            <w:pPr>
              <w:pStyle w:val="afffffb"/>
            </w:pPr>
            <w:r>
              <w:t>0</w:t>
            </w:r>
          </w:p>
        </w:tc>
        <w:tc>
          <w:tcPr>
            <w:tcW w:w="1331" w:type="dxa"/>
            <w:shd w:val="clear" w:color="auto" w:fill="auto"/>
            <w:vAlign w:val="center"/>
          </w:tcPr>
          <w:p w14:paraId="6186ADED" w14:textId="100579F3" w:rsidR="00154A03" w:rsidRPr="005D445E" w:rsidRDefault="00154A03" w:rsidP="00154A03">
            <w:pPr>
              <w:pStyle w:val="afffffb"/>
            </w:pPr>
            <w:r>
              <w:t>0</w:t>
            </w:r>
          </w:p>
        </w:tc>
        <w:tc>
          <w:tcPr>
            <w:tcW w:w="993" w:type="dxa"/>
            <w:shd w:val="clear" w:color="auto" w:fill="auto"/>
            <w:vAlign w:val="center"/>
          </w:tcPr>
          <w:p w14:paraId="06CB53DD" w14:textId="18FDB6B8" w:rsidR="00154A03" w:rsidRPr="005D445E" w:rsidRDefault="00154A03" w:rsidP="00154A03">
            <w:pPr>
              <w:pStyle w:val="afffffb"/>
            </w:pPr>
            <w:r w:rsidRPr="005D445E">
              <w:t>1500</w:t>
            </w:r>
          </w:p>
        </w:tc>
      </w:tr>
      <w:tr w:rsidR="00154A03" w:rsidRPr="005D445E" w14:paraId="648BD18A" w14:textId="77777777" w:rsidTr="00154A03">
        <w:trPr>
          <w:jc w:val="center"/>
        </w:trPr>
        <w:tc>
          <w:tcPr>
            <w:tcW w:w="454" w:type="dxa"/>
            <w:shd w:val="clear" w:color="auto" w:fill="auto"/>
            <w:vAlign w:val="center"/>
          </w:tcPr>
          <w:p w14:paraId="262D891C" w14:textId="77777777" w:rsidR="00154A03" w:rsidRPr="005D445E" w:rsidRDefault="00154A03" w:rsidP="00154A03">
            <w:pPr>
              <w:pStyle w:val="afffffb"/>
            </w:pPr>
            <w:r w:rsidRPr="005D445E">
              <w:t>3</w:t>
            </w:r>
          </w:p>
        </w:tc>
        <w:tc>
          <w:tcPr>
            <w:tcW w:w="2235" w:type="dxa"/>
            <w:shd w:val="clear" w:color="auto" w:fill="auto"/>
            <w:vAlign w:val="center"/>
          </w:tcPr>
          <w:p w14:paraId="3BF1BC8E" w14:textId="77777777" w:rsidR="00154A03" w:rsidRPr="005D445E" w:rsidRDefault="00154A03" w:rsidP="00154A03">
            <w:pPr>
              <w:pStyle w:val="afffffb"/>
              <w:jc w:val="both"/>
            </w:pPr>
            <w:r w:rsidRPr="005D445E">
              <w:t>Строительство нового трамвайного пути на бетонном основании 1 км с разворотным кольцом</w:t>
            </w:r>
          </w:p>
          <w:p w14:paraId="43DB7511" w14:textId="77777777" w:rsidR="00154A03" w:rsidRPr="005D445E" w:rsidRDefault="00154A03" w:rsidP="00154A03">
            <w:pPr>
              <w:pStyle w:val="afffffb"/>
              <w:jc w:val="both"/>
            </w:pPr>
            <w:r w:rsidRPr="005D445E">
              <w:t xml:space="preserve">Реконструкция трамвайного пути и контактной сети под </w:t>
            </w:r>
            <w:r w:rsidRPr="005D445E">
              <w:lastRenderedPageBreak/>
              <w:t>ускоренное движение 12 км</w:t>
            </w:r>
          </w:p>
          <w:p w14:paraId="5526F314" w14:textId="77777777" w:rsidR="00154A03" w:rsidRPr="005D445E" w:rsidRDefault="00154A03" w:rsidP="00154A03">
            <w:pPr>
              <w:pStyle w:val="afffffb"/>
              <w:jc w:val="both"/>
            </w:pPr>
            <w:r w:rsidRPr="005D445E">
              <w:t>Обособление трамвайного пути по ул. Николая Ершова 1,3 км</w:t>
            </w:r>
          </w:p>
          <w:p w14:paraId="5248214D" w14:textId="77777777" w:rsidR="00154A03" w:rsidRPr="005D445E" w:rsidRDefault="00154A03" w:rsidP="00154A03">
            <w:pPr>
              <w:pStyle w:val="afffffb"/>
              <w:jc w:val="both"/>
            </w:pPr>
            <w:r w:rsidRPr="005D445E">
              <w:t>Изменение организации дорожного движения на 13-ти перекрестках</w:t>
            </w:r>
          </w:p>
        </w:tc>
        <w:tc>
          <w:tcPr>
            <w:tcW w:w="850" w:type="dxa"/>
            <w:shd w:val="clear" w:color="auto" w:fill="auto"/>
            <w:vAlign w:val="center"/>
          </w:tcPr>
          <w:p w14:paraId="34327B6A" w14:textId="77777777" w:rsidR="00154A03" w:rsidRPr="005D445E" w:rsidRDefault="00154A03" w:rsidP="00154A03">
            <w:pPr>
              <w:pStyle w:val="afffffb"/>
            </w:pPr>
            <w:r w:rsidRPr="005D445E">
              <w:lastRenderedPageBreak/>
              <w:t>2021</w:t>
            </w:r>
          </w:p>
        </w:tc>
        <w:tc>
          <w:tcPr>
            <w:tcW w:w="567" w:type="dxa"/>
            <w:shd w:val="clear" w:color="auto" w:fill="auto"/>
            <w:vAlign w:val="center"/>
          </w:tcPr>
          <w:p w14:paraId="39B0F75F" w14:textId="7CC23FD3" w:rsidR="00154A03" w:rsidRPr="005D445E" w:rsidRDefault="00154A03" w:rsidP="00154A03">
            <w:pPr>
              <w:pStyle w:val="afffffb"/>
            </w:pPr>
            <w:r w:rsidRPr="005D445E">
              <w:t>3980</w:t>
            </w:r>
          </w:p>
        </w:tc>
        <w:tc>
          <w:tcPr>
            <w:tcW w:w="794" w:type="dxa"/>
            <w:shd w:val="clear" w:color="auto" w:fill="auto"/>
            <w:vAlign w:val="center"/>
          </w:tcPr>
          <w:p w14:paraId="550ED7A5" w14:textId="3B09353E" w:rsidR="00154A03" w:rsidRPr="005D445E" w:rsidRDefault="00154A03" w:rsidP="00154A03">
            <w:pPr>
              <w:pStyle w:val="afffffb"/>
            </w:pPr>
            <w:r w:rsidRPr="005D445E">
              <w:t>3980</w:t>
            </w:r>
          </w:p>
        </w:tc>
        <w:tc>
          <w:tcPr>
            <w:tcW w:w="851" w:type="dxa"/>
            <w:shd w:val="clear" w:color="auto" w:fill="auto"/>
            <w:vAlign w:val="center"/>
          </w:tcPr>
          <w:p w14:paraId="3573B081" w14:textId="215589A6" w:rsidR="00154A03" w:rsidRPr="005D445E" w:rsidRDefault="00154A03" w:rsidP="00154A03">
            <w:pPr>
              <w:pStyle w:val="afffffb"/>
            </w:pPr>
            <w:r>
              <w:t>0</w:t>
            </w:r>
          </w:p>
        </w:tc>
        <w:tc>
          <w:tcPr>
            <w:tcW w:w="851" w:type="dxa"/>
            <w:shd w:val="clear" w:color="auto" w:fill="auto"/>
            <w:vAlign w:val="center"/>
          </w:tcPr>
          <w:p w14:paraId="32471D5B" w14:textId="270F1B8B" w:rsidR="00154A03" w:rsidRPr="005D445E" w:rsidRDefault="00154A03" w:rsidP="00154A03">
            <w:pPr>
              <w:pStyle w:val="afffffb"/>
            </w:pPr>
            <w:r>
              <w:t>0</w:t>
            </w:r>
          </w:p>
        </w:tc>
        <w:tc>
          <w:tcPr>
            <w:tcW w:w="1331" w:type="dxa"/>
            <w:shd w:val="clear" w:color="auto" w:fill="auto"/>
            <w:vAlign w:val="center"/>
          </w:tcPr>
          <w:p w14:paraId="6D3DF363" w14:textId="0AE874EE" w:rsidR="00154A03" w:rsidRPr="005D445E" w:rsidRDefault="00154A03" w:rsidP="00154A03">
            <w:pPr>
              <w:pStyle w:val="afffffb"/>
            </w:pPr>
            <w:r w:rsidRPr="005D445E">
              <w:t>3980</w:t>
            </w:r>
          </w:p>
        </w:tc>
        <w:tc>
          <w:tcPr>
            <w:tcW w:w="993" w:type="dxa"/>
            <w:shd w:val="clear" w:color="auto" w:fill="auto"/>
            <w:vAlign w:val="center"/>
          </w:tcPr>
          <w:p w14:paraId="7CAF1A2B" w14:textId="77235C53" w:rsidR="00154A03" w:rsidRPr="005D445E" w:rsidRDefault="00154A03" w:rsidP="00154A03">
            <w:pPr>
              <w:pStyle w:val="afffffb"/>
            </w:pPr>
            <w:r>
              <w:t>0</w:t>
            </w:r>
          </w:p>
        </w:tc>
      </w:tr>
      <w:tr w:rsidR="00154A03" w:rsidRPr="005D445E" w14:paraId="4A191170" w14:textId="77777777" w:rsidTr="00154A03">
        <w:trPr>
          <w:jc w:val="center"/>
        </w:trPr>
        <w:tc>
          <w:tcPr>
            <w:tcW w:w="454" w:type="dxa"/>
            <w:shd w:val="clear" w:color="auto" w:fill="auto"/>
            <w:vAlign w:val="center"/>
          </w:tcPr>
          <w:p w14:paraId="62F286F4" w14:textId="77777777" w:rsidR="00154A03" w:rsidRPr="005D445E" w:rsidRDefault="00154A03" w:rsidP="00154A03">
            <w:pPr>
              <w:pStyle w:val="afffffb"/>
            </w:pPr>
            <w:r w:rsidRPr="005D445E">
              <w:lastRenderedPageBreak/>
              <w:t>4</w:t>
            </w:r>
          </w:p>
        </w:tc>
        <w:tc>
          <w:tcPr>
            <w:tcW w:w="2235" w:type="dxa"/>
            <w:shd w:val="clear" w:color="auto" w:fill="auto"/>
            <w:vAlign w:val="center"/>
          </w:tcPr>
          <w:p w14:paraId="0D302718" w14:textId="77777777" w:rsidR="00154A03" w:rsidRPr="005D445E" w:rsidRDefault="00154A03" w:rsidP="00154A03">
            <w:pPr>
              <w:pStyle w:val="afffffb"/>
              <w:jc w:val="both"/>
            </w:pPr>
            <w:r w:rsidRPr="005D445E">
              <w:t>Приобретение новых вагонов 10 ед. типа «Метелица»</w:t>
            </w:r>
          </w:p>
        </w:tc>
        <w:tc>
          <w:tcPr>
            <w:tcW w:w="850" w:type="dxa"/>
            <w:shd w:val="clear" w:color="auto" w:fill="auto"/>
            <w:vAlign w:val="center"/>
          </w:tcPr>
          <w:p w14:paraId="0B587F24" w14:textId="77777777" w:rsidR="00154A03" w:rsidRPr="005D445E" w:rsidRDefault="00154A03" w:rsidP="00154A03">
            <w:pPr>
              <w:pStyle w:val="afffffb"/>
            </w:pPr>
            <w:r w:rsidRPr="005D445E">
              <w:t>2022</w:t>
            </w:r>
          </w:p>
        </w:tc>
        <w:tc>
          <w:tcPr>
            <w:tcW w:w="567" w:type="dxa"/>
            <w:shd w:val="clear" w:color="auto" w:fill="auto"/>
            <w:vAlign w:val="center"/>
          </w:tcPr>
          <w:p w14:paraId="1FBFE58B" w14:textId="3BB6FC07" w:rsidR="00154A03" w:rsidRPr="005D445E" w:rsidRDefault="00154A03" w:rsidP="00154A03">
            <w:pPr>
              <w:pStyle w:val="afffffb"/>
            </w:pPr>
            <w:r w:rsidRPr="005D445E">
              <w:t>750</w:t>
            </w:r>
          </w:p>
        </w:tc>
        <w:tc>
          <w:tcPr>
            <w:tcW w:w="794" w:type="dxa"/>
            <w:shd w:val="clear" w:color="auto" w:fill="auto"/>
            <w:vAlign w:val="center"/>
          </w:tcPr>
          <w:p w14:paraId="1FD5D512" w14:textId="61E1F1B5" w:rsidR="00154A03" w:rsidRPr="005D445E" w:rsidRDefault="00154A03" w:rsidP="00154A03">
            <w:pPr>
              <w:pStyle w:val="afffffb"/>
            </w:pPr>
            <w:r>
              <w:t>0</w:t>
            </w:r>
          </w:p>
        </w:tc>
        <w:tc>
          <w:tcPr>
            <w:tcW w:w="851" w:type="dxa"/>
            <w:shd w:val="clear" w:color="auto" w:fill="auto"/>
            <w:vAlign w:val="center"/>
          </w:tcPr>
          <w:p w14:paraId="695BE9A1" w14:textId="698E7660" w:rsidR="00154A03" w:rsidRPr="005D445E" w:rsidRDefault="00154A03" w:rsidP="00154A03">
            <w:pPr>
              <w:pStyle w:val="afffffb"/>
            </w:pPr>
            <w:r>
              <w:t>0</w:t>
            </w:r>
          </w:p>
        </w:tc>
        <w:tc>
          <w:tcPr>
            <w:tcW w:w="851" w:type="dxa"/>
            <w:shd w:val="clear" w:color="auto" w:fill="auto"/>
            <w:vAlign w:val="center"/>
          </w:tcPr>
          <w:p w14:paraId="061EBA61" w14:textId="09A06211" w:rsidR="00154A03" w:rsidRPr="005D445E" w:rsidRDefault="00154A03" w:rsidP="00154A03">
            <w:pPr>
              <w:pStyle w:val="afffffb"/>
            </w:pPr>
            <w:r>
              <w:t>0</w:t>
            </w:r>
          </w:p>
        </w:tc>
        <w:tc>
          <w:tcPr>
            <w:tcW w:w="1331" w:type="dxa"/>
            <w:shd w:val="clear" w:color="auto" w:fill="auto"/>
            <w:vAlign w:val="center"/>
          </w:tcPr>
          <w:p w14:paraId="63E0DC80" w14:textId="52ACCD69" w:rsidR="00154A03" w:rsidRPr="005D445E" w:rsidRDefault="00154A03" w:rsidP="00154A03">
            <w:pPr>
              <w:pStyle w:val="afffffb"/>
            </w:pPr>
            <w:r>
              <w:t>0</w:t>
            </w:r>
          </w:p>
        </w:tc>
        <w:tc>
          <w:tcPr>
            <w:tcW w:w="993" w:type="dxa"/>
            <w:shd w:val="clear" w:color="auto" w:fill="auto"/>
            <w:vAlign w:val="center"/>
          </w:tcPr>
          <w:p w14:paraId="4477FC5B" w14:textId="28985623" w:rsidR="00154A03" w:rsidRPr="005D445E" w:rsidRDefault="00154A03" w:rsidP="00154A03">
            <w:pPr>
              <w:pStyle w:val="afffffb"/>
            </w:pPr>
            <w:r w:rsidRPr="005D445E">
              <w:t>750</w:t>
            </w:r>
          </w:p>
        </w:tc>
      </w:tr>
      <w:tr w:rsidR="00154A03" w:rsidRPr="005D445E" w14:paraId="49D18A48" w14:textId="77777777" w:rsidTr="00154A03">
        <w:trPr>
          <w:jc w:val="center"/>
        </w:trPr>
        <w:tc>
          <w:tcPr>
            <w:tcW w:w="454" w:type="dxa"/>
            <w:shd w:val="clear" w:color="auto" w:fill="auto"/>
            <w:vAlign w:val="center"/>
          </w:tcPr>
          <w:p w14:paraId="3EBEE27C" w14:textId="77777777" w:rsidR="00154A03" w:rsidRPr="005D445E" w:rsidRDefault="00154A03" w:rsidP="00154A03">
            <w:pPr>
              <w:pStyle w:val="afffffb"/>
            </w:pPr>
            <w:r w:rsidRPr="005D445E">
              <w:t>5</w:t>
            </w:r>
          </w:p>
        </w:tc>
        <w:tc>
          <w:tcPr>
            <w:tcW w:w="2235" w:type="dxa"/>
            <w:shd w:val="clear" w:color="auto" w:fill="auto"/>
            <w:vAlign w:val="center"/>
          </w:tcPr>
          <w:p w14:paraId="3C037EFF" w14:textId="3A5DF028" w:rsidR="00154A03" w:rsidRPr="005D445E" w:rsidRDefault="00154A03" w:rsidP="00154A03">
            <w:pPr>
              <w:pStyle w:val="afffffb"/>
              <w:jc w:val="both"/>
            </w:pPr>
            <w:r w:rsidRPr="005D445E">
              <w:t>Строительство нового трамвайного пути на бетонном основании, контактной и кабельной сетей, остановочных пунктов и организация ОДД, строительство эстакады 1 км 3,0 км</w:t>
            </w:r>
          </w:p>
          <w:p w14:paraId="6D2BCF35" w14:textId="77777777" w:rsidR="00154A03" w:rsidRPr="005D445E" w:rsidRDefault="00154A03" w:rsidP="00154A03">
            <w:pPr>
              <w:pStyle w:val="afffffb"/>
              <w:jc w:val="both"/>
            </w:pPr>
            <w:r w:rsidRPr="005D445E">
              <w:t>Ремонт трамвайного пути по Кировской дамбе и его обособление 1,5 км</w:t>
            </w:r>
          </w:p>
          <w:p w14:paraId="44B90489" w14:textId="77777777" w:rsidR="00154A03" w:rsidRPr="005D445E" w:rsidRDefault="00154A03" w:rsidP="00154A03">
            <w:pPr>
              <w:pStyle w:val="afffffb"/>
              <w:jc w:val="both"/>
            </w:pPr>
            <w:r w:rsidRPr="005D445E">
              <w:t>Ремонт трамвайного пути на 3-ей транспортной дамбе 130 м</w:t>
            </w:r>
          </w:p>
        </w:tc>
        <w:tc>
          <w:tcPr>
            <w:tcW w:w="850" w:type="dxa"/>
            <w:shd w:val="clear" w:color="auto" w:fill="auto"/>
            <w:vAlign w:val="center"/>
          </w:tcPr>
          <w:p w14:paraId="08EFE559" w14:textId="77777777" w:rsidR="00154A03" w:rsidRPr="005D445E" w:rsidRDefault="00154A03" w:rsidP="00154A03">
            <w:pPr>
              <w:pStyle w:val="afffffb"/>
            </w:pPr>
            <w:r w:rsidRPr="005D445E">
              <w:t>2022</w:t>
            </w:r>
          </w:p>
        </w:tc>
        <w:tc>
          <w:tcPr>
            <w:tcW w:w="567" w:type="dxa"/>
            <w:shd w:val="clear" w:color="auto" w:fill="auto"/>
            <w:vAlign w:val="center"/>
          </w:tcPr>
          <w:p w14:paraId="4BFE4D66" w14:textId="462B9873" w:rsidR="00154A03" w:rsidRPr="005D445E" w:rsidRDefault="00154A03" w:rsidP="00154A03">
            <w:pPr>
              <w:pStyle w:val="afffffb"/>
            </w:pPr>
            <w:r w:rsidRPr="005D445E">
              <w:t>1284</w:t>
            </w:r>
          </w:p>
        </w:tc>
        <w:tc>
          <w:tcPr>
            <w:tcW w:w="794" w:type="dxa"/>
            <w:shd w:val="clear" w:color="auto" w:fill="auto"/>
            <w:vAlign w:val="center"/>
          </w:tcPr>
          <w:p w14:paraId="75EC124D" w14:textId="6C6F173D" w:rsidR="00154A03" w:rsidRPr="005D445E" w:rsidRDefault="00154A03" w:rsidP="00154A03">
            <w:pPr>
              <w:pStyle w:val="afffffb"/>
            </w:pPr>
            <w:r w:rsidRPr="005D445E">
              <w:t>1284</w:t>
            </w:r>
          </w:p>
        </w:tc>
        <w:tc>
          <w:tcPr>
            <w:tcW w:w="851" w:type="dxa"/>
            <w:shd w:val="clear" w:color="auto" w:fill="auto"/>
            <w:vAlign w:val="center"/>
          </w:tcPr>
          <w:p w14:paraId="7C87026A" w14:textId="19602F3F" w:rsidR="00154A03" w:rsidRPr="005D445E" w:rsidRDefault="00154A03" w:rsidP="00154A03">
            <w:pPr>
              <w:pStyle w:val="afffffb"/>
            </w:pPr>
            <w:r>
              <w:t>0</w:t>
            </w:r>
          </w:p>
        </w:tc>
        <w:tc>
          <w:tcPr>
            <w:tcW w:w="851" w:type="dxa"/>
            <w:shd w:val="clear" w:color="auto" w:fill="auto"/>
            <w:vAlign w:val="center"/>
          </w:tcPr>
          <w:p w14:paraId="627492D1" w14:textId="68DECCFD" w:rsidR="00154A03" w:rsidRPr="005D445E" w:rsidRDefault="00154A03" w:rsidP="00154A03">
            <w:pPr>
              <w:pStyle w:val="afffffb"/>
            </w:pPr>
            <w:r>
              <w:t>0</w:t>
            </w:r>
          </w:p>
        </w:tc>
        <w:tc>
          <w:tcPr>
            <w:tcW w:w="1331" w:type="dxa"/>
            <w:shd w:val="clear" w:color="auto" w:fill="auto"/>
            <w:vAlign w:val="center"/>
          </w:tcPr>
          <w:p w14:paraId="2D3154F0" w14:textId="65F0CC40" w:rsidR="00154A03" w:rsidRPr="005D445E" w:rsidRDefault="00154A03" w:rsidP="00154A03">
            <w:pPr>
              <w:pStyle w:val="afffffb"/>
            </w:pPr>
            <w:r w:rsidRPr="005D445E">
              <w:t>1284</w:t>
            </w:r>
          </w:p>
        </w:tc>
        <w:tc>
          <w:tcPr>
            <w:tcW w:w="993" w:type="dxa"/>
            <w:shd w:val="clear" w:color="auto" w:fill="auto"/>
            <w:vAlign w:val="center"/>
          </w:tcPr>
          <w:p w14:paraId="58943C13" w14:textId="04E39295" w:rsidR="00154A03" w:rsidRPr="005D445E" w:rsidRDefault="00154A03" w:rsidP="00154A03">
            <w:pPr>
              <w:pStyle w:val="afffffb"/>
            </w:pPr>
            <w:r>
              <w:t>0</w:t>
            </w:r>
          </w:p>
        </w:tc>
      </w:tr>
      <w:tr w:rsidR="00154A03" w:rsidRPr="005D445E" w14:paraId="5AB71969" w14:textId="77777777" w:rsidTr="00154A03">
        <w:trPr>
          <w:jc w:val="center"/>
        </w:trPr>
        <w:tc>
          <w:tcPr>
            <w:tcW w:w="454" w:type="dxa"/>
            <w:shd w:val="clear" w:color="auto" w:fill="auto"/>
            <w:vAlign w:val="center"/>
          </w:tcPr>
          <w:p w14:paraId="06B2BCC8" w14:textId="77777777" w:rsidR="00154A03" w:rsidRPr="005D445E" w:rsidRDefault="00154A03" w:rsidP="00154A03">
            <w:pPr>
              <w:pStyle w:val="afffffb"/>
            </w:pPr>
            <w:r w:rsidRPr="005D445E">
              <w:t>6</w:t>
            </w:r>
          </w:p>
        </w:tc>
        <w:tc>
          <w:tcPr>
            <w:tcW w:w="2235" w:type="dxa"/>
            <w:shd w:val="clear" w:color="auto" w:fill="auto"/>
            <w:vAlign w:val="center"/>
          </w:tcPr>
          <w:p w14:paraId="12010938" w14:textId="77777777" w:rsidR="00154A03" w:rsidRPr="005D445E" w:rsidRDefault="00154A03" w:rsidP="00154A03">
            <w:pPr>
              <w:pStyle w:val="afffffb"/>
              <w:jc w:val="both"/>
            </w:pPr>
            <w:r w:rsidRPr="005D445E">
              <w:t>Строительство пути на рельсо-шпальной решетке 12 км, контактной и кабельной сетей, остановочных пунктов и организация ОДД, строительство эстакады 1 км</w:t>
            </w:r>
          </w:p>
        </w:tc>
        <w:tc>
          <w:tcPr>
            <w:tcW w:w="850" w:type="dxa"/>
            <w:shd w:val="clear" w:color="auto" w:fill="auto"/>
            <w:vAlign w:val="center"/>
          </w:tcPr>
          <w:p w14:paraId="4CCB6489" w14:textId="77777777" w:rsidR="00154A03" w:rsidRPr="005D445E" w:rsidRDefault="00154A03" w:rsidP="00154A03">
            <w:pPr>
              <w:pStyle w:val="afffffb"/>
            </w:pPr>
            <w:r w:rsidRPr="005D445E">
              <w:t>2022</w:t>
            </w:r>
          </w:p>
        </w:tc>
        <w:tc>
          <w:tcPr>
            <w:tcW w:w="567" w:type="dxa"/>
            <w:shd w:val="clear" w:color="auto" w:fill="auto"/>
            <w:vAlign w:val="center"/>
          </w:tcPr>
          <w:p w14:paraId="7E0A127E" w14:textId="474ECAA6" w:rsidR="00154A03" w:rsidRPr="005D445E" w:rsidRDefault="00154A03" w:rsidP="00154A03">
            <w:pPr>
              <w:pStyle w:val="afffffb"/>
            </w:pPr>
            <w:r w:rsidRPr="005D445E">
              <w:t>6280</w:t>
            </w:r>
          </w:p>
        </w:tc>
        <w:tc>
          <w:tcPr>
            <w:tcW w:w="794" w:type="dxa"/>
            <w:shd w:val="clear" w:color="auto" w:fill="auto"/>
            <w:vAlign w:val="center"/>
          </w:tcPr>
          <w:p w14:paraId="63746096" w14:textId="7CDB7E03" w:rsidR="00154A03" w:rsidRPr="005D445E" w:rsidRDefault="00154A03" w:rsidP="00154A03">
            <w:pPr>
              <w:pStyle w:val="afffffb"/>
            </w:pPr>
            <w:r w:rsidRPr="005D445E">
              <w:t>6280</w:t>
            </w:r>
          </w:p>
        </w:tc>
        <w:tc>
          <w:tcPr>
            <w:tcW w:w="851" w:type="dxa"/>
            <w:shd w:val="clear" w:color="auto" w:fill="auto"/>
            <w:vAlign w:val="center"/>
          </w:tcPr>
          <w:p w14:paraId="02AA3B3B" w14:textId="1A014CB8" w:rsidR="00154A03" w:rsidRPr="005D445E" w:rsidRDefault="00154A03" w:rsidP="00154A03">
            <w:pPr>
              <w:pStyle w:val="afffffb"/>
            </w:pPr>
            <w:r>
              <w:t>0</w:t>
            </w:r>
          </w:p>
        </w:tc>
        <w:tc>
          <w:tcPr>
            <w:tcW w:w="851" w:type="dxa"/>
            <w:shd w:val="clear" w:color="auto" w:fill="auto"/>
            <w:vAlign w:val="center"/>
          </w:tcPr>
          <w:p w14:paraId="57AEE6A7" w14:textId="466AE332" w:rsidR="00154A03" w:rsidRPr="005D445E" w:rsidRDefault="00154A03" w:rsidP="00154A03">
            <w:pPr>
              <w:pStyle w:val="afffffb"/>
            </w:pPr>
            <w:r>
              <w:t>0</w:t>
            </w:r>
          </w:p>
        </w:tc>
        <w:tc>
          <w:tcPr>
            <w:tcW w:w="1331" w:type="dxa"/>
            <w:shd w:val="clear" w:color="auto" w:fill="auto"/>
            <w:vAlign w:val="center"/>
          </w:tcPr>
          <w:p w14:paraId="6BD3728E" w14:textId="61D8A8A9" w:rsidR="00154A03" w:rsidRPr="005D445E" w:rsidRDefault="00154A03" w:rsidP="00154A03">
            <w:pPr>
              <w:pStyle w:val="afffffb"/>
            </w:pPr>
            <w:r w:rsidRPr="005D445E">
              <w:t>6280</w:t>
            </w:r>
          </w:p>
        </w:tc>
        <w:tc>
          <w:tcPr>
            <w:tcW w:w="993" w:type="dxa"/>
            <w:shd w:val="clear" w:color="auto" w:fill="auto"/>
            <w:vAlign w:val="center"/>
          </w:tcPr>
          <w:p w14:paraId="29DE92EB" w14:textId="297B1F2B" w:rsidR="00154A03" w:rsidRPr="005D445E" w:rsidRDefault="00154A03" w:rsidP="00154A03">
            <w:pPr>
              <w:pStyle w:val="afffffb"/>
            </w:pPr>
            <w:r>
              <w:t>0</w:t>
            </w:r>
          </w:p>
        </w:tc>
      </w:tr>
      <w:tr w:rsidR="00154A03" w:rsidRPr="001E76F5" w14:paraId="7C09C49D" w14:textId="77777777" w:rsidTr="00154A03">
        <w:trPr>
          <w:jc w:val="center"/>
        </w:trPr>
        <w:tc>
          <w:tcPr>
            <w:tcW w:w="454" w:type="dxa"/>
            <w:shd w:val="clear" w:color="auto" w:fill="auto"/>
            <w:vAlign w:val="center"/>
          </w:tcPr>
          <w:p w14:paraId="3D56BB65" w14:textId="77777777" w:rsidR="00154A03" w:rsidRPr="005D445E" w:rsidRDefault="00154A03" w:rsidP="00154A03">
            <w:pPr>
              <w:pStyle w:val="afffffb"/>
            </w:pPr>
            <w:r w:rsidRPr="005D445E">
              <w:t>7</w:t>
            </w:r>
          </w:p>
        </w:tc>
        <w:tc>
          <w:tcPr>
            <w:tcW w:w="2235" w:type="dxa"/>
            <w:shd w:val="clear" w:color="auto" w:fill="auto"/>
            <w:vAlign w:val="center"/>
          </w:tcPr>
          <w:p w14:paraId="435FDAE5" w14:textId="77777777" w:rsidR="00154A03" w:rsidRPr="005D445E" w:rsidRDefault="00154A03" w:rsidP="00154A03">
            <w:pPr>
              <w:pStyle w:val="afffffb"/>
              <w:jc w:val="both"/>
            </w:pPr>
            <w:r w:rsidRPr="005D445E">
              <w:t>Приобретение новых вагонов 10 ед. типа «Метелица»</w:t>
            </w:r>
          </w:p>
        </w:tc>
        <w:tc>
          <w:tcPr>
            <w:tcW w:w="850" w:type="dxa"/>
            <w:shd w:val="clear" w:color="auto" w:fill="auto"/>
            <w:vAlign w:val="center"/>
          </w:tcPr>
          <w:p w14:paraId="4F5D6ECA" w14:textId="77777777" w:rsidR="00154A03" w:rsidRPr="005D445E" w:rsidRDefault="00154A03" w:rsidP="00154A03">
            <w:pPr>
              <w:pStyle w:val="afffffb"/>
            </w:pPr>
            <w:r w:rsidRPr="005D445E">
              <w:t>2023</w:t>
            </w:r>
          </w:p>
        </w:tc>
        <w:tc>
          <w:tcPr>
            <w:tcW w:w="567" w:type="dxa"/>
            <w:shd w:val="clear" w:color="auto" w:fill="auto"/>
            <w:vAlign w:val="center"/>
          </w:tcPr>
          <w:p w14:paraId="3BF9883E" w14:textId="77777777" w:rsidR="00154A03" w:rsidRPr="005D445E" w:rsidRDefault="00154A03" w:rsidP="00154A03">
            <w:pPr>
              <w:pStyle w:val="afffffb"/>
            </w:pPr>
            <w:r w:rsidRPr="005D445E">
              <w:t>750</w:t>
            </w:r>
          </w:p>
        </w:tc>
        <w:tc>
          <w:tcPr>
            <w:tcW w:w="794" w:type="dxa"/>
            <w:shd w:val="clear" w:color="auto" w:fill="auto"/>
            <w:vAlign w:val="center"/>
          </w:tcPr>
          <w:p w14:paraId="6EEC8CCF" w14:textId="7A5669FF" w:rsidR="00154A03" w:rsidRPr="005D445E" w:rsidRDefault="00154A03" w:rsidP="00154A03">
            <w:pPr>
              <w:pStyle w:val="afffffb"/>
            </w:pPr>
            <w:r>
              <w:t>0</w:t>
            </w:r>
          </w:p>
        </w:tc>
        <w:tc>
          <w:tcPr>
            <w:tcW w:w="851" w:type="dxa"/>
            <w:shd w:val="clear" w:color="auto" w:fill="auto"/>
            <w:vAlign w:val="center"/>
          </w:tcPr>
          <w:p w14:paraId="03E2DCAF" w14:textId="3EE8F799" w:rsidR="00154A03" w:rsidRPr="005D445E" w:rsidRDefault="00154A03" w:rsidP="00154A03">
            <w:pPr>
              <w:pStyle w:val="afffffb"/>
            </w:pPr>
            <w:r>
              <w:t>0</w:t>
            </w:r>
          </w:p>
        </w:tc>
        <w:tc>
          <w:tcPr>
            <w:tcW w:w="851" w:type="dxa"/>
            <w:shd w:val="clear" w:color="auto" w:fill="auto"/>
            <w:vAlign w:val="center"/>
          </w:tcPr>
          <w:p w14:paraId="3138E63D" w14:textId="0D9AD47A" w:rsidR="00154A03" w:rsidRPr="005D445E" w:rsidRDefault="00154A03" w:rsidP="00154A03">
            <w:pPr>
              <w:pStyle w:val="afffffb"/>
            </w:pPr>
            <w:r>
              <w:t>0</w:t>
            </w:r>
          </w:p>
        </w:tc>
        <w:tc>
          <w:tcPr>
            <w:tcW w:w="1331" w:type="dxa"/>
            <w:shd w:val="clear" w:color="auto" w:fill="auto"/>
            <w:vAlign w:val="center"/>
          </w:tcPr>
          <w:p w14:paraId="6EE582A1" w14:textId="47FB8ED1" w:rsidR="00154A03" w:rsidRPr="005D445E" w:rsidRDefault="00154A03" w:rsidP="00154A03">
            <w:pPr>
              <w:pStyle w:val="afffffb"/>
            </w:pPr>
            <w:r>
              <w:t>0</w:t>
            </w:r>
          </w:p>
        </w:tc>
        <w:tc>
          <w:tcPr>
            <w:tcW w:w="993" w:type="dxa"/>
            <w:shd w:val="clear" w:color="auto" w:fill="auto"/>
            <w:vAlign w:val="center"/>
          </w:tcPr>
          <w:p w14:paraId="75D15DD6" w14:textId="65EDB877" w:rsidR="00154A03" w:rsidRPr="005D445E" w:rsidRDefault="00154A03" w:rsidP="00154A03">
            <w:pPr>
              <w:pStyle w:val="afffffb"/>
            </w:pPr>
            <w:r w:rsidRPr="005D445E">
              <w:t>750</w:t>
            </w:r>
          </w:p>
        </w:tc>
      </w:tr>
    </w:tbl>
    <w:p w14:paraId="1DC8AE34" w14:textId="77777777" w:rsidR="00B13DA9" w:rsidRPr="001E76F5" w:rsidRDefault="00B13DA9" w:rsidP="00B13DA9">
      <w:pPr>
        <w:ind w:firstLine="709"/>
        <w:rPr>
          <w:rFonts w:cs="Times New Roman"/>
          <w:szCs w:val="28"/>
          <w:highlight w:val="yellow"/>
        </w:rPr>
      </w:pPr>
    </w:p>
    <w:p w14:paraId="4BB54247" w14:textId="77777777" w:rsidR="00B13DA9" w:rsidRPr="007A1DD2" w:rsidRDefault="00B13DA9" w:rsidP="00B13DA9">
      <w:pPr>
        <w:rPr>
          <w:rFonts w:cs="Times New Roman"/>
        </w:rPr>
      </w:pPr>
    </w:p>
    <w:p w14:paraId="03BC7743" w14:textId="77777777" w:rsidR="00B13DA9" w:rsidRPr="007A1DD2" w:rsidRDefault="00B13DA9" w:rsidP="00B13DA9">
      <w:pPr>
        <w:spacing w:line="276" w:lineRule="auto"/>
        <w:jc w:val="left"/>
        <w:rPr>
          <w:rFonts w:cs="Times New Roman"/>
        </w:rPr>
      </w:pPr>
      <w:r w:rsidRPr="007A1DD2">
        <w:rPr>
          <w:rFonts w:cs="Times New Roman"/>
        </w:rPr>
        <w:br w:type="page"/>
      </w:r>
    </w:p>
    <w:p w14:paraId="7037F42B" w14:textId="77777777" w:rsidR="00B13DA9" w:rsidRPr="007A1DD2" w:rsidRDefault="00B13DA9" w:rsidP="00B13DA9">
      <w:pPr>
        <w:jc w:val="center"/>
        <w:rPr>
          <w:rFonts w:cs="Times New Roman"/>
          <w:b/>
          <w:sz w:val="32"/>
        </w:rPr>
      </w:pPr>
      <w:r w:rsidRPr="007A1DD2">
        <w:rPr>
          <w:rFonts w:cs="Times New Roman"/>
          <w:b/>
          <w:sz w:val="32"/>
        </w:rPr>
        <w:lastRenderedPageBreak/>
        <w:t>Документ планирования регулярных перевозок</w:t>
      </w:r>
    </w:p>
    <w:p w14:paraId="2D9F039E" w14:textId="77777777" w:rsidR="00B13DA9" w:rsidRPr="007A1DD2" w:rsidRDefault="00B13DA9" w:rsidP="00B13DA9">
      <w:pPr>
        <w:jc w:val="center"/>
        <w:rPr>
          <w:rFonts w:cs="Times New Roman"/>
          <w:b/>
          <w:sz w:val="32"/>
        </w:rPr>
      </w:pPr>
      <w:r w:rsidRPr="007A1DD2">
        <w:rPr>
          <w:rFonts w:cs="Times New Roman"/>
          <w:b/>
          <w:sz w:val="32"/>
        </w:rPr>
        <w:t>Том 2. Обосновывающая часть</w:t>
      </w:r>
    </w:p>
    <w:p w14:paraId="485A90C0" w14:textId="77777777" w:rsidR="00B13DA9" w:rsidRPr="007A1DD2" w:rsidRDefault="00B13DA9" w:rsidP="00B13DA9">
      <w:pPr>
        <w:rPr>
          <w:rFonts w:cs="Times New Roman"/>
          <w:b/>
          <w:i/>
        </w:rPr>
      </w:pPr>
      <w:r w:rsidRPr="007A1DD2">
        <w:rPr>
          <w:rFonts w:cs="Times New Roman"/>
          <w:b/>
          <w:i/>
        </w:rPr>
        <w:t>1. Общие показатели развития</w:t>
      </w:r>
    </w:p>
    <w:p w14:paraId="556FF31C" w14:textId="77777777" w:rsidR="00B13DA9" w:rsidRPr="007A1DD2" w:rsidRDefault="00B13DA9" w:rsidP="00B13DA9">
      <w:pPr>
        <w:pStyle w:val="1f3"/>
      </w:pPr>
      <w:r w:rsidRPr="007A1DD2">
        <w:t>Целью развития регулярных пассажирских перевозок является обеспечение современного уровня мобильности для всех социальных групп населения с заданным уровнем качества транспортного обслуживания.</w:t>
      </w:r>
    </w:p>
    <w:p w14:paraId="42CE5F73" w14:textId="77777777" w:rsidR="00B13DA9" w:rsidRPr="007A1DD2" w:rsidRDefault="00B13DA9" w:rsidP="00B13DA9">
      <w:pPr>
        <w:pStyle w:val="1f3"/>
      </w:pPr>
      <w:r w:rsidRPr="007A1DD2">
        <w:t>На рассматриваемый период в соответствии с планом социально-экономического развития территориально-административного образования предусматриваютс</w:t>
      </w:r>
      <w:r>
        <w:t>я следующие показатели развития:</w:t>
      </w:r>
    </w:p>
    <w:p w14:paraId="0230964C" w14:textId="77777777" w:rsidR="00B13DA9" w:rsidRPr="00D67462" w:rsidRDefault="00B13DA9" w:rsidP="00B13DA9">
      <w:pPr>
        <w:pStyle w:val="aff7"/>
        <w:numPr>
          <w:ilvl w:val="0"/>
          <w:numId w:val="15"/>
        </w:numPr>
        <w:ind w:left="851" w:hanging="284"/>
      </w:pPr>
      <w:r w:rsidRPr="00D67462">
        <w:t>повышение доли транспорта общего пользования в пассажироперевозках;</w:t>
      </w:r>
    </w:p>
    <w:p w14:paraId="1D029B15" w14:textId="77777777" w:rsidR="00B13DA9" w:rsidRPr="00D67462" w:rsidRDefault="00B13DA9" w:rsidP="00B13DA9">
      <w:pPr>
        <w:pStyle w:val="aff7"/>
        <w:numPr>
          <w:ilvl w:val="0"/>
          <w:numId w:val="15"/>
        </w:numPr>
        <w:ind w:left="851" w:hanging="284"/>
      </w:pPr>
      <w:r w:rsidRPr="00D67462">
        <w:t>снижение загрязнения атмосферы от автотранспорта;</w:t>
      </w:r>
    </w:p>
    <w:p w14:paraId="08043453" w14:textId="77777777" w:rsidR="00B13DA9" w:rsidRPr="00D67462" w:rsidRDefault="00B13DA9" w:rsidP="00B13DA9">
      <w:pPr>
        <w:pStyle w:val="aff7"/>
        <w:numPr>
          <w:ilvl w:val="0"/>
          <w:numId w:val="15"/>
        </w:numPr>
        <w:ind w:left="851" w:hanging="284"/>
      </w:pPr>
      <w:r w:rsidRPr="00D67462">
        <w:t>стабилизация количества и протяженности маршрутов городского общественного транспорта;</w:t>
      </w:r>
    </w:p>
    <w:p w14:paraId="24580768" w14:textId="77777777" w:rsidR="00B13DA9" w:rsidRPr="00D67462" w:rsidRDefault="00B13DA9" w:rsidP="00B13DA9">
      <w:pPr>
        <w:pStyle w:val="aff7"/>
        <w:numPr>
          <w:ilvl w:val="0"/>
          <w:numId w:val="15"/>
        </w:numPr>
        <w:ind w:left="851" w:hanging="284"/>
      </w:pPr>
      <w:r w:rsidRPr="00D67462">
        <w:t>повышение связности интермодальной сети городского пассажирского транспорта за счет развития транспортно-пересадочных узлов.</w:t>
      </w:r>
    </w:p>
    <w:p w14:paraId="4795C43E" w14:textId="77777777" w:rsidR="00B13DA9" w:rsidRDefault="00B13DA9" w:rsidP="00B13DA9">
      <w:pPr>
        <w:rPr>
          <w:rFonts w:cs="Times New Roman"/>
          <w:b/>
          <w:i/>
        </w:rPr>
      </w:pPr>
    </w:p>
    <w:p w14:paraId="6020DD8C" w14:textId="3D5A2DA4" w:rsidR="00B13DA9" w:rsidRPr="007A1DD2" w:rsidRDefault="00B13DA9" w:rsidP="00B13DA9">
      <w:pPr>
        <w:rPr>
          <w:rFonts w:cs="Times New Roman"/>
          <w:b/>
          <w:i/>
        </w:rPr>
      </w:pPr>
      <w:r w:rsidRPr="007A1DD2">
        <w:rPr>
          <w:rFonts w:cs="Times New Roman"/>
          <w:b/>
          <w:i/>
        </w:rPr>
        <w:t>2. Транспортная подвижность населения</w:t>
      </w:r>
    </w:p>
    <w:p w14:paraId="67E0299C" w14:textId="77777777" w:rsidR="00B13DA9" w:rsidRPr="007A1DD2" w:rsidRDefault="00B13DA9" w:rsidP="00B13DA9">
      <w:pPr>
        <w:pStyle w:val="1f3"/>
      </w:pPr>
      <w:r w:rsidRPr="007A1DD2">
        <w:t>2.1. Численность и структура населения</w:t>
      </w:r>
    </w:p>
    <w:p w14:paraId="1DA93924" w14:textId="77777777" w:rsidR="00B13DA9" w:rsidRDefault="00B13DA9" w:rsidP="00B13DA9">
      <w:pPr>
        <w:pStyle w:val="1f3"/>
      </w:pPr>
      <w:r w:rsidRPr="00AA01AD">
        <w:t>Численность населения Казани за последние десятилетия увеличивается: с 1</w:t>
      </w:r>
      <w:r>
        <w:t> </w:t>
      </w:r>
      <w:r w:rsidRPr="00AA01AD">
        <w:t>млн. 94 тыс. в 1990 г. до 1 млн. 217 тыс. в 2016 г. Частично рост был обеспечен за счет присоединения новых территорий и поселений, таких как Большие и Малые Клыки, Петровский, Кадышево, Киндери, Кульсеитово, Вознесенское и др. Существенную роль в приросте населения сыграла растущая миграция</w:t>
      </w:r>
      <w:r>
        <w:t>.</w:t>
      </w:r>
    </w:p>
    <w:p w14:paraId="0001CA09" w14:textId="77777777" w:rsidR="00B13DA9" w:rsidRPr="007A1DD2" w:rsidRDefault="00B13DA9" w:rsidP="00B13DA9">
      <w:pPr>
        <w:pStyle w:val="1f3"/>
      </w:pPr>
      <w:r>
        <w:t>В трудоспособном возрасте численность населения составляет более 750 тыс. чел., около 270 тыс. чел. старше трудоспособного возраста. В Казани более 100 тыс. человек обучаются в муниципальных образовательных учреждениях и примерно 80 тыс. чел. в федеральных и частных вузах, более 60 тыс. дошкольников.</w:t>
      </w:r>
    </w:p>
    <w:p w14:paraId="5FB07856" w14:textId="77777777" w:rsidR="00B13DA9" w:rsidRPr="007A1DD2" w:rsidRDefault="00B13DA9" w:rsidP="00B13DA9">
      <w:pPr>
        <w:pStyle w:val="1f3"/>
      </w:pPr>
      <w:r w:rsidRPr="007A1DD2">
        <w:t>2.2. Анализ потребности в передвижениях</w:t>
      </w:r>
    </w:p>
    <w:p w14:paraId="10055682" w14:textId="77777777" w:rsidR="00B13DA9" w:rsidRPr="00A65784" w:rsidRDefault="00B13DA9" w:rsidP="00B13DA9">
      <w:pPr>
        <w:pStyle w:val="1f3"/>
      </w:pPr>
      <w:r w:rsidRPr="00A65784">
        <w:t>Для г. Казань можно выделить следующие потребности в транспортных корреспонденциях, реализация которых формирует основные пассажиропотоки:</w:t>
      </w:r>
    </w:p>
    <w:p w14:paraId="37D483B5" w14:textId="246FB6C2" w:rsidR="00B13DA9" w:rsidRPr="00B13DA9" w:rsidRDefault="00B13DA9" w:rsidP="00517B51">
      <w:pPr>
        <w:pStyle w:val="aff7"/>
        <w:numPr>
          <w:ilvl w:val="0"/>
          <w:numId w:val="22"/>
        </w:numPr>
        <w:ind w:left="851" w:hanging="284"/>
      </w:pPr>
      <w:r w:rsidRPr="00B13DA9">
        <w:t xml:space="preserve"> доставка сотрудников организаций и предприятий от места жительства до мест работы и обратно;</w:t>
      </w:r>
    </w:p>
    <w:p w14:paraId="6ECD7F5B" w14:textId="3154FEC4" w:rsidR="00B13DA9" w:rsidRPr="00B13DA9" w:rsidRDefault="00B13DA9" w:rsidP="00517B51">
      <w:pPr>
        <w:pStyle w:val="aff7"/>
        <w:numPr>
          <w:ilvl w:val="0"/>
          <w:numId w:val="22"/>
        </w:numPr>
        <w:ind w:left="851" w:hanging="284"/>
      </w:pPr>
      <w:r w:rsidRPr="00B13DA9">
        <w:t xml:space="preserve"> доставка обучающихся от места жительства до места учебы и обратно;</w:t>
      </w:r>
    </w:p>
    <w:p w14:paraId="5C9BC6A2" w14:textId="6703C567" w:rsidR="00B13DA9" w:rsidRPr="00B13DA9" w:rsidRDefault="00B13DA9" w:rsidP="00517B51">
      <w:pPr>
        <w:pStyle w:val="aff7"/>
        <w:numPr>
          <w:ilvl w:val="0"/>
          <w:numId w:val="22"/>
        </w:numPr>
        <w:ind w:left="851" w:hanging="284"/>
      </w:pPr>
      <w:r w:rsidRPr="00B13DA9">
        <w:t xml:space="preserve"> перевозки населения с социальными целями (культурно-бытовые поездки);</w:t>
      </w:r>
    </w:p>
    <w:p w14:paraId="5F20295D" w14:textId="76CCE5AE" w:rsidR="00B13DA9" w:rsidRPr="00B13DA9" w:rsidRDefault="00B13DA9" w:rsidP="00517B51">
      <w:pPr>
        <w:pStyle w:val="aff7"/>
        <w:numPr>
          <w:ilvl w:val="0"/>
          <w:numId w:val="22"/>
        </w:numPr>
        <w:ind w:left="851" w:hanging="284"/>
      </w:pPr>
      <w:r w:rsidRPr="00B13DA9">
        <w:lastRenderedPageBreak/>
        <w:t xml:space="preserve"> деловые поездки.</w:t>
      </w:r>
    </w:p>
    <w:p w14:paraId="6FDFBFEE" w14:textId="77777777" w:rsidR="00B13DA9" w:rsidRDefault="00B13DA9" w:rsidP="00B13DA9">
      <w:pPr>
        <w:pStyle w:val="1f3"/>
      </w:pPr>
      <w:r>
        <w:t>Н</w:t>
      </w:r>
      <w:r w:rsidRPr="00A65784">
        <w:t xml:space="preserve">а одного человека в трудовом возрасте приходится 580 трудовых поездок в год, на одного учащегося в вузе или техникуме – 470 поездок в год. Культурно-бытовые поездки составляют: для работающего населения – 300, для неработающего – 150 поездок в год на одного человека. </w:t>
      </w:r>
    </w:p>
    <w:p w14:paraId="75D303EB" w14:textId="77777777" w:rsidR="00B13DA9" w:rsidRDefault="00B13DA9" w:rsidP="00B13DA9">
      <w:pPr>
        <w:pStyle w:val="1f3"/>
      </w:pPr>
      <w:r>
        <w:t>В таблице 2.1 приведены данные по численности населения и количестве трудовых мест на крупных предприятиях по административным районам города. Существенная неравномерность численности населения и мест приложения труда вызывает мощные потоки трудовых и учебных поездок. В межрайонных сообщениях наиболее характерные направления этих поездок связаны с поездками утром в центр города и из центра вечером. Существенный объем трудовых поездок во внутрирайонном сообщении вызван относительным расположением крупных жилых массивов и промышленных зон. Например, в Советском районе наиболее крупные жилые массивы расположены на юге района, а крупные промышленные предприятия и учебные заведения – на севере.</w:t>
      </w:r>
    </w:p>
    <w:p w14:paraId="3B4A5551" w14:textId="77777777" w:rsidR="00B13DA9" w:rsidRDefault="00B13DA9" w:rsidP="00B13DA9">
      <w:pPr>
        <w:ind w:firstLine="0"/>
        <w:rPr>
          <w:rFonts w:cs="Times New Roman"/>
        </w:rPr>
      </w:pPr>
      <w:r>
        <w:rPr>
          <w:rFonts w:cs="Times New Roman"/>
        </w:rPr>
        <w:t>Таблица 2.1 – Распределение численности населения и трудовых мест по районам г. Казань на начало 2016 года</w:t>
      </w:r>
    </w:p>
    <w:tbl>
      <w:tblPr>
        <w:tblStyle w:val="afffff0"/>
        <w:tblW w:w="0" w:type="auto"/>
        <w:tblLook w:val="04A0" w:firstRow="1" w:lastRow="0" w:firstColumn="1" w:lastColumn="0" w:noHBand="0" w:noVBand="1"/>
      </w:tblPr>
      <w:tblGrid>
        <w:gridCol w:w="3103"/>
        <w:gridCol w:w="2107"/>
        <w:gridCol w:w="2073"/>
        <w:gridCol w:w="2062"/>
      </w:tblGrid>
      <w:tr w:rsidR="00B13DA9" w:rsidRPr="00924F3A" w14:paraId="08591B0D" w14:textId="77777777" w:rsidTr="001E0121">
        <w:tc>
          <w:tcPr>
            <w:tcW w:w="3182" w:type="dxa"/>
            <w:vAlign w:val="center"/>
          </w:tcPr>
          <w:p w14:paraId="2DB7E383" w14:textId="77777777" w:rsidR="00B13DA9" w:rsidRPr="00924F3A" w:rsidRDefault="00B13DA9" w:rsidP="001E0121">
            <w:pPr>
              <w:pStyle w:val="afffffb"/>
            </w:pPr>
            <w:r w:rsidRPr="00924F3A">
              <w:t>Район г. Казань</w:t>
            </w:r>
          </w:p>
        </w:tc>
        <w:tc>
          <w:tcPr>
            <w:tcW w:w="2158" w:type="dxa"/>
            <w:vAlign w:val="center"/>
          </w:tcPr>
          <w:p w14:paraId="029FDF54" w14:textId="77777777" w:rsidR="00B13DA9" w:rsidRPr="00924F3A" w:rsidRDefault="00B13DA9" w:rsidP="001E0121">
            <w:pPr>
              <w:pStyle w:val="afffffb"/>
            </w:pPr>
            <w:r w:rsidRPr="00924F3A">
              <w:t>Численность населения</w:t>
            </w:r>
          </w:p>
        </w:tc>
        <w:tc>
          <w:tcPr>
            <w:tcW w:w="2121" w:type="dxa"/>
            <w:vAlign w:val="center"/>
          </w:tcPr>
          <w:p w14:paraId="4A47389C" w14:textId="77777777" w:rsidR="00B13DA9" w:rsidRPr="00924F3A" w:rsidRDefault="00B13DA9" w:rsidP="001E0121">
            <w:pPr>
              <w:pStyle w:val="afffffb"/>
            </w:pPr>
            <w:r w:rsidRPr="00924F3A">
              <w:t>Численность трудовых мест</w:t>
            </w:r>
          </w:p>
        </w:tc>
        <w:tc>
          <w:tcPr>
            <w:tcW w:w="2110" w:type="dxa"/>
            <w:vAlign w:val="center"/>
          </w:tcPr>
          <w:p w14:paraId="2953A120" w14:textId="77777777" w:rsidR="00B13DA9" w:rsidRPr="00924F3A" w:rsidRDefault="00B13DA9" w:rsidP="001E0121">
            <w:pPr>
              <w:pStyle w:val="afffffb"/>
            </w:pPr>
            <w:r>
              <w:t>Численность учебных мест</w:t>
            </w:r>
          </w:p>
        </w:tc>
      </w:tr>
      <w:tr w:rsidR="00B13DA9" w:rsidRPr="00924F3A" w14:paraId="31866170" w14:textId="77777777" w:rsidTr="001E0121">
        <w:tc>
          <w:tcPr>
            <w:tcW w:w="3182" w:type="dxa"/>
            <w:vAlign w:val="center"/>
          </w:tcPr>
          <w:p w14:paraId="5D6F6DB4" w14:textId="77777777" w:rsidR="00B13DA9" w:rsidRPr="00924F3A" w:rsidRDefault="00B13DA9" w:rsidP="00873B3E">
            <w:pPr>
              <w:pStyle w:val="afffffb"/>
              <w:jc w:val="both"/>
            </w:pPr>
            <w:r w:rsidRPr="00924F3A">
              <w:t>Авиастроительный</w:t>
            </w:r>
          </w:p>
        </w:tc>
        <w:tc>
          <w:tcPr>
            <w:tcW w:w="2158" w:type="dxa"/>
            <w:vAlign w:val="center"/>
          </w:tcPr>
          <w:p w14:paraId="16D08422" w14:textId="77777777" w:rsidR="00B13DA9" w:rsidRPr="00924F3A" w:rsidRDefault="00B13DA9" w:rsidP="001E0121">
            <w:pPr>
              <w:pStyle w:val="afffffb"/>
            </w:pPr>
            <w:r w:rsidRPr="00924F3A">
              <w:t>115991</w:t>
            </w:r>
          </w:p>
        </w:tc>
        <w:tc>
          <w:tcPr>
            <w:tcW w:w="2121" w:type="dxa"/>
            <w:vAlign w:val="center"/>
          </w:tcPr>
          <w:p w14:paraId="5869DBD9" w14:textId="77777777" w:rsidR="00B13DA9" w:rsidRPr="00924F3A" w:rsidRDefault="00B13DA9" w:rsidP="001E0121">
            <w:pPr>
              <w:pStyle w:val="afffffb"/>
            </w:pPr>
            <w:r w:rsidRPr="00924F3A">
              <w:t>34455</w:t>
            </w:r>
          </w:p>
        </w:tc>
        <w:tc>
          <w:tcPr>
            <w:tcW w:w="2110" w:type="dxa"/>
            <w:vAlign w:val="center"/>
          </w:tcPr>
          <w:p w14:paraId="70240951" w14:textId="77777777" w:rsidR="00B13DA9" w:rsidRPr="00924F3A" w:rsidRDefault="00B13DA9" w:rsidP="001E0121">
            <w:pPr>
              <w:pStyle w:val="afffffb"/>
            </w:pPr>
            <w:r>
              <w:t>2484</w:t>
            </w:r>
          </w:p>
        </w:tc>
      </w:tr>
      <w:tr w:rsidR="00B13DA9" w:rsidRPr="00924F3A" w14:paraId="4A56CE68" w14:textId="77777777" w:rsidTr="001E0121">
        <w:tc>
          <w:tcPr>
            <w:tcW w:w="3182" w:type="dxa"/>
            <w:vAlign w:val="center"/>
          </w:tcPr>
          <w:p w14:paraId="0B54C6A7" w14:textId="77777777" w:rsidR="00B13DA9" w:rsidRPr="00924F3A" w:rsidRDefault="00B13DA9" w:rsidP="00873B3E">
            <w:pPr>
              <w:pStyle w:val="afffffb"/>
              <w:jc w:val="both"/>
            </w:pPr>
            <w:r w:rsidRPr="00924F3A">
              <w:t>Вахитовский</w:t>
            </w:r>
          </w:p>
        </w:tc>
        <w:tc>
          <w:tcPr>
            <w:tcW w:w="2158" w:type="dxa"/>
            <w:vAlign w:val="center"/>
          </w:tcPr>
          <w:p w14:paraId="4E55BAA7" w14:textId="77777777" w:rsidR="00B13DA9" w:rsidRPr="00924F3A" w:rsidRDefault="00B13DA9" w:rsidP="001E0121">
            <w:pPr>
              <w:pStyle w:val="afffffb"/>
            </w:pPr>
            <w:r w:rsidRPr="00924F3A">
              <w:t>86638</w:t>
            </w:r>
          </w:p>
        </w:tc>
        <w:tc>
          <w:tcPr>
            <w:tcW w:w="2121" w:type="dxa"/>
            <w:vAlign w:val="center"/>
          </w:tcPr>
          <w:p w14:paraId="49E6652B" w14:textId="77777777" w:rsidR="00B13DA9" w:rsidRPr="00924F3A" w:rsidRDefault="00B13DA9" w:rsidP="001E0121">
            <w:pPr>
              <w:pStyle w:val="afffffb"/>
            </w:pPr>
            <w:r w:rsidRPr="00924F3A">
              <w:t>111949</w:t>
            </w:r>
          </w:p>
        </w:tc>
        <w:tc>
          <w:tcPr>
            <w:tcW w:w="2110" w:type="dxa"/>
            <w:vAlign w:val="center"/>
          </w:tcPr>
          <w:p w14:paraId="26C40DEC" w14:textId="77777777" w:rsidR="00B13DA9" w:rsidRPr="00924F3A" w:rsidRDefault="00B13DA9" w:rsidP="001E0121">
            <w:pPr>
              <w:pStyle w:val="afffffb"/>
            </w:pPr>
            <w:r>
              <w:t>58134</w:t>
            </w:r>
          </w:p>
        </w:tc>
      </w:tr>
      <w:tr w:rsidR="00B13DA9" w:rsidRPr="00924F3A" w14:paraId="578DDDA6" w14:textId="77777777" w:rsidTr="001E0121">
        <w:tc>
          <w:tcPr>
            <w:tcW w:w="3182" w:type="dxa"/>
            <w:vAlign w:val="center"/>
          </w:tcPr>
          <w:p w14:paraId="7F39440B" w14:textId="77777777" w:rsidR="00B13DA9" w:rsidRPr="00924F3A" w:rsidRDefault="00B13DA9" w:rsidP="00873B3E">
            <w:pPr>
              <w:pStyle w:val="afffffb"/>
              <w:jc w:val="both"/>
            </w:pPr>
            <w:r w:rsidRPr="00924F3A">
              <w:t>Кировский</w:t>
            </w:r>
          </w:p>
        </w:tc>
        <w:tc>
          <w:tcPr>
            <w:tcW w:w="2158" w:type="dxa"/>
            <w:vAlign w:val="center"/>
          </w:tcPr>
          <w:p w14:paraId="52F45926" w14:textId="77777777" w:rsidR="00B13DA9" w:rsidRPr="00924F3A" w:rsidRDefault="00B13DA9" w:rsidP="001E0121">
            <w:pPr>
              <w:pStyle w:val="afffffb"/>
            </w:pPr>
            <w:r w:rsidRPr="00924F3A">
              <w:t>114727</w:t>
            </w:r>
          </w:p>
        </w:tc>
        <w:tc>
          <w:tcPr>
            <w:tcW w:w="2121" w:type="dxa"/>
            <w:vAlign w:val="center"/>
          </w:tcPr>
          <w:p w14:paraId="030CEA17" w14:textId="77777777" w:rsidR="00B13DA9" w:rsidRPr="00924F3A" w:rsidRDefault="00B13DA9" w:rsidP="001E0121">
            <w:pPr>
              <w:pStyle w:val="afffffb"/>
            </w:pPr>
            <w:r w:rsidRPr="00924F3A">
              <w:t>19732</w:t>
            </w:r>
          </w:p>
        </w:tc>
        <w:tc>
          <w:tcPr>
            <w:tcW w:w="2110" w:type="dxa"/>
            <w:vAlign w:val="center"/>
          </w:tcPr>
          <w:p w14:paraId="217D1B52" w14:textId="77777777" w:rsidR="00B13DA9" w:rsidRPr="00924F3A" w:rsidRDefault="00B13DA9" w:rsidP="001E0121">
            <w:pPr>
              <w:pStyle w:val="afffffb"/>
            </w:pPr>
            <w:r>
              <w:t>2202</w:t>
            </w:r>
          </w:p>
        </w:tc>
      </w:tr>
      <w:tr w:rsidR="00B13DA9" w:rsidRPr="00924F3A" w14:paraId="376DC868" w14:textId="77777777" w:rsidTr="001E0121">
        <w:tc>
          <w:tcPr>
            <w:tcW w:w="3182" w:type="dxa"/>
            <w:vAlign w:val="center"/>
          </w:tcPr>
          <w:p w14:paraId="787D175F" w14:textId="77777777" w:rsidR="00B13DA9" w:rsidRPr="00924F3A" w:rsidRDefault="00B13DA9" w:rsidP="00873B3E">
            <w:pPr>
              <w:pStyle w:val="afffffb"/>
              <w:jc w:val="both"/>
            </w:pPr>
            <w:r w:rsidRPr="00924F3A">
              <w:t>Московский</w:t>
            </w:r>
          </w:p>
        </w:tc>
        <w:tc>
          <w:tcPr>
            <w:tcW w:w="2158" w:type="dxa"/>
            <w:vAlign w:val="center"/>
          </w:tcPr>
          <w:p w14:paraId="71F69131" w14:textId="77777777" w:rsidR="00B13DA9" w:rsidRPr="00924F3A" w:rsidRDefault="00B13DA9" w:rsidP="001E0121">
            <w:pPr>
              <w:pStyle w:val="afffffb"/>
            </w:pPr>
            <w:r w:rsidRPr="00924F3A">
              <w:t>131917</w:t>
            </w:r>
          </w:p>
        </w:tc>
        <w:tc>
          <w:tcPr>
            <w:tcW w:w="2121" w:type="dxa"/>
            <w:vAlign w:val="center"/>
          </w:tcPr>
          <w:p w14:paraId="1B2D0468" w14:textId="77777777" w:rsidR="00B13DA9" w:rsidRPr="00924F3A" w:rsidRDefault="00B13DA9" w:rsidP="001E0121">
            <w:pPr>
              <w:pStyle w:val="afffffb"/>
            </w:pPr>
            <w:r w:rsidRPr="00924F3A">
              <w:t>36836</w:t>
            </w:r>
          </w:p>
        </w:tc>
        <w:tc>
          <w:tcPr>
            <w:tcW w:w="2110" w:type="dxa"/>
            <w:vAlign w:val="center"/>
          </w:tcPr>
          <w:p w14:paraId="290ECA25" w14:textId="77777777" w:rsidR="00B13DA9" w:rsidRPr="00924F3A" w:rsidRDefault="00B13DA9" w:rsidP="001E0121">
            <w:pPr>
              <w:pStyle w:val="afffffb"/>
            </w:pPr>
            <w:r>
              <w:t>6400</w:t>
            </w:r>
          </w:p>
        </w:tc>
      </w:tr>
      <w:tr w:rsidR="00B13DA9" w:rsidRPr="00924F3A" w14:paraId="45471E21" w14:textId="77777777" w:rsidTr="001E0121">
        <w:tc>
          <w:tcPr>
            <w:tcW w:w="3182" w:type="dxa"/>
            <w:vAlign w:val="center"/>
          </w:tcPr>
          <w:p w14:paraId="09AE04E4" w14:textId="77777777" w:rsidR="00B13DA9" w:rsidRPr="00924F3A" w:rsidRDefault="00B13DA9" w:rsidP="00873B3E">
            <w:pPr>
              <w:pStyle w:val="afffffb"/>
              <w:jc w:val="both"/>
            </w:pPr>
            <w:r w:rsidRPr="00924F3A">
              <w:t>Ново-Савиновский</w:t>
            </w:r>
          </w:p>
        </w:tc>
        <w:tc>
          <w:tcPr>
            <w:tcW w:w="2158" w:type="dxa"/>
            <w:vAlign w:val="center"/>
          </w:tcPr>
          <w:p w14:paraId="73FE60C3" w14:textId="77777777" w:rsidR="00B13DA9" w:rsidRPr="00924F3A" w:rsidRDefault="00B13DA9" w:rsidP="001E0121">
            <w:pPr>
              <w:pStyle w:val="afffffb"/>
            </w:pPr>
            <w:r w:rsidRPr="00924F3A">
              <w:t>213399</w:t>
            </w:r>
          </w:p>
        </w:tc>
        <w:tc>
          <w:tcPr>
            <w:tcW w:w="2121" w:type="dxa"/>
            <w:vAlign w:val="center"/>
          </w:tcPr>
          <w:p w14:paraId="00D3130D" w14:textId="77777777" w:rsidR="00B13DA9" w:rsidRPr="00924F3A" w:rsidRDefault="00B13DA9" w:rsidP="001E0121">
            <w:pPr>
              <w:pStyle w:val="afffffb"/>
            </w:pPr>
            <w:r w:rsidRPr="00924F3A">
              <w:t>30221</w:t>
            </w:r>
          </w:p>
        </w:tc>
        <w:tc>
          <w:tcPr>
            <w:tcW w:w="2110" w:type="dxa"/>
            <w:vAlign w:val="center"/>
          </w:tcPr>
          <w:p w14:paraId="3C8E9717" w14:textId="77777777" w:rsidR="00B13DA9" w:rsidRPr="00924F3A" w:rsidRDefault="00B13DA9" w:rsidP="001E0121">
            <w:pPr>
              <w:pStyle w:val="afffffb"/>
            </w:pPr>
            <w:r>
              <w:t>3655</w:t>
            </w:r>
          </w:p>
        </w:tc>
      </w:tr>
      <w:tr w:rsidR="00B13DA9" w:rsidRPr="00924F3A" w14:paraId="54CB0E12" w14:textId="77777777" w:rsidTr="001E0121">
        <w:tc>
          <w:tcPr>
            <w:tcW w:w="3182" w:type="dxa"/>
            <w:vAlign w:val="center"/>
          </w:tcPr>
          <w:p w14:paraId="545BB5F3" w14:textId="77777777" w:rsidR="00B13DA9" w:rsidRPr="00924F3A" w:rsidRDefault="00B13DA9" w:rsidP="00873B3E">
            <w:pPr>
              <w:pStyle w:val="afffffb"/>
              <w:jc w:val="both"/>
            </w:pPr>
            <w:r w:rsidRPr="00924F3A">
              <w:t>Приволжский</w:t>
            </w:r>
          </w:p>
        </w:tc>
        <w:tc>
          <w:tcPr>
            <w:tcW w:w="2158" w:type="dxa"/>
            <w:vAlign w:val="center"/>
          </w:tcPr>
          <w:p w14:paraId="5D5FFC93" w14:textId="77777777" w:rsidR="00B13DA9" w:rsidRPr="00924F3A" w:rsidRDefault="00B13DA9" w:rsidP="001E0121">
            <w:pPr>
              <w:pStyle w:val="afffffb"/>
            </w:pPr>
            <w:r w:rsidRPr="00924F3A">
              <w:t>248762</w:t>
            </w:r>
          </w:p>
        </w:tc>
        <w:tc>
          <w:tcPr>
            <w:tcW w:w="2121" w:type="dxa"/>
            <w:vAlign w:val="center"/>
          </w:tcPr>
          <w:p w14:paraId="46697050" w14:textId="77777777" w:rsidR="00B13DA9" w:rsidRPr="00924F3A" w:rsidRDefault="00B13DA9" w:rsidP="001E0121">
            <w:pPr>
              <w:pStyle w:val="afffffb"/>
            </w:pPr>
            <w:r w:rsidRPr="00924F3A">
              <w:t>54121</w:t>
            </w:r>
          </w:p>
        </w:tc>
        <w:tc>
          <w:tcPr>
            <w:tcW w:w="2110" w:type="dxa"/>
            <w:vAlign w:val="center"/>
          </w:tcPr>
          <w:p w14:paraId="56068FE4" w14:textId="77777777" w:rsidR="00B13DA9" w:rsidRPr="00924F3A" w:rsidRDefault="00B13DA9" w:rsidP="001E0121">
            <w:pPr>
              <w:pStyle w:val="afffffb"/>
            </w:pPr>
            <w:r>
              <w:t>7989</w:t>
            </w:r>
          </w:p>
        </w:tc>
      </w:tr>
      <w:tr w:rsidR="00B13DA9" w:rsidRPr="00924F3A" w14:paraId="3BCEF757" w14:textId="77777777" w:rsidTr="001E0121">
        <w:tc>
          <w:tcPr>
            <w:tcW w:w="3182" w:type="dxa"/>
            <w:vAlign w:val="center"/>
          </w:tcPr>
          <w:p w14:paraId="0CE7A621" w14:textId="77777777" w:rsidR="00B13DA9" w:rsidRPr="00924F3A" w:rsidRDefault="00B13DA9" w:rsidP="00873B3E">
            <w:pPr>
              <w:pStyle w:val="afffffb"/>
              <w:jc w:val="both"/>
            </w:pPr>
            <w:r w:rsidRPr="00924F3A">
              <w:t>Советский</w:t>
            </w:r>
          </w:p>
        </w:tc>
        <w:tc>
          <w:tcPr>
            <w:tcW w:w="2158" w:type="dxa"/>
            <w:vAlign w:val="center"/>
          </w:tcPr>
          <w:p w14:paraId="2DDCEE72" w14:textId="77777777" w:rsidR="00B13DA9" w:rsidRPr="00924F3A" w:rsidRDefault="00B13DA9" w:rsidP="001E0121">
            <w:pPr>
              <w:pStyle w:val="afffffb"/>
            </w:pPr>
            <w:r w:rsidRPr="00924F3A">
              <w:t>305531</w:t>
            </w:r>
          </w:p>
        </w:tc>
        <w:tc>
          <w:tcPr>
            <w:tcW w:w="2121" w:type="dxa"/>
            <w:vAlign w:val="center"/>
          </w:tcPr>
          <w:p w14:paraId="0FB45692" w14:textId="77777777" w:rsidR="00B13DA9" w:rsidRPr="00924F3A" w:rsidRDefault="00B13DA9" w:rsidP="001E0121">
            <w:pPr>
              <w:pStyle w:val="afffffb"/>
            </w:pPr>
            <w:r w:rsidRPr="00924F3A">
              <w:t>64374</w:t>
            </w:r>
          </w:p>
        </w:tc>
        <w:tc>
          <w:tcPr>
            <w:tcW w:w="2110" w:type="dxa"/>
            <w:vAlign w:val="center"/>
          </w:tcPr>
          <w:p w14:paraId="1469D9A3" w14:textId="77777777" w:rsidR="00B13DA9" w:rsidRPr="00924F3A" w:rsidRDefault="00B13DA9" w:rsidP="001E0121">
            <w:pPr>
              <w:pStyle w:val="afffffb"/>
            </w:pPr>
            <w:r>
              <w:t>14093</w:t>
            </w:r>
          </w:p>
        </w:tc>
      </w:tr>
    </w:tbl>
    <w:p w14:paraId="0DF39621" w14:textId="77777777" w:rsidR="00B13DA9" w:rsidRPr="007A1DD2" w:rsidRDefault="00B13DA9" w:rsidP="00B13DA9">
      <w:pPr>
        <w:rPr>
          <w:rFonts w:cs="Times New Roman"/>
        </w:rPr>
      </w:pPr>
    </w:p>
    <w:p w14:paraId="54D33B71" w14:textId="77777777" w:rsidR="00B13DA9" w:rsidRPr="007A1DD2" w:rsidRDefault="00B13DA9" w:rsidP="00B13DA9">
      <w:pPr>
        <w:pStyle w:val="1f3"/>
      </w:pPr>
      <w:r w:rsidRPr="007A1DD2">
        <w:t>2.3. Анализ пассажиропотоков на сложившейся маршрутной сети</w:t>
      </w:r>
    </w:p>
    <w:p w14:paraId="469C3485" w14:textId="19B9375D" w:rsidR="00B13DA9" w:rsidRDefault="00B13DA9" w:rsidP="00B13DA9">
      <w:pPr>
        <w:pStyle w:val="1f3"/>
      </w:pPr>
      <w:r w:rsidRPr="00B91063">
        <w:t>Маршрутная сеть ГПТОП представлена одной линией метрополитена, 62 автобусными маршрутами регулярного сообщения, 6 трамвайными маршрутами регулярного сообщения, а также 11 троллейбусными маршрутами регулярного сообщения.</w:t>
      </w:r>
      <w:r>
        <w:t xml:space="preserve"> </w:t>
      </w:r>
      <w:r w:rsidR="0024516C" w:rsidRPr="00A22C05">
        <w:t>Схема маршрутной сети и картограммы пассажиропотоков приведены в Приложении А в части 2 отчета по результатам работ в рамках этапа 4.</w:t>
      </w:r>
    </w:p>
    <w:p w14:paraId="71979D51" w14:textId="77777777" w:rsidR="00B13DA9" w:rsidRDefault="00B13DA9" w:rsidP="00B13DA9">
      <w:pPr>
        <w:pStyle w:val="1f3"/>
      </w:pPr>
      <w:r w:rsidRPr="00B91063">
        <w:t xml:space="preserve">Линия метрополитена простирается диаметрально с северо-запада на юго-восток города, проходя через его центр. Линия включает в себя 10 станций метрополитена: Авиастроительная, Северный вокзал, Яшьлек, Козья слобода, Кремлевская, пл. Тукая, Суконная слобода, Аметьево, Горки и Проспект Победы. Каждая станция метрополитена является транспортно-пересадочным узлом на другие виды транспорта (трамвай, </w:t>
      </w:r>
      <w:r w:rsidRPr="00B91063">
        <w:lastRenderedPageBreak/>
        <w:t>троллейбус, автобус, железная дорога).</w:t>
      </w:r>
      <w:r>
        <w:t xml:space="preserve"> Данные по количеству входящих и выходящих пассажиров по станциям метро в 2016 году приведены в таблице 2.2.</w:t>
      </w:r>
    </w:p>
    <w:p w14:paraId="607B25CF" w14:textId="77777777" w:rsidR="00B13DA9" w:rsidRDefault="00B13DA9" w:rsidP="00B13DA9">
      <w:pPr>
        <w:ind w:firstLine="0"/>
        <w:rPr>
          <w:rFonts w:cs="Times New Roman"/>
        </w:rPr>
      </w:pPr>
      <w:r>
        <w:rPr>
          <w:rFonts w:cs="Times New Roman"/>
        </w:rPr>
        <w:t xml:space="preserve">Таблица 2.2 – Количество входящих и выходящих пассажиров по станциям метро </w:t>
      </w:r>
    </w:p>
    <w:tbl>
      <w:tblPr>
        <w:tblStyle w:val="afffff0"/>
        <w:tblW w:w="5000" w:type="pct"/>
        <w:tblLook w:val="04A0" w:firstRow="1" w:lastRow="0" w:firstColumn="1" w:lastColumn="0" w:noHBand="0" w:noVBand="1"/>
      </w:tblPr>
      <w:tblGrid>
        <w:gridCol w:w="3149"/>
        <w:gridCol w:w="3097"/>
        <w:gridCol w:w="3099"/>
      </w:tblGrid>
      <w:tr w:rsidR="00B13DA9" w:rsidRPr="00924F3A" w14:paraId="1551B64E" w14:textId="77777777" w:rsidTr="001E0121">
        <w:tc>
          <w:tcPr>
            <w:tcW w:w="1685" w:type="pct"/>
            <w:vAlign w:val="center"/>
          </w:tcPr>
          <w:p w14:paraId="6F6659ED" w14:textId="77777777" w:rsidR="00B13DA9" w:rsidRPr="00924F3A" w:rsidRDefault="00B13DA9" w:rsidP="001E0121">
            <w:pPr>
              <w:pStyle w:val="afffffb"/>
            </w:pPr>
            <w:r w:rsidRPr="00924F3A">
              <w:t>Станция метро</w:t>
            </w:r>
          </w:p>
        </w:tc>
        <w:tc>
          <w:tcPr>
            <w:tcW w:w="1657" w:type="pct"/>
            <w:vAlign w:val="center"/>
          </w:tcPr>
          <w:p w14:paraId="4494D03C" w14:textId="77777777" w:rsidR="00B13DA9" w:rsidRPr="00924F3A" w:rsidRDefault="00B13DA9" w:rsidP="001E0121">
            <w:pPr>
              <w:pStyle w:val="afffffb"/>
            </w:pPr>
            <w:r w:rsidRPr="00924F3A">
              <w:t>Количество входящих пассажиров</w:t>
            </w:r>
          </w:p>
        </w:tc>
        <w:tc>
          <w:tcPr>
            <w:tcW w:w="1658" w:type="pct"/>
            <w:vAlign w:val="center"/>
          </w:tcPr>
          <w:p w14:paraId="1C056072" w14:textId="77777777" w:rsidR="00B13DA9" w:rsidRPr="00924F3A" w:rsidRDefault="00B13DA9" w:rsidP="001E0121">
            <w:pPr>
              <w:pStyle w:val="afffffb"/>
            </w:pPr>
            <w:r w:rsidRPr="00924F3A">
              <w:t>Количество выходящих пассажиров</w:t>
            </w:r>
          </w:p>
        </w:tc>
      </w:tr>
      <w:tr w:rsidR="00B13DA9" w:rsidRPr="00924F3A" w14:paraId="73E983F6" w14:textId="77777777" w:rsidTr="001E0121">
        <w:tc>
          <w:tcPr>
            <w:tcW w:w="1685" w:type="pct"/>
            <w:vAlign w:val="center"/>
          </w:tcPr>
          <w:p w14:paraId="7ACB8D59" w14:textId="77777777" w:rsidR="00B13DA9" w:rsidRPr="00924F3A" w:rsidRDefault="00B13DA9" w:rsidP="00873B3E">
            <w:pPr>
              <w:pStyle w:val="afffffb"/>
              <w:jc w:val="both"/>
            </w:pPr>
            <w:r w:rsidRPr="00924F3A">
              <w:t>Авиастроительная</w:t>
            </w:r>
          </w:p>
        </w:tc>
        <w:tc>
          <w:tcPr>
            <w:tcW w:w="1657" w:type="pct"/>
            <w:vAlign w:val="center"/>
          </w:tcPr>
          <w:p w14:paraId="6DFA8651" w14:textId="77777777" w:rsidR="00B13DA9" w:rsidRPr="00924F3A" w:rsidRDefault="00B13DA9" w:rsidP="001E0121">
            <w:pPr>
              <w:pStyle w:val="afffffb"/>
              <w:rPr>
                <w:szCs w:val="28"/>
              </w:rPr>
            </w:pPr>
            <w:r w:rsidRPr="00924F3A">
              <w:rPr>
                <w:szCs w:val="28"/>
              </w:rPr>
              <w:t>3 018206</w:t>
            </w:r>
          </w:p>
        </w:tc>
        <w:tc>
          <w:tcPr>
            <w:tcW w:w="1658" w:type="pct"/>
            <w:vAlign w:val="center"/>
          </w:tcPr>
          <w:p w14:paraId="3EFFBC59" w14:textId="77777777" w:rsidR="00B13DA9" w:rsidRPr="00924F3A" w:rsidRDefault="00B13DA9" w:rsidP="001E0121">
            <w:pPr>
              <w:pStyle w:val="afffffb"/>
              <w:rPr>
                <w:szCs w:val="28"/>
              </w:rPr>
            </w:pPr>
            <w:r w:rsidRPr="00924F3A">
              <w:rPr>
                <w:szCs w:val="28"/>
              </w:rPr>
              <w:t>2 858188</w:t>
            </w:r>
          </w:p>
        </w:tc>
      </w:tr>
      <w:tr w:rsidR="00B13DA9" w:rsidRPr="00924F3A" w14:paraId="7C4CB4C6" w14:textId="77777777" w:rsidTr="001E0121">
        <w:tc>
          <w:tcPr>
            <w:tcW w:w="1685" w:type="pct"/>
            <w:vAlign w:val="center"/>
          </w:tcPr>
          <w:p w14:paraId="60786834" w14:textId="77777777" w:rsidR="00B13DA9" w:rsidRPr="00924F3A" w:rsidRDefault="00B13DA9" w:rsidP="00873B3E">
            <w:pPr>
              <w:pStyle w:val="afffffb"/>
              <w:jc w:val="both"/>
            </w:pPr>
            <w:r w:rsidRPr="00924F3A">
              <w:t>Северный вокзал</w:t>
            </w:r>
          </w:p>
        </w:tc>
        <w:tc>
          <w:tcPr>
            <w:tcW w:w="1657" w:type="pct"/>
            <w:vAlign w:val="center"/>
          </w:tcPr>
          <w:p w14:paraId="06428C34" w14:textId="77777777" w:rsidR="00B13DA9" w:rsidRPr="00924F3A" w:rsidRDefault="00B13DA9" w:rsidP="001E0121">
            <w:pPr>
              <w:pStyle w:val="afffffb"/>
              <w:rPr>
                <w:szCs w:val="28"/>
              </w:rPr>
            </w:pPr>
            <w:r w:rsidRPr="00924F3A">
              <w:rPr>
                <w:szCs w:val="28"/>
              </w:rPr>
              <w:t>1 443618</w:t>
            </w:r>
          </w:p>
        </w:tc>
        <w:tc>
          <w:tcPr>
            <w:tcW w:w="1658" w:type="pct"/>
            <w:vAlign w:val="center"/>
          </w:tcPr>
          <w:p w14:paraId="42095D4A" w14:textId="77777777" w:rsidR="00B13DA9" w:rsidRPr="00924F3A" w:rsidRDefault="00B13DA9" w:rsidP="001E0121">
            <w:pPr>
              <w:pStyle w:val="afffffb"/>
              <w:rPr>
                <w:szCs w:val="28"/>
              </w:rPr>
            </w:pPr>
            <w:r w:rsidRPr="00924F3A">
              <w:rPr>
                <w:szCs w:val="28"/>
              </w:rPr>
              <w:t>1 549337</w:t>
            </w:r>
          </w:p>
        </w:tc>
      </w:tr>
      <w:tr w:rsidR="00B13DA9" w:rsidRPr="00924F3A" w14:paraId="2FD9D761" w14:textId="77777777" w:rsidTr="001E0121">
        <w:tc>
          <w:tcPr>
            <w:tcW w:w="1685" w:type="pct"/>
            <w:vAlign w:val="center"/>
          </w:tcPr>
          <w:p w14:paraId="25C0086B" w14:textId="77777777" w:rsidR="00B13DA9" w:rsidRPr="00924F3A" w:rsidRDefault="00B13DA9" w:rsidP="00873B3E">
            <w:pPr>
              <w:pStyle w:val="afffffb"/>
              <w:jc w:val="both"/>
            </w:pPr>
            <w:r w:rsidRPr="00924F3A">
              <w:t>Яшьлек</w:t>
            </w:r>
          </w:p>
        </w:tc>
        <w:tc>
          <w:tcPr>
            <w:tcW w:w="1657" w:type="pct"/>
            <w:vAlign w:val="center"/>
          </w:tcPr>
          <w:p w14:paraId="530FA758" w14:textId="77777777" w:rsidR="00B13DA9" w:rsidRPr="00924F3A" w:rsidRDefault="00B13DA9" w:rsidP="001E0121">
            <w:pPr>
              <w:pStyle w:val="afffffb"/>
              <w:rPr>
                <w:szCs w:val="28"/>
              </w:rPr>
            </w:pPr>
            <w:r w:rsidRPr="00924F3A">
              <w:rPr>
                <w:szCs w:val="28"/>
              </w:rPr>
              <w:t>2 508161</w:t>
            </w:r>
          </w:p>
        </w:tc>
        <w:tc>
          <w:tcPr>
            <w:tcW w:w="1658" w:type="pct"/>
            <w:vAlign w:val="center"/>
          </w:tcPr>
          <w:p w14:paraId="1A93B6D5" w14:textId="77777777" w:rsidR="00B13DA9" w:rsidRPr="00924F3A" w:rsidRDefault="00B13DA9" w:rsidP="001E0121">
            <w:pPr>
              <w:pStyle w:val="afffffb"/>
              <w:rPr>
                <w:szCs w:val="28"/>
              </w:rPr>
            </w:pPr>
            <w:r w:rsidRPr="00924F3A">
              <w:rPr>
                <w:szCs w:val="28"/>
              </w:rPr>
              <w:t>2 606185</w:t>
            </w:r>
          </w:p>
        </w:tc>
      </w:tr>
      <w:tr w:rsidR="00B13DA9" w:rsidRPr="00924F3A" w14:paraId="075D6B1E" w14:textId="77777777" w:rsidTr="001E0121">
        <w:tc>
          <w:tcPr>
            <w:tcW w:w="1685" w:type="pct"/>
            <w:vAlign w:val="center"/>
          </w:tcPr>
          <w:p w14:paraId="53288173" w14:textId="77777777" w:rsidR="00B13DA9" w:rsidRPr="00924F3A" w:rsidRDefault="00B13DA9" w:rsidP="00873B3E">
            <w:pPr>
              <w:pStyle w:val="afffffb"/>
              <w:jc w:val="both"/>
            </w:pPr>
            <w:r w:rsidRPr="00924F3A">
              <w:t>Козья слобода</w:t>
            </w:r>
          </w:p>
        </w:tc>
        <w:tc>
          <w:tcPr>
            <w:tcW w:w="1657" w:type="pct"/>
            <w:vAlign w:val="center"/>
          </w:tcPr>
          <w:p w14:paraId="53FAF11E" w14:textId="77777777" w:rsidR="00B13DA9" w:rsidRPr="00924F3A" w:rsidRDefault="00B13DA9" w:rsidP="001E0121">
            <w:pPr>
              <w:pStyle w:val="afffffb"/>
              <w:rPr>
                <w:szCs w:val="28"/>
              </w:rPr>
            </w:pPr>
            <w:r w:rsidRPr="00924F3A">
              <w:rPr>
                <w:szCs w:val="28"/>
              </w:rPr>
              <w:t>2 904168</w:t>
            </w:r>
          </w:p>
        </w:tc>
        <w:tc>
          <w:tcPr>
            <w:tcW w:w="1658" w:type="pct"/>
            <w:vAlign w:val="center"/>
          </w:tcPr>
          <w:p w14:paraId="5D00EBA8" w14:textId="77777777" w:rsidR="00B13DA9" w:rsidRPr="00924F3A" w:rsidRDefault="00B13DA9" w:rsidP="001E0121">
            <w:pPr>
              <w:pStyle w:val="afffffb"/>
              <w:rPr>
                <w:szCs w:val="28"/>
              </w:rPr>
            </w:pPr>
            <w:r w:rsidRPr="00924F3A">
              <w:rPr>
                <w:szCs w:val="28"/>
              </w:rPr>
              <w:t>2 902270</w:t>
            </w:r>
          </w:p>
        </w:tc>
      </w:tr>
      <w:tr w:rsidR="00B13DA9" w:rsidRPr="00924F3A" w14:paraId="1AEC1697" w14:textId="77777777" w:rsidTr="001E0121">
        <w:tc>
          <w:tcPr>
            <w:tcW w:w="1685" w:type="pct"/>
            <w:vAlign w:val="center"/>
          </w:tcPr>
          <w:p w14:paraId="25E324A2" w14:textId="77777777" w:rsidR="00B13DA9" w:rsidRPr="00924F3A" w:rsidRDefault="00B13DA9" w:rsidP="00873B3E">
            <w:pPr>
              <w:pStyle w:val="afffffb"/>
              <w:jc w:val="both"/>
            </w:pPr>
            <w:r w:rsidRPr="00924F3A">
              <w:t>Кремлевская</w:t>
            </w:r>
          </w:p>
        </w:tc>
        <w:tc>
          <w:tcPr>
            <w:tcW w:w="1657" w:type="pct"/>
            <w:vAlign w:val="center"/>
          </w:tcPr>
          <w:p w14:paraId="16012050" w14:textId="77777777" w:rsidR="00B13DA9" w:rsidRPr="00924F3A" w:rsidRDefault="00B13DA9" w:rsidP="001E0121">
            <w:pPr>
              <w:pStyle w:val="afffffb"/>
              <w:rPr>
                <w:szCs w:val="28"/>
              </w:rPr>
            </w:pPr>
            <w:r w:rsidRPr="00924F3A">
              <w:rPr>
                <w:szCs w:val="28"/>
              </w:rPr>
              <w:t>1 923440</w:t>
            </w:r>
          </w:p>
        </w:tc>
        <w:tc>
          <w:tcPr>
            <w:tcW w:w="1658" w:type="pct"/>
            <w:vAlign w:val="center"/>
          </w:tcPr>
          <w:p w14:paraId="44415F26" w14:textId="77777777" w:rsidR="00B13DA9" w:rsidRPr="00924F3A" w:rsidRDefault="00B13DA9" w:rsidP="001E0121">
            <w:pPr>
              <w:pStyle w:val="afffffb"/>
              <w:rPr>
                <w:szCs w:val="28"/>
              </w:rPr>
            </w:pPr>
            <w:r w:rsidRPr="00924F3A">
              <w:rPr>
                <w:szCs w:val="28"/>
              </w:rPr>
              <w:t>2 232951</w:t>
            </w:r>
          </w:p>
        </w:tc>
      </w:tr>
      <w:tr w:rsidR="00B13DA9" w:rsidRPr="00924F3A" w14:paraId="72ACB363" w14:textId="77777777" w:rsidTr="001E0121">
        <w:tc>
          <w:tcPr>
            <w:tcW w:w="1685" w:type="pct"/>
            <w:vAlign w:val="center"/>
          </w:tcPr>
          <w:p w14:paraId="6E2B53E7" w14:textId="77777777" w:rsidR="00B13DA9" w:rsidRPr="00924F3A" w:rsidRDefault="00B13DA9" w:rsidP="00873B3E">
            <w:pPr>
              <w:pStyle w:val="afffffb"/>
              <w:jc w:val="both"/>
            </w:pPr>
            <w:r w:rsidRPr="00924F3A">
              <w:t>Площадь Тукая</w:t>
            </w:r>
          </w:p>
        </w:tc>
        <w:tc>
          <w:tcPr>
            <w:tcW w:w="1657" w:type="pct"/>
            <w:vAlign w:val="center"/>
          </w:tcPr>
          <w:p w14:paraId="0F3EB5D7" w14:textId="77777777" w:rsidR="00B13DA9" w:rsidRPr="00924F3A" w:rsidRDefault="00B13DA9" w:rsidP="001E0121">
            <w:pPr>
              <w:pStyle w:val="afffffb"/>
              <w:rPr>
                <w:szCs w:val="28"/>
              </w:rPr>
            </w:pPr>
            <w:r w:rsidRPr="00924F3A">
              <w:rPr>
                <w:szCs w:val="28"/>
              </w:rPr>
              <w:t>5 341279</w:t>
            </w:r>
          </w:p>
        </w:tc>
        <w:tc>
          <w:tcPr>
            <w:tcW w:w="1658" w:type="pct"/>
            <w:vAlign w:val="center"/>
          </w:tcPr>
          <w:p w14:paraId="73D2A263" w14:textId="77777777" w:rsidR="00B13DA9" w:rsidRPr="00924F3A" w:rsidRDefault="00B13DA9" w:rsidP="001E0121">
            <w:pPr>
              <w:pStyle w:val="afffffb"/>
              <w:rPr>
                <w:szCs w:val="28"/>
              </w:rPr>
            </w:pPr>
            <w:r w:rsidRPr="00924F3A">
              <w:rPr>
                <w:szCs w:val="28"/>
              </w:rPr>
              <w:t>5 587946</w:t>
            </w:r>
          </w:p>
        </w:tc>
      </w:tr>
      <w:tr w:rsidR="00B13DA9" w:rsidRPr="00924F3A" w14:paraId="6EF4A5F7" w14:textId="77777777" w:rsidTr="001E0121">
        <w:tc>
          <w:tcPr>
            <w:tcW w:w="1685" w:type="pct"/>
            <w:vAlign w:val="center"/>
          </w:tcPr>
          <w:p w14:paraId="666ACDE1" w14:textId="77777777" w:rsidR="00B13DA9" w:rsidRPr="00924F3A" w:rsidRDefault="00B13DA9" w:rsidP="00873B3E">
            <w:pPr>
              <w:pStyle w:val="afffffb"/>
              <w:jc w:val="both"/>
            </w:pPr>
            <w:r w:rsidRPr="00924F3A">
              <w:t>Суконная слобода</w:t>
            </w:r>
          </w:p>
        </w:tc>
        <w:tc>
          <w:tcPr>
            <w:tcW w:w="1657" w:type="pct"/>
            <w:vAlign w:val="center"/>
          </w:tcPr>
          <w:p w14:paraId="2A6926C1" w14:textId="77777777" w:rsidR="00B13DA9" w:rsidRPr="00924F3A" w:rsidRDefault="00B13DA9" w:rsidP="001E0121">
            <w:pPr>
              <w:pStyle w:val="afffffb"/>
              <w:rPr>
                <w:szCs w:val="28"/>
              </w:rPr>
            </w:pPr>
            <w:r w:rsidRPr="00924F3A">
              <w:rPr>
                <w:szCs w:val="28"/>
              </w:rPr>
              <w:t>1 939063</w:t>
            </w:r>
          </w:p>
        </w:tc>
        <w:tc>
          <w:tcPr>
            <w:tcW w:w="1658" w:type="pct"/>
            <w:vAlign w:val="center"/>
          </w:tcPr>
          <w:p w14:paraId="1F0070D0" w14:textId="77777777" w:rsidR="00B13DA9" w:rsidRPr="00924F3A" w:rsidRDefault="00B13DA9" w:rsidP="001E0121">
            <w:pPr>
              <w:pStyle w:val="afffffb"/>
              <w:rPr>
                <w:szCs w:val="28"/>
              </w:rPr>
            </w:pPr>
            <w:r w:rsidRPr="00924F3A">
              <w:rPr>
                <w:szCs w:val="28"/>
              </w:rPr>
              <w:t>1 943252</w:t>
            </w:r>
          </w:p>
        </w:tc>
      </w:tr>
      <w:tr w:rsidR="00B13DA9" w:rsidRPr="00924F3A" w14:paraId="5E0B8AC6" w14:textId="77777777" w:rsidTr="001E0121">
        <w:tc>
          <w:tcPr>
            <w:tcW w:w="1685" w:type="pct"/>
            <w:vAlign w:val="center"/>
          </w:tcPr>
          <w:p w14:paraId="3A8FDCBB" w14:textId="77777777" w:rsidR="00B13DA9" w:rsidRPr="00924F3A" w:rsidRDefault="00B13DA9" w:rsidP="00873B3E">
            <w:pPr>
              <w:pStyle w:val="afffffb"/>
              <w:jc w:val="both"/>
            </w:pPr>
            <w:r w:rsidRPr="00924F3A">
              <w:t>Аметьево</w:t>
            </w:r>
          </w:p>
        </w:tc>
        <w:tc>
          <w:tcPr>
            <w:tcW w:w="1657" w:type="pct"/>
            <w:vAlign w:val="center"/>
          </w:tcPr>
          <w:p w14:paraId="3C13D045" w14:textId="77777777" w:rsidR="00B13DA9" w:rsidRPr="00924F3A" w:rsidRDefault="00B13DA9" w:rsidP="001E0121">
            <w:pPr>
              <w:pStyle w:val="afffffb"/>
              <w:rPr>
                <w:szCs w:val="28"/>
              </w:rPr>
            </w:pPr>
            <w:r w:rsidRPr="00924F3A">
              <w:rPr>
                <w:szCs w:val="28"/>
              </w:rPr>
              <w:t>1 755780</w:t>
            </w:r>
          </w:p>
        </w:tc>
        <w:tc>
          <w:tcPr>
            <w:tcW w:w="1658" w:type="pct"/>
            <w:vAlign w:val="center"/>
          </w:tcPr>
          <w:p w14:paraId="5F29B4D7" w14:textId="77777777" w:rsidR="00B13DA9" w:rsidRPr="00924F3A" w:rsidRDefault="00B13DA9" w:rsidP="001E0121">
            <w:pPr>
              <w:pStyle w:val="afffffb"/>
              <w:rPr>
                <w:szCs w:val="28"/>
              </w:rPr>
            </w:pPr>
            <w:r w:rsidRPr="00924F3A">
              <w:rPr>
                <w:szCs w:val="28"/>
              </w:rPr>
              <w:t>1 809253</w:t>
            </w:r>
          </w:p>
        </w:tc>
      </w:tr>
      <w:tr w:rsidR="00B13DA9" w:rsidRPr="00924F3A" w14:paraId="1E10B7B9" w14:textId="77777777" w:rsidTr="001E0121">
        <w:tc>
          <w:tcPr>
            <w:tcW w:w="1685" w:type="pct"/>
            <w:vAlign w:val="center"/>
          </w:tcPr>
          <w:p w14:paraId="7BD7B2A1" w14:textId="77777777" w:rsidR="00B13DA9" w:rsidRPr="00924F3A" w:rsidRDefault="00B13DA9" w:rsidP="00873B3E">
            <w:pPr>
              <w:pStyle w:val="afffffb"/>
              <w:jc w:val="both"/>
            </w:pPr>
            <w:r w:rsidRPr="00924F3A">
              <w:t>Горки</w:t>
            </w:r>
          </w:p>
        </w:tc>
        <w:tc>
          <w:tcPr>
            <w:tcW w:w="1657" w:type="pct"/>
            <w:vAlign w:val="center"/>
          </w:tcPr>
          <w:p w14:paraId="1CECCF7D" w14:textId="77777777" w:rsidR="00B13DA9" w:rsidRPr="00924F3A" w:rsidRDefault="00B13DA9" w:rsidP="001E0121">
            <w:pPr>
              <w:pStyle w:val="afffffb"/>
              <w:rPr>
                <w:szCs w:val="28"/>
              </w:rPr>
            </w:pPr>
            <w:r w:rsidRPr="00924F3A">
              <w:rPr>
                <w:szCs w:val="28"/>
              </w:rPr>
              <w:t>1 796511</w:t>
            </w:r>
          </w:p>
        </w:tc>
        <w:tc>
          <w:tcPr>
            <w:tcW w:w="1658" w:type="pct"/>
            <w:vAlign w:val="center"/>
          </w:tcPr>
          <w:p w14:paraId="43E0B1C5" w14:textId="77777777" w:rsidR="00B13DA9" w:rsidRPr="00924F3A" w:rsidRDefault="00B13DA9" w:rsidP="001E0121">
            <w:pPr>
              <w:pStyle w:val="afffffb"/>
              <w:rPr>
                <w:szCs w:val="28"/>
              </w:rPr>
            </w:pPr>
            <w:r w:rsidRPr="00924F3A">
              <w:rPr>
                <w:szCs w:val="28"/>
              </w:rPr>
              <w:t>1 499351</w:t>
            </w:r>
          </w:p>
        </w:tc>
      </w:tr>
      <w:tr w:rsidR="00B13DA9" w:rsidRPr="00924F3A" w14:paraId="4B2E0753" w14:textId="77777777" w:rsidTr="001E0121">
        <w:tc>
          <w:tcPr>
            <w:tcW w:w="1685" w:type="pct"/>
            <w:vAlign w:val="center"/>
          </w:tcPr>
          <w:p w14:paraId="0264EFEE" w14:textId="77777777" w:rsidR="00B13DA9" w:rsidRPr="00924F3A" w:rsidRDefault="00B13DA9" w:rsidP="00873B3E">
            <w:pPr>
              <w:pStyle w:val="afffffb"/>
              <w:jc w:val="both"/>
            </w:pPr>
            <w:r w:rsidRPr="00924F3A">
              <w:t>Проспект Победы</w:t>
            </w:r>
          </w:p>
        </w:tc>
        <w:tc>
          <w:tcPr>
            <w:tcW w:w="1657" w:type="pct"/>
            <w:vAlign w:val="center"/>
          </w:tcPr>
          <w:p w14:paraId="75552804" w14:textId="77777777" w:rsidR="00B13DA9" w:rsidRPr="00924F3A" w:rsidRDefault="00B13DA9" w:rsidP="001E0121">
            <w:pPr>
              <w:pStyle w:val="afffffb"/>
              <w:rPr>
                <w:szCs w:val="28"/>
              </w:rPr>
            </w:pPr>
            <w:r w:rsidRPr="00924F3A">
              <w:rPr>
                <w:szCs w:val="28"/>
              </w:rPr>
              <w:t>5 170720</w:t>
            </w:r>
          </w:p>
        </w:tc>
        <w:tc>
          <w:tcPr>
            <w:tcW w:w="1658" w:type="pct"/>
            <w:vAlign w:val="center"/>
          </w:tcPr>
          <w:p w14:paraId="5EED2840" w14:textId="77777777" w:rsidR="00B13DA9" w:rsidRPr="00924F3A" w:rsidRDefault="00B13DA9" w:rsidP="001E0121">
            <w:pPr>
              <w:pStyle w:val="afffffb"/>
              <w:rPr>
                <w:szCs w:val="28"/>
              </w:rPr>
            </w:pPr>
            <w:r w:rsidRPr="00924F3A">
              <w:rPr>
                <w:szCs w:val="28"/>
              </w:rPr>
              <w:t>5 060264</w:t>
            </w:r>
          </w:p>
        </w:tc>
      </w:tr>
      <w:tr w:rsidR="00B13DA9" w:rsidRPr="00924F3A" w14:paraId="41D4C3BC" w14:textId="77777777" w:rsidTr="001E0121">
        <w:tc>
          <w:tcPr>
            <w:tcW w:w="1685" w:type="pct"/>
            <w:vAlign w:val="center"/>
          </w:tcPr>
          <w:p w14:paraId="3FDBE075" w14:textId="77777777" w:rsidR="00B13DA9" w:rsidRPr="00924F3A" w:rsidRDefault="00B13DA9" w:rsidP="00873B3E">
            <w:pPr>
              <w:pStyle w:val="afffffb"/>
              <w:jc w:val="both"/>
            </w:pPr>
            <w:r w:rsidRPr="00924F3A">
              <w:t>Итого</w:t>
            </w:r>
          </w:p>
        </w:tc>
        <w:tc>
          <w:tcPr>
            <w:tcW w:w="1657" w:type="pct"/>
            <w:vAlign w:val="center"/>
          </w:tcPr>
          <w:p w14:paraId="713EB228" w14:textId="77777777" w:rsidR="00B13DA9" w:rsidRPr="00924F3A" w:rsidRDefault="00B13DA9" w:rsidP="001E0121">
            <w:pPr>
              <w:pStyle w:val="afffffb"/>
              <w:rPr>
                <w:b/>
                <w:szCs w:val="28"/>
              </w:rPr>
            </w:pPr>
            <w:r w:rsidRPr="00924F3A">
              <w:rPr>
                <w:b/>
                <w:szCs w:val="28"/>
              </w:rPr>
              <w:t>27 800 946</w:t>
            </w:r>
          </w:p>
        </w:tc>
        <w:tc>
          <w:tcPr>
            <w:tcW w:w="1658" w:type="pct"/>
            <w:vAlign w:val="center"/>
          </w:tcPr>
          <w:p w14:paraId="0D459794" w14:textId="77777777" w:rsidR="00B13DA9" w:rsidRPr="00924F3A" w:rsidRDefault="00B13DA9" w:rsidP="001E0121">
            <w:pPr>
              <w:pStyle w:val="afffffb"/>
              <w:rPr>
                <w:b/>
                <w:szCs w:val="28"/>
              </w:rPr>
            </w:pPr>
            <w:r w:rsidRPr="00924F3A">
              <w:rPr>
                <w:b/>
                <w:szCs w:val="28"/>
              </w:rPr>
              <w:t>28 048 997</w:t>
            </w:r>
          </w:p>
        </w:tc>
      </w:tr>
    </w:tbl>
    <w:p w14:paraId="1A65DB44" w14:textId="77777777" w:rsidR="00B13DA9" w:rsidRDefault="00B13DA9" w:rsidP="00B13DA9">
      <w:pPr>
        <w:rPr>
          <w:rFonts w:cs="Times New Roman"/>
        </w:rPr>
      </w:pPr>
    </w:p>
    <w:p w14:paraId="50997C9F" w14:textId="77777777" w:rsidR="00B13DA9" w:rsidRDefault="00B13DA9" w:rsidP="00B13DA9">
      <w:pPr>
        <w:pStyle w:val="1f3"/>
      </w:pPr>
      <w:r w:rsidRPr="00B91063">
        <w:t>Сводные показатели, характеризующие систему</w:t>
      </w:r>
      <w:r>
        <w:t xml:space="preserve"> наземного ГПТ</w:t>
      </w:r>
      <w:r w:rsidRPr="00B91063">
        <w:t xml:space="preserve"> г. Казани </w:t>
      </w:r>
      <w:r>
        <w:t>(по состоянию на сентябрь 2017 </w:t>
      </w:r>
      <w:r w:rsidRPr="00B91063">
        <w:t xml:space="preserve">г.), в том числе сведения о количестве действующих маршрутов общественного транспорта, средних интервалах движения, протяженности и плотности маршрутной сети каждого вида транспорта представлены в таблице </w:t>
      </w:r>
      <w:r>
        <w:t>2.3</w:t>
      </w:r>
      <w:r w:rsidRPr="00B91063">
        <w:t>.</w:t>
      </w:r>
    </w:p>
    <w:p w14:paraId="2B4EAD17" w14:textId="77777777" w:rsidR="00B13DA9" w:rsidRDefault="00B13DA9" w:rsidP="00B13DA9">
      <w:pPr>
        <w:pStyle w:val="1f3"/>
      </w:pPr>
      <w:r>
        <w:t>В</w:t>
      </w:r>
      <w:r w:rsidRPr="000D2B52">
        <w:t xml:space="preserve"> среднем за сутки наземным пассажирским транспортом г. Казань перевозится около 61</w:t>
      </w:r>
      <w:r>
        <w:t>6</w:t>
      </w:r>
      <w:r w:rsidRPr="000D2B52">
        <w:t xml:space="preserve"> тыс. чел., из которых примерно 10</w:t>
      </w:r>
      <w:r>
        <w:t>7</w:t>
      </w:r>
      <w:r w:rsidRPr="000D2B52">
        <w:t>,</w:t>
      </w:r>
      <w:r>
        <w:t>6</w:t>
      </w:r>
      <w:r w:rsidRPr="000D2B52">
        <w:t xml:space="preserve"> тыс. чел. приходится на электрический транспорт (троллейбус, трамвай) и 509,1 тыс. чел. на автобусный.</w:t>
      </w:r>
      <w:r>
        <w:t xml:space="preserve"> </w:t>
      </w:r>
      <w:r w:rsidRPr="000D2B52">
        <w:t>Подавляющее большинство перевезенных пассажиров, порядка 509 тыс. человек, приходится на автобусный транспорт, что почти в 10 раз больше, чем перевозится на трамвае, в 9 раз больше, чем на троллейбусе и в 7 раз больше, чем на метрополитене.</w:t>
      </w:r>
    </w:p>
    <w:p w14:paraId="01A1E50D" w14:textId="77777777" w:rsidR="00B13DA9" w:rsidRPr="00B91063" w:rsidRDefault="00B13DA9" w:rsidP="00B13DA9">
      <w:pPr>
        <w:tabs>
          <w:tab w:val="left" w:pos="10699"/>
        </w:tabs>
        <w:ind w:firstLine="0"/>
        <w:rPr>
          <w:rFonts w:cs="Times New Roman"/>
          <w:szCs w:val="24"/>
        </w:rPr>
      </w:pPr>
      <w:r w:rsidRPr="00B91063">
        <w:rPr>
          <w:rFonts w:cs="Times New Roman"/>
          <w:szCs w:val="24"/>
        </w:rPr>
        <w:t xml:space="preserve">Таблица </w:t>
      </w:r>
      <w:r>
        <w:rPr>
          <w:rFonts w:cs="Times New Roman"/>
          <w:szCs w:val="24"/>
        </w:rPr>
        <w:t>2.3</w:t>
      </w:r>
      <w:r w:rsidRPr="00B91063">
        <w:rPr>
          <w:rFonts w:cs="Times New Roman"/>
          <w:szCs w:val="24"/>
        </w:rPr>
        <w:t xml:space="preserve"> – Основные показател</w:t>
      </w:r>
      <w:r>
        <w:rPr>
          <w:rFonts w:cs="Times New Roman"/>
          <w:szCs w:val="24"/>
        </w:rPr>
        <w:t>и, характеризующие систему ГПТ</w:t>
      </w:r>
      <w:r w:rsidRPr="00B91063">
        <w:rPr>
          <w:rFonts w:cs="Times New Roman"/>
          <w:szCs w:val="24"/>
        </w:rPr>
        <w:t xml:space="preserve"> г.</w:t>
      </w:r>
      <w:r>
        <w:rPr>
          <w:rFonts w:cs="Times New Roman"/>
          <w:szCs w:val="24"/>
        </w:rPr>
        <w:t> </w:t>
      </w:r>
      <w:r w:rsidRPr="00B91063">
        <w:rPr>
          <w:rFonts w:cs="Times New Roman"/>
          <w:szCs w:val="24"/>
        </w:rPr>
        <w:t>Казань</w:t>
      </w:r>
    </w:p>
    <w:tbl>
      <w:tblPr>
        <w:tblW w:w="9371" w:type="dxa"/>
        <w:tblInd w:w="93" w:type="dxa"/>
        <w:tblLayout w:type="fixed"/>
        <w:tblLook w:val="04A0" w:firstRow="1" w:lastRow="0" w:firstColumn="1" w:lastColumn="0" w:noHBand="0" w:noVBand="1"/>
      </w:tblPr>
      <w:tblGrid>
        <w:gridCol w:w="1716"/>
        <w:gridCol w:w="1418"/>
        <w:gridCol w:w="1418"/>
        <w:gridCol w:w="1276"/>
        <w:gridCol w:w="1275"/>
        <w:gridCol w:w="1418"/>
        <w:gridCol w:w="850"/>
      </w:tblGrid>
      <w:tr w:rsidR="00B13DA9" w:rsidRPr="00B91063" w14:paraId="562985A9" w14:textId="77777777" w:rsidTr="001E0121">
        <w:trPr>
          <w:trHeight w:val="1296"/>
          <w:tblHeader/>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CD9BF" w14:textId="77777777" w:rsidR="00B13DA9" w:rsidRPr="00B91063" w:rsidRDefault="00B13DA9" w:rsidP="001E0121">
            <w:pPr>
              <w:pStyle w:val="afffffb"/>
              <w:rPr>
                <w:lang w:eastAsia="ru-RU"/>
              </w:rPr>
            </w:pPr>
            <w:r>
              <w:rPr>
                <w:lang w:eastAsia="ru-RU"/>
              </w:rPr>
              <w:t>Вид наземного ГПТ</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59A4CCE" w14:textId="77777777" w:rsidR="00B13DA9" w:rsidRPr="00B91063" w:rsidRDefault="00B13DA9" w:rsidP="001E0121">
            <w:pPr>
              <w:pStyle w:val="afffffb"/>
              <w:rPr>
                <w:lang w:eastAsia="ru-RU"/>
              </w:rPr>
            </w:pPr>
            <w:r w:rsidRPr="00B91063">
              <w:rPr>
                <w:lang w:eastAsia="ru-RU"/>
              </w:rPr>
              <w:t>Протяженность маршрутной сети, км</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B8146AA" w14:textId="77777777" w:rsidR="00B13DA9" w:rsidRPr="00B91063" w:rsidRDefault="00B13DA9" w:rsidP="001E0121">
            <w:pPr>
              <w:pStyle w:val="afffffb"/>
              <w:rPr>
                <w:lang w:eastAsia="ru-RU"/>
              </w:rPr>
            </w:pPr>
            <w:r w:rsidRPr="00B91063">
              <w:rPr>
                <w:lang w:eastAsia="ru-RU"/>
              </w:rPr>
              <w:t>Средняя протяженность маршрута, км</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80BAB4" w14:textId="77777777" w:rsidR="00B13DA9" w:rsidRPr="00B91063" w:rsidRDefault="00B13DA9" w:rsidP="001E0121">
            <w:pPr>
              <w:pStyle w:val="afffffb"/>
              <w:rPr>
                <w:lang w:eastAsia="ru-RU"/>
              </w:rPr>
            </w:pPr>
            <w:r w:rsidRPr="00B91063">
              <w:rPr>
                <w:lang w:eastAsia="ru-RU"/>
              </w:rPr>
              <w:t>Количество маршрутов, шт</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876828" w14:textId="77777777" w:rsidR="00B13DA9" w:rsidRPr="00B91063" w:rsidRDefault="00B13DA9" w:rsidP="001E0121">
            <w:pPr>
              <w:pStyle w:val="afffffb"/>
              <w:rPr>
                <w:lang w:eastAsia="ru-RU"/>
              </w:rPr>
            </w:pPr>
            <w:r w:rsidRPr="00B91063">
              <w:rPr>
                <w:lang w:eastAsia="ru-RU"/>
              </w:rPr>
              <w:t>Плотность маршрутной сети, км/км2</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B37510" w14:textId="77777777" w:rsidR="00B13DA9" w:rsidRPr="00B91063" w:rsidRDefault="00B13DA9" w:rsidP="001E0121">
            <w:pPr>
              <w:pStyle w:val="afffffb"/>
              <w:rPr>
                <w:lang w:eastAsia="ru-RU"/>
              </w:rPr>
            </w:pPr>
            <w:r w:rsidRPr="00B91063">
              <w:rPr>
                <w:lang w:eastAsia="ru-RU"/>
              </w:rPr>
              <w:t>Кол-во маршрутов с интервалом 10 мин и менее, % от общего числа маршрутов</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9EB8F0" w14:textId="77777777" w:rsidR="00B13DA9" w:rsidRPr="00B91063" w:rsidRDefault="00B13DA9" w:rsidP="001E0121">
            <w:pPr>
              <w:pStyle w:val="afffffb"/>
              <w:rPr>
                <w:lang w:eastAsia="ru-RU"/>
              </w:rPr>
            </w:pPr>
            <w:r w:rsidRPr="00B91063">
              <w:rPr>
                <w:lang w:eastAsia="ru-RU"/>
              </w:rPr>
              <w:t>Средний интервал движения, мин.</w:t>
            </w:r>
          </w:p>
        </w:tc>
      </w:tr>
      <w:tr w:rsidR="00B13DA9" w:rsidRPr="00B91063" w14:paraId="76034940" w14:textId="77777777" w:rsidTr="00873B3E">
        <w:trPr>
          <w:trHeight w:val="1659"/>
          <w:tblHeader/>
        </w:trPr>
        <w:tc>
          <w:tcPr>
            <w:tcW w:w="1716" w:type="dxa"/>
            <w:vMerge/>
            <w:tcBorders>
              <w:top w:val="single" w:sz="4" w:space="0" w:color="auto"/>
              <w:left w:val="single" w:sz="4" w:space="0" w:color="auto"/>
              <w:bottom w:val="single" w:sz="4" w:space="0" w:color="auto"/>
              <w:right w:val="single" w:sz="4" w:space="0" w:color="auto"/>
            </w:tcBorders>
            <w:vAlign w:val="center"/>
            <w:hideMark/>
          </w:tcPr>
          <w:p w14:paraId="11F98042" w14:textId="77777777" w:rsidR="00B13DA9" w:rsidRPr="00B91063" w:rsidRDefault="00B13DA9" w:rsidP="001E0121">
            <w:pPr>
              <w:pStyle w:val="afffffb"/>
              <w:rPr>
                <w:b/>
                <w:i/>
                <w:lang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2BBA31FA" w14:textId="77777777" w:rsidR="00B13DA9" w:rsidRPr="00B91063" w:rsidRDefault="00B13DA9" w:rsidP="001E0121">
            <w:pPr>
              <w:pStyle w:val="afffffb"/>
              <w:rPr>
                <w:b/>
                <w:i/>
                <w:lang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211C2109" w14:textId="77777777" w:rsidR="00B13DA9" w:rsidRPr="00B91063" w:rsidRDefault="00B13DA9" w:rsidP="001E0121">
            <w:pPr>
              <w:pStyle w:val="afffffb"/>
              <w:rPr>
                <w:b/>
                <w:i/>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F2C083F" w14:textId="77777777" w:rsidR="00B13DA9" w:rsidRPr="00B91063" w:rsidRDefault="00B13DA9" w:rsidP="001E0121">
            <w:pPr>
              <w:pStyle w:val="afffffb"/>
              <w:rPr>
                <w:b/>
                <w:i/>
                <w:lang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674538A5" w14:textId="77777777" w:rsidR="00B13DA9" w:rsidRPr="00B91063" w:rsidRDefault="00B13DA9" w:rsidP="001E0121">
            <w:pPr>
              <w:pStyle w:val="afffffb"/>
              <w:rPr>
                <w:b/>
                <w:i/>
                <w:lang w:eastAsia="ru-RU"/>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659AF106" w14:textId="77777777" w:rsidR="00B13DA9" w:rsidRPr="00B91063" w:rsidRDefault="00B13DA9" w:rsidP="001E0121">
            <w:pPr>
              <w:pStyle w:val="afffffb"/>
              <w:rPr>
                <w:b/>
                <w:i/>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41D6047" w14:textId="77777777" w:rsidR="00B13DA9" w:rsidRPr="00B91063" w:rsidRDefault="00B13DA9" w:rsidP="001E0121">
            <w:pPr>
              <w:pStyle w:val="afffffb"/>
              <w:rPr>
                <w:b/>
                <w:i/>
                <w:lang w:eastAsia="ru-RU"/>
              </w:rPr>
            </w:pPr>
          </w:p>
        </w:tc>
      </w:tr>
      <w:tr w:rsidR="00B13DA9" w:rsidRPr="00B91063" w14:paraId="0456F198" w14:textId="77777777" w:rsidTr="001E0121">
        <w:trPr>
          <w:trHeight w:val="288"/>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771E04B2" w14:textId="77777777" w:rsidR="00B13DA9" w:rsidRPr="00B91063" w:rsidRDefault="00B13DA9" w:rsidP="001E0121">
            <w:pPr>
              <w:pStyle w:val="afffffb"/>
              <w:rPr>
                <w:color w:val="000000"/>
                <w:lang w:eastAsia="ru-RU"/>
              </w:rPr>
            </w:pPr>
            <w:r w:rsidRPr="00B91063">
              <w:rPr>
                <w:color w:val="000000"/>
                <w:lang w:eastAsia="ru-RU"/>
              </w:rPr>
              <w:t>Трамвайные маршруты</w:t>
            </w:r>
          </w:p>
        </w:tc>
        <w:tc>
          <w:tcPr>
            <w:tcW w:w="1418" w:type="dxa"/>
            <w:tcBorders>
              <w:top w:val="nil"/>
              <w:left w:val="nil"/>
              <w:bottom w:val="single" w:sz="4" w:space="0" w:color="auto"/>
              <w:right w:val="single" w:sz="4" w:space="0" w:color="auto"/>
            </w:tcBorders>
            <w:shd w:val="clear" w:color="auto" w:fill="auto"/>
            <w:vAlign w:val="center"/>
            <w:hideMark/>
          </w:tcPr>
          <w:p w14:paraId="55A728F5" w14:textId="77777777" w:rsidR="00B13DA9" w:rsidRPr="00B91063" w:rsidRDefault="00B13DA9" w:rsidP="001E0121">
            <w:pPr>
              <w:pStyle w:val="afffffb"/>
              <w:rPr>
                <w:color w:val="000000"/>
                <w:lang w:eastAsia="ru-RU"/>
              </w:rPr>
            </w:pPr>
            <w:r w:rsidRPr="00B91063">
              <w:rPr>
                <w:color w:val="000000"/>
                <w:lang w:eastAsia="ru-RU"/>
              </w:rPr>
              <w:t>79,64</w:t>
            </w:r>
          </w:p>
        </w:tc>
        <w:tc>
          <w:tcPr>
            <w:tcW w:w="1418" w:type="dxa"/>
            <w:tcBorders>
              <w:top w:val="nil"/>
              <w:left w:val="nil"/>
              <w:bottom w:val="single" w:sz="4" w:space="0" w:color="auto"/>
              <w:right w:val="single" w:sz="4" w:space="0" w:color="auto"/>
            </w:tcBorders>
            <w:shd w:val="clear" w:color="auto" w:fill="auto"/>
            <w:vAlign w:val="center"/>
            <w:hideMark/>
          </w:tcPr>
          <w:p w14:paraId="08DB286F" w14:textId="77777777" w:rsidR="00B13DA9" w:rsidRPr="00B91063" w:rsidRDefault="00B13DA9" w:rsidP="001E0121">
            <w:pPr>
              <w:pStyle w:val="afffffb"/>
              <w:rPr>
                <w:color w:val="000000"/>
                <w:lang w:eastAsia="ru-RU"/>
              </w:rPr>
            </w:pPr>
            <w:r w:rsidRPr="00B91063">
              <w:rPr>
                <w:color w:val="000000"/>
                <w:lang w:eastAsia="ru-RU"/>
              </w:rPr>
              <w:t>13,3</w:t>
            </w:r>
          </w:p>
        </w:tc>
        <w:tc>
          <w:tcPr>
            <w:tcW w:w="1276" w:type="dxa"/>
            <w:tcBorders>
              <w:top w:val="nil"/>
              <w:left w:val="nil"/>
              <w:bottom w:val="single" w:sz="4" w:space="0" w:color="auto"/>
              <w:right w:val="single" w:sz="4" w:space="0" w:color="auto"/>
            </w:tcBorders>
            <w:shd w:val="clear" w:color="auto" w:fill="auto"/>
            <w:noWrap/>
            <w:vAlign w:val="center"/>
            <w:hideMark/>
          </w:tcPr>
          <w:p w14:paraId="5AAACD3D" w14:textId="77777777" w:rsidR="00B13DA9" w:rsidRPr="00B91063" w:rsidRDefault="00B13DA9" w:rsidP="001E0121">
            <w:pPr>
              <w:pStyle w:val="afffffb"/>
              <w:rPr>
                <w:color w:val="000000"/>
                <w:lang w:eastAsia="ru-RU"/>
              </w:rPr>
            </w:pPr>
            <w:r w:rsidRPr="00B91063">
              <w:rPr>
                <w:color w:val="000000"/>
                <w:lang w:eastAsia="ru-RU"/>
              </w:rPr>
              <w:t>6</w:t>
            </w:r>
          </w:p>
        </w:tc>
        <w:tc>
          <w:tcPr>
            <w:tcW w:w="1275" w:type="dxa"/>
            <w:tcBorders>
              <w:top w:val="nil"/>
              <w:left w:val="nil"/>
              <w:bottom w:val="single" w:sz="4" w:space="0" w:color="auto"/>
              <w:right w:val="single" w:sz="4" w:space="0" w:color="auto"/>
            </w:tcBorders>
            <w:shd w:val="clear" w:color="auto" w:fill="auto"/>
            <w:noWrap/>
            <w:vAlign w:val="center"/>
          </w:tcPr>
          <w:p w14:paraId="65908FB9" w14:textId="77777777" w:rsidR="00B13DA9" w:rsidRPr="00B91063" w:rsidRDefault="00B13DA9" w:rsidP="001E0121">
            <w:pPr>
              <w:pStyle w:val="afffffb"/>
              <w:rPr>
                <w:color w:val="000000"/>
                <w:lang w:eastAsia="ru-RU"/>
              </w:rPr>
            </w:pPr>
            <w:r w:rsidRPr="00B91063">
              <w:rPr>
                <w:color w:val="00000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75E6A1FE" w14:textId="77777777" w:rsidR="00B13DA9" w:rsidRPr="00B91063" w:rsidRDefault="00B13DA9" w:rsidP="001E0121">
            <w:pPr>
              <w:pStyle w:val="afffffb"/>
              <w:rPr>
                <w:color w:val="000000"/>
                <w:lang w:eastAsia="ru-RU"/>
              </w:rPr>
            </w:pPr>
            <w:r>
              <w:rPr>
                <w:color w:val="000000"/>
                <w:lang w:eastAsia="ru-RU"/>
              </w:rPr>
              <w:t>50</w:t>
            </w:r>
          </w:p>
        </w:tc>
        <w:tc>
          <w:tcPr>
            <w:tcW w:w="850" w:type="dxa"/>
            <w:tcBorders>
              <w:top w:val="nil"/>
              <w:left w:val="nil"/>
              <w:bottom w:val="single" w:sz="4" w:space="0" w:color="auto"/>
              <w:right w:val="single" w:sz="4" w:space="0" w:color="auto"/>
            </w:tcBorders>
            <w:shd w:val="clear" w:color="auto" w:fill="auto"/>
            <w:noWrap/>
            <w:vAlign w:val="center"/>
            <w:hideMark/>
          </w:tcPr>
          <w:p w14:paraId="2BE17BCB" w14:textId="77777777" w:rsidR="00B13DA9" w:rsidRPr="00B91063" w:rsidRDefault="00B13DA9" w:rsidP="001E0121">
            <w:pPr>
              <w:pStyle w:val="afffffb"/>
              <w:rPr>
                <w:color w:val="000000"/>
                <w:lang w:eastAsia="ru-RU"/>
              </w:rPr>
            </w:pPr>
            <w:r>
              <w:rPr>
                <w:color w:val="000000"/>
                <w:lang w:eastAsia="ru-RU"/>
              </w:rPr>
              <w:t>7,8</w:t>
            </w:r>
          </w:p>
        </w:tc>
      </w:tr>
      <w:tr w:rsidR="00B13DA9" w:rsidRPr="00B91063" w14:paraId="6E078F0C" w14:textId="77777777" w:rsidTr="001E0121">
        <w:trPr>
          <w:trHeight w:val="288"/>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167EF557" w14:textId="77777777" w:rsidR="00B13DA9" w:rsidRPr="00B91063" w:rsidRDefault="00B13DA9" w:rsidP="001E0121">
            <w:pPr>
              <w:pStyle w:val="afffffb"/>
              <w:rPr>
                <w:color w:val="000000"/>
                <w:lang w:eastAsia="ru-RU"/>
              </w:rPr>
            </w:pPr>
            <w:r w:rsidRPr="00B91063">
              <w:rPr>
                <w:color w:val="000000"/>
                <w:lang w:eastAsia="ru-RU"/>
              </w:rPr>
              <w:t>Троллейбусные маршруты</w:t>
            </w:r>
          </w:p>
        </w:tc>
        <w:tc>
          <w:tcPr>
            <w:tcW w:w="1418" w:type="dxa"/>
            <w:tcBorders>
              <w:top w:val="nil"/>
              <w:left w:val="nil"/>
              <w:bottom w:val="single" w:sz="4" w:space="0" w:color="auto"/>
              <w:right w:val="single" w:sz="4" w:space="0" w:color="auto"/>
            </w:tcBorders>
            <w:shd w:val="clear" w:color="auto" w:fill="auto"/>
            <w:vAlign w:val="center"/>
            <w:hideMark/>
          </w:tcPr>
          <w:p w14:paraId="1F96C906" w14:textId="77777777" w:rsidR="00B13DA9" w:rsidRPr="00B91063" w:rsidRDefault="00B13DA9" w:rsidP="001E0121">
            <w:pPr>
              <w:pStyle w:val="afffffb"/>
              <w:rPr>
                <w:color w:val="000000"/>
                <w:lang w:eastAsia="ru-RU"/>
              </w:rPr>
            </w:pPr>
            <w:r w:rsidRPr="00B91063">
              <w:rPr>
                <w:color w:val="000000"/>
                <w:lang w:eastAsia="ru-RU"/>
              </w:rPr>
              <w:t>136,58</w:t>
            </w:r>
          </w:p>
        </w:tc>
        <w:tc>
          <w:tcPr>
            <w:tcW w:w="1418" w:type="dxa"/>
            <w:tcBorders>
              <w:top w:val="nil"/>
              <w:left w:val="nil"/>
              <w:bottom w:val="single" w:sz="4" w:space="0" w:color="auto"/>
              <w:right w:val="single" w:sz="4" w:space="0" w:color="auto"/>
            </w:tcBorders>
            <w:shd w:val="clear" w:color="auto" w:fill="auto"/>
            <w:vAlign w:val="center"/>
            <w:hideMark/>
          </w:tcPr>
          <w:p w14:paraId="76AAAA6B" w14:textId="77777777" w:rsidR="00B13DA9" w:rsidRPr="00B91063" w:rsidRDefault="00B13DA9" w:rsidP="001E0121">
            <w:pPr>
              <w:pStyle w:val="afffffb"/>
              <w:rPr>
                <w:color w:val="000000"/>
                <w:lang w:eastAsia="ru-RU"/>
              </w:rPr>
            </w:pPr>
            <w:r w:rsidRPr="00B91063">
              <w:rPr>
                <w:color w:val="000000"/>
                <w:lang w:eastAsia="ru-RU"/>
              </w:rPr>
              <w:t>12,4</w:t>
            </w:r>
          </w:p>
        </w:tc>
        <w:tc>
          <w:tcPr>
            <w:tcW w:w="1276" w:type="dxa"/>
            <w:tcBorders>
              <w:top w:val="nil"/>
              <w:left w:val="nil"/>
              <w:bottom w:val="single" w:sz="4" w:space="0" w:color="auto"/>
              <w:right w:val="single" w:sz="4" w:space="0" w:color="auto"/>
            </w:tcBorders>
            <w:shd w:val="clear" w:color="auto" w:fill="auto"/>
            <w:noWrap/>
            <w:vAlign w:val="center"/>
            <w:hideMark/>
          </w:tcPr>
          <w:p w14:paraId="0C58B067" w14:textId="77777777" w:rsidR="00B13DA9" w:rsidRPr="00B91063" w:rsidRDefault="00B13DA9" w:rsidP="001E0121">
            <w:pPr>
              <w:pStyle w:val="afffffb"/>
              <w:rPr>
                <w:color w:val="000000"/>
                <w:lang w:eastAsia="ru-RU"/>
              </w:rPr>
            </w:pPr>
            <w:r w:rsidRPr="00B91063">
              <w:rPr>
                <w:color w:val="000000"/>
                <w:lang w:eastAsia="ru-RU"/>
              </w:rPr>
              <w:t>11</w:t>
            </w:r>
          </w:p>
        </w:tc>
        <w:tc>
          <w:tcPr>
            <w:tcW w:w="1275" w:type="dxa"/>
            <w:tcBorders>
              <w:top w:val="nil"/>
              <w:left w:val="nil"/>
              <w:bottom w:val="single" w:sz="4" w:space="0" w:color="auto"/>
              <w:right w:val="single" w:sz="4" w:space="0" w:color="auto"/>
            </w:tcBorders>
            <w:shd w:val="clear" w:color="auto" w:fill="auto"/>
            <w:noWrap/>
            <w:vAlign w:val="center"/>
          </w:tcPr>
          <w:p w14:paraId="417417B0" w14:textId="77777777" w:rsidR="00B13DA9" w:rsidRPr="00B91063" w:rsidRDefault="00B13DA9" w:rsidP="001E0121">
            <w:pPr>
              <w:pStyle w:val="afffffb"/>
              <w:rPr>
                <w:color w:val="000000"/>
                <w:lang w:eastAsia="ru-RU"/>
              </w:rPr>
            </w:pPr>
            <w:r w:rsidRPr="00B91063">
              <w:rPr>
                <w:color w:val="00000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1DBDA497" w14:textId="77777777" w:rsidR="00B13DA9" w:rsidRPr="00B91063" w:rsidRDefault="00B13DA9" w:rsidP="001E0121">
            <w:pPr>
              <w:pStyle w:val="afffffb"/>
              <w:rPr>
                <w:color w:val="000000"/>
                <w:lang w:eastAsia="ru-RU"/>
              </w:rPr>
            </w:pPr>
            <w:r w:rsidRPr="00B91063">
              <w:rPr>
                <w:color w:val="000000"/>
                <w:lang w:eastAsia="ru-RU"/>
              </w:rPr>
              <w:t>91</w:t>
            </w:r>
          </w:p>
        </w:tc>
        <w:tc>
          <w:tcPr>
            <w:tcW w:w="850" w:type="dxa"/>
            <w:tcBorders>
              <w:top w:val="nil"/>
              <w:left w:val="nil"/>
              <w:bottom w:val="single" w:sz="4" w:space="0" w:color="auto"/>
              <w:right w:val="single" w:sz="4" w:space="0" w:color="auto"/>
            </w:tcBorders>
            <w:shd w:val="clear" w:color="auto" w:fill="auto"/>
            <w:noWrap/>
            <w:vAlign w:val="center"/>
            <w:hideMark/>
          </w:tcPr>
          <w:p w14:paraId="0F5FECAE" w14:textId="77777777" w:rsidR="00B13DA9" w:rsidRPr="00B91063" w:rsidRDefault="00B13DA9" w:rsidP="001E0121">
            <w:pPr>
              <w:pStyle w:val="afffffb"/>
              <w:rPr>
                <w:color w:val="000000"/>
                <w:lang w:eastAsia="ru-RU"/>
              </w:rPr>
            </w:pPr>
            <w:r w:rsidRPr="00B91063">
              <w:rPr>
                <w:color w:val="000000"/>
                <w:lang w:eastAsia="ru-RU"/>
              </w:rPr>
              <w:t>6,</w:t>
            </w:r>
            <w:r>
              <w:rPr>
                <w:color w:val="000000"/>
                <w:lang w:eastAsia="ru-RU"/>
              </w:rPr>
              <w:t>9</w:t>
            </w:r>
          </w:p>
        </w:tc>
      </w:tr>
      <w:tr w:rsidR="00B13DA9" w:rsidRPr="00B91063" w14:paraId="6879A21C" w14:textId="77777777" w:rsidTr="001E0121">
        <w:trPr>
          <w:trHeight w:val="576"/>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3307B646" w14:textId="77777777" w:rsidR="00B13DA9" w:rsidRPr="00B91063" w:rsidRDefault="00B13DA9" w:rsidP="001E0121">
            <w:pPr>
              <w:pStyle w:val="afffffb"/>
              <w:rPr>
                <w:color w:val="000000"/>
                <w:lang w:eastAsia="ru-RU"/>
              </w:rPr>
            </w:pPr>
            <w:r w:rsidRPr="00B91063">
              <w:rPr>
                <w:color w:val="000000"/>
                <w:lang w:eastAsia="ru-RU"/>
              </w:rPr>
              <w:t>Муниципальные автобусные маршруты</w:t>
            </w:r>
          </w:p>
        </w:tc>
        <w:tc>
          <w:tcPr>
            <w:tcW w:w="1418" w:type="dxa"/>
            <w:tcBorders>
              <w:top w:val="nil"/>
              <w:left w:val="nil"/>
              <w:bottom w:val="single" w:sz="4" w:space="0" w:color="auto"/>
              <w:right w:val="single" w:sz="4" w:space="0" w:color="auto"/>
            </w:tcBorders>
            <w:shd w:val="clear" w:color="auto" w:fill="auto"/>
            <w:vAlign w:val="center"/>
            <w:hideMark/>
          </w:tcPr>
          <w:p w14:paraId="49E85918" w14:textId="77777777" w:rsidR="00B13DA9" w:rsidRPr="00B91063" w:rsidRDefault="00B13DA9" w:rsidP="001E0121">
            <w:pPr>
              <w:pStyle w:val="afffffb"/>
              <w:rPr>
                <w:color w:val="000000"/>
                <w:lang w:eastAsia="ru-RU"/>
              </w:rPr>
            </w:pPr>
            <w:r w:rsidRPr="00B91063">
              <w:rPr>
                <w:color w:val="000000"/>
                <w:lang w:eastAsia="ru-RU"/>
              </w:rPr>
              <w:t>12</w:t>
            </w:r>
            <w:r>
              <w:rPr>
                <w:color w:val="000000"/>
                <w:lang w:eastAsia="ru-RU"/>
              </w:rPr>
              <w:t>69</w:t>
            </w:r>
            <w:r w:rsidRPr="00B91063">
              <w:rPr>
                <w:color w:val="000000"/>
                <w:lang w:eastAsia="ru-RU"/>
              </w:rPr>
              <w:t>,</w:t>
            </w:r>
            <w:r>
              <w:rPr>
                <w:color w:val="000000"/>
                <w:lang w:eastAsia="ru-RU"/>
              </w:rPr>
              <w:t>93</w:t>
            </w:r>
          </w:p>
        </w:tc>
        <w:tc>
          <w:tcPr>
            <w:tcW w:w="1418" w:type="dxa"/>
            <w:tcBorders>
              <w:top w:val="nil"/>
              <w:left w:val="nil"/>
              <w:bottom w:val="single" w:sz="4" w:space="0" w:color="auto"/>
              <w:right w:val="single" w:sz="4" w:space="0" w:color="auto"/>
            </w:tcBorders>
            <w:shd w:val="clear" w:color="auto" w:fill="auto"/>
            <w:vAlign w:val="center"/>
            <w:hideMark/>
          </w:tcPr>
          <w:p w14:paraId="71AEDA5D" w14:textId="77777777" w:rsidR="00B13DA9" w:rsidRPr="00B91063" w:rsidRDefault="00B13DA9" w:rsidP="001E0121">
            <w:pPr>
              <w:pStyle w:val="afffffb"/>
              <w:rPr>
                <w:color w:val="000000"/>
                <w:lang w:eastAsia="ru-RU"/>
              </w:rPr>
            </w:pPr>
            <w:r>
              <w:rPr>
                <w:color w:val="000000"/>
                <w:lang w:eastAsia="ru-RU"/>
              </w:rPr>
              <w:t>20,5</w:t>
            </w:r>
          </w:p>
        </w:tc>
        <w:tc>
          <w:tcPr>
            <w:tcW w:w="1276" w:type="dxa"/>
            <w:tcBorders>
              <w:top w:val="nil"/>
              <w:left w:val="nil"/>
              <w:bottom w:val="single" w:sz="4" w:space="0" w:color="auto"/>
              <w:right w:val="single" w:sz="4" w:space="0" w:color="auto"/>
            </w:tcBorders>
            <w:shd w:val="clear" w:color="auto" w:fill="auto"/>
            <w:noWrap/>
            <w:vAlign w:val="center"/>
            <w:hideMark/>
          </w:tcPr>
          <w:p w14:paraId="5BFC0A29" w14:textId="77777777" w:rsidR="00B13DA9" w:rsidRPr="00B91063" w:rsidRDefault="00B13DA9" w:rsidP="001E0121">
            <w:pPr>
              <w:pStyle w:val="afffffb"/>
              <w:rPr>
                <w:color w:val="000000"/>
                <w:lang w:eastAsia="ru-RU"/>
              </w:rPr>
            </w:pPr>
            <w:r w:rsidRPr="00B91063">
              <w:rPr>
                <w:color w:val="000000"/>
                <w:lang w:eastAsia="ru-RU"/>
              </w:rPr>
              <w:t>62</w:t>
            </w:r>
          </w:p>
        </w:tc>
        <w:tc>
          <w:tcPr>
            <w:tcW w:w="1275" w:type="dxa"/>
            <w:tcBorders>
              <w:top w:val="nil"/>
              <w:left w:val="nil"/>
              <w:bottom w:val="single" w:sz="4" w:space="0" w:color="auto"/>
              <w:right w:val="single" w:sz="4" w:space="0" w:color="auto"/>
            </w:tcBorders>
            <w:shd w:val="clear" w:color="auto" w:fill="auto"/>
            <w:noWrap/>
            <w:vAlign w:val="center"/>
          </w:tcPr>
          <w:p w14:paraId="6F1EA1C8" w14:textId="77777777" w:rsidR="00B13DA9" w:rsidRPr="00B91063" w:rsidRDefault="00B13DA9" w:rsidP="001E0121">
            <w:pPr>
              <w:pStyle w:val="afffffb"/>
              <w:rPr>
                <w:color w:val="000000"/>
                <w:lang w:eastAsia="ru-RU"/>
              </w:rPr>
            </w:pPr>
            <w:r w:rsidRPr="00B91063">
              <w:rPr>
                <w:color w:val="00000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05315C29" w14:textId="77777777" w:rsidR="00B13DA9" w:rsidRPr="00B91063" w:rsidRDefault="00B13DA9" w:rsidP="001E0121">
            <w:pPr>
              <w:pStyle w:val="afffffb"/>
              <w:rPr>
                <w:color w:val="000000"/>
                <w:lang w:eastAsia="ru-RU"/>
              </w:rPr>
            </w:pPr>
            <w:r>
              <w:rPr>
                <w:color w:val="000000"/>
                <w:lang w:eastAsia="ru-RU"/>
              </w:rPr>
              <w:t>56</w:t>
            </w:r>
          </w:p>
        </w:tc>
        <w:tc>
          <w:tcPr>
            <w:tcW w:w="850" w:type="dxa"/>
            <w:tcBorders>
              <w:top w:val="nil"/>
              <w:left w:val="nil"/>
              <w:bottom w:val="single" w:sz="4" w:space="0" w:color="auto"/>
              <w:right w:val="single" w:sz="4" w:space="0" w:color="auto"/>
            </w:tcBorders>
            <w:shd w:val="clear" w:color="auto" w:fill="auto"/>
            <w:noWrap/>
            <w:vAlign w:val="center"/>
            <w:hideMark/>
          </w:tcPr>
          <w:p w14:paraId="51A956F4" w14:textId="77777777" w:rsidR="00B13DA9" w:rsidRPr="00B91063" w:rsidRDefault="00B13DA9" w:rsidP="001E0121">
            <w:pPr>
              <w:pStyle w:val="afffffb"/>
              <w:rPr>
                <w:color w:val="000000"/>
                <w:lang w:eastAsia="ru-RU"/>
              </w:rPr>
            </w:pPr>
            <w:r w:rsidRPr="00B91063">
              <w:rPr>
                <w:color w:val="000000"/>
                <w:lang w:eastAsia="ru-RU"/>
              </w:rPr>
              <w:t>9,2</w:t>
            </w:r>
          </w:p>
        </w:tc>
      </w:tr>
      <w:tr w:rsidR="00B13DA9" w:rsidRPr="00B91063" w14:paraId="1E7F3F43" w14:textId="77777777" w:rsidTr="001E0121">
        <w:trPr>
          <w:trHeight w:val="288"/>
        </w:trPr>
        <w:tc>
          <w:tcPr>
            <w:tcW w:w="1716" w:type="dxa"/>
            <w:tcBorders>
              <w:top w:val="nil"/>
              <w:left w:val="single" w:sz="4" w:space="0" w:color="auto"/>
              <w:bottom w:val="single" w:sz="4" w:space="0" w:color="auto"/>
              <w:right w:val="single" w:sz="4" w:space="0" w:color="auto"/>
            </w:tcBorders>
            <w:shd w:val="clear" w:color="auto" w:fill="auto"/>
            <w:vAlign w:val="center"/>
            <w:hideMark/>
          </w:tcPr>
          <w:p w14:paraId="1D4CF35A" w14:textId="77777777" w:rsidR="00B13DA9" w:rsidRPr="00B91063" w:rsidRDefault="00B13DA9" w:rsidP="001E0121">
            <w:pPr>
              <w:pStyle w:val="afffffb"/>
              <w:rPr>
                <w:b/>
                <w:lang w:eastAsia="ru-RU"/>
              </w:rPr>
            </w:pPr>
            <w:r w:rsidRPr="00B91063">
              <w:rPr>
                <w:b/>
                <w:lang w:eastAsia="ru-RU"/>
              </w:rPr>
              <w:lastRenderedPageBreak/>
              <w:t>Итого по маршрутной сети</w:t>
            </w:r>
          </w:p>
        </w:tc>
        <w:tc>
          <w:tcPr>
            <w:tcW w:w="1418" w:type="dxa"/>
            <w:tcBorders>
              <w:top w:val="nil"/>
              <w:left w:val="nil"/>
              <w:bottom w:val="single" w:sz="4" w:space="0" w:color="auto"/>
              <w:right w:val="single" w:sz="4" w:space="0" w:color="auto"/>
            </w:tcBorders>
            <w:shd w:val="clear" w:color="auto" w:fill="auto"/>
            <w:vAlign w:val="center"/>
            <w:hideMark/>
          </w:tcPr>
          <w:p w14:paraId="2C207BBE" w14:textId="77777777" w:rsidR="00B13DA9" w:rsidRPr="00B91063" w:rsidRDefault="00B13DA9" w:rsidP="001E0121">
            <w:pPr>
              <w:pStyle w:val="afffffb"/>
              <w:rPr>
                <w:b/>
                <w:lang w:eastAsia="ru-RU"/>
              </w:rPr>
            </w:pPr>
            <w:r w:rsidRPr="00B91063">
              <w:rPr>
                <w:b/>
                <w:lang w:eastAsia="ru-RU"/>
              </w:rPr>
              <w:t>14</w:t>
            </w:r>
            <w:r>
              <w:rPr>
                <w:b/>
                <w:lang w:eastAsia="ru-RU"/>
              </w:rPr>
              <w:t>86</w:t>
            </w:r>
            <w:r w:rsidRPr="00B91063">
              <w:rPr>
                <w:b/>
                <w:lang w:eastAsia="ru-RU"/>
              </w:rPr>
              <w:t>,</w:t>
            </w:r>
            <w:r>
              <w:rPr>
                <w:b/>
                <w:lang w:eastAsia="ru-RU"/>
              </w:rPr>
              <w:t>15</w:t>
            </w:r>
          </w:p>
        </w:tc>
        <w:tc>
          <w:tcPr>
            <w:tcW w:w="1418" w:type="dxa"/>
            <w:tcBorders>
              <w:top w:val="nil"/>
              <w:left w:val="nil"/>
              <w:bottom w:val="single" w:sz="4" w:space="0" w:color="auto"/>
              <w:right w:val="single" w:sz="4" w:space="0" w:color="auto"/>
            </w:tcBorders>
            <w:shd w:val="clear" w:color="auto" w:fill="auto"/>
            <w:vAlign w:val="center"/>
            <w:hideMark/>
          </w:tcPr>
          <w:p w14:paraId="7537FCC4" w14:textId="77777777" w:rsidR="00B13DA9" w:rsidRPr="00B91063" w:rsidRDefault="00B13DA9" w:rsidP="001E0121">
            <w:pPr>
              <w:pStyle w:val="afffffb"/>
              <w:rPr>
                <w:b/>
                <w:lang w:eastAsia="ru-RU"/>
              </w:rPr>
            </w:pPr>
            <w:r w:rsidRPr="00B91063">
              <w:rPr>
                <w:b/>
                <w:lang w:eastAsia="ru-RU"/>
              </w:rPr>
              <w:t>1</w:t>
            </w:r>
            <w:r>
              <w:rPr>
                <w:b/>
                <w:lang w:eastAsia="ru-RU"/>
              </w:rPr>
              <w:t>8,8</w:t>
            </w:r>
          </w:p>
        </w:tc>
        <w:tc>
          <w:tcPr>
            <w:tcW w:w="1276" w:type="dxa"/>
            <w:tcBorders>
              <w:top w:val="nil"/>
              <w:left w:val="nil"/>
              <w:bottom w:val="single" w:sz="4" w:space="0" w:color="auto"/>
              <w:right w:val="single" w:sz="4" w:space="0" w:color="auto"/>
            </w:tcBorders>
            <w:shd w:val="clear" w:color="auto" w:fill="auto"/>
            <w:vAlign w:val="center"/>
            <w:hideMark/>
          </w:tcPr>
          <w:p w14:paraId="7FE8D5BF" w14:textId="77777777" w:rsidR="00B13DA9" w:rsidRPr="00B91063" w:rsidRDefault="00B13DA9" w:rsidP="001E0121">
            <w:pPr>
              <w:pStyle w:val="afffffb"/>
              <w:rPr>
                <w:b/>
                <w:lang w:eastAsia="ru-RU"/>
              </w:rPr>
            </w:pPr>
            <w:r w:rsidRPr="00B91063">
              <w:rPr>
                <w:b/>
                <w:lang w:eastAsia="ru-RU"/>
              </w:rPr>
              <w:t>79</w:t>
            </w:r>
          </w:p>
        </w:tc>
        <w:tc>
          <w:tcPr>
            <w:tcW w:w="1275" w:type="dxa"/>
            <w:tcBorders>
              <w:top w:val="nil"/>
              <w:left w:val="nil"/>
              <w:bottom w:val="single" w:sz="4" w:space="0" w:color="auto"/>
              <w:right w:val="single" w:sz="4" w:space="0" w:color="auto"/>
            </w:tcBorders>
            <w:shd w:val="clear" w:color="auto" w:fill="auto"/>
            <w:noWrap/>
            <w:vAlign w:val="center"/>
            <w:hideMark/>
          </w:tcPr>
          <w:p w14:paraId="225D0BFB" w14:textId="77777777" w:rsidR="00B13DA9" w:rsidRPr="00B91063" w:rsidRDefault="00B13DA9" w:rsidP="001E0121">
            <w:pPr>
              <w:pStyle w:val="afffffb"/>
              <w:rPr>
                <w:b/>
                <w:color w:val="000000"/>
                <w:lang w:eastAsia="ru-RU"/>
              </w:rPr>
            </w:pPr>
            <w:r w:rsidRPr="00DD7AF2">
              <w:rPr>
                <w:b/>
                <w:color w:val="000000"/>
                <w:lang w:eastAsia="ru-RU"/>
              </w:rPr>
              <w:t>1,8</w:t>
            </w:r>
          </w:p>
        </w:tc>
        <w:tc>
          <w:tcPr>
            <w:tcW w:w="1418" w:type="dxa"/>
            <w:tcBorders>
              <w:top w:val="nil"/>
              <w:left w:val="nil"/>
              <w:bottom w:val="single" w:sz="4" w:space="0" w:color="auto"/>
              <w:right w:val="single" w:sz="4" w:space="0" w:color="auto"/>
            </w:tcBorders>
            <w:shd w:val="clear" w:color="auto" w:fill="auto"/>
            <w:vAlign w:val="center"/>
            <w:hideMark/>
          </w:tcPr>
          <w:p w14:paraId="66A15EF1" w14:textId="77777777" w:rsidR="00B13DA9" w:rsidRPr="00B91063" w:rsidRDefault="00B13DA9" w:rsidP="001E0121">
            <w:pPr>
              <w:pStyle w:val="afffffb"/>
              <w:rPr>
                <w:b/>
                <w:lang w:eastAsia="ru-RU"/>
              </w:rPr>
            </w:pPr>
            <w:r>
              <w:rPr>
                <w:b/>
                <w:lang w:eastAsia="ru-RU"/>
              </w:rPr>
              <w:t>61</w:t>
            </w:r>
          </w:p>
        </w:tc>
        <w:tc>
          <w:tcPr>
            <w:tcW w:w="850" w:type="dxa"/>
            <w:tcBorders>
              <w:top w:val="nil"/>
              <w:left w:val="nil"/>
              <w:bottom w:val="single" w:sz="4" w:space="0" w:color="auto"/>
              <w:right w:val="single" w:sz="4" w:space="0" w:color="auto"/>
            </w:tcBorders>
            <w:shd w:val="clear" w:color="auto" w:fill="auto"/>
            <w:noWrap/>
            <w:vAlign w:val="center"/>
            <w:hideMark/>
          </w:tcPr>
          <w:p w14:paraId="57C43DAF" w14:textId="77777777" w:rsidR="00B13DA9" w:rsidRPr="00B91063" w:rsidRDefault="00B13DA9" w:rsidP="001E0121">
            <w:pPr>
              <w:pStyle w:val="afffffb"/>
              <w:rPr>
                <w:b/>
                <w:lang w:eastAsia="ru-RU"/>
              </w:rPr>
            </w:pPr>
            <w:r w:rsidRPr="00B91063">
              <w:rPr>
                <w:b/>
                <w:lang w:eastAsia="ru-RU"/>
              </w:rPr>
              <w:t>8,8</w:t>
            </w:r>
          </w:p>
        </w:tc>
      </w:tr>
    </w:tbl>
    <w:p w14:paraId="12AABB45" w14:textId="77777777" w:rsidR="00B13DA9" w:rsidRPr="00B91063" w:rsidRDefault="00B13DA9" w:rsidP="00B13DA9">
      <w:pPr>
        <w:tabs>
          <w:tab w:val="left" w:pos="10699"/>
        </w:tabs>
        <w:ind w:firstLine="709"/>
        <w:rPr>
          <w:rFonts w:cs="Times New Roman"/>
          <w:szCs w:val="24"/>
        </w:rPr>
      </w:pPr>
    </w:p>
    <w:p w14:paraId="3ADEF5F2" w14:textId="77777777" w:rsidR="00B13DA9" w:rsidRDefault="00B13DA9" w:rsidP="00B13DA9">
      <w:pPr>
        <w:rPr>
          <w:rFonts w:cs="Times New Roman"/>
        </w:rPr>
      </w:pPr>
      <w:r w:rsidRPr="00924F3A">
        <w:rPr>
          <w:rFonts w:cs="Times New Roman"/>
        </w:rPr>
        <w:t xml:space="preserve">На </w:t>
      </w:r>
      <w:r w:rsidRPr="00B13DA9">
        <w:rPr>
          <w:rStyle w:val="1f2"/>
        </w:rPr>
        <w:t>рисунках 2.1-2.3 представлены диаграммы распределения среднесуточных объемов перевезенных</w:t>
      </w:r>
      <w:r w:rsidRPr="00924F3A">
        <w:rPr>
          <w:rFonts w:cs="Times New Roman"/>
        </w:rPr>
        <w:t xml:space="preserve"> пассажиров трамваем, троллейбусом и автобусом приведенные на 1 км протяженности маршрута.</w:t>
      </w:r>
    </w:p>
    <w:p w14:paraId="168E2161" w14:textId="77777777" w:rsidR="00B13DA9" w:rsidRDefault="00B13DA9" w:rsidP="00B13DA9">
      <w:pPr>
        <w:tabs>
          <w:tab w:val="left" w:pos="10699"/>
        </w:tabs>
        <w:jc w:val="center"/>
        <w:rPr>
          <w:rFonts w:ascii="Arial" w:hAnsi="Arial" w:cs="Arial"/>
          <w:szCs w:val="24"/>
        </w:rPr>
      </w:pPr>
      <w:r>
        <w:rPr>
          <w:noProof/>
          <w:lang w:eastAsia="ru-RU"/>
        </w:rPr>
        <w:drawing>
          <wp:inline distT="0" distB="0" distL="0" distR="0" wp14:anchorId="6241A799" wp14:editId="0BC781A3">
            <wp:extent cx="4427220" cy="2644140"/>
            <wp:effectExtent l="0" t="0" r="0" b="381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5A33F42" w14:textId="77777777" w:rsidR="00B13DA9" w:rsidRPr="00692229" w:rsidRDefault="00B13DA9" w:rsidP="00B13DA9">
      <w:pPr>
        <w:tabs>
          <w:tab w:val="left" w:pos="10699"/>
        </w:tabs>
        <w:jc w:val="center"/>
        <w:rPr>
          <w:rFonts w:cs="Times New Roman"/>
          <w:szCs w:val="24"/>
        </w:rPr>
      </w:pPr>
      <w:r w:rsidRPr="00692229">
        <w:rPr>
          <w:rFonts w:cs="Times New Roman"/>
          <w:szCs w:val="24"/>
        </w:rPr>
        <w:t>Рисунок 2.1 – Диаграмма распределения приведенного среднесуточного объема перевозки пассажиров на трамвайных маршрутах</w:t>
      </w:r>
    </w:p>
    <w:p w14:paraId="42BEA995" w14:textId="77777777" w:rsidR="00B13DA9" w:rsidRPr="00692229" w:rsidRDefault="00B13DA9" w:rsidP="00B13DA9">
      <w:pPr>
        <w:tabs>
          <w:tab w:val="left" w:pos="10699"/>
        </w:tabs>
        <w:jc w:val="center"/>
        <w:rPr>
          <w:rFonts w:cs="Times New Roman"/>
          <w:szCs w:val="24"/>
        </w:rPr>
      </w:pPr>
    </w:p>
    <w:p w14:paraId="277C9478" w14:textId="77777777" w:rsidR="00B13DA9" w:rsidRDefault="00B13DA9" w:rsidP="00B13DA9">
      <w:pPr>
        <w:tabs>
          <w:tab w:val="left" w:pos="10699"/>
        </w:tabs>
        <w:jc w:val="center"/>
        <w:rPr>
          <w:rFonts w:ascii="Arial" w:hAnsi="Arial" w:cs="Arial"/>
          <w:szCs w:val="24"/>
        </w:rPr>
      </w:pPr>
      <w:r>
        <w:rPr>
          <w:noProof/>
          <w:lang w:eastAsia="ru-RU"/>
        </w:rPr>
        <w:lastRenderedPageBreak/>
        <w:drawing>
          <wp:inline distT="0" distB="0" distL="0" distR="0" wp14:anchorId="7FC4F0A6" wp14:editId="4151177A">
            <wp:extent cx="4899660" cy="3116580"/>
            <wp:effectExtent l="0" t="0" r="0" b="762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158832D" w14:textId="77777777" w:rsidR="00B13DA9" w:rsidRPr="00692229" w:rsidRDefault="00B13DA9" w:rsidP="00B13DA9">
      <w:pPr>
        <w:tabs>
          <w:tab w:val="left" w:pos="10699"/>
        </w:tabs>
        <w:jc w:val="center"/>
        <w:rPr>
          <w:rFonts w:cs="Times New Roman"/>
          <w:szCs w:val="24"/>
        </w:rPr>
      </w:pPr>
      <w:r w:rsidRPr="00692229">
        <w:rPr>
          <w:rFonts w:cs="Times New Roman"/>
          <w:szCs w:val="24"/>
        </w:rPr>
        <w:t>Рисунок 2.2 – Диаграмма распределения приведенного среднесуточного объема перевозки пассажиров на троллейбусных маршрутах</w:t>
      </w:r>
    </w:p>
    <w:p w14:paraId="6BAD4F67" w14:textId="77777777" w:rsidR="00B13DA9" w:rsidRPr="00692229" w:rsidRDefault="00B13DA9" w:rsidP="00B13DA9">
      <w:pPr>
        <w:tabs>
          <w:tab w:val="left" w:pos="10699"/>
        </w:tabs>
        <w:jc w:val="center"/>
        <w:rPr>
          <w:rFonts w:cs="Times New Roman"/>
          <w:szCs w:val="24"/>
        </w:rPr>
      </w:pPr>
    </w:p>
    <w:p w14:paraId="72CC1E92" w14:textId="77777777" w:rsidR="00B13DA9" w:rsidRDefault="00B13DA9" w:rsidP="00B13DA9">
      <w:pPr>
        <w:tabs>
          <w:tab w:val="left" w:pos="10699"/>
        </w:tabs>
        <w:jc w:val="center"/>
        <w:rPr>
          <w:rFonts w:ascii="Arial" w:hAnsi="Arial" w:cs="Arial"/>
          <w:szCs w:val="24"/>
        </w:rPr>
      </w:pPr>
      <w:r>
        <w:rPr>
          <w:noProof/>
          <w:lang w:eastAsia="ru-RU"/>
        </w:rPr>
        <w:drawing>
          <wp:inline distT="0" distB="0" distL="0" distR="0" wp14:anchorId="5EFE70DF" wp14:editId="1A0CA531">
            <wp:extent cx="5650230" cy="3124200"/>
            <wp:effectExtent l="0" t="0" r="762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BDC67F" w14:textId="77777777" w:rsidR="00B13DA9" w:rsidRPr="00924F3A" w:rsidRDefault="00B13DA9" w:rsidP="00B13DA9">
      <w:pPr>
        <w:tabs>
          <w:tab w:val="left" w:pos="10699"/>
        </w:tabs>
        <w:jc w:val="center"/>
        <w:rPr>
          <w:rFonts w:cs="Times New Roman"/>
          <w:szCs w:val="24"/>
        </w:rPr>
      </w:pPr>
      <w:r w:rsidRPr="00924F3A">
        <w:rPr>
          <w:rFonts w:cs="Times New Roman"/>
          <w:szCs w:val="24"/>
        </w:rPr>
        <w:t xml:space="preserve">Рисунок </w:t>
      </w:r>
      <w:r>
        <w:rPr>
          <w:rFonts w:cs="Times New Roman"/>
          <w:szCs w:val="24"/>
        </w:rPr>
        <w:t>2.</w:t>
      </w:r>
      <w:r w:rsidRPr="00924F3A">
        <w:rPr>
          <w:rFonts w:cs="Times New Roman"/>
          <w:szCs w:val="24"/>
        </w:rPr>
        <w:t>3 – Диаграмма распределения приведенного среднесуточного объема перевозки пассажиров на муниципальных автобусных маршрутах</w:t>
      </w:r>
    </w:p>
    <w:p w14:paraId="5A74A890" w14:textId="77777777" w:rsidR="00B13DA9" w:rsidRPr="00924F3A" w:rsidRDefault="00B13DA9" w:rsidP="00B13DA9">
      <w:pPr>
        <w:tabs>
          <w:tab w:val="left" w:pos="10699"/>
        </w:tabs>
        <w:ind w:firstLine="709"/>
        <w:rPr>
          <w:rFonts w:cs="Times New Roman"/>
          <w:szCs w:val="24"/>
        </w:rPr>
      </w:pPr>
    </w:p>
    <w:p w14:paraId="48737F84" w14:textId="77777777" w:rsidR="00B13DA9" w:rsidRPr="00924F3A" w:rsidRDefault="00B13DA9" w:rsidP="001E0121">
      <w:pPr>
        <w:pStyle w:val="1f3"/>
      </w:pPr>
      <w:r w:rsidRPr="00924F3A">
        <w:t>Данные, приведенные на рисунках </w:t>
      </w:r>
      <w:r>
        <w:t>2.</w:t>
      </w:r>
      <w:r w:rsidRPr="00924F3A">
        <w:t>1</w:t>
      </w:r>
      <w:r>
        <w:t>-2.</w:t>
      </w:r>
      <w:r w:rsidRPr="00924F3A">
        <w:t xml:space="preserve">3 показывают, сколько в среднем за сутки пассажиров приходится на 1 км маршрута. Таким образом, диаграммы позволяют сделать вывод о наиболее пассажиронапряженных маршрутах. </w:t>
      </w:r>
    </w:p>
    <w:p w14:paraId="11EFD7AD" w14:textId="77777777" w:rsidR="00B13DA9" w:rsidRPr="00924F3A" w:rsidRDefault="00B13DA9" w:rsidP="001E0121">
      <w:pPr>
        <w:pStyle w:val="1f3"/>
      </w:pPr>
      <w:r w:rsidRPr="00924F3A">
        <w:lastRenderedPageBreak/>
        <w:t>Так, наибольшее количество пассажиров в среднем за сутки, приходящееся на 1 км пробега отмечается на трамвайном маршруте 5 (более 1400 чел.), троллейбусном маршруте 1 (более 1300 чел.) и автобусных маршрутах 15, 1 и 54 (более 1200, 1100 и 1000 чел. соответственно).</w:t>
      </w:r>
    </w:p>
    <w:p w14:paraId="3931D0D4" w14:textId="77777777" w:rsidR="00B13DA9" w:rsidRPr="000D2B52" w:rsidRDefault="00B13DA9" w:rsidP="001E0121">
      <w:pPr>
        <w:pStyle w:val="1f3"/>
      </w:pPr>
      <w:r w:rsidRPr="000D2B52">
        <w:t>Характеристика маршрутной сети ГПТОП г. Казань в части насыщенности ее подвижным составом по видам транспорта, удельной мощности маршрутной сети (приведенная вместимость подвижного состава на 1 км маршрутной сети), а также распределение среднесуточных объемов перевозок между различными видами пассажирского транспорта представлены в таблице </w:t>
      </w:r>
      <w:r>
        <w:t>2.4</w:t>
      </w:r>
      <w:r w:rsidRPr="000D2B52">
        <w:t>.</w:t>
      </w:r>
    </w:p>
    <w:p w14:paraId="47252BB5" w14:textId="77777777" w:rsidR="00B13DA9" w:rsidRPr="000D2B52" w:rsidRDefault="00B13DA9" w:rsidP="001E0121">
      <w:pPr>
        <w:pStyle w:val="1f3"/>
        <w:ind w:firstLine="0"/>
      </w:pPr>
      <w:r w:rsidRPr="000D2B52">
        <w:t xml:space="preserve">Таблица </w:t>
      </w:r>
      <w:r>
        <w:t>2.4</w:t>
      </w:r>
      <w:r w:rsidRPr="000D2B52">
        <w:t xml:space="preserve"> – Среднесуточные объемы перевозок пассажиров между видами ГПТОП г. Казань и показатели насыщенности маршрутной сети подвижным составом</w:t>
      </w:r>
    </w:p>
    <w:tbl>
      <w:tblPr>
        <w:tblW w:w="9655" w:type="dxa"/>
        <w:tblInd w:w="93" w:type="dxa"/>
        <w:tblLayout w:type="fixed"/>
        <w:tblLook w:val="04A0" w:firstRow="1" w:lastRow="0" w:firstColumn="1" w:lastColumn="0" w:noHBand="0" w:noVBand="1"/>
      </w:tblPr>
      <w:tblGrid>
        <w:gridCol w:w="1575"/>
        <w:gridCol w:w="1418"/>
        <w:gridCol w:w="1275"/>
        <w:gridCol w:w="1417"/>
        <w:gridCol w:w="851"/>
        <w:gridCol w:w="709"/>
        <w:gridCol w:w="709"/>
        <w:gridCol w:w="851"/>
        <w:gridCol w:w="850"/>
      </w:tblGrid>
      <w:tr w:rsidR="00B13DA9" w:rsidRPr="000D2B52" w14:paraId="0232555A" w14:textId="77777777" w:rsidTr="001E0121">
        <w:trPr>
          <w:trHeight w:val="288"/>
        </w:trPr>
        <w:tc>
          <w:tcPr>
            <w:tcW w:w="15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A9EA9" w14:textId="77777777" w:rsidR="00B13DA9" w:rsidRPr="000D2B52" w:rsidRDefault="00B13DA9" w:rsidP="001E0121">
            <w:pPr>
              <w:pStyle w:val="afffffb"/>
              <w:rPr>
                <w:lang w:eastAsia="ru-RU"/>
              </w:rPr>
            </w:pPr>
            <w:r>
              <w:rPr>
                <w:lang w:eastAsia="ru-RU"/>
              </w:rPr>
              <w:t>Вид ГПТ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5A66A" w14:textId="77777777" w:rsidR="00B13DA9" w:rsidRPr="000D2B52" w:rsidRDefault="00B13DA9" w:rsidP="001E0121">
            <w:pPr>
              <w:pStyle w:val="afffffb"/>
              <w:rPr>
                <w:lang w:eastAsia="ru-RU"/>
              </w:rPr>
            </w:pPr>
            <w:r w:rsidRPr="000D2B52">
              <w:rPr>
                <w:lang w:eastAsia="ru-RU"/>
              </w:rPr>
              <w:t>Среднесуточный объем перевозки пассажиров, пасс</w:t>
            </w:r>
            <w:r>
              <w:rPr>
                <w:lang w:eastAsia="ru-RU"/>
              </w:rPr>
              <w:t>.</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7E1570" w14:textId="77777777" w:rsidR="00B13DA9" w:rsidRPr="000D2B52" w:rsidRDefault="00B13DA9" w:rsidP="001E0121">
            <w:pPr>
              <w:pStyle w:val="afffffb"/>
              <w:rPr>
                <w:lang w:eastAsia="ru-RU"/>
              </w:rPr>
            </w:pPr>
            <w:r w:rsidRPr="000D2B52">
              <w:rPr>
                <w:lang w:eastAsia="ru-RU"/>
              </w:rPr>
              <w:t>Удельная мощность маршрутной сети, мест/на км</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0936DD" w14:textId="77777777" w:rsidR="00B13DA9" w:rsidRPr="000D2B52" w:rsidRDefault="00B13DA9" w:rsidP="001E0121">
            <w:pPr>
              <w:pStyle w:val="afffffb"/>
              <w:rPr>
                <w:lang w:eastAsia="ru-RU"/>
              </w:rPr>
            </w:pPr>
            <w:r w:rsidRPr="000D2B52">
              <w:rPr>
                <w:lang w:eastAsia="ru-RU"/>
              </w:rPr>
              <w:t>Насыщенность маршрутной сети, ед./на маршрут</w:t>
            </w:r>
          </w:p>
        </w:tc>
        <w:tc>
          <w:tcPr>
            <w:tcW w:w="3970" w:type="dxa"/>
            <w:gridSpan w:val="5"/>
            <w:tcBorders>
              <w:top w:val="single" w:sz="4" w:space="0" w:color="auto"/>
              <w:left w:val="nil"/>
              <w:bottom w:val="single" w:sz="4" w:space="0" w:color="auto"/>
              <w:right w:val="single" w:sz="4" w:space="0" w:color="000000"/>
            </w:tcBorders>
            <w:shd w:val="clear" w:color="auto" w:fill="auto"/>
            <w:vAlign w:val="center"/>
            <w:hideMark/>
          </w:tcPr>
          <w:p w14:paraId="0A8A9993" w14:textId="77777777" w:rsidR="00B13DA9" w:rsidRPr="000D2B52" w:rsidRDefault="00B13DA9" w:rsidP="001E0121">
            <w:pPr>
              <w:pStyle w:val="afffffb"/>
              <w:rPr>
                <w:lang w:eastAsia="ru-RU"/>
              </w:rPr>
            </w:pPr>
            <w:r w:rsidRPr="000D2B52">
              <w:rPr>
                <w:lang w:eastAsia="ru-RU"/>
              </w:rPr>
              <w:t>Количество единиц ПС по классам, ед.</w:t>
            </w:r>
          </w:p>
        </w:tc>
      </w:tr>
      <w:tr w:rsidR="00B13DA9" w:rsidRPr="000D2B52" w14:paraId="6E03A83E" w14:textId="77777777" w:rsidTr="001E0121">
        <w:trPr>
          <w:trHeight w:val="1380"/>
        </w:trPr>
        <w:tc>
          <w:tcPr>
            <w:tcW w:w="1575" w:type="dxa"/>
            <w:vMerge/>
            <w:tcBorders>
              <w:top w:val="single" w:sz="4" w:space="0" w:color="auto"/>
              <w:left w:val="single" w:sz="4" w:space="0" w:color="auto"/>
              <w:bottom w:val="single" w:sz="4" w:space="0" w:color="auto"/>
              <w:right w:val="single" w:sz="4" w:space="0" w:color="auto"/>
            </w:tcBorders>
            <w:vAlign w:val="center"/>
            <w:hideMark/>
          </w:tcPr>
          <w:p w14:paraId="600112F8" w14:textId="77777777" w:rsidR="00B13DA9" w:rsidRPr="000D2B52" w:rsidRDefault="00B13DA9" w:rsidP="001E0121">
            <w:pPr>
              <w:pStyle w:val="afffffb"/>
              <w:rPr>
                <w:b/>
                <w:i/>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441938F" w14:textId="77777777" w:rsidR="00B13DA9" w:rsidRPr="000D2B52" w:rsidRDefault="00B13DA9" w:rsidP="001E0121">
            <w:pPr>
              <w:pStyle w:val="afffffb"/>
              <w:rPr>
                <w:b/>
                <w:i/>
                <w:lang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02C688CE" w14:textId="77777777" w:rsidR="00B13DA9" w:rsidRPr="000D2B52" w:rsidRDefault="00B13DA9" w:rsidP="001E0121">
            <w:pPr>
              <w:pStyle w:val="afffffb"/>
              <w:rPr>
                <w:b/>
                <w:i/>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157AEEA0" w14:textId="77777777" w:rsidR="00B13DA9" w:rsidRPr="000D2B52" w:rsidRDefault="00B13DA9" w:rsidP="001E0121">
            <w:pPr>
              <w:pStyle w:val="afffffb"/>
              <w:rPr>
                <w:b/>
                <w:i/>
                <w:lang w:eastAsia="ru-RU"/>
              </w:rPr>
            </w:pPr>
          </w:p>
        </w:tc>
        <w:tc>
          <w:tcPr>
            <w:tcW w:w="851" w:type="dxa"/>
            <w:tcBorders>
              <w:top w:val="nil"/>
              <w:left w:val="nil"/>
              <w:bottom w:val="single" w:sz="4" w:space="0" w:color="auto"/>
              <w:right w:val="single" w:sz="4" w:space="0" w:color="auto"/>
            </w:tcBorders>
            <w:shd w:val="clear" w:color="auto" w:fill="auto"/>
            <w:vAlign w:val="center"/>
            <w:hideMark/>
          </w:tcPr>
          <w:p w14:paraId="282134EA" w14:textId="77777777" w:rsidR="00B13DA9" w:rsidRPr="000D2B52" w:rsidRDefault="00B13DA9" w:rsidP="001E0121">
            <w:pPr>
              <w:pStyle w:val="afffffb"/>
              <w:rPr>
                <w:lang w:eastAsia="ru-RU"/>
              </w:rPr>
            </w:pPr>
            <w:r w:rsidRPr="000D2B52">
              <w:rPr>
                <w:lang w:eastAsia="ru-RU"/>
              </w:rPr>
              <w:t>М</w:t>
            </w:r>
          </w:p>
        </w:tc>
        <w:tc>
          <w:tcPr>
            <w:tcW w:w="709" w:type="dxa"/>
            <w:tcBorders>
              <w:top w:val="nil"/>
              <w:left w:val="nil"/>
              <w:bottom w:val="single" w:sz="4" w:space="0" w:color="auto"/>
              <w:right w:val="single" w:sz="4" w:space="0" w:color="auto"/>
            </w:tcBorders>
            <w:shd w:val="clear" w:color="auto" w:fill="auto"/>
            <w:noWrap/>
            <w:vAlign w:val="center"/>
            <w:hideMark/>
          </w:tcPr>
          <w:p w14:paraId="1CF7B5C0" w14:textId="77777777" w:rsidR="00B13DA9" w:rsidRPr="000D2B52" w:rsidRDefault="00B13DA9" w:rsidP="001E0121">
            <w:pPr>
              <w:pStyle w:val="afffffb"/>
              <w:rPr>
                <w:lang w:eastAsia="ru-RU"/>
              </w:rPr>
            </w:pPr>
            <w:r w:rsidRPr="000D2B52">
              <w:rPr>
                <w:lang w:eastAsia="ru-RU"/>
              </w:rPr>
              <w:t>С</w:t>
            </w:r>
          </w:p>
        </w:tc>
        <w:tc>
          <w:tcPr>
            <w:tcW w:w="709" w:type="dxa"/>
            <w:tcBorders>
              <w:top w:val="nil"/>
              <w:left w:val="nil"/>
              <w:bottom w:val="single" w:sz="4" w:space="0" w:color="auto"/>
              <w:right w:val="single" w:sz="4" w:space="0" w:color="auto"/>
            </w:tcBorders>
            <w:shd w:val="clear" w:color="auto" w:fill="auto"/>
            <w:noWrap/>
            <w:vAlign w:val="center"/>
            <w:hideMark/>
          </w:tcPr>
          <w:p w14:paraId="660437D3" w14:textId="77777777" w:rsidR="00B13DA9" w:rsidRPr="000D2B52" w:rsidRDefault="00B13DA9" w:rsidP="001E0121">
            <w:pPr>
              <w:pStyle w:val="afffffb"/>
              <w:rPr>
                <w:lang w:eastAsia="ru-RU"/>
              </w:rPr>
            </w:pPr>
            <w:r w:rsidRPr="000D2B52">
              <w:rPr>
                <w:lang w:eastAsia="ru-RU"/>
              </w:rPr>
              <w:t>Б</w:t>
            </w:r>
          </w:p>
        </w:tc>
        <w:tc>
          <w:tcPr>
            <w:tcW w:w="851" w:type="dxa"/>
            <w:tcBorders>
              <w:top w:val="nil"/>
              <w:left w:val="nil"/>
              <w:bottom w:val="single" w:sz="4" w:space="0" w:color="auto"/>
              <w:right w:val="single" w:sz="4" w:space="0" w:color="auto"/>
            </w:tcBorders>
            <w:shd w:val="clear" w:color="auto" w:fill="auto"/>
            <w:noWrap/>
            <w:vAlign w:val="center"/>
            <w:hideMark/>
          </w:tcPr>
          <w:p w14:paraId="4ADE98E1" w14:textId="77777777" w:rsidR="00B13DA9" w:rsidRPr="000D2B52" w:rsidRDefault="00B13DA9" w:rsidP="001E0121">
            <w:pPr>
              <w:pStyle w:val="afffffb"/>
              <w:rPr>
                <w:lang w:eastAsia="ru-RU"/>
              </w:rPr>
            </w:pPr>
            <w:r w:rsidRPr="000D2B52">
              <w:rPr>
                <w:lang w:eastAsia="ru-RU"/>
              </w:rPr>
              <w:t>ОБ</w:t>
            </w:r>
          </w:p>
        </w:tc>
        <w:tc>
          <w:tcPr>
            <w:tcW w:w="850" w:type="dxa"/>
            <w:tcBorders>
              <w:top w:val="nil"/>
              <w:left w:val="nil"/>
              <w:bottom w:val="single" w:sz="4" w:space="0" w:color="auto"/>
              <w:right w:val="single" w:sz="4" w:space="0" w:color="auto"/>
            </w:tcBorders>
            <w:shd w:val="clear" w:color="auto" w:fill="auto"/>
            <w:noWrap/>
            <w:vAlign w:val="center"/>
            <w:hideMark/>
          </w:tcPr>
          <w:p w14:paraId="589BD9E9" w14:textId="77777777" w:rsidR="00B13DA9" w:rsidRPr="000D2B52" w:rsidRDefault="00B13DA9" w:rsidP="001E0121">
            <w:pPr>
              <w:pStyle w:val="afffffb"/>
              <w:rPr>
                <w:lang w:eastAsia="ru-RU"/>
              </w:rPr>
            </w:pPr>
            <w:r w:rsidRPr="000D2B52">
              <w:rPr>
                <w:lang w:eastAsia="ru-RU"/>
              </w:rPr>
              <w:t>Всего</w:t>
            </w:r>
          </w:p>
        </w:tc>
      </w:tr>
      <w:tr w:rsidR="00B13DA9" w:rsidRPr="000D2B52" w14:paraId="6F4E56B3" w14:textId="77777777" w:rsidTr="001E0121">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1D5A423E" w14:textId="77777777" w:rsidR="00B13DA9" w:rsidRPr="000D2B52" w:rsidRDefault="00B13DA9" w:rsidP="00873B3E">
            <w:pPr>
              <w:pStyle w:val="afffffb"/>
              <w:jc w:val="both"/>
              <w:rPr>
                <w:color w:val="000000"/>
                <w:lang w:eastAsia="ru-RU"/>
              </w:rPr>
            </w:pPr>
            <w:r w:rsidRPr="000D2B52">
              <w:rPr>
                <w:color w:val="000000"/>
                <w:lang w:eastAsia="ru-RU"/>
              </w:rPr>
              <w:t>Трамвайные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2AAC17C5" w14:textId="77777777" w:rsidR="00B13DA9" w:rsidRPr="000D2B52" w:rsidRDefault="00B13DA9" w:rsidP="001E0121">
            <w:pPr>
              <w:pStyle w:val="afffffb"/>
              <w:rPr>
                <w:color w:val="000000"/>
                <w:lang w:eastAsia="ru-RU"/>
              </w:rPr>
            </w:pPr>
            <w:r w:rsidRPr="000D2B52">
              <w:rPr>
                <w:color w:val="000000"/>
                <w:lang w:eastAsia="ru-RU"/>
              </w:rPr>
              <w:t>4</w:t>
            </w:r>
            <w:r>
              <w:rPr>
                <w:color w:val="000000"/>
                <w:lang w:eastAsia="ru-RU"/>
              </w:rPr>
              <w:t>9900</w:t>
            </w:r>
          </w:p>
        </w:tc>
        <w:tc>
          <w:tcPr>
            <w:tcW w:w="1275" w:type="dxa"/>
            <w:tcBorders>
              <w:top w:val="nil"/>
              <w:left w:val="nil"/>
              <w:bottom w:val="single" w:sz="4" w:space="0" w:color="auto"/>
              <w:right w:val="single" w:sz="4" w:space="0" w:color="auto"/>
            </w:tcBorders>
            <w:shd w:val="clear" w:color="auto" w:fill="auto"/>
            <w:noWrap/>
            <w:vAlign w:val="center"/>
            <w:hideMark/>
          </w:tcPr>
          <w:p w14:paraId="2718B2D7" w14:textId="77777777" w:rsidR="00B13DA9" w:rsidRPr="000D2B52" w:rsidRDefault="00B13DA9" w:rsidP="001E0121">
            <w:pPr>
              <w:pStyle w:val="afffffb"/>
              <w:rPr>
                <w:color w:val="000000"/>
                <w:lang w:eastAsia="ru-RU"/>
              </w:rPr>
            </w:pPr>
            <w:r w:rsidRPr="000D2B52">
              <w:rPr>
                <w:color w:val="000000"/>
                <w:lang w:eastAsia="ru-RU"/>
              </w:rPr>
              <w:t>12</w:t>
            </w:r>
            <w:r>
              <w:rPr>
                <w:color w:val="000000"/>
                <w:lang w:eastAsia="ru-RU"/>
              </w:rPr>
              <w:t>4</w:t>
            </w:r>
            <w:r w:rsidRPr="000D2B52">
              <w:rPr>
                <w:color w:val="000000"/>
                <w:lang w:eastAsia="ru-RU"/>
              </w:rPr>
              <w:t>,</w:t>
            </w:r>
            <w:r>
              <w:rPr>
                <w:color w:val="000000"/>
                <w:lang w:eastAsia="ru-RU"/>
              </w:rPr>
              <w:t>561</w:t>
            </w:r>
          </w:p>
        </w:tc>
        <w:tc>
          <w:tcPr>
            <w:tcW w:w="1417" w:type="dxa"/>
            <w:tcBorders>
              <w:top w:val="nil"/>
              <w:left w:val="nil"/>
              <w:bottom w:val="single" w:sz="4" w:space="0" w:color="auto"/>
              <w:right w:val="single" w:sz="4" w:space="0" w:color="auto"/>
            </w:tcBorders>
            <w:shd w:val="clear" w:color="auto" w:fill="auto"/>
            <w:noWrap/>
            <w:vAlign w:val="center"/>
            <w:hideMark/>
          </w:tcPr>
          <w:p w14:paraId="7991A683" w14:textId="77777777" w:rsidR="00B13DA9" w:rsidRPr="000D2B52" w:rsidRDefault="00B13DA9" w:rsidP="001E0121">
            <w:pPr>
              <w:pStyle w:val="afffffb"/>
              <w:rPr>
                <w:color w:val="000000"/>
                <w:lang w:eastAsia="ru-RU"/>
              </w:rPr>
            </w:pPr>
            <w:r w:rsidRPr="000D2B52">
              <w:rPr>
                <w:color w:val="000000"/>
                <w:lang w:eastAsia="ru-RU"/>
              </w:rPr>
              <w:t>1</w:t>
            </w:r>
            <w:r>
              <w:rPr>
                <w:color w:val="000000"/>
                <w:lang w:eastAsia="ru-RU"/>
              </w:rPr>
              <w:t>2</w:t>
            </w:r>
            <w:r w:rsidRPr="000D2B52">
              <w:rPr>
                <w:color w:val="000000"/>
                <w:lang w:eastAsia="ru-RU"/>
              </w:rPr>
              <w:t>,</w:t>
            </w:r>
            <w:r>
              <w:rPr>
                <w:color w:val="000000"/>
                <w:lang w:eastAsia="ru-RU"/>
              </w:rPr>
              <w:t>00</w:t>
            </w:r>
          </w:p>
        </w:tc>
        <w:tc>
          <w:tcPr>
            <w:tcW w:w="851" w:type="dxa"/>
            <w:tcBorders>
              <w:top w:val="nil"/>
              <w:left w:val="nil"/>
              <w:bottom w:val="single" w:sz="4" w:space="0" w:color="auto"/>
              <w:right w:val="single" w:sz="4" w:space="0" w:color="auto"/>
            </w:tcBorders>
            <w:shd w:val="clear" w:color="auto" w:fill="auto"/>
            <w:noWrap/>
            <w:vAlign w:val="center"/>
            <w:hideMark/>
          </w:tcPr>
          <w:p w14:paraId="63ADE992" w14:textId="77777777" w:rsidR="00B13DA9" w:rsidRPr="000D2B52" w:rsidRDefault="00B13DA9" w:rsidP="001E0121">
            <w:pPr>
              <w:pStyle w:val="afffffb"/>
              <w:rPr>
                <w:color w:val="000000"/>
                <w:lang w:eastAsia="ru-RU"/>
              </w:rPr>
            </w:pPr>
            <w:r w:rsidRPr="000D2B52">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21E67B27" w14:textId="77777777" w:rsidR="00B13DA9" w:rsidRPr="000D2B52" w:rsidRDefault="00B13DA9" w:rsidP="001E0121">
            <w:pPr>
              <w:pStyle w:val="afffffb"/>
              <w:rPr>
                <w:color w:val="000000"/>
                <w:lang w:eastAsia="ru-RU"/>
              </w:rPr>
            </w:pPr>
            <w:r w:rsidRPr="000D2B52">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220F5D56" w14:textId="77777777" w:rsidR="00B13DA9" w:rsidRPr="000D2B52" w:rsidRDefault="00B13DA9" w:rsidP="001E0121">
            <w:pPr>
              <w:pStyle w:val="afffffb"/>
              <w:rPr>
                <w:color w:val="000000"/>
                <w:lang w:eastAsia="ru-RU"/>
              </w:rPr>
            </w:pPr>
            <w:r w:rsidRPr="000D2B52">
              <w:rPr>
                <w:color w:val="000000"/>
                <w:lang w:eastAsia="ru-RU"/>
              </w:rPr>
              <w:t>5</w:t>
            </w:r>
            <w:r>
              <w:rPr>
                <w:color w:val="000000"/>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14:paraId="427C81BC" w14:textId="77777777" w:rsidR="00B13DA9" w:rsidRPr="000D2B52" w:rsidRDefault="00B13DA9" w:rsidP="001E0121">
            <w:pPr>
              <w:pStyle w:val="afffffb"/>
              <w:rPr>
                <w:color w:val="000000"/>
                <w:lang w:eastAsia="ru-RU"/>
              </w:rPr>
            </w:pPr>
            <w:r w:rsidRPr="000D2B52">
              <w:rPr>
                <w:color w:val="000000"/>
                <w:lang w:eastAsia="ru-RU"/>
              </w:rPr>
              <w:t>16</w:t>
            </w:r>
          </w:p>
        </w:tc>
        <w:tc>
          <w:tcPr>
            <w:tcW w:w="850" w:type="dxa"/>
            <w:tcBorders>
              <w:top w:val="nil"/>
              <w:left w:val="nil"/>
              <w:bottom w:val="single" w:sz="4" w:space="0" w:color="auto"/>
              <w:right w:val="single" w:sz="4" w:space="0" w:color="auto"/>
            </w:tcBorders>
            <w:shd w:val="clear" w:color="auto" w:fill="auto"/>
            <w:noWrap/>
            <w:vAlign w:val="center"/>
            <w:hideMark/>
          </w:tcPr>
          <w:p w14:paraId="3D89ECCD" w14:textId="77777777" w:rsidR="00B13DA9" w:rsidRPr="000D2B52" w:rsidRDefault="00B13DA9" w:rsidP="001E0121">
            <w:pPr>
              <w:pStyle w:val="afffffb"/>
              <w:rPr>
                <w:color w:val="000000"/>
                <w:lang w:eastAsia="ru-RU"/>
              </w:rPr>
            </w:pPr>
            <w:r w:rsidRPr="000D2B52">
              <w:rPr>
                <w:color w:val="000000"/>
                <w:lang w:eastAsia="ru-RU"/>
              </w:rPr>
              <w:t>7</w:t>
            </w:r>
            <w:r>
              <w:rPr>
                <w:color w:val="000000"/>
                <w:lang w:eastAsia="ru-RU"/>
              </w:rPr>
              <w:t>2</w:t>
            </w:r>
          </w:p>
        </w:tc>
      </w:tr>
      <w:tr w:rsidR="00B13DA9" w:rsidRPr="000D2B52" w14:paraId="294500C9" w14:textId="77777777" w:rsidTr="001E0121">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B611640" w14:textId="77777777" w:rsidR="00B13DA9" w:rsidRPr="000D2B52" w:rsidRDefault="00B13DA9" w:rsidP="00873B3E">
            <w:pPr>
              <w:pStyle w:val="afffffb"/>
              <w:jc w:val="both"/>
              <w:rPr>
                <w:color w:val="000000"/>
                <w:lang w:eastAsia="ru-RU"/>
              </w:rPr>
            </w:pPr>
            <w:r w:rsidRPr="000D2B52">
              <w:rPr>
                <w:color w:val="000000"/>
                <w:lang w:eastAsia="ru-RU"/>
              </w:rPr>
              <w:t>Троллейбусные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469F6D97" w14:textId="77777777" w:rsidR="00B13DA9" w:rsidRPr="000D2B52" w:rsidRDefault="00B13DA9" w:rsidP="001E0121">
            <w:pPr>
              <w:pStyle w:val="afffffb"/>
              <w:rPr>
                <w:color w:val="000000"/>
                <w:lang w:eastAsia="ru-RU"/>
              </w:rPr>
            </w:pPr>
            <w:r w:rsidRPr="000D2B52">
              <w:rPr>
                <w:color w:val="000000"/>
                <w:lang w:eastAsia="ru-RU"/>
              </w:rPr>
              <w:t>57759</w:t>
            </w:r>
          </w:p>
        </w:tc>
        <w:tc>
          <w:tcPr>
            <w:tcW w:w="1275" w:type="dxa"/>
            <w:tcBorders>
              <w:top w:val="nil"/>
              <w:left w:val="nil"/>
              <w:bottom w:val="single" w:sz="4" w:space="0" w:color="auto"/>
              <w:right w:val="single" w:sz="4" w:space="0" w:color="auto"/>
            </w:tcBorders>
            <w:shd w:val="clear" w:color="auto" w:fill="auto"/>
            <w:noWrap/>
            <w:vAlign w:val="center"/>
            <w:hideMark/>
          </w:tcPr>
          <w:p w14:paraId="6D3C199D" w14:textId="77777777" w:rsidR="00B13DA9" w:rsidRPr="000D2B52" w:rsidRDefault="00B13DA9" w:rsidP="001E0121">
            <w:pPr>
              <w:pStyle w:val="afffffb"/>
              <w:rPr>
                <w:color w:val="000000"/>
                <w:lang w:eastAsia="ru-RU"/>
              </w:rPr>
            </w:pPr>
            <w:r w:rsidRPr="000D2B52">
              <w:rPr>
                <w:color w:val="000000"/>
                <w:lang w:eastAsia="ru-RU"/>
              </w:rPr>
              <w:t>1</w:t>
            </w:r>
            <w:r>
              <w:rPr>
                <w:color w:val="000000"/>
                <w:lang w:eastAsia="ru-RU"/>
              </w:rPr>
              <w:t>02</w:t>
            </w:r>
            <w:r w:rsidRPr="000D2B52">
              <w:rPr>
                <w:color w:val="000000"/>
                <w:lang w:eastAsia="ru-RU"/>
              </w:rPr>
              <w:t>,</w:t>
            </w:r>
            <w:r>
              <w:rPr>
                <w:color w:val="000000"/>
                <w:lang w:eastAsia="ru-RU"/>
              </w:rPr>
              <w:t>504</w:t>
            </w:r>
          </w:p>
        </w:tc>
        <w:tc>
          <w:tcPr>
            <w:tcW w:w="1417" w:type="dxa"/>
            <w:tcBorders>
              <w:top w:val="nil"/>
              <w:left w:val="nil"/>
              <w:bottom w:val="single" w:sz="4" w:space="0" w:color="auto"/>
              <w:right w:val="single" w:sz="4" w:space="0" w:color="auto"/>
            </w:tcBorders>
            <w:shd w:val="clear" w:color="auto" w:fill="auto"/>
            <w:noWrap/>
            <w:vAlign w:val="center"/>
            <w:hideMark/>
          </w:tcPr>
          <w:p w14:paraId="35AF7B1F" w14:textId="77777777" w:rsidR="00B13DA9" w:rsidRPr="000D2B52" w:rsidRDefault="00B13DA9" w:rsidP="001E0121">
            <w:pPr>
              <w:pStyle w:val="afffffb"/>
              <w:rPr>
                <w:color w:val="000000"/>
                <w:lang w:eastAsia="ru-RU"/>
              </w:rPr>
            </w:pPr>
            <w:r w:rsidRPr="000D2B52">
              <w:rPr>
                <w:color w:val="000000"/>
                <w:lang w:eastAsia="ru-RU"/>
              </w:rPr>
              <w:t>1</w:t>
            </w:r>
            <w:r>
              <w:rPr>
                <w:color w:val="000000"/>
                <w:lang w:eastAsia="ru-RU"/>
              </w:rPr>
              <w:t>2</w:t>
            </w:r>
            <w:r w:rsidRPr="000D2B52">
              <w:rPr>
                <w:color w:val="000000"/>
                <w:lang w:eastAsia="ru-RU"/>
              </w:rPr>
              <w:t>,</w:t>
            </w:r>
            <w:r>
              <w:rPr>
                <w:color w:val="000000"/>
                <w:lang w:eastAsia="ru-RU"/>
              </w:rPr>
              <w:t>73</w:t>
            </w:r>
          </w:p>
        </w:tc>
        <w:tc>
          <w:tcPr>
            <w:tcW w:w="851" w:type="dxa"/>
            <w:tcBorders>
              <w:top w:val="nil"/>
              <w:left w:val="nil"/>
              <w:bottom w:val="single" w:sz="4" w:space="0" w:color="auto"/>
              <w:right w:val="single" w:sz="4" w:space="0" w:color="auto"/>
            </w:tcBorders>
            <w:shd w:val="clear" w:color="auto" w:fill="auto"/>
            <w:noWrap/>
            <w:vAlign w:val="center"/>
            <w:hideMark/>
          </w:tcPr>
          <w:p w14:paraId="28131B12" w14:textId="77777777" w:rsidR="00B13DA9" w:rsidRPr="000D2B52" w:rsidRDefault="00B13DA9" w:rsidP="001E0121">
            <w:pPr>
              <w:pStyle w:val="afffffb"/>
              <w:rPr>
                <w:color w:val="000000"/>
                <w:lang w:eastAsia="ru-RU"/>
              </w:rPr>
            </w:pPr>
            <w:r w:rsidRPr="000D2B52">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00024DF8" w14:textId="77777777" w:rsidR="00B13DA9" w:rsidRPr="000D2B52" w:rsidRDefault="00B13DA9" w:rsidP="001E0121">
            <w:pPr>
              <w:pStyle w:val="afffffb"/>
              <w:rPr>
                <w:color w:val="000000"/>
                <w:lang w:eastAsia="ru-RU"/>
              </w:rPr>
            </w:pPr>
            <w:r w:rsidRPr="000D2B52">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14:paraId="7375E10E" w14:textId="77777777" w:rsidR="00B13DA9" w:rsidRPr="000D2B52" w:rsidRDefault="00B13DA9" w:rsidP="001E0121">
            <w:pPr>
              <w:pStyle w:val="afffffb"/>
              <w:rPr>
                <w:color w:val="000000"/>
                <w:lang w:eastAsia="ru-RU"/>
              </w:rPr>
            </w:pPr>
            <w:r w:rsidRPr="000D2B52">
              <w:rPr>
                <w:color w:val="000000"/>
                <w:lang w:eastAsia="ru-RU"/>
              </w:rPr>
              <w:t>1</w:t>
            </w:r>
            <w:r>
              <w:rPr>
                <w:color w:val="000000"/>
                <w:lang w:eastAsia="ru-RU"/>
              </w:rPr>
              <w:t>40</w:t>
            </w:r>
          </w:p>
        </w:tc>
        <w:tc>
          <w:tcPr>
            <w:tcW w:w="851" w:type="dxa"/>
            <w:tcBorders>
              <w:top w:val="nil"/>
              <w:left w:val="nil"/>
              <w:bottom w:val="single" w:sz="4" w:space="0" w:color="auto"/>
              <w:right w:val="single" w:sz="4" w:space="0" w:color="auto"/>
            </w:tcBorders>
            <w:shd w:val="clear" w:color="auto" w:fill="auto"/>
            <w:noWrap/>
            <w:vAlign w:val="center"/>
            <w:hideMark/>
          </w:tcPr>
          <w:p w14:paraId="0C47DE9C" w14:textId="77777777" w:rsidR="00B13DA9" w:rsidRPr="000D2B52" w:rsidRDefault="00B13DA9" w:rsidP="001E0121">
            <w:pPr>
              <w:pStyle w:val="afffffb"/>
              <w:rPr>
                <w:color w:val="000000"/>
                <w:lang w:eastAsia="ru-RU"/>
              </w:rPr>
            </w:pPr>
            <w:r w:rsidRPr="000D2B52">
              <w:rPr>
                <w:color w:val="000000"/>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14:paraId="3C33C623" w14:textId="77777777" w:rsidR="00B13DA9" w:rsidRPr="000D2B52" w:rsidRDefault="00B13DA9" w:rsidP="001E0121">
            <w:pPr>
              <w:pStyle w:val="afffffb"/>
              <w:rPr>
                <w:color w:val="000000"/>
                <w:lang w:eastAsia="ru-RU"/>
              </w:rPr>
            </w:pPr>
            <w:r w:rsidRPr="000D2B52">
              <w:rPr>
                <w:color w:val="000000"/>
                <w:lang w:eastAsia="ru-RU"/>
              </w:rPr>
              <w:t>1</w:t>
            </w:r>
            <w:r>
              <w:rPr>
                <w:color w:val="000000"/>
                <w:lang w:eastAsia="ru-RU"/>
              </w:rPr>
              <w:t>40</w:t>
            </w:r>
          </w:p>
        </w:tc>
      </w:tr>
      <w:tr w:rsidR="00B13DA9" w:rsidRPr="000D2B52" w14:paraId="62E03DCC" w14:textId="77777777" w:rsidTr="001E0121">
        <w:trPr>
          <w:trHeight w:val="576"/>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73BF137" w14:textId="77777777" w:rsidR="00B13DA9" w:rsidRPr="000D2B52" w:rsidRDefault="00B13DA9" w:rsidP="00873B3E">
            <w:pPr>
              <w:pStyle w:val="afffffb"/>
              <w:jc w:val="both"/>
              <w:rPr>
                <w:color w:val="000000"/>
                <w:lang w:eastAsia="ru-RU"/>
              </w:rPr>
            </w:pPr>
            <w:r w:rsidRPr="000D2B52">
              <w:rPr>
                <w:color w:val="000000"/>
                <w:lang w:eastAsia="ru-RU"/>
              </w:rPr>
              <w:t>Муниципальные автобусные маршруты</w:t>
            </w:r>
          </w:p>
        </w:tc>
        <w:tc>
          <w:tcPr>
            <w:tcW w:w="1418" w:type="dxa"/>
            <w:tcBorders>
              <w:top w:val="nil"/>
              <w:left w:val="nil"/>
              <w:bottom w:val="single" w:sz="4" w:space="0" w:color="auto"/>
              <w:right w:val="single" w:sz="4" w:space="0" w:color="auto"/>
            </w:tcBorders>
            <w:shd w:val="clear" w:color="auto" w:fill="auto"/>
            <w:noWrap/>
            <w:vAlign w:val="center"/>
            <w:hideMark/>
          </w:tcPr>
          <w:p w14:paraId="31A1AEC9" w14:textId="77777777" w:rsidR="00B13DA9" w:rsidRPr="000D2B52" w:rsidRDefault="00B13DA9" w:rsidP="001E0121">
            <w:pPr>
              <w:pStyle w:val="afffffb"/>
              <w:rPr>
                <w:color w:val="000000"/>
                <w:lang w:eastAsia="ru-RU"/>
              </w:rPr>
            </w:pPr>
            <w:r w:rsidRPr="000D2B52">
              <w:rPr>
                <w:color w:val="000000"/>
                <w:lang w:eastAsia="ru-RU"/>
              </w:rPr>
              <w:t>509109</w:t>
            </w:r>
          </w:p>
        </w:tc>
        <w:tc>
          <w:tcPr>
            <w:tcW w:w="1275" w:type="dxa"/>
            <w:tcBorders>
              <w:top w:val="nil"/>
              <w:left w:val="nil"/>
              <w:bottom w:val="single" w:sz="4" w:space="0" w:color="auto"/>
              <w:right w:val="single" w:sz="4" w:space="0" w:color="auto"/>
            </w:tcBorders>
            <w:shd w:val="clear" w:color="auto" w:fill="auto"/>
            <w:noWrap/>
            <w:vAlign w:val="center"/>
            <w:hideMark/>
          </w:tcPr>
          <w:p w14:paraId="22BB2CC3" w14:textId="77777777" w:rsidR="00B13DA9" w:rsidRPr="000D2B52" w:rsidRDefault="00B13DA9" w:rsidP="001E0121">
            <w:pPr>
              <w:pStyle w:val="afffffb"/>
              <w:rPr>
                <w:color w:val="000000"/>
                <w:lang w:eastAsia="ru-RU"/>
              </w:rPr>
            </w:pPr>
            <w:r w:rsidRPr="000D2B52">
              <w:rPr>
                <w:color w:val="000000"/>
                <w:lang w:eastAsia="ru-RU"/>
              </w:rPr>
              <w:t>5</w:t>
            </w:r>
            <w:r>
              <w:rPr>
                <w:color w:val="000000"/>
                <w:lang w:eastAsia="ru-RU"/>
              </w:rPr>
              <w:t>5</w:t>
            </w:r>
            <w:r w:rsidRPr="000D2B52">
              <w:rPr>
                <w:color w:val="000000"/>
                <w:lang w:eastAsia="ru-RU"/>
              </w:rPr>
              <w:t>,</w:t>
            </w:r>
            <w:r>
              <w:rPr>
                <w:color w:val="000000"/>
                <w:lang w:eastAsia="ru-RU"/>
              </w:rPr>
              <w:t>130</w:t>
            </w:r>
          </w:p>
        </w:tc>
        <w:tc>
          <w:tcPr>
            <w:tcW w:w="1417" w:type="dxa"/>
            <w:tcBorders>
              <w:top w:val="nil"/>
              <w:left w:val="nil"/>
              <w:bottom w:val="single" w:sz="4" w:space="0" w:color="auto"/>
              <w:right w:val="single" w:sz="4" w:space="0" w:color="auto"/>
            </w:tcBorders>
            <w:shd w:val="clear" w:color="auto" w:fill="auto"/>
            <w:noWrap/>
            <w:vAlign w:val="center"/>
            <w:hideMark/>
          </w:tcPr>
          <w:p w14:paraId="01B10338" w14:textId="77777777" w:rsidR="00B13DA9" w:rsidRPr="000D2B52" w:rsidRDefault="00B13DA9" w:rsidP="001E0121">
            <w:pPr>
              <w:pStyle w:val="afffffb"/>
              <w:rPr>
                <w:color w:val="000000"/>
                <w:lang w:eastAsia="ru-RU"/>
              </w:rPr>
            </w:pPr>
            <w:r w:rsidRPr="000D2B52">
              <w:rPr>
                <w:color w:val="000000"/>
                <w:lang w:eastAsia="ru-RU"/>
              </w:rPr>
              <w:t>12,98</w:t>
            </w:r>
          </w:p>
        </w:tc>
        <w:tc>
          <w:tcPr>
            <w:tcW w:w="851" w:type="dxa"/>
            <w:tcBorders>
              <w:top w:val="nil"/>
              <w:left w:val="nil"/>
              <w:bottom w:val="single" w:sz="4" w:space="0" w:color="auto"/>
              <w:right w:val="single" w:sz="4" w:space="0" w:color="auto"/>
            </w:tcBorders>
            <w:shd w:val="clear" w:color="auto" w:fill="auto"/>
            <w:noWrap/>
            <w:vAlign w:val="center"/>
            <w:hideMark/>
          </w:tcPr>
          <w:p w14:paraId="7ED52EAB" w14:textId="77777777" w:rsidR="00B13DA9" w:rsidRPr="000D2B52" w:rsidRDefault="00B13DA9" w:rsidP="001E0121">
            <w:pPr>
              <w:pStyle w:val="afffffb"/>
              <w:rPr>
                <w:color w:val="000000"/>
                <w:lang w:eastAsia="ru-RU"/>
              </w:rPr>
            </w:pPr>
            <w:r w:rsidRPr="000D2B52">
              <w:rPr>
                <w:color w:val="000000"/>
                <w:lang w:eastAsia="ru-RU"/>
              </w:rPr>
              <w:t>10</w:t>
            </w:r>
          </w:p>
        </w:tc>
        <w:tc>
          <w:tcPr>
            <w:tcW w:w="709" w:type="dxa"/>
            <w:tcBorders>
              <w:top w:val="nil"/>
              <w:left w:val="nil"/>
              <w:bottom w:val="single" w:sz="4" w:space="0" w:color="auto"/>
              <w:right w:val="single" w:sz="4" w:space="0" w:color="auto"/>
            </w:tcBorders>
            <w:shd w:val="clear" w:color="auto" w:fill="auto"/>
            <w:noWrap/>
            <w:vAlign w:val="center"/>
            <w:hideMark/>
          </w:tcPr>
          <w:p w14:paraId="536C4039" w14:textId="77777777" w:rsidR="00B13DA9" w:rsidRPr="000D2B52" w:rsidRDefault="00B13DA9" w:rsidP="001E0121">
            <w:pPr>
              <w:pStyle w:val="afffffb"/>
              <w:rPr>
                <w:color w:val="000000"/>
                <w:lang w:eastAsia="ru-RU"/>
              </w:rPr>
            </w:pPr>
            <w:r w:rsidRPr="000D2B52">
              <w:rPr>
                <w:color w:val="000000"/>
                <w:lang w:eastAsia="ru-RU"/>
              </w:rPr>
              <w:t>153</w:t>
            </w:r>
          </w:p>
        </w:tc>
        <w:tc>
          <w:tcPr>
            <w:tcW w:w="709" w:type="dxa"/>
            <w:tcBorders>
              <w:top w:val="nil"/>
              <w:left w:val="nil"/>
              <w:bottom w:val="single" w:sz="4" w:space="0" w:color="auto"/>
              <w:right w:val="single" w:sz="4" w:space="0" w:color="auto"/>
            </w:tcBorders>
            <w:shd w:val="clear" w:color="auto" w:fill="auto"/>
            <w:noWrap/>
            <w:vAlign w:val="center"/>
            <w:hideMark/>
          </w:tcPr>
          <w:p w14:paraId="7AE89D0D" w14:textId="77777777" w:rsidR="00B13DA9" w:rsidRPr="000D2B52" w:rsidRDefault="00B13DA9" w:rsidP="001E0121">
            <w:pPr>
              <w:pStyle w:val="afffffb"/>
              <w:rPr>
                <w:color w:val="000000"/>
                <w:lang w:eastAsia="ru-RU"/>
              </w:rPr>
            </w:pPr>
            <w:r w:rsidRPr="000D2B52">
              <w:rPr>
                <w:color w:val="000000"/>
                <w:lang w:eastAsia="ru-RU"/>
              </w:rPr>
              <w:t>642</w:t>
            </w:r>
          </w:p>
        </w:tc>
        <w:tc>
          <w:tcPr>
            <w:tcW w:w="851" w:type="dxa"/>
            <w:tcBorders>
              <w:top w:val="nil"/>
              <w:left w:val="nil"/>
              <w:bottom w:val="single" w:sz="4" w:space="0" w:color="auto"/>
              <w:right w:val="single" w:sz="4" w:space="0" w:color="auto"/>
            </w:tcBorders>
            <w:shd w:val="clear" w:color="auto" w:fill="auto"/>
            <w:noWrap/>
            <w:vAlign w:val="center"/>
            <w:hideMark/>
          </w:tcPr>
          <w:p w14:paraId="48DDED77" w14:textId="77777777" w:rsidR="00B13DA9" w:rsidRPr="000D2B52" w:rsidRDefault="00B13DA9" w:rsidP="001E0121">
            <w:pPr>
              <w:pStyle w:val="afffffb"/>
              <w:rPr>
                <w:color w:val="000000"/>
                <w:lang w:eastAsia="ru-RU"/>
              </w:rPr>
            </w:pPr>
            <w:r w:rsidRPr="000D2B52">
              <w:rPr>
                <w:color w:val="000000"/>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14:paraId="04EBBDE2" w14:textId="77777777" w:rsidR="00B13DA9" w:rsidRPr="000D2B52" w:rsidRDefault="00B13DA9" w:rsidP="001E0121">
            <w:pPr>
              <w:pStyle w:val="afffffb"/>
              <w:rPr>
                <w:color w:val="000000"/>
                <w:lang w:eastAsia="ru-RU"/>
              </w:rPr>
            </w:pPr>
            <w:r w:rsidRPr="000D2B52">
              <w:rPr>
                <w:color w:val="000000"/>
                <w:lang w:eastAsia="ru-RU"/>
              </w:rPr>
              <w:t>805</w:t>
            </w:r>
          </w:p>
        </w:tc>
      </w:tr>
      <w:tr w:rsidR="00B13DA9" w:rsidRPr="000D2B52" w14:paraId="6BB5C0CD" w14:textId="77777777" w:rsidTr="001E0121">
        <w:trPr>
          <w:trHeight w:val="288"/>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FAFABE0" w14:textId="77777777" w:rsidR="00B13DA9" w:rsidRPr="000D2B52" w:rsidRDefault="00B13DA9" w:rsidP="00873B3E">
            <w:pPr>
              <w:pStyle w:val="afffffb"/>
              <w:jc w:val="both"/>
              <w:rPr>
                <w:b/>
                <w:lang w:eastAsia="ru-RU"/>
              </w:rPr>
            </w:pPr>
            <w:r w:rsidRPr="000D2B52">
              <w:rPr>
                <w:b/>
                <w:lang w:eastAsia="ru-RU"/>
              </w:rPr>
              <w:t>Итого по маршрутной сети</w:t>
            </w:r>
          </w:p>
        </w:tc>
        <w:tc>
          <w:tcPr>
            <w:tcW w:w="1418" w:type="dxa"/>
            <w:tcBorders>
              <w:top w:val="nil"/>
              <w:left w:val="nil"/>
              <w:bottom w:val="single" w:sz="4" w:space="0" w:color="auto"/>
              <w:right w:val="single" w:sz="4" w:space="0" w:color="auto"/>
            </w:tcBorders>
            <w:shd w:val="clear" w:color="auto" w:fill="auto"/>
            <w:noWrap/>
            <w:vAlign w:val="center"/>
            <w:hideMark/>
          </w:tcPr>
          <w:p w14:paraId="21619861" w14:textId="77777777" w:rsidR="00B13DA9" w:rsidRPr="000D2B52" w:rsidRDefault="00B13DA9" w:rsidP="001E0121">
            <w:pPr>
              <w:pStyle w:val="afffffb"/>
              <w:rPr>
                <w:b/>
                <w:color w:val="000000"/>
                <w:lang w:eastAsia="ru-RU"/>
              </w:rPr>
            </w:pPr>
            <w:r w:rsidRPr="000D2B52">
              <w:rPr>
                <w:b/>
                <w:color w:val="000000"/>
                <w:lang w:eastAsia="ru-RU"/>
              </w:rPr>
              <w:t>61</w:t>
            </w:r>
            <w:r>
              <w:rPr>
                <w:b/>
                <w:color w:val="000000"/>
                <w:lang w:eastAsia="ru-RU"/>
              </w:rPr>
              <w:t>6768</w:t>
            </w:r>
          </w:p>
        </w:tc>
        <w:tc>
          <w:tcPr>
            <w:tcW w:w="1275" w:type="dxa"/>
            <w:tcBorders>
              <w:top w:val="nil"/>
              <w:left w:val="nil"/>
              <w:bottom w:val="single" w:sz="4" w:space="0" w:color="auto"/>
              <w:right w:val="single" w:sz="4" w:space="0" w:color="auto"/>
            </w:tcBorders>
            <w:shd w:val="clear" w:color="auto" w:fill="auto"/>
            <w:noWrap/>
            <w:vAlign w:val="center"/>
            <w:hideMark/>
          </w:tcPr>
          <w:p w14:paraId="381F7936" w14:textId="77777777" w:rsidR="00B13DA9" w:rsidRPr="000D2B52" w:rsidRDefault="00B13DA9" w:rsidP="001E0121">
            <w:pPr>
              <w:pStyle w:val="afffffb"/>
              <w:rPr>
                <w:b/>
                <w:lang w:eastAsia="ru-RU"/>
              </w:rPr>
            </w:pPr>
            <w:r w:rsidRPr="000D2B52">
              <w:rPr>
                <w:b/>
                <w:lang w:eastAsia="ru-RU"/>
              </w:rPr>
              <w:t>6</w:t>
            </w:r>
            <w:r>
              <w:rPr>
                <w:b/>
                <w:lang w:eastAsia="ru-RU"/>
              </w:rPr>
              <w:t>3</w:t>
            </w:r>
            <w:r w:rsidRPr="000D2B52">
              <w:rPr>
                <w:b/>
                <w:lang w:eastAsia="ru-RU"/>
              </w:rPr>
              <w:t>,</w:t>
            </w:r>
            <w:r>
              <w:rPr>
                <w:b/>
                <w:lang w:eastAsia="ru-RU"/>
              </w:rPr>
              <w:t>204</w:t>
            </w:r>
          </w:p>
        </w:tc>
        <w:tc>
          <w:tcPr>
            <w:tcW w:w="1417" w:type="dxa"/>
            <w:tcBorders>
              <w:top w:val="nil"/>
              <w:left w:val="nil"/>
              <w:bottom w:val="single" w:sz="4" w:space="0" w:color="auto"/>
              <w:right w:val="single" w:sz="4" w:space="0" w:color="auto"/>
            </w:tcBorders>
            <w:shd w:val="clear" w:color="auto" w:fill="auto"/>
            <w:noWrap/>
            <w:vAlign w:val="center"/>
            <w:hideMark/>
          </w:tcPr>
          <w:p w14:paraId="2A79DA65" w14:textId="77777777" w:rsidR="00B13DA9" w:rsidRPr="000D2B52" w:rsidRDefault="00B13DA9" w:rsidP="001E0121">
            <w:pPr>
              <w:pStyle w:val="afffffb"/>
              <w:rPr>
                <w:b/>
                <w:lang w:eastAsia="ru-RU"/>
              </w:rPr>
            </w:pPr>
            <w:r w:rsidRPr="000D2B52">
              <w:rPr>
                <w:b/>
                <w:lang w:eastAsia="ru-RU"/>
              </w:rPr>
              <w:t>1</w:t>
            </w:r>
            <w:r>
              <w:rPr>
                <w:b/>
                <w:lang w:eastAsia="ru-RU"/>
              </w:rPr>
              <w:t>2</w:t>
            </w:r>
            <w:r w:rsidRPr="000D2B52">
              <w:rPr>
                <w:b/>
                <w:lang w:eastAsia="ru-RU"/>
              </w:rPr>
              <w:t>,</w:t>
            </w:r>
            <w:r>
              <w:rPr>
                <w:b/>
                <w:lang w:eastAsia="ru-RU"/>
              </w:rPr>
              <w:t>87</w:t>
            </w:r>
          </w:p>
        </w:tc>
        <w:tc>
          <w:tcPr>
            <w:tcW w:w="851" w:type="dxa"/>
            <w:tcBorders>
              <w:top w:val="nil"/>
              <w:left w:val="nil"/>
              <w:bottom w:val="single" w:sz="4" w:space="0" w:color="auto"/>
              <w:right w:val="single" w:sz="4" w:space="0" w:color="auto"/>
            </w:tcBorders>
            <w:shd w:val="clear" w:color="auto" w:fill="auto"/>
            <w:vAlign w:val="center"/>
            <w:hideMark/>
          </w:tcPr>
          <w:p w14:paraId="1FBC1D00" w14:textId="77777777" w:rsidR="00B13DA9" w:rsidRPr="000D2B52" w:rsidRDefault="00B13DA9" w:rsidP="001E0121">
            <w:pPr>
              <w:pStyle w:val="afffffb"/>
              <w:rPr>
                <w:b/>
                <w:lang w:eastAsia="ru-RU"/>
              </w:rPr>
            </w:pPr>
            <w:r w:rsidRPr="000D2B52">
              <w:rPr>
                <w:b/>
                <w:lang w:eastAsia="ru-RU"/>
              </w:rPr>
              <w:t>10</w:t>
            </w:r>
          </w:p>
        </w:tc>
        <w:tc>
          <w:tcPr>
            <w:tcW w:w="709" w:type="dxa"/>
            <w:tcBorders>
              <w:top w:val="nil"/>
              <w:left w:val="nil"/>
              <w:bottom w:val="single" w:sz="4" w:space="0" w:color="auto"/>
              <w:right w:val="single" w:sz="4" w:space="0" w:color="auto"/>
            </w:tcBorders>
            <w:shd w:val="clear" w:color="auto" w:fill="auto"/>
            <w:vAlign w:val="center"/>
            <w:hideMark/>
          </w:tcPr>
          <w:p w14:paraId="0EB14758" w14:textId="77777777" w:rsidR="00B13DA9" w:rsidRPr="000D2B52" w:rsidRDefault="00B13DA9" w:rsidP="001E0121">
            <w:pPr>
              <w:pStyle w:val="afffffb"/>
              <w:rPr>
                <w:b/>
                <w:lang w:eastAsia="ru-RU"/>
              </w:rPr>
            </w:pPr>
            <w:r w:rsidRPr="000D2B52">
              <w:rPr>
                <w:b/>
                <w:lang w:eastAsia="ru-RU"/>
              </w:rPr>
              <w:t>153</w:t>
            </w:r>
          </w:p>
        </w:tc>
        <w:tc>
          <w:tcPr>
            <w:tcW w:w="709" w:type="dxa"/>
            <w:tcBorders>
              <w:top w:val="nil"/>
              <w:left w:val="nil"/>
              <w:bottom w:val="single" w:sz="4" w:space="0" w:color="auto"/>
              <w:right w:val="single" w:sz="4" w:space="0" w:color="auto"/>
            </w:tcBorders>
            <w:shd w:val="clear" w:color="auto" w:fill="auto"/>
            <w:vAlign w:val="center"/>
            <w:hideMark/>
          </w:tcPr>
          <w:p w14:paraId="420AB33D" w14:textId="77777777" w:rsidR="00B13DA9" w:rsidRPr="000D2B52" w:rsidRDefault="00B13DA9" w:rsidP="001E0121">
            <w:pPr>
              <w:pStyle w:val="afffffb"/>
              <w:rPr>
                <w:b/>
                <w:lang w:eastAsia="ru-RU"/>
              </w:rPr>
            </w:pPr>
            <w:r w:rsidRPr="000D2B52">
              <w:rPr>
                <w:b/>
                <w:lang w:eastAsia="ru-RU"/>
              </w:rPr>
              <w:t>8</w:t>
            </w:r>
            <w:r>
              <w:rPr>
                <w:b/>
                <w:lang w:eastAsia="ru-RU"/>
              </w:rPr>
              <w:t>38</w:t>
            </w:r>
          </w:p>
        </w:tc>
        <w:tc>
          <w:tcPr>
            <w:tcW w:w="851" w:type="dxa"/>
            <w:tcBorders>
              <w:top w:val="nil"/>
              <w:left w:val="nil"/>
              <w:bottom w:val="single" w:sz="4" w:space="0" w:color="auto"/>
              <w:right w:val="single" w:sz="4" w:space="0" w:color="auto"/>
            </w:tcBorders>
            <w:shd w:val="clear" w:color="auto" w:fill="auto"/>
            <w:vAlign w:val="center"/>
            <w:hideMark/>
          </w:tcPr>
          <w:p w14:paraId="2F8B14CF" w14:textId="77777777" w:rsidR="00B13DA9" w:rsidRPr="000D2B52" w:rsidRDefault="00B13DA9" w:rsidP="001E0121">
            <w:pPr>
              <w:pStyle w:val="afffffb"/>
              <w:rPr>
                <w:b/>
                <w:lang w:eastAsia="ru-RU"/>
              </w:rPr>
            </w:pPr>
            <w:r w:rsidRPr="000D2B52">
              <w:rPr>
                <w:b/>
                <w:lang w:eastAsia="ru-RU"/>
              </w:rPr>
              <w:t>16</w:t>
            </w:r>
          </w:p>
        </w:tc>
        <w:tc>
          <w:tcPr>
            <w:tcW w:w="850" w:type="dxa"/>
            <w:tcBorders>
              <w:top w:val="nil"/>
              <w:left w:val="nil"/>
              <w:bottom w:val="single" w:sz="4" w:space="0" w:color="auto"/>
              <w:right w:val="single" w:sz="4" w:space="0" w:color="auto"/>
            </w:tcBorders>
            <w:shd w:val="clear" w:color="auto" w:fill="auto"/>
            <w:noWrap/>
            <w:vAlign w:val="center"/>
            <w:hideMark/>
          </w:tcPr>
          <w:p w14:paraId="05AA2763" w14:textId="77777777" w:rsidR="00B13DA9" w:rsidRPr="000D2B52" w:rsidRDefault="00B13DA9" w:rsidP="001E0121">
            <w:pPr>
              <w:pStyle w:val="afffffb"/>
              <w:rPr>
                <w:b/>
                <w:lang w:eastAsia="ru-RU"/>
              </w:rPr>
            </w:pPr>
            <w:r w:rsidRPr="000D2B52">
              <w:rPr>
                <w:b/>
                <w:lang w:eastAsia="ru-RU"/>
              </w:rPr>
              <w:t>10</w:t>
            </w:r>
            <w:r>
              <w:rPr>
                <w:b/>
                <w:lang w:eastAsia="ru-RU"/>
              </w:rPr>
              <w:t>17</w:t>
            </w:r>
          </w:p>
        </w:tc>
      </w:tr>
    </w:tbl>
    <w:p w14:paraId="36B26F62" w14:textId="77777777" w:rsidR="00B13DA9" w:rsidRPr="00F865F8" w:rsidRDefault="00B13DA9" w:rsidP="00B13DA9">
      <w:pPr>
        <w:tabs>
          <w:tab w:val="left" w:pos="10699"/>
        </w:tabs>
        <w:ind w:firstLine="709"/>
        <w:rPr>
          <w:rFonts w:ascii="Arial" w:hAnsi="Arial" w:cs="Arial"/>
          <w:szCs w:val="24"/>
        </w:rPr>
      </w:pPr>
    </w:p>
    <w:p w14:paraId="0B079B23" w14:textId="77777777" w:rsidR="00B13DA9" w:rsidRPr="007A1DD2" w:rsidRDefault="00B13DA9" w:rsidP="00B13DA9">
      <w:pPr>
        <w:rPr>
          <w:rFonts w:cs="Times New Roman"/>
          <w:szCs w:val="28"/>
        </w:rPr>
      </w:pPr>
      <w:r w:rsidRPr="007A1DD2">
        <w:rPr>
          <w:rFonts w:cs="Times New Roman"/>
        </w:rPr>
        <w:t xml:space="preserve">2.4. </w:t>
      </w:r>
      <w:r w:rsidRPr="007A1DD2">
        <w:rPr>
          <w:rFonts w:cs="Times New Roman"/>
          <w:szCs w:val="28"/>
        </w:rPr>
        <w:t>Анализ соответствия регулярных перевозок социальному стандарту транспортного обслуживания населения</w:t>
      </w:r>
    </w:p>
    <w:p w14:paraId="3DD74FE1" w14:textId="77777777" w:rsidR="00B13DA9" w:rsidRDefault="00B13DA9" w:rsidP="00B13DA9">
      <w:pPr>
        <w:rPr>
          <w:rFonts w:cs="Times New Roman"/>
          <w:szCs w:val="28"/>
        </w:rPr>
      </w:pPr>
      <w:r>
        <w:rPr>
          <w:rFonts w:cs="Times New Roman"/>
          <w:szCs w:val="28"/>
        </w:rPr>
        <w:t>Значения показателей социального стандарта транспортного обслуживания населения, целевые значения и мероприятия для их достижения приведены в таблице 2.5.</w:t>
      </w:r>
    </w:p>
    <w:p w14:paraId="08202D21" w14:textId="77777777" w:rsidR="00B13DA9" w:rsidRDefault="00B13DA9" w:rsidP="001E0121">
      <w:pPr>
        <w:ind w:firstLine="0"/>
        <w:rPr>
          <w:rFonts w:cs="Times New Roman"/>
          <w:szCs w:val="28"/>
        </w:rPr>
      </w:pPr>
      <w:r>
        <w:rPr>
          <w:rFonts w:cs="Times New Roman"/>
          <w:szCs w:val="28"/>
        </w:rPr>
        <w:t>Таблица 2.5 – Показатели социального стандарта транспортного обслуживания</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4420"/>
        <w:gridCol w:w="1134"/>
        <w:gridCol w:w="876"/>
        <w:gridCol w:w="2526"/>
      </w:tblGrid>
      <w:tr w:rsidR="00B13DA9" w:rsidRPr="00922C78" w14:paraId="4128544E" w14:textId="77777777" w:rsidTr="001E0121">
        <w:trPr>
          <w:cantSplit/>
          <w:tblHeader/>
        </w:trPr>
        <w:tc>
          <w:tcPr>
            <w:tcW w:w="454" w:type="dxa"/>
            <w:vMerge w:val="restart"/>
            <w:shd w:val="clear" w:color="auto" w:fill="auto"/>
            <w:vAlign w:val="center"/>
          </w:tcPr>
          <w:p w14:paraId="556FFBEA" w14:textId="77777777" w:rsidR="00B13DA9" w:rsidRPr="00922C78" w:rsidRDefault="00B13DA9" w:rsidP="001E0121">
            <w:pPr>
              <w:pStyle w:val="afffffb"/>
            </w:pPr>
            <w:r w:rsidRPr="00922C78">
              <w:t>№ п.п.</w:t>
            </w:r>
          </w:p>
        </w:tc>
        <w:tc>
          <w:tcPr>
            <w:tcW w:w="4420" w:type="dxa"/>
            <w:vMerge w:val="restart"/>
            <w:shd w:val="clear" w:color="auto" w:fill="auto"/>
            <w:vAlign w:val="center"/>
          </w:tcPr>
          <w:p w14:paraId="4420314D" w14:textId="77777777" w:rsidR="00B13DA9" w:rsidRPr="00922C78" w:rsidRDefault="00B13DA9" w:rsidP="001E0121">
            <w:pPr>
              <w:pStyle w:val="afffffb"/>
            </w:pPr>
            <w:r w:rsidRPr="00922C78">
              <w:t>Показатель качества обслуживания</w:t>
            </w:r>
          </w:p>
        </w:tc>
        <w:tc>
          <w:tcPr>
            <w:tcW w:w="2010" w:type="dxa"/>
            <w:gridSpan w:val="2"/>
            <w:shd w:val="clear" w:color="auto" w:fill="auto"/>
            <w:vAlign w:val="center"/>
          </w:tcPr>
          <w:p w14:paraId="22102307" w14:textId="77777777" w:rsidR="00B13DA9" w:rsidRPr="00922C78" w:rsidRDefault="00B13DA9" w:rsidP="001E0121">
            <w:pPr>
              <w:pStyle w:val="afffffb"/>
            </w:pPr>
            <w:r w:rsidRPr="00922C78">
              <w:t>Значение показателя</w:t>
            </w:r>
          </w:p>
        </w:tc>
        <w:tc>
          <w:tcPr>
            <w:tcW w:w="2526" w:type="dxa"/>
            <w:vMerge w:val="restart"/>
            <w:shd w:val="clear" w:color="auto" w:fill="auto"/>
            <w:vAlign w:val="center"/>
          </w:tcPr>
          <w:p w14:paraId="601C8507" w14:textId="77777777" w:rsidR="00B13DA9" w:rsidRPr="00922C78" w:rsidRDefault="00B13DA9" w:rsidP="001E0121">
            <w:pPr>
              <w:pStyle w:val="afffffb"/>
            </w:pPr>
            <w:r>
              <w:t>Перечень мероприятий для достижения целевого показателя</w:t>
            </w:r>
          </w:p>
        </w:tc>
      </w:tr>
      <w:tr w:rsidR="00B13DA9" w:rsidRPr="00922C78" w14:paraId="28F3CC70" w14:textId="77777777" w:rsidTr="001E0121">
        <w:trPr>
          <w:cantSplit/>
          <w:tblHeader/>
        </w:trPr>
        <w:tc>
          <w:tcPr>
            <w:tcW w:w="454" w:type="dxa"/>
            <w:vMerge/>
            <w:shd w:val="clear" w:color="auto" w:fill="auto"/>
            <w:vAlign w:val="center"/>
          </w:tcPr>
          <w:p w14:paraId="43370A5B" w14:textId="77777777" w:rsidR="00B13DA9" w:rsidRPr="00922C78" w:rsidRDefault="00B13DA9" w:rsidP="001E0121">
            <w:pPr>
              <w:pStyle w:val="afffffb"/>
            </w:pPr>
          </w:p>
        </w:tc>
        <w:tc>
          <w:tcPr>
            <w:tcW w:w="4420" w:type="dxa"/>
            <w:vMerge/>
            <w:shd w:val="clear" w:color="auto" w:fill="auto"/>
            <w:vAlign w:val="center"/>
          </w:tcPr>
          <w:p w14:paraId="31950C9E" w14:textId="77777777" w:rsidR="00B13DA9" w:rsidRPr="00922C78" w:rsidRDefault="00B13DA9" w:rsidP="001E0121">
            <w:pPr>
              <w:pStyle w:val="afffffb"/>
            </w:pPr>
          </w:p>
        </w:tc>
        <w:tc>
          <w:tcPr>
            <w:tcW w:w="1134" w:type="dxa"/>
            <w:shd w:val="clear" w:color="auto" w:fill="auto"/>
            <w:vAlign w:val="center"/>
          </w:tcPr>
          <w:p w14:paraId="3E11CEC8" w14:textId="77777777" w:rsidR="00B13DA9" w:rsidRPr="00922C78" w:rsidRDefault="00B13DA9" w:rsidP="001E0121">
            <w:pPr>
              <w:pStyle w:val="afffffb"/>
            </w:pPr>
            <w:r w:rsidRPr="00922C78">
              <w:t>на момент разработки документа планирования</w:t>
            </w:r>
          </w:p>
        </w:tc>
        <w:tc>
          <w:tcPr>
            <w:tcW w:w="876" w:type="dxa"/>
            <w:shd w:val="clear" w:color="auto" w:fill="auto"/>
            <w:vAlign w:val="center"/>
          </w:tcPr>
          <w:p w14:paraId="4C36B023" w14:textId="77777777" w:rsidR="00B13DA9" w:rsidRPr="00922C78" w:rsidRDefault="00B13DA9" w:rsidP="001E0121">
            <w:pPr>
              <w:pStyle w:val="afffffb"/>
            </w:pPr>
            <w:r>
              <w:t>целевое</w:t>
            </w:r>
          </w:p>
        </w:tc>
        <w:tc>
          <w:tcPr>
            <w:tcW w:w="2526" w:type="dxa"/>
            <w:vMerge/>
            <w:shd w:val="clear" w:color="auto" w:fill="auto"/>
            <w:vAlign w:val="center"/>
          </w:tcPr>
          <w:p w14:paraId="6910149D" w14:textId="77777777" w:rsidR="00B13DA9" w:rsidRPr="00922C78" w:rsidRDefault="00B13DA9" w:rsidP="001E0121">
            <w:pPr>
              <w:pStyle w:val="afffffb"/>
            </w:pPr>
          </w:p>
        </w:tc>
      </w:tr>
      <w:tr w:rsidR="00B13DA9" w:rsidRPr="00922C78" w14:paraId="24C073AD" w14:textId="77777777" w:rsidTr="001E0121">
        <w:tc>
          <w:tcPr>
            <w:tcW w:w="454" w:type="dxa"/>
            <w:shd w:val="clear" w:color="auto" w:fill="auto"/>
            <w:vAlign w:val="center"/>
          </w:tcPr>
          <w:p w14:paraId="2BF6B2C4" w14:textId="77777777" w:rsidR="00B13DA9" w:rsidRPr="00922C78" w:rsidRDefault="00B13DA9" w:rsidP="001E0121">
            <w:pPr>
              <w:pStyle w:val="afffffb"/>
            </w:pPr>
            <w:r w:rsidRPr="00922C78">
              <w:t>1</w:t>
            </w:r>
          </w:p>
        </w:tc>
        <w:tc>
          <w:tcPr>
            <w:tcW w:w="4420" w:type="dxa"/>
            <w:shd w:val="clear" w:color="auto" w:fill="auto"/>
            <w:vAlign w:val="center"/>
          </w:tcPr>
          <w:p w14:paraId="3234C705" w14:textId="77777777" w:rsidR="00B13DA9" w:rsidRPr="00922C78" w:rsidRDefault="00B13DA9" w:rsidP="00873B3E">
            <w:pPr>
              <w:pStyle w:val="afffffb"/>
              <w:jc w:val="both"/>
            </w:pPr>
            <w:r w:rsidRPr="00922C78">
              <w:t>Маршрутный коэффициент</w:t>
            </w:r>
          </w:p>
        </w:tc>
        <w:tc>
          <w:tcPr>
            <w:tcW w:w="1134" w:type="dxa"/>
            <w:shd w:val="clear" w:color="auto" w:fill="auto"/>
            <w:vAlign w:val="center"/>
          </w:tcPr>
          <w:p w14:paraId="2DC3DF0A" w14:textId="77777777" w:rsidR="00B13DA9" w:rsidRPr="00922C78" w:rsidRDefault="00B13DA9" w:rsidP="001E0121">
            <w:pPr>
              <w:pStyle w:val="afffffb"/>
            </w:pPr>
            <w:r>
              <w:t>2</w:t>
            </w:r>
            <w:r w:rsidRPr="00922C78">
              <w:t>,</w:t>
            </w:r>
            <w:r>
              <w:t>2</w:t>
            </w:r>
          </w:p>
        </w:tc>
        <w:tc>
          <w:tcPr>
            <w:tcW w:w="876" w:type="dxa"/>
            <w:shd w:val="clear" w:color="auto" w:fill="auto"/>
            <w:vAlign w:val="center"/>
          </w:tcPr>
          <w:p w14:paraId="4E503C67" w14:textId="77777777" w:rsidR="00B13DA9" w:rsidRPr="00922C78" w:rsidRDefault="00B13DA9" w:rsidP="001E0121">
            <w:pPr>
              <w:pStyle w:val="afffffb"/>
            </w:pPr>
            <w:r>
              <w:t>2,0</w:t>
            </w:r>
          </w:p>
        </w:tc>
        <w:tc>
          <w:tcPr>
            <w:tcW w:w="2526" w:type="dxa"/>
            <w:shd w:val="clear" w:color="auto" w:fill="auto"/>
            <w:vAlign w:val="center"/>
          </w:tcPr>
          <w:p w14:paraId="772A16FA" w14:textId="77777777" w:rsidR="00B13DA9" w:rsidRPr="00922C78" w:rsidRDefault="00B13DA9" w:rsidP="00873B3E">
            <w:pPr>
              <w:pStyle w:val="afffffb"/>
              <w:jc w:val="both"/>
            </w:pPr>
            <w:r>
              <w:t>Снижение уровня дублирования маршрутной сети</w:t>
            </w:r>
          </w:p>
        </w:tc>
      </w:tr>
      <w:tr w:rsidR="00B13DA9" w:rsidRPr="00922C78" w14:paraId="45087FD9" w14:textId="77777777" w:rsidTr="001E0121">
        <w:tc>
          <w:tcPr>
            <w:tcW w:w="454" w:type="dxa"/>
            <w:shd w:val="clear" w:color="auto" w:fill="auto"/>
            <w:vAlign w:val="center"/>
          </w:tcPr>
          <w:p w14:paraId="06227B42" w14:textId="77777777" w:rsidR="00B13DA9" w:rsidRPr="00922C78" w:rsidRDefault="00B13DA9" w:rsidP="001E0121">
            <w:pPr>
              <w:pStyle w:val="afffffb"/>
            </w:pPr>
            <w:r w:rsidRPr="00922C78">
              <w:t>2</w:t>
            </w:r>
          </w:p>
        </w:tc>
        <w:tc>
          <w:tcPr>
            <w:tcW w:w="4420" w:type="dxa"/>
            <w:shd w:val="clear" w:color="auto" w:fill="auto"/>
            <w:vAlign w:val="center"/>
          </w:tcPr>
          <w:p w14:paraId="73DF4A6C" w14:textId="77777777" w:rsidR="00B13DA9" w:rsidRPr="00922C78" w:rsidRDefault="00B13DA9" w:rsidP="00873B3E">
            <w:pPr>
              <w:pStyle w:val="afffffb"/>
              <w:jc w:val="both"/>
            </w:pPr>
            <w:r w:rsidRPr="00922C78">
              <w:t>Плотность маршрутной сети</w:t>
            </w:r>
          </w:p>
        </w:tc>
        <w:tc>
          <w:tcPr>
            <w:tcW w:w="1134" w:type="dxa"/>
            <w:shd w:val="clear" w:color="auto" w:fill="auto"/>
            <w:vAlign w:val="center"/>
          </w:tcPr>
          <w:p w14:paraId="5836FAF5" w14:textId="77777777" w:rsidR="00B13DA9" w:rsidRPr="00922C78" w:rsidRDefault="00B13DA9" w:rsidP="001E0121">
            <w:pPr>
              <w:pStyle w:val="afffffb"/>
            </w:pPr>
            <w:r w:rsidRPr="00922C78">
              <w:t>1,9</w:t>
            </w:r>
          </w:p>
        </w:tc>
        <w:tc>
          <w:tcPr>
            <w:tcW w:w="876" w:type="dxa"/>
            <w:shd w:val="clear" w:color="auto" w:fill="auto"/>
            <w:vAlign w:val="center"/>
          </w:tcPr>
          <w:p w14:paraId="50466E3B" w14:textId="77777777" w:rsidR="00B13DA9" w:rsidRPr="00922C78" w:rsidRDefault="00B13DA9" w:rsidP="001E0121">
            <w:pPr>
              <w:pStyle w:val="afffffb"/>
            </w:pPr>
            <w:r>
              <w:t>2,0</w:t>
            </w:r>
          </w:p>
        </w:tc>
        <w:tc>
          <w:tcPr>
            <w:tcW w:w="2526" w:type="dxa"/>
            <w:shd w:val="clear" w:color="auto" w:fill="auto"/>
            <w:vAlign w:val="center"/>
          </w:tcPr>
          <w:p w14:paraId="38FFB67C" w14:textId="77777777" w:rsidR="00B13DA9" w:rsidRPr="00922C78" w:rsidRDefault="00B13DA9" w:rsidP="00873B3E">
            <w:pPr>
              <w:pStyle w:val="afffffb"/>
              <w:jc w:val="both"/>
            </w:pPr>
            <w:r>
              <w:t>Открытие локальных маршрутов для обслуживания жилых территорий</w:t>
            </w:r>
          </w:p>
        </w:tc>
      </w:tr>
      <w:tr w:rsidR="00B13DA9" w:rsidRPr="00922C78" w14:paraId="3B8859A2" w14:textId="77777777" w:rsidTr="001E0121">
        <w:tc>
          <w:tcPr>
            <w:tcW w:w="454" w:type="dxa"/>
            <w:shd w:val="clear" w:color="auto" w:fill="auto"/>
            <w:vAlign w:val="center"/>
          </w:tcPr>
          <w:p w14:paraId="721D88A3" w14:textId="77777777" w:rsidR="00B13DA9" w:rsidRPr="00922C78" w:rsidRDefault="00B13DA9" w:rsidP="001E0121">
            <w:pPr>
              <w:pStyle w:val="afffffb"/>
            </w:pPr>
            <w:r w:rsidRPr="00922C78">
              <w:lastRenderedPageBreak/>
              <w:t>3</w:t>
            </w:r>
          </w:p>
        </w:tc>
        <w:tc>
          <w:tcPr>
            <w:tcW w:w="4420" w:type="dxa"/>
            <w:shd w:val="clear" w:color="auto" w:fill="auto"/>
            <w:vAlign w:val="center"/>
          </w:tcPr>
          <w:p w14:paraId="720FC920" w14:textId="77777777" w:rsidR="00B13DA9" w:rsidRPr="00922C78" w:rsidRDefault="00B13DA9" w:rsidP="00873B3E">
            <w:pPr>
              <w:pStyle w:val="afffffb"/>
              <w:jc w:val="both"/>
            </w:pPr>
            <w:r w:rsidRPr="00922C78">
              <w:t>Коэффициент охвата сети</w:t>
            </w:r>
          </w:p>
        </w:tc>
        <w:tc>
          <w:tcPr>
            <w:tcW w:w="1134" w:type="dxa"/>
            <w:shd w:val="clear" w:color="auto" w:fill="auto"/>
            <w:vAlign w:val="center"/>
          </w:tcPr>
          <w:p w14:paraId="62A3D0D3" w14:textId="77777777" w:rsidR="00B13DA9" w:rsidRPr="00922C78" w:rsidRDefault="00B13DA9" w:rsidP="001E0121">
            <w:pPr>
              <w:pStyle w:val="afffffb"/>
            </w:pPr>
            <w:r w:rsidRPr="00922C78">
              <w:t>0,81</w:t>
            </w:r>
          </w:p>
        </w:tc>
        <w:tc>
          <w:tcPr>
            <w:tcW w:w="876" w:type="dxa"/>
            <w:shd w:val="clear" w:color="auto" w:fill="auto"/>
            <w:vAlign w:val="center"/>
          </w:tcPr>
          <w:p w14:paraId="418F26C3" w14:textId="77777777" w:rsidR="00B13DA9" w:rsidRPr="00922C78" w:rsidRDefault="00B13DA9" w:rsidP="001E0121">
            <w:pPr>
              <w:pStyle w:val="afffffb"/>
            </w:pPr>
            <w:r>
              <w:t>1,0</w:t>
            </w:r>
          </w:p>
        </w:tc>
        <w:tc>
          <w:tcPr>
            <w:tcW w:w="2526" w:type="dxa"/>
            <w:shd w:val="clear" w:color="auto" w:fill="auto"/>
            <w:vAlign w:val="center"/>
          </w:tcPr>
          <w:p w14:paraId="2BCEE733" w14:textId="77777777" w:rsidR="00B13DA9" w:rsidRPr="00922C78" w:rsidRDefault="00B13DA9" w:rsidP="00873B3E">
            <w:pPr>
              <w:pStyle w:val="afffffb"/>
              <w:jc w:val="both"/>
            </w:pPr>
            <w:r>
              <w:t>Открытие локальных маршрутов для обслуживания жилых территорий</w:t>
            </w:r>
          </w:p>
        </w:tc>
      </w:tr>
      <w:tr w:rsidR="00B13DA9" w:rsidRPr="00922C78" w14:paraId="03DE6232" w14:textId="77777777" w:rsidTr="001E0121">
        <w:tc>
          <w:tcPr>
            <w:tcW w:w="454" w:type="dxa"/>
            <w:shd w:val="clear" w:color="auto" w:fill="auto"/>
            <w:vAlign w:val="center"/>
          </w:tcPr>
          <w:p w14:paraId="78E367FA" w14:textId="77777777" w:rsidR="00B13DA9" w:rsidRPr="00922C78" w:rsidRDefault="00B13DA9" w:rsidP="001E0121">
            <w:pPr>
              <w:pStyle w:val="afffffb"/>
            </w:pPr>
            <w:r w:rsidRPr="00922C78">
              <w:t>4</w:t>
            </w:r>
          </w:p>
        </w:tc>
        <w:tc>
          <w:tcPr>
            <w:tcW w:w="4420" w:type="dxa"/>
            <w:shd w:val="clear" w:color="auto" w:fill="auto"/>
            <w:vAlign w:val="center"/>
          </w:tcPr>
          <w:p w14:paraId="4718D0A4" w14:textId="77777777" w:rsidR="00B13DA9" w:rsidRPr="00922C78" w:rsidRDefault="00B13DA9" w:rsidP="00873B3E">
            <w:pPr>
              <w:pStyle w:val="afffffb"/>
              <w:jc w:val="both"/>
            </w:pPr>
            <w:r w:rsidRPr="00922C78">
              <w:t>Доля населения, проживающего в нормативной доступности остановочных пунктов</w:t>
            </w:r>
          </w:p>
        </w:tc>
        <w:tc>
          <w:tcPr>
            <w:tcW w:w="1134" w:type="dxa"/>
            <w:shd w:val="clear" w:color="auto" w:fill="auto"/>
            <w:vAlign w:val="center"/>
          </w:tcPr>
          <w:p w14:paraId="1E08EFEF" w14:textId="77777777" w:rsidR="00B13DA9" w:rsidRPr="00922C78" w:rsidRDefault="00B13DA9" w:rsidP="001E0121">
            <w:pPr>
              <w:pStyle w:val="afffffb"/>
            </w:pPr>
            <w:r w:rsidRPr="00922C78">
              <w:t>0,77</w:t>
            </w:r>
          </w:p>
        </w:tc>
        <w:tc>
          <w:tcPr>
            <w:tcW w:w="876" w:type="dxa"/>
            <w:shd w:val="clear" w:color="auto" w:fill="auto"/>
            <w:vAlign w:val="center"/>
          </w:tcPr>
          <w:p w14:paraId="57E95AD2" w14:textId="77777777" w:rsidR="00B13DA9" w:rsidRPr="00922C78" w:rsidRDefault="00B13DA9" w:rsidP="001E0121">
            <w:pPr>
              <w:pStyle w:val="afffffb"/>
            </w:pPr>
            <w:r>
              <w:t>0,86</w:t>
            </w:r>
          </w:p>
        </w:tc>
        <w:tc>
          <w:tcPr>
            <w:tcW w:w="2526" w:type="dxa"/>
            <w:shd w:val="clear" w:color="auto" w:fill="auto"/>
            <w:vAlign w:val="center"/>
          </w:tcPr>
          <w:p w14:paraId="2E4E1091" w14:textId="77777777" w:rsidR="00B13DA9" w:rsidRPr="00922C78" w:rsidRDefault="00B13DA9" w:rsidP="00873B3E">
            <w:pPr>
              <w:pStyle w:val="afffffb"/>
              <w:jc w:val="both"/>
            </w:pPr>
            <w:r>
              <w:t>Открытие локальных маршрутов для обслуживания жилых территорий</w:t>
            </w:r>
          </w:p>
        </w:tc>
      </w:tr>
      <w:tr w:rsidR="00B13DA9" w:rsidRPr="00922C78" w14:paraId="3F46D459" w14:textId="77777777" w:rsidTr="001E0121">
        <w:tc>
          <w:tcPr>
            <w:tcW w:w="454" w:type="dxa"/>
            <w:shd w:val="clear" w:color="auto" w:fill="auto"/>
            <w:vAlign w:val="center"/>
          </w:tcPr>
          <w:p w14:paraId="0569D1A3" w14:textId="77777777" w:rsidR="00B13DA9" w:rsidRPr="00922C78" w:rsidRDefault="00B13DA9" w:rsidP="001E0121">
            <w:pPr>
              <w:pStyle w:val="afffffb"/>
            </w:pPr>
            <w:r w:rsidRPr="00922C78">
              <w:t>5</w:t>
            </w:r>
          </w:p>
        </w:tc>
        <w:tc>
          <w:tcPr>
            <w:tcW w:w="4420" w:type="dxa"/>
            <w:shd w:val="clear" w:color="auto" w:fill="auto"/>
            <w:vAlign w:val="center"/>
          </w:tcPr>
          <w:p w14:paraId="479C19E7" w14:textId="77777777" w:rsidR="00B13DA9" w:rsidRPr="00922C78" w:rsidRDefault="00B13DA9" w:rsidP="00873B3E">
            <w:pPr>
              <w:pStyle w:val="afffffb"/>
              <w:jc w:val="both"/>
            </w:pPr>
            <w:r w:rsidRPr="00922C78">
              <w:t>Нормативное время поездки</w:t>
            </w:r>
          </w:p>
        </w:tc>
        <w:tc>
          <w:tcPr>
            <w:tcW w:w="1134" w:type="dxa"/>
            <w:shd w:val="clear" w:color="auto" w:fill="auto"/>
            <w:vAlign w:val="center"/>
          </w:tcPr>
          <w:p w14:paraId="4A9A9BE4" w14:textId="77777777" w:rsidR="00B13DA9" w:rsidRPr="00922C78" w:rsidRDefault="00B13DA9" w:rsidP="001E0121">
            <w:pPr>
              <w:pStyle w:val="afffffb"/>
            </w:pPr>
            <w:r w:rsidRPr="00922C78">
              <w:t>0,67</w:t>
            </w:r>
          </w:p>
        </w:tc>
        <w:tc>
          <w:tcPr>
            <w:tcW w:w="876" w:type="dxa"/>
            <w:shd w:val="clear" w:color="auto" w:fill="auto"/>
            <w:vAlign w:val="center"/>
          </w:tcPr>
          <w:p w14:paraId="285B6607" w14:textId="77777777" w:rsidR="00B13DA9" w:rsidRPr="00922C78" w:rsidRDefault="00B13DA9" w:rsidP="001E0121">
            <w:pPr>
              <w:pStyle w:val="afffffb"/>
            </w:pPr>
            <w:r>
              <w:t>0,86</w:t>
            </w:r>
          </w:p>
        </w:tc>
        <w:tc>
          <w:tcPr>
            <w:tcW w:w="2526" w:type="dxa"/>
            <w:shd w:val="clear" w:color="auto" w:fill="auto"/>
            <w:vAlign w:val="center"/>
          </w:tcPr>
          <w:p w14:paraId="5565D91B" w14:textId="77777777" w:rsidR="00B13DA9" w:rsidRPr="00922C78" w:rsidRDefault="00B13DA9" w:rsidP="00873B3E">
            <w:pPr>
              <w:pStyle w:val="afffffb"/>
              <w:jc w:val="both"/>
            </w:pPr>
            <w:r>
              <w:t>Повышение скорости движения за счет ремонта пути, организации выделенных полос, контроля выезда на выделенные полосы автотранспорта, организация специальных фаз светофорного регулирования</w:t>
            </w:r>
          </w:p>
        </w:tc>
      </w:tr>
      <w:tr w:rsidR="00B13DA9" w:rsidRPr="00922C78" w14:paraId="68B40153" w14:textId="77777777" w:rsidTr="001E0121">
        <w:tc>
          <w:tcPr>
            <w:tcW w:w="454" w:type="dxa"/>
            <w:shd w:val="clear" w:color="auto" w:fill="auto"/>
            <w:vAlign w:val="center"/>
          </w:tcPr>
          <w:p w14:paraId="1B4D379F" w14:textId="77777777" w:rsidR="00B13DA9" w:rsidRPr="00922C78" w:rsidRDefault="00B13DA9" w:rsidP="001E0121">
            <w:pPr>
              <w:pStyle w:val="afffffb"/>
            </w:pPr>
            <w:r w:rsidRPr="00922C78">
              <w:t>6</w:t>
            </w:r>
          </w:p>
        </w:tc>
        <w:tc>
          <w:tcPr>
            <w:tcW w:w="4420" w:type="dxa"/>
            <w:shd w:val="clear" w:color="auto" w:fill="auto"/>
            <w:vAlign w:val="center"/>
          </w:tcPr>
          <w:p w14:paraId="7C5B87B4" w14:textId="77777777" w:rsidR="00B13DA9" w:rsidRPr="00922C78" w:rsidRDefault="00B13DA9" w:rsidP="00873B3E">
            <w:pPr>
              <w:pStyle w:val="afffffb"/>
              <w:jc w:val="both"/>
            </w:pPr>
            <w:r w:rsidRPr="00922C78">
              <w:t>Доля маршрутов, соответствующих нормативному интервалу движения</w:t>
            </w:r>
          </w:p>
        </w:tc>
        <w:tc>
          <w:tcPr>
            <w:tcW w:w="1134" w:type="dxa"/>
            <w:shd w:val="clear" w:color="auto" w:fill="auto"/>
            <w:vAlign w:val="center"/>
          </w:tcPr>
          <w:p w14:paraId="5E720664" w14:textId="77777777" w:rsidR="00B13DA9" w:rsidRPr="00922C78" w:rsidRDefault="00B13DA9" w:rsidP="001E0121">
            <w:pPr>
              <w:pStyle w:val="afffffb"/>
            </w:pPr>
            <w:r w:rsidRPr="00922C78">
              <w:t>0,84</w:t>
            </w:r>
          </w:p>
        </w:tc>
        <w:tc>
          <w:tcPr>
            <w:tcW w:w="876" w:type="dxa"/>
            <w:shd w:val="clear" w:color="auto" w:fill="auto"/>
            <w:vAlign w:val="center"/>
          </w:tcPr>
          <w:p w14:paraId="576C09DC" w14:textId="77777777" w:rsidR="00B13DA9" w:rsidRPr="00922C78" w:rsidRDefault="00B13DA9" w:rsidP="001E0121">
            <w:pPr>
              <w:pStyle w:val="afffffb"/>
            </w:pPr>
            <w:r>
              <w:t>0,9</w:t>
            </w:r>
          </w:p>
        </w:tc>
        <w:tc>
          <w:tcPr>
            <w:tcW w:w="2526" w:type="dxa"/>
            <w:shd w:val="clear" w:color="auto" w:fill="auto"/>
            <w:vAlign w:val="center"/>
          </w:tcPr>
          <w:p w14:paraId="66C32D76" w14:textId="77777777" w:rsidR="00B13DA9" w:rsidRPr="00922C78" w:rsidRDefault="00B13DA9" w:rsidP="00873B3E">
            <w:pPr>
              <w:pStyle w:val="afffffb"/>
              <w:jc w:val="both"/>
            </w:pPr>
            <w:r>
              <w:t>Повышение частоты движения</w:t>
            </w:r>
          </w:p>
        </w:tc>
      </w:tr>
      <w:tr w:rsidR="00B13DA9" w:rsidRPr="00922C78" w14:paraId="7004E41A" w14:textId="77777777" w:rsidTr="001E0121">
        <w:tc>
          <w:tcPr>
            <w:tcW w:w="454" w:type="dxa"/>
            <w:shd w:val="clear" w:color="auto" w:fill="auto"/>
            <w:vAlign w:val="center"/>
          </w:tcPr>
          <w:p w14:paraId="5CA3B7D9" w14:textId="77777777" w:rsidR="00B13DA9" w:rsidRPr="00922C78" w:rsidRDefault="00B13DA9" w:rsidP="001E0121">
            <w:pPr>
              <w:pStyle w:val="afffffb"/>
            </w:pPr>
            <w:r w:rsidRPr="00922C78">
              <w:t>7</w:t>
            </w:r>
          </w:p>
        </w:tc>
        <w:tc>
          <w:tcPr>
            <w:tcW w:w="4420" w:type="dxa"/>
            <w:shd w:val="clear" w:color="auto" w:fill="auto"/>
            <w:vAlign w:val="center"/>
          </w:tcPr>
          <w:p w14:paraId="0FD0F2DA" w14:textId="77777777" w:rsidR="00B13DA9" w:rsidRPr="00922C78" w:rsidRDefault="00B13DA9" w:rsidP="00873B3E">
            <w:pPr>
              <w:pStyle w:val="afffffb"/>
              <w:jc w:val="both"/>
            </w:pPr>
            <w:r w:rsidRPr="00922C78">
              <w:t>Коэффициент ценовой доступности поездок по муниципальным маршрутам регулярных перевозок</w:t>
            </w:r>
          </w:p>
        </w:tc>
        <w:tc>
          <w:tcPr>
            <w:tcW w:w="1134" w:type="dxa"/>
            <w:shd w:val="clear" w:color="auto" w:fill="auto"/>
            <w:vAlign w:val="center"/>
          </w:tcPr>
          <w:p w14:paraId="5E0141B4" w14:textId="77777777" w:rsidR="00B13DA9" w:rsidRPr="00922C78" w:rsidRDefault="00B13DA9" w:rsidP="001E0121">
            <w:pPr>
              <w:pStyle w:val="afffffb"/>
            </w:pPr>
            <w:r w:rsidRPr="00922C78">
              <w:t>0,055</w:t>
            </w:r>
          </w:p>
        </w:tc>
        <w:tc>
          <w:tcPr>
            <w:tcW w:w="876" w:type="dxa"/>
            <w:shd w:val="clear" w:color="auto" w:fill="auto"/>
            <w:vAlign w:val="center"/>
          </w:tcPr>
          <w:p w14:paraId="71426C2E" w14:textId="77777777" w:rsidR="00B13DA9" w:rsidRPr="00922C78" w:rsidRDefault="00B13DA9" w:rsidP="001E0121">
            <w:pPr>
              <w:pStyle w:val="afffffb"/>
            </w:pPr>
            <w:r>
              <w:t>0,04</w:t>
            </w:r>
          </w:p>
        </w:tc>
        <w:tc>
          <w:tcPr>
            <w:tcW w:w="2526" w:type="dxa"/>
            <w:shd w:val="clear" w:color="auto" w:fill="auto"/>
            <w:vAlign w:val="center"/>
          </w:tcPr>
          <w:p w14:paraId="1C3D2017" w14:textId="77777777" w:rsidR="00B13DA9" w:rsidRPr="00922C78" w:rsidRDefault="00B13DA9" w:rsidP="00873B3E">
            <w:pPr>
              <w:pStyle w:val="afffffb"/>
              <w:jc w:val="both"/>
            </w:pPr>
            <w:r>
              <w:t>Введение гибкого тарифного меню</w:t>
            </w:r>
          </w:p>
        </w:tc>
      </w:tr>
      <w:tr w:rsidR="00B13DA9" w:rsidRPr="00922C78" w14:paraId="4AB43721" w14:textId="77777777" w:rsidTr="001E0121">
        <w:tc>
          <w:tcPr>
            <w:tcW w:w="454" w:type="dxa"/>
            <w:shd w:val="clear" w:color="auto" w:fill="auto"/>
            <w:vAlign w:val="center"/>
          </w:tcPr>
          <w:p w14:paraId="06AF99CF" w14:textId="77777777" w:rsidR="00B13DA9" w:rsidRPr="00922C78" w:rsidRDefault="00B13DA9" w:rsidP="001E0121">
            <w:pPr>
              <w:pStyle w:val="afffffb"/>
            </w:pPr>
            <w:r w:rsidRPr="00922C78">
              <w:t>8</w:t>
            </w:r>
          </w:p>
        </w:tc>
        <w:tc>
          <w:tcPr>
            <w:tcW w:w="4420" w:type="dxa"/>
            <w:shd w:val="clear" w:color="auto" w:fill="auto"/>
            <w:vAlign w:val="center"/>
          </w:tcPr>
          <w:p w14:paraId="19AC3E18" w14:textId="77777777" w:rsidR="00B13DA9" w:rsidRPr="00922C78" w:rsidRDefault="00B13DA9" w:rsidP="00873B3E">
            <w:pPr>
              <w:pStyle w:val="afffffb"/>
              <w:jc w:val="both"/>
            </w:pPr>
            <w:r w:rsidRPr="00922C78">
              <w:t>Коэффициент изменения тарифов</w:t>
            </w:r>
          </w:p>
        </w:tc>
        <w:tc>
          <w:tcPr>
            <w:tcW w:w="1134" w:type="dxa"/>
            <w:shd w:val="clear" w:color="auto" w:fill="auto"/>
            <w:vAlign w:val="center"/>
          </w:tcPr>
          <w:p w14:paraId="7FD6D26A" w14:textId="77777777" w:rsidR="00B13DA9" w:rsidRPr="00922C78" w:rsidRDefault="00B13DA9" w:rsidP="001E0121">
            <w:pPr>
              <w:pStyle w:val="afffffb"/>
            </w:pPr>
            <w:r w:rsidRPr="00922C78">
              <w:t>10</w:t>
            </w:r>
          </w:p>
        </w:tc>
        <w:tc>
          <w:tcPr>
            <w:tcW w:w="876" w:type="dxa"/>
            <w:shd w:val="clear" w:color="auto" w:fill="auto"/>
            <w:vAlign w:val="center"/>
          </w:tcPr>
          <w:p w14:paraId="6F533972" w14:textId="77777777" w:rsidR="00B13DA9" w:rsidRPr="00922C78" w:rsidRDefault="00B13DA9" w:rsidP="001E0121">
            <w:pPr>
              <w:pStyle w:val="afffffb"/>
            </w:pPr>
            <w:r>
              <w:t>5</w:t>
            </w:r>
          </w:p>
        </w:tc>
        <w:tc>
          <w:tcPr>
            <w:tcW w:w="2526" w:type="dxa"/>
            <w:shd w:val="clear" w:color="auto" w:fill="auto"/>
            <w:vAlign w:val="center"/>
          </w:tcPr>
          <w:p w14:paraId="66CFBDE0" w14:textId="77777777" w:rsidR="00B13DA9" w:rsidRPr="00922C78" w:rsidRDefault="00B13DA9" w:rsidP="00873B3E">
            <w:pPr>
              <w:pStyle w:val="afffffb"/>
              <w:jc w:val="both"/>
            </w:pPr>
            <w:r>
              <w:t>Стабилизация уровня тарифов</w:t>
            </w:r>
          </w:p>
        </w:tc>
      </w:tr>
      <w:tr w:rsidR="00B13DA9" w:rsidRPr="00922C78" w14:paraId="2B7AC9DF" w14:textId="77777777" w:rsidTr="001E0121">
        <w:tc>
          <w:tcPr>
            <w:tcW w:w="454" w:type="dxa"/>
            <w:shd w:val="clear" w:color="auto" w:fill="auto"/>
            <w:vAlign w:val="center"/>
          </w:tcPr>
          <w:p w14:paraId="7EB3D762" w14:textId="77777777" w:rsidR="00B13DA9" w:rsidRPr="00922C78" w:rsidRDefault="00B13DA9" w:rsidP="001E0121">
            <w:pPr>
              <w:pStyle w:val="afffffb"/>
            </w:pPr>
            <w:r w:rsidRPr="00922C78">
              <w:t>9</w:t>
            </w:r>
          </w:p>
        </w:tc>
        <w:tc>
          <w:tcPr>
            <w:tcW w:w="4420" w:type="dxa"/>
            <w:shd w:val="clear" w:color="auto" w:fill="auto"/>
            <w:vAlign w:val="center"/>
          </w:tcPr>
          <w:p w14:paraId="545AC81B" w14:textId="77777777" w:rsidR="00B13DA9" w:rsidRPr="00922C78" w:rsidRDefault="00B13DA9" w:rsidP="00873B3E">
            <w:pPr>
              <w:pStyle w:val="afffffb"/>
              <w:jc w:val="both"/>
            </w:pPr>
            <w:r w:rsidRPr="00922C78">
              <w:t>Доля маршрутов с нормативной скоростью движения</w:t>
            </w:r>
          </w:p>
        </w:tc>
        <w:tc>
          <w:tcPr>
            <w:tcW w:w="1134" w:type="dxa"/>
            <w:shd w:val="clear" w:color="auto" w:fill="auto"/>
            <w:vAlign w:val="center"/>
          </w:tcPr>
          <w:p w14:paraId="39BB973D" w14:textId="77777777" w:rsidR="00B13DA9" w:rsidRPr="00922C78" w:rsidRDefault="00B13DA9" w:rsidP="001E0121">
            <w:pPr>
              <w:pStyle w:val="afffffb"/>
            </w:pPr>
            <w:r w:rsidRPr="00922C78">
              <w:t>0,44</w:t>
            </w:r>
          </w:p>
        </w:tc>
        <w:tc>
          <w:tcPr>
            <w:tcW w:w="876" w:type="dxa"/>
            <w:shd w:val="clear" w:color="auto" w:fill="auto"/>
            <w:vAlign w:val="center"/>
          </w:tcPr>
          <w:p w14:paraId="6CA5DA6C" w14:textId="77777777" w:rsidR="00B13DA9" w:rsidRPr="00922C78" w:rsidRDefault="00B13DA9" w:rsidP="001E0121">
            <w:pPr>
              <w:pStyle w:val="afffffb"/>
            </w:pPr>
            <w:r>
              <w:t>0,76</w:t>
            </w:r>
          </w:p>
        </w:tc>
        <w:tc>
          <w:tcPr>
            <w:tcW w:w="2526" w:type="dxa"/>
            <w:shd w:val="clear" w:color="auto" w:fill="auto"/>
            <w:vAlign w:val="center"/>
          </w:tcPr>
          <w:p w14:paraId="31B94437" w14:textId="77777777" w:rsidR="00B13DA9" w:rsidRPr="00922C78" w:rsidRDefault="00B13DA9" w:rsidP="00873B3E">
            <w:pPr>
              <w:pStyle w:val="afffffb"/>
              <w:jc w:val="both"/>
            </w:pPr>
            <w:r>
              <w:t>Повышение скорости движения за счет ремонта пути, организации выделенных полос, контроля выезда на выделенные полосы автотранспорта, организация специальных фаз светофорного регулирования</w:t>
            </w:r>
          </w:p>
        </w:tc>
      </w:tr>
      <w:tr w:rsidR="00B13DA9" w:rsidRPr="00922C78" w14:paraId="6C6A0BBC" w14:textId="77777777" w:rsidTr="001E0121">
        <w:tc>
          <w:tcPr>
            <w:tcW w:w="454" w:type="dxa"/>
            <w:shd w:val="clear" w:color="auto" w:fill="auto"/>
            <w:vAlign w:val="center"/>
          </w:tcPr>
          <w:p w14:paraId="209F4C53" w14:textId="77777777" w:rsidR="00B13DA9" w:rsidRPr="00922C78" w:rsidRDefault="00B13DA9" w:rsidP="001E0121">
            <w:pPr>
              <w:pStyle w:val="afffffb"/>
            </w:pPr>
            <w:r w:rsidRPr="00922C78">
              <w:t>10</w:t>
            </w:r>
          </w:p>
        </w:tc>
        <w:tc>
          <w:tcPr>
            <w:tcW w:w="4420" w:type="dxa"/>
            <w:shd w:val="clear" w:color="auto" w:fill="auto"/>
            <w:vAlign w:val="center"/>
          </w:tcPr>
          <w:p w14:paraId="1A3FDD9A" w14:textId="77777777" w:rsidR="00B13DA9" w:rsidRPr="00922C78" w:rsidRDefault="00B13DA9" w:rsidP="00873B3E">
            <w:pPr>
              <w:pStyle w:val="afffffb"/>
              <w:jc w:val="both"/>
            </w:pPr>
            <w:r w:rsidRPr="00922C78">
              <w:t>Доля остановочных пунктов, оборудованных защитой от атмосферных осадков</w:t>
            </w:r>
          </w:p>
        </w:tc>
        <w:tc>
          <w:tcPr>
            <w:tcW w:w="1134" w:type="dxa"/>
            <w:shd w:val="clear" w:color="auto" w:fill="auto"/>
            <w:vAlign w:val="center"/>
          </w:tcPr>
          <w:p w14:paraId="1F25216F" w14:textId="77777777" w:rsidR="00B13DA9" w:rsidRPr="00922C78" w:rsidRDefault="00B13DA9" w:rsidP="001E0121">
            <w:pPr>
              <w:pStyle w:val="afffffb"/>
            </w:pPr>
            <w:r w:rsidRPr="00922C78">
              <w:t>0,92</w:t>
            </w:r>
          </w:p>
        </w:tc>
        <w:tc>
          <w:tcPr>
            <w:tcW w:w="876" w:type="dxa"/>
            <w:shd w:val="clear" w:color="auto" w:fill="auto"/>
            <w:vAlign w:val="center"/>
          </w:tcPr>
          <w:p w14:paraId="6E80538C" w14:textId="77777777" w:rsidR="00B13DA9" w:rsidRPr="00922C78" w:rsidRDefault="00B13DA9" w:rsidP="001E0121">
            <w:pPr>
              <w:pStyle w:val="afffffb"/>
            </w:pPr>
            <w:r>
              <w:t>0,96</w:t>
            </w:r>
          </w:p>
        </w:tc>
        <w:tc>
          <w:tcPr>
            <w:tcW w:w="2526" w:type="dxa"/>
            <w:shd w:val="clear" w:color="auto" w:fill="auto"/>
            <w:vAlign w:val="center"/>
          </w:tcPr>
          <w:p w14:paraId="4C1212DA" w14:textId="77777777" w:rsidR="00B13DA9" w:rsidRPr="00922C78" w:rsidRDefault="00B13DA9" w:rsidP="00873B3E">
            <w:pPr>
              <w:pStyle w:val="afffffb"/>
              <w:jc w:val="both"/>
            </w:pPr>
            <w:r>
              <w:t>Благоустройство остановочных пунктов</w:t>
            </w:r>
          </w:p>
        </w:tc>
      </w:tr>
      <w:tr w:rsidR="00B13DA9" w:rsidRPr="00922C78" w14:paraId="4FC37811" w14:textId="77777777" w:rsidTr="001E0121">
        <w:tc>
          <w:tcPr>
            <w:tcW w:w="454" w:type="dxa"/>
            <w:shd w:val="clear" w:color="auto" w:fill="auto"/>
            <w:vAlign w:val="center"/>
          </w:tcPr>
          <w:p w14:paraId="3B5123A2" w14:textId="77777777" w:rsidR="00B13DA9" w:rsidRPr="00922C78" w:rsidRDefault="00B13DA9" w:rsidP="001E0121">
            <w:pPr>
              <w:pStyle w:val="afffffb"/>
            </w:pPr>
            <w:r w:rsidRPr="00922C78">
              <w:t>11</w:t>
            </w:r>
          </w:p>
        </w:tc>
        <w:tc>
          <w:tcPr>
            <w:tcW w:w="4420" w:type="dxa"/>
            <w:shd w:val="clear" w:color="auto" w:fill="auto"/>
            <w:vAlign w:val="center"/>
          </w:tcPr>
          <w:p w14:paraId="32D0CCE7" w14:textId="77777777" w:rsidR="00B13DA9" w:rsidRPr="00922C78" w:rsidRDefault="00B13DA9" w:rsidP="00873B3E">
            <w:pPr>
              <w:pStyle w:val="afffffb"/>
              <w:jc w:val="both"/>
            </w:pPr>
            <w:r w:rsidRPr="00922C78">
              <w:t>Доля остановочных пунктов, освещаемых в ночное время</w:t>
            </w:r>
          </w:p>
        </w:tc>
        <w:tc>
          <w:tcPr>
            <w:tcW w:w="1134" w:type="dxa"/>
            <w:shd w:val="clear" w:color="auto" w:fill="auto"/>
            <w:vAlign w:val="center"/>
          </w:tcPr>
          <w:p w14:paraId="0F518599" w14:textId="77777777" w:rsidR="00B13DA9" w:rsidRPr="00922C78" w:rsidRDefault="00B13DA9" w:rsidP="001E0121">
            <w:pPr>
              <w:pStyle w:val="afffffb"/>
            </w:pPr>
            <w:r w:rsidRPr="00922C78">
              <w:t>0,82</w:t>
            </w:r>
          </w:p>
        </w:tc>
        <w:tc>
          <w:tcPr>
            <w:tcW w:w="876" w:type="dxa"/>
            <w:shd w:val="clear" w:color="auto" w:fill="auto"/>
            <w:vAlign w:val="center"/>
          </w:tcPr>
          <w:p w14:paraId="457F0397" w14:textId="77777777" w:rsidR="00B13DA9" w:rsidRPr="00922C78" w:rsidRDefault="00B13DA9" w:rsidP="001E0121">
            <w:pPr>
              <w:pStyle w:val="afffffb"/>
            </w:pPr>
            <w:r>
              <w:t>0,96</w:t>
            </w:r>
          </w:p>
        </w:tc>
        <w:tc>
          <w:tcPr>
            <w:tcW w:w="2526" w:type="dxa"/>
            <w:shd w:val="clear" w:color="auto" w:fill="auto"/>
            <w:vAlign w:val="center"/>
          </w:tcPr>
          <w:p w14:paraId="34B99CDC" w14:textId="77777777" w:rsidR="00B13DA9" w:rsidRPr="00922C78" w:rsidRDefault="00B13DA9" w:rsidP="00873B3E">
            <w:pPr>
              <w:pStyle w:val="afffffb"/>
              <w:jc w:val="both"/>
            </w:pPr>
            <w:r>
              <w:t>Благоустройство остановочных пунктов</w:t>
            </w:r>
          </w:p>
        </w:tc>
      </w:tr>
      <w:tr w:rsidR="00B13DA9" w:rsidRPr="00922C78" w14:paraId="7C41946B" w14:textId="77777777" w:rsidTr="001E0121">
        <w:tc>
          <w:tcPr>
            <w:tcW w:w="454" w:type="dxa"/>
            <w:shd w:val="clear" w:color="auto" w:fill="auto"/>
            <w:vAlign w:val="center"/>
          </w:tcPr>
          <w:p w14:paraId="18E1FD58" w14:textId="77777777" w:rsidR="00B13DA9" w:rsidRPr="00922C78" w:rsidRDefault="00B13DA9" w:rsidP="001E0121">
            <w:pPr>
              <w:pStyle w:val="afffffb"/>
            </w:pPr>
            <w:r w:rsidRPr="00922C78">
              <w:t>12</w:t>
            </w:r>
          </w:p>
        </w:tc>
        <w:tc>
          <w:tcPr>
            <w:tcW w:w="4420" w:type="dxa"/>
            <w:shd w:val="clear" w:color="auto" w:fill="auto"/>
            <w:vAlign w:val="center"/>
          </w:tcPr>
          <w:p w14:paraId="30C0D24A" w14:textId="77777777" w:rsidR="00B13DA9" w:rsidRPr="00922C78" w:rsidRDefault="00B13DA9" w:rsidP="00873B3E">
            <w:pPr>
              <w:pStyle w:val="afffffb"/>
              <w:jc w:val="both"/>
            </w:pPr>
            <w:r w:rsidRPr="00922C78">
              <w:t>Доля поездок, совершаемых без пересадки</w:t>
            </w:r>
          </w:p>
        </w:tc>
        <w:tc>
          <w:tcPr>
            <w:tcW w:w="1134" w:type="dxa"/>
            <w:shd w:val="clear" w:color="auto" w:fill="auto"/>
            <w:vAlign w:val="center"/>
          </w:tcPr>
          <w:p w14:paraId="705038FF" w14:textId="77777777" w:rsidR="00B13DA9" w:rsidRPr="00922C78" w:rsidRDefault="00B13DA9" w:rsidP="001E0121">
            <w:pPr>
              <w:pStyle w:val="afffffb"/>
            </w:pPr>
            <w:r w:rsidRPr="00922C78">
              <w:t>0,4</w:t>
            </w:r>
          </w:p>
        </w:tc>
        <w:tc>
          <w:tcPr>
            <w:tcW w:w="876" w:type="dxa"/>
            <w:shd w:val="clear" w:color="auto" w:fill="auto"/>
            <w:vAlign w:val="center"/>
          </w:tcPr>
          <w:p w14:paraId="50A77FDA" w14:textId="77777777" w:rsidR="00B13DA9" w:rsidRPr="00922C78" w:rsidRDefault="00B13DA9" w:rsidP="001E0121">
            <w:pPr>
              <w:pStyle w:val="afffffb"/>
            </w:pPr>
            <w:r>
              <w:t>0,7</w:t>
            </w:r>
          </w:p>
        </w:tc>
        <w:tc>
          <w:tcPr>
            <w:tcW w:w="2526" w:type="dxa"/>
            <w:shd w:val="clear" w:color="auto" w:fill="auto"/>
            <w:vAlign w:val="center"/>
          </w:tcPr>
          <w:p w14:paraId="44E0B9B8" w14:textId="77777777" w:rsidR="00B13DA9" w:rsidRPr="00922C78" w:rsidRDefault="00B13DA9" w:rsidP="00873B3E">
            <w:pPr>
              <w:pStyle w:val="afffffb"/>
              <w:jc w:val="both"/>
            </w:pPr>
            <w:r>
              <w:t>Совершенствование маршрутной сети</w:t>
            </w:r>
          </w:p>
        </w:tc>
      </w:tr>
      <w:tr w:rsidR="00B13DA9" w:rsidRPr="00922C78" w14:paraId="06194E92" w14:textId="77777777" w:rsidTr="001E0121">
        <w:tc>
          <w:tcPr>
            <w:tcW w:w="454" w:type="dxa"/>
            <w:shd w:val="clear" w:color="auto" w:fill="auto"/>
            <w:vAlign w:val="center"/>
          </w:tcPr>
          <w:p w14:paraId="7AE7BF22" w14:textId="77777777" w:rsidR="00B13DA9" w:rsidRPr="00922C78" w:rsidRDefault="00B13DA9" w:rsidP="001E0121">
            <w:pPr>
              <w:pStyle w:val="afffffb"/>
            </w:pPr>
            <w:r w:rsidRPr="00922C78">
              <w:t>13</w:t>
            </w:r>
          </w:p>
        </w:tc>
        <w:tc>
          <w:tcPr>
            <w:tcW w:w="4420" w:type="dxa"/>
            <w:shd w:val="clear" w:color="auto" w:fill="auto"/>
            <w:vAlign w:val="center"/>
          </w:tcPr>
          <w:p w14:paraId="279C7BB5" w14:textId="77777777" w:rsidR="00B13DA9" w:rsidRPr="00922C78" w:rsidRDefault="00B13DA9" w:rsidP="00873B3E">
            <w:pPr>
              <w:pStyle w:val="afffffb"/>
              <w:jc w:val="both"/>
            </w:pPr>
            <w:r w:rsidRPr="00922C78">
              <w:t>Доля невыполненных рейсов</w:t>
            </w:r>
          </w:p>
        </w:tc>
        <w:tc>
          <w:tcPr>
            <w:tcW w:w="1134" w:type="dxa"/>
            <w:shd w:val="clear" w:color="auto" w:fill="auto"/>
            <w:vAlign w:val="center"/>
          </w:tcPr>
          <w:p w14:paraId="39428813" w14:textId="77777777" w:rsidR="00B13DA9" w:rsidRPr="00922C78" w:rsidRDefault="00B13DA9" w:rsidP="001E0121">
            <w:pPr>
              <w:pStyle w:val="afffffb"/>
            </w:pPr>
            <w:r w:rsidRPr="00922C78">
              <w:t>0,15</w:t>
            </w:r>
          </w:p>
        </w:tc>
        <w:tc>
          <w:tcPr>
            <w:tcW w:w="876" w:type="dxa"/>
            <w:shd w:val="clear" w:color="auto" w:fill="auto"/>
            <w:vAlign w:val="center"/>
          </w:tcPr>
          <w:p w14:paraId="486B1905" w14:textId="77777777" w:rsidR="00B13DA9" w:rsidRPr="00922C78" w:rsidRDefault="00B13DA9" w:rsidP="001E0121">
            <w:pPr>
              <w:pStyle w:val="afffffb"/>
            </w:pPr>
            <w:r>
              <w:t>0,1</w:t>
            </w:r>
          </w:p>
        </w:tc>
        <w:tc>
          <w:tcPr>
            <w:tcW w:w="2526" w:type="dxa"/>
            <w:shd w:val="clear" w:color="auto" w:fill="auto"/>
            <w:vAlign w:val="center"/>
          </w:tcPr>
          <w:p w14:paraId="4FAB9FAB" w14:textId="77777777" w:rsidR="00B13DA9" w:rsidRPr="00922C78" w:rsidRDefault="00B13DA9" w:rsidP="00873B3E">
            <w:pPr>
              <w:pStyle w:val="afffffb"/>
              <w:jc w:val="both"/>
            </w:pPr>
            <w:r>
              <w:t>Совершенствование мониторинга, обновление подвижного состава</w:t>
            </w:r>
          </w:p>
        </w:tc>
      </w:tr>
    </w:tbl>
    <w:p w14:paraId="13E7FCA7" w14:textId="77777777" w:rsidR="00B13DA9" w:rsidRPr="00970DA5" w:rsidRDefault="00B13DA9" w:rsidP="00B13DA9">
      <w:pPr>
        <w:rPr>
          <w:rFonts w:cs="Times New Roman"/>
          <w:szCs w:val="28"/>
        </w:rPr>
      </w:pPr>
    </w:p>
    <w:p w14:paraId="45D43C54" w14:textId="77777777" w:rsidR="00B13DA9" w:rsidRPr="007A1DD2" w:rsidRDefault="00B13DA9" w:rsidP="00B13DA9">
      <w:pPr>
        <w:rPr>
          <w:rFonts w:cs="Times New Roman"/>
          <w:b/>
          <w:i/>
        </w:rPr>
      </w:pPr>
      <w:r w:rsidRPr="007A1DD2">
        <w:rPr>
          <w:rFonts w:cs="Times New Roman"/>
          <w:b/>
          <w:i/>
        </w:rPr>
        <w:t>3. Градостроительное и транспортное планирование</w:t>
      </w:r>
    </w:p>
    <w:p w14:paraId="7A1B3C0D" w14:textId="77777777" w:rsidR="00B13DA9" w:rsidRPr="007A1DD2" w:rsidRDefault="00B13DA9" w:rsidP="001E0121">
      <w:pPr>
        <w:pStyle w:val="1f3"/>
      </w:pPr>
      <w:r w:rsidRPr="007A1DD2">
        <w:t xml:space="preserve">3.1. Анализ градостроительного </w:t>
      </w:r>
      <w:r>
        <w:t>развития</w:t>
      </w:r>
    </w:p>
    <w:p w14:paraId="01DBC140" w14:textId="77777777" w:rsidR="00B13DA9" w:rsidRDefault="00B13DA9" w:rsidP="001E0121">
      <w:pPr>
        <w:pStyle w:val="1f3"/>
      </w:pPr>
      <w:r w:rsidRPr="00BD4D01">
        <w:t xml:space="preserve">У Казани исторически наметилась и постепенно сложилась радиально-кольцевая планировка города. Однако город представляет собой не полный круг, а лишь три четверти </w:t>
      </w:r>
      <w:r>
        <w:t>–</w:t>
      </w:r>
      <w:r w:rsidRPr="00BD4D01">
        <w:t xml:space="preserve"> оставшуюся юго-западную четверть занимает река Волга. Подобная планировка продолжает развиваться согласно генеральному плану города: с 2011 года осуществляется строительство вдоль Волги замыкающего участка внутригородских Малого и Большого </w:t>
      </w:r>
      <w:r w:rsidRPr="00BD4D01">
        <w:lastRenderedPageBreak/>
        <w:t xml:space="preserve">городских колец, а также проведено и продолжается строительство ряда вновь </w:t>
      </w:r>
      <w:r>
        <w:t>организуемых</w:t>
      </w:r>
      <w:r w:rsidRPr="00BD4D01">
        <w:t xml:space="preserve"> радиальных магистралей.</w:t>
      </w:r>
    </w:p>
    <w:p w14:paraId="669177E9" w14:textId="0FA0DF0C" w:rsidR="00B13DA9" w:rsidRDefault="00B13DA9" w:rsidP="001E0121">
      <w:pPr>
        <w:pStyle w:val="1f3"/>
      </w:pPr>
      <w:r w:rsidRPr="00BD4D01">
        <w:t xml:space="preserve">Вокруг Казани сложилась компактная пространственная группировка поселений, составляющих одну из </w:t>
      </w:r>
      <w:r w:rsidR="00DC5252">
        <w:t>крупнейших</w:t>
      </w:r>
      <w:r w:rsidRPr="00BD4D01">
        <w:t xml:space="preserve"> городских агломерации России.</w:t>
      </w:r>
    </w:p>
    <w:p w14:paraId="75B2004F" w14:textId="43A61B0E" w:rsidR="00B13DA9" w:rsidRDefault="00B13DA9" w:rsidP="001E0121">
      <w:pPr>
        <w:pStyle w:val="1f3"/>
      </w:pPr>
      <w:r>
        <w:t xml:space="preserve">В основу развития новых жилых массивов заложена идея природного каркаса. </w:t>
      </w:r>
      <w:r w:rsidRPr="00BD4D01">
        <w:t>Природный каркас складывается из состава водных артерий и зелёных массивов. Долина реки Казанки, с парками, пляжами, набережными образует центральную часть природного каркаса. В неё входит система озёр и каналов</w:t>
      </w:r>
      <w:r w:rsidR="00DC5252">
        <w:t xml:space="preserve"> Подувалье, Кабан, Булак, а так</w:t>
      </w:r>
      <w:r w:rsidRPr="00BD4D01">
        <w:t>же долина реки Ноксы. Водные системы Казанка - Кабан - Нокса выводит природный каркас к реке Волга. Таким образом, природный каркас становится внутренней неотъемлемой частью общегородской планировочной структуры. Наличие природного каркаса, его состояние и возможность развития определяют экологическую безопасность города. Задача заключается в том, чтобы из состава городских лесов и лесопарков, особо охраняемых территорий и природно-рекреационных комплексов создать непрерывный каркас города и довести соотношение застроенных и открытых озелененных пространств равное 60</w:t>
      </w:r>
      <w:r>
        <w:t> </w:t>
      </w:r>
      <w:r w:rsidRPr="00BD4D01">
        <w:t>% к 40</w:t>
      </w:r>
      <w:r>
        <w:t> </w:t>
      </w:r>
      <w:r w:rsidRPr="00BD4D01">
        <w:t>%.</w:t>
      </w:r>
    </w:p>
    <w:p w14:paraId="48C2BF4D" w14:textId="77777777" w:rsidR="00B13DA9" w:rsidRDefault="00B13DA9" w:rsidP="001E0121">
      <w:pPr>
        <w:pStyle w:val="1f3"/>
      </w:pPr>
      <w:r>
        <w:t>Таким образом, основные новые жилые массивы располагаются в отдалении от районов плотной жилой застройки, следствием чего является увеличение протяженности поездок. Чтобы не допустить в такой ситуации резкого роста дальности поездок необходимо повышать скорость, развивать внеуличные скоростные системы транспорта общего пользования, в первую очередь трамвай.</w:t>
      </w:r>
    </w:p>
    <w:p w14:paraId="7231B653" w14:textId="77777777" w:rsidR="00B13DA9" w:rsidRDefault="00B13DA9" w:rsidP="001E0121">
      <w:pPr>
        <w:pStyle w:val="1f3"/>
      </w:pPr>
      <w:r>
        <w:t>Ниже перечислены основные жилые комплексы, развитие которых вызовет повышение спроса на перевозки:</w:t>
      </w:r>
    </w:p>
    <w:p w14:paraId="782C87AF" w14:textId="77777777" w:rsidR="00B13DA9" w:rsidRPr="00105B8B" w:rsidRDefault="00B13DA9" w:rsidP="001E0121">
      <w:pPr>
        <w:pStyle w:val="aff7"/>
        <w:numPr>
          <w:ilvl w:val="0"/>
          <w:numId w:val="16"/>
        </w:numPr>
        <w:spacing w:after="200"/>
        <w:ind w:left="851" w:hanging="284"/>
        <w:rPr>
          <w:szCs w:val="28"/>
        </w:rPr>
      </w:pPr>
      <w:r w:rsidRPr="00105B8B">
        <w:rPr>
          <w:szCs w:val="28"/>
        </w:rPr>
        <w:t>Азино-1</w:t>
      </w:r>
      <w:r>
        <w:rPr>
          <w:szCs w:val="28"/>
        </w:rPr>
        <w:t>:</w:t>
      </w:r>
      <w:r w:rsidRPr="00105B8B">
        <w:rPr>
          <w:szCs w:val="28"/>
        </w:rPr>
        <w:t xml:space="preserve"> «Гармония», «Жемчужина», «Новый Горизонт»</w:t>
      </w:r>
      <w:r>
        <w:rPr>
          <w:szCs w:val="28"/>
        </w:rPr>
        <w:t>;</w:t>
      </w:r>
    </w:p>
    <w:p w14:paraId="5F5E3664" w14:textId="77777777" w:rsidR="00B13DA9" w:rsidRPr="00105B8B" w:rsidRDefault="00B13DA9" w:rsidP="001E0121">
      <w:pPr>
        <w:pStyle w:val="aff7"/>
        <w:numPr>
          <w:ilvl w:val="0"/>
          <w:numId w:val="16"/>
        </w:numPr>
        <w:spacing w:after="200"/>
        <w:ind w:left="851" w:hanging="284"/>
        <w:rPr>
          <w:szCs w:val="28"/>
        </w:rPr>
      </w:pPr>
      <w:r w:rsidRPr="00105B8B">
        <w:rPr>
          <w:szCs w:val="28"/>
        </w:rPr>
        <w:t>Танкодром</w:t>
      </w:r>
      <w:r>
        <w:rPr>
          <w:szCs w:val="28"/>
        </w:rPr>
        <w:t>:</w:t>
      </w:r>
      <w:r w:rsidRPr="00105B8B">
        <w:rPr>
          <w:szCs w:val="28"/>
        </w:rPr>
        <w:t xml:space="preserve"> «Комсомолец», «Легенда», «Дом на Даурской»</w:t>
      </w:r>
      <w:r>
        <w:rPr>
          <w:szCs w:val="28"/>
        </w:rPr>
        <w:t>;</w:t>
      </w:r>
    </w:p>
    <w:p w14:paraId="3C5970DF" w14:textId="77777777" w:rsidR="00B13DA9" w:rsidRPr="00105B8B" w:rsidRDefault="00B13DA9" w:rsidP="001E0121">
      <w:pPr>
        <w:pStyle w:val="aff7"/>
        <w:numPr>
          <w:ilvl w:val="0"/>
          <w:numId w:val="16"/>
        </w:numPr>
        <w:spacing w:after="200"/>
        <w:ind w:left="851" w:hanging="284"/>
        <w:rPr>
          <w:szCs w:val="28"/>
        </w:rPr>
      </w:pPr>
      <w:r w:rsidRPr="00105B8B">
        <w:rPr>
          <w:szCs w:val="28"/>
        </w:rPr>
        <w:t>Горки 1</w:t>
      </w:r>
      <w:r>
        <w:rPr>
          <w:szCs w:val="28"/>
        </w:rPr>
        <w:t>:</w:t>
      </w:r>
      <w:r w:rsidRPr="00105B8B">
        <w:rPr>
          <w:szCs w:val="28"/>
        </w:rPr>
        <w:t xml:space="preserve"> «Три богатыря», «Романтика»</w:t>
      </w:r>
      <w:r>
        <w:rPr>
          <w:szCs w:val="28"/>
        </w:rPr>
        <w:t>;</w:t>
      </w:r>
    </w:p>
    <w:p w14:paraId="4E4BECFC" w14:textId="77777777" w:rsidR="00B13DA9" w:rsidRPr="00105B8B" w:rsidRDefault="00B13DA9" w:rsidP="001E0121">
      <w:pPr>
        <w:pStyle w:val="aff7"/>
        <w:numPr>
          <w:ilvl w:val="0"/>
          <w:numId w:val="16"/>
        </w:numPr>
        <w:spacing w:after="200"/>
        <w:ind w:left="851" w:hanging="284"/>
        <w:rPr>
          <w:szCs w:val="28"/>
        </w:rPr>
      </w:pPr>
      <w:r w:rsidRPr="00105B8B">
        <w:rPr>
          <w:szCs w:val="28"/>
        </w:rPr>
        <w:t>Горки 3</w:t>
      </w:r>
      <w:r>
        <w:rPr>
          <w:szCs w:val="28"/>
        </w:rPr>
        <w:t>:</w:t>
      </w:r>
      <w:r w:rsidRPr="00105B8B">
        <w:rPr>
          <w:szCs w:val="28"/>
        </w:rPr>
        <w:t xml:space="preserve"> «Дубравная», «Соло», «Мелодия»</w:t>
      </w:r>
      <w:r>
        <w:rPr>
          <w:szCs w:val="28"/>
        </w:rPr>
        <w:t>;</w:t>
      </w:r>
    </w:p>
    <w:p w14:paraId="51CF4E72" w14:textId="77777777" w:rsidR="00B13DA9" w:rsidRPr="00105B8B" w:rsidRDefault="00B13DA9" w:rsidP="001E0121">
      <w:pPr>
        <w:pStyle w:val="aff7"/>
        <w:numPr>
          <w:ilvl w:val="0"/>
          <w:numId w:val="16"/>
        </w:numPr>
        <w:spacing w:after="200"/>
        <w:ind w:left="851" w:hanging="284"/>
        <w:rPr>
          <w:szCs w:val="28"/>
        </w:rPr>
      </w:pPr>
      <w:r w:rsidRPr="00105B8B">
        <w:rPr>
          <w:szCs w:val="28"/>
        </w:rPr>
        <w:t>Проспект Победы</w:t>
      </w:r>
      <w:r>
        <w:rPr>
          <w:szCs w:val="28"/>
        </w:rPr>
        <w:t>:</w:t>
      </w:r>
      <w:r w:rsidRPr="00105B8B">
        <w:rPr>
          <w:szCs w:val="28"/>
        </w:rPr>
        <w:t xml:space="preserve"> «Победа»</w:t>
      </w:r>
      <w:r>
        <w:rPr>
          <w:szCs w:val="28"/>
        </w:rPr>
        <w:t>;</w:t>
      </w:r>
    </w:p>
    <w:p w14:paraId="19014F85" w14:textId="77777777" w:rsidR="00B13DA9" w:rsidRPr="00105B8B" w:rsidRDefault="00B13DA9" w:rsidP="001E0121">
      <w:pPr>
        <w:pStyle w:val="aff7"/>
        <w:numPr>
          <w:ilvl w:val="0"/>
          <w:numId w:val="16"/>
        </w:numPr>
        <w:spacing w:after="200"/>
        <w:ind w:left="851" w:hanging="284"/>
        <w:rPr>
          <w:szCs w:val="28"/>
        </w:rPr>
      </w:pPr>
      <w:r w:rsidRPr="00105B8B">
        <w:rPr>
          <w:szCs w:val="28"/>
        </w:rPr>
        <w:t>Мамадышский тракт</w:t>
      </w:r>
      <w:r>
        <w:rPr>
          <w:szCs w:val="28"/>
        </w:rPr>
        <w:t>:</w:t>
      </w:r>
      <w:r w:rsidRPr="00105B8B">
        <w:rPr>
          <w:szCs w:val="28"/>
        </w:rPr>
        <w:t xml:space="preserve"> «Весна», «Грин»</w:t>
      </w:r>
      <w:r>
        <w:rPr>
          <w:szCs w:val="28"/>
        </w:rPr>
        <w:t>4</w:t>
      </w:r>
    </w:p>
    <w:p w14:paraId="62546E91" w14:textId="77777777" w:rsidR="00B13DA9" w:rsidRPr="00105B8B" w:rsidRDefault="00B13DA9" w:rsidP="001E0121">
      <w:pPr>
        <w:pStyle w:val="aff7"/>
        <w:numPr>
          <w:ilvl w:val="0"/>
          <w:numId w:val="16"/>
        </w:numPr>
        <w:spacing w:after="200"/>
        <w:ind w:left="851" w:hanging="284"/>
        <w:rPr>
          <w:szCs w:val="28"/>
        </w:rPr>
      </w:pPr>
      <w:r w:rsidRPr="00105B8B">
        <w:rPr>
          <w:szCs w:val="28"/>
        </w:rPr>
        <w:t>Оренбургский тракт</w:t>
      </w:r>
      <w:r>
        <w:rPr>
          <w:szCs w:val="28"/>
        </w:rPr>
        <w:t>:</w:t>
      </w:r>
      <w:r w:rsidRPr="00105B8B">
        <w:rPr>
          <w:szCs w:val="28"/>
        </w:rPr>
        <w:t xml:space="preserve"> «IQ дом», «ВДНХ», «Палитра»</w:t>
      </w:r>
      <w:r>
        <w:rPr>
          <w:szCs w:val="28"/>
        </w:rPr>
        <w:t>;</w:t>
      </w:r>
    </w:p>
    <w:p w14:paraId="5C2294EE" w14:textId="77777777" w:rsidR="00B13DA9" w:rsidRPr="00105B8B" w:rsidRDefault="00B13DA9" w:rsidP="001E0121">
      <w:pPr>
        <w:pStyle w:val="aff7"/>
        <w:numPr>
          <w:ilvl w:val="0"/>
          <w:numId w:val="16"/>
        </w:numPr>
        <w:spacing w:after="200"/>
        <w:ind w:left="851" w:hanging="284"/>
        <w:rPr>
          <w:szCs w:val="28"/>
        </w:rPr>
      </w:pPr>
      <w:r w:rsidRPr="00105B8B">
        <w:rPr>
          <w:szCs w:val="28"/>
        </w:rPr>
        <w:t>Ягодная слобода (пересечение ул. Б.Крыловка и Мулланура Вахитова)</w:t>
      </w:r>
      <w:r>
        <w:rPr>
          <w:szCs w:val="28"/>
        </w:rPr>
        <w:t>:</w:t>
      </w:r>
      <w:r w:rsidRPr="00105B8B">
        <w:rPr>
          <w:szCs w:val="28"/>
        </w:rPr>
        <w:t xml:space="preserve"> «Пять звезд», «Евразия»</w:t>
      </w:r>
      <w:r>
        <w:rPr>
          <w:szCs w:val="28"/>
        </w:rPr>
        <w:t>;</w:t>
      </w:r>
    </w:p>
    <w:p w14:paraId="35B849A6" w14:textId="77777777" w:rsidR="00B13DA9" w:rsidRPr="00105B8B" w:rsidRDefault="00B13DA9" w:rsidP="001E0121">
      <w:pPr>
        <w:pStyle w:val="aff7"/>
        <w:numPr>
          <w:ilvl w:val="0"/>
          <w:numId w:val="16"/>
        </w:numPr>
        <w:spacing w:after="200"/>
        <w:ind w:left="851" w:hanging="284"/>
        <w:rPr>
          <w:szCs w:val="28"/>
        </w:rPr>
      </w:pPr>
      <w:r w:rsidRPr="00105B8B">
        <w:rPr>
          <w:szCs w:val="28"/>
        </w:rPr>
        <w:t>Куба</w:t>
      </w:r>
      <w:r>
        <w:rPr>
          <w:szCs w:val="28"/>
        </w:rPr>
        <w:t>:</w:t>
      </w:r>
      <w:r w:rsidRPr="00105B8B">
        <w:rPr>
          <w:szCs w:val="28"/>
        </w:rPr>
        <w:t xml:space="preserve"> (между ул. Н.Ершова и ж.д. станцией Новаторов) «Грин сити»</w:t>
      </w:r>
      <w:r>
        <w:rPr>
          <w:szCs w:val="28"/>
        </w:rPr>
        <w:t>;</w:t>
      </w:r>
    </w:p>
    <w:p w14:paraId="79EE4150" w14:textId="77777777" w:rsidR="00B13DA9" w:rsidRPr="00105B8B" w:rsidRDefault="00B13DA9" w:rsidP="001E0121">
      <w:pPr>
        <w:pStyle w:val="aff7"/>
        <w:numPr>
          <w:ilvl w:val="0"/>
          <w:numId w:val="16"/>
        </w:numPr>
        <w:spacing w:after="200"/>
        <w:ind w:left="851" w:hanging="284"/>
        <w:rPr>
          <w:szCs w:val="28"/>
        </w:rPr>
      </w:pPr>
      <w:r w:rsidRPr="00105B8B">
        <w:rPr>
          <w:szCs w:val="28"/>
        </w:rPr>
        <w:lastRenderedPageBreak/>
        <w:t>Октябрьский городок (между ул. Н.Ершова и ул. Патриса Лумумбы)</w:t>
      </w:r>
      <w:r>
        <w:rPr>
          <w:szCs w:val="28"/>
        </w:rPr>
        <w:t>:</w:t>
      </w:r>
      <w:r w:rsidRPr="00105B8B">
        <w:rPr>
          <w:szCs w:val="28"/>
        </w:rPr>
        <w:t xml:space="preserve"> «Арт сити», «Искра», «МЧС»</w:t>
      </w:r>
      <w:r>
        <w:rPr>
          <w:szCs w:val="28"/>
        </w:rPr>
        <w:t>;</w:t>
      </w:r>
    </w:p>
    <w:p w14:paraId="444C9C5D" w14:textId="77777777" w:rsidR="00B13DA9" w:rsidRPr="00105B8B" w:rsidRDefault="00B13DA9" w:rsidP="001E0121">
      <w:pPr>
        <w:pStyle w:val="aff7"/>
        <w:numPr>
          <w:ilvl w:val="0"/>
          <w:numId w:val="16"/>
        </w:numPr>
        <w:spacing w:after="200"/>
        <w:ind w:left="851" w:hanging="284"/>
        <w:rPr>
          <w:szCs w:val="28"/>
        </w:rPr>
      </w:pPr>
      <w:r w:rsidRPr="00105B8B">
        <w:rPr>
          <w:szCs w:val="28"/>
        </w:rPr>
        <w:t>Ст. метро Аметьево</w:t>
      </w:r>
      <w:r>
        <w:rPr>
          <w:szCs w:val="28"/>
        </w:rPr>
        <w:t>:</w:t>
      </w:r>
      <w:r w:rsidRPr="00105B8B">
        <w:rPr>
          <w:szCs w:val="28"/>
        </w:rPr>
        <w:t xml:space="preserve"> «Голливуд (Гранд парк)», «Садовое кольцо»</w:t>
      </w:r>
      <w:r>
        <w:rPr>
          <w:szCs w:val="28"/>
        </w:rPr>
        <w:t>;</w:t>
      </w:r>
    </w:p>
    <w:p w14:paraId="4A1770D4" w14:textId="77777777" w:rsidR="00B13DA9" w:rsidRPr="00105B8B" w:rsidRDefault="00B13DA9" w:rsidP="001E0121">
      <w:pPr>
        <w:pStyle w:val="aff7"/>
        <w:numPr>
          <w:ilvl w:val="0"/>
          <w:numId w:val="16"/>
        </w:numPr>
        <w:spacing w:after="200"/>
        <w:ind w:left="851" w:hanging="284"/>
        <w:rPr>
          <w:szCs w:val="28"/>
        </w:rPr>
      </w:pPr>
      <w:r w:rsidRPr="00105B8B">
        <w:rPr>
          <w:szCs w:val="28"/>
        </w:rPr>
        <w:t>Проспект Альберта Камалеева</w:t>
      </w:r>
      <w:r>
        <w:rPr>
          <w:szCs w:val="28"/>
        </w:rPr>
        <w:t>:</w:t>
      </w:r>
      <w:r w:rsidRPr="00105B8B">
        <w:rPr>
          <w:szCs w:val="28"/>
        </w:rPr>
        <w:t xml:space="preserve"> «Казань XXI век»</w:t>
      </w:r>
      <w:r>
        <w:rPr>
          <w:szCs w:val="28"/>
        </w:rPr>
        <w:t>;</w:t>
      </w:r>
    </w:p>
    <w:p w14:paraId="00505514" w14:textId="77777777" w:rsidR="00B13DA9" w:rsidRPr="00105B8B" w:rsidRDefault="00B13DA9" w:rsidP="001E0121">
      <w:pPr>
        <w:pStyle w:val="aff7"/>
        <w:numPr>
          <w:ilvl w:val="0"/>
          <w:numId w:val="16"/>
        </w:numPr>
        <w:spacing w:after="200"/>
        <w:ind w:left="851" w:hanging="284"/>
        <w:rPr>
          <w:szCs w:val="28"/>
        </w:rPr>
      </w:pPr>
      <w:r w:rsidRPr="00105B8B">
        <w:rPr>
          <w:szCs w:val="28"/>
        </w:rPr>
        <w:t>Ул. Тунакова</w:t>
      </w:r>
      <w:r>
        <w:rPr>
          <w:szCs w:val="28"/>
        </w:rPr>
        <w:t>:</w:t>
      </w:r>
      <w:r w:rsidRPr="00105B8B">
        <w:rPr>
          <w:szCs w:val="28"/>
        </w:rPr>
        <w:t xml:space="preserve"> «Яшьлек»</w:t>
      </w:r>
      <w:r>
        <w:rPr>
          <w:szCs w:val="28"/>
        </w:rPr>
        <w:t>;</w:t>
      </w:r>
    </w:p>
    <w:p w14:paraId="24DC8E80" w14:textId="77777777" w:rsidR="00B13DA9" w:rsidRPr="00105B8B" w:rsidRDefault="00B13DA9" w:rsidP="001E0121">
      <w:pPr>
        <w:pStyle w:val="aff7"/>
        <w:numPr>
          <w:ilvl w:val="0"/>
          <w:numId w:val="16"/>
        </w:numPr>
        <w:spacing w:after="200"/>
        <w:ind w:left="851" w:hanging="284"/>
        <w:rPr>
          <w:szCs w:val="28"/>
        </w:rPr>
      </w:pPr>
      <w:r w:rsidRPr="00105B8B">
        <w:rPr>
          <w:szCs w:val="28"/>
        </w:rPr>
        <w:t>Поселок Урицкого (ул. Восстания)</w:t>
      </w:r>
      <w:r>
        <w:rPr>
          <w:szCs w:val="28"/>
        </w:rPr>
        <w:t>:</w:t>
      </w:r>
      <w:r w:rsidRPr="00105B8B">
        <w:rPr>
          <w:szCs w:val="28"/>
        </w:rPr>
        <w:t xml:space="preserve"> «Веснушки»</w:t>
      </w:r>
      <w:r>
        <w:rPr>
          <w:szCs w:val="28"/>
        </w:rPr>
        <w:t>;</w:t>
      </w:r>
    </w:p>
    <w:p w14:paraId="3C537AC0" w14:textId="77777777" w:rsidR="00B13DA9" w:rsidRPr="00105B8B" w:rsidRDefault="00B13DA9" w:rsidP="001E0121">
      <w:pPr>
        <w:pStyle w:val="aff7"/>
        <w:numPr>
          <w:ilvl w:val="0"/>
          <w:numId w:val="16"/>
        </w:numPr>
        <w:spacing w:after="200"/>
        <w:ind w:left="851" w:hanging="284"/>
        <w:rPr>
          <w:szCs w:val="28"/>
        </w:rPr>
      </w:pPr>
      <w:r w:rsidRPr="00105B8B">
        <w:rPr>
          <w:szCs w:val="28"/>
        </w:rPr>
        <w:t>Ул. Павлюхина</w:t>
      </w:r>
      <w:r>
        <w:rPr>
          <w:szCs w:val="28"/>
        </w:rPr>
        <w:t>:</w:t>
      </w:r>
      <w:r w:rsidRPr="00105B8B">
        <w:rPr>
          <w:szCs w:val="28"/>
        </w:rPr>
        <w:t xml:space="preserve"> «Возрождение»</w:t>
      </w:r>
      <w:r>
        <w:rPr>
          <w:szCs w:val="28"/>
        </w:rPr>
        <w:t>;</w:t>
      </w:r>
    </w:p>
    <w:p w14:paraId="6998ED17" w14:textId="77777777" w:rsidR="00B13DA9" w:rsidRPr="00105B8B" w:rsidRDefault="00B13DA9" w:rsidP="001E0121">
      <w:pPr>
        <w:pStyle w:val="aff7"/>
        <w:numPr>
          <w:ilvl w:val="0"/>
          <w:numId w:val="16"/>
        </w:numPr>
        <w:spacing w:after="200"/>
        <w:ind w:left="851" w:hanging="284"/>
        <w:rPr>
          <w:szCs w:val="28"/>
        </w:rPr>
      </w:pPr>
      <w:r w:rsidRPr="00105B8B">
        <w:rPr>
          <w:szCs w:val="28"/>
        </w:rPr>
        <w:t>Село Усады</w:t>
      </w:r>
      <w:r>
        <w:rPr>
          <w:szCs w:val="28"/>
        </w:rPr>
        <w:t>:</w:t>
      </w:r>
      <w:r w:rsidRPr="00105B8B">
        <w:rPr>
          <w:szCs w:val="28"/>
        </w:rPr>
        <w:t xml:space="preserve"> «Южный парк»</w:t>
      </w:r>
      <w:r>
        <w:rPr>
          <w:szCs w:val="28"/>
        </w:rPr>
        <w:t>;</w:t>
      </w:r>
    </w:p>
    <w:p w14:paraId="2ACC874A" w14:textId="77777777" w:rsidR="00B13DA9" w:rsidRDefault="00B13DA9" w:rsidP="001E0121">
      <w:pPr>
        <w:pStyle w:val="aff7"/>
        <w:numPr>
          <w:ilvl w:val="0"/>
          <w:numId w:val="16"/>
        </w:numPr>
        <w:spacing w:after="200"/>
        <w:ind w:left="851" w:hanging="284"/>
        <w:rPr>
          <w:szCs w:val="28"/>
        </w:rPr>
      </w:pPr>
      <w:r w:rsidRPr="00105B8B">
        <w:rPr>
          <w:szCs w:val="28"/>
        </w:rPr>
        <w:t>Ферма 2</w:t>
      </w:r>
      <w:r>
        <w:rPr>
          <w:szCs w:val="28"/>
        </w:rPr>
        <w:t>:</w:t>
      </w:r>
      <w:r w:rsidRPr="00105B8B">
        <w:rPr>
          <w:szCs w:val="28"/>
        </w:rPr>
        <w:t xml:space="preserve"> «Сказочный лес», «Тулпар», «Соловьиная роща»</w:t>
      </w:r>
      <w:r>
        <w:rPr>
          <w:szCs w:val="28"/>
        </w:rPr>
        <w:t>;</w:t>
      </w:r>
    </w:p>
    <w:p w14:paraId="036EE5FF" w14:textId="77777777" w:rsidR="00B13DA9" w:rsidRPr="00105B8B" w:rsidRDefault="00B13DA9" w:rsidP="001E0121">
      <w:pPr>
        <w:pStyle w:val="aff7"/>
        <w:numPr>
          <w:ilvl w:val="0"/>
          <w:numId w:val="16"/>
        </w:numPr>
        <w:spacing w:after="200"/>
        <w:ind w:left="851" w:hanging="284"/>
        <w:rPr>
          <w:szCs w:val="28"/>
        </w:rPr>
      </w:pPr>
      <w:r>
        <w:rPr>
          <w:szCs w:val="28"/>
        </w:rPr>
        <w:t>Село Осиново: «Салават Купере», «Весна».</w:t>
      </w:r>
    </w:p>
    <w:p w14:paraId="507A1F62" w14:textId="77777777" w:rsidR="00B13DA9" w:rsidRPr="007A1DD2" w:rsidRDefault="00B13DA9" w:rsidP="001E0121">
      <w:pPr>
        <w:pStyle w:val="1f3"/>
      </w:pPr>
      <w:r w:rsidRPr="007A1DD2">
        <w:t>3.2. Анализ организации дорожного движения</w:t>
      </w:r>
    </w:p>
    <w:p w14:paraId="7812D1D5" w14:textId="77777777" w:rsidR="00B13DA9" w:rsidRDefault="00B13DA9" w:rsidP="001E0121">
      <w:pPr>
        <w:pStyle w:val="1f3"/>
      </w:pPr>
      <w:r>
        <w:t>В Казани движение ГПТ в основном организовано по коридорам движения транспорта общего пользования, на которых имеются выделенные полосы. Это минимизирует задержки и позволяет снизить влияние транспортного потока на движение ГПТ.</w:t>
      </w:r>
    </w:p>
    <w:p w14:paraId="0508D36A" w14:textId="77777777" w:rsidR="00B13DA9" w:rsidRDefault="00B13DA9" w:rsidP="001E0121">
      <w:pPr>
        <w:pStyle w:val="1f3"/>
      </w:pPr>
      <w:r>
        <w:t>О</w:t>
      </w:r>
      <w:r w:rsidRPr="004B6B24">
        <w:t>чаги задержек и, как следствие, с</w:t>
      </w:r>
      <w:r>
        <w:t>нижение скорости наземного ГПТ сохраняются на следующих участках улично-дорожной сети</w:t>
      </w:r>
      <w:r w:rsidRPr="004B6B24">
        <w:t>: ул. Сибирский тракт (22 задержки наземного ГПТОП по причине ДТП за 2017 г.), ул. Фучика (20 задержек наземного ГПТОП по причине ДТП за 2017 г.), ул. Гвардейская (15 задержек наземного ГПТОП по причине ДТП за 2017 г.), ул. Н.Ершова (14 задержек наземного ГПТОП по причине ДТП за 2017 г.), пр. Ямашева и ул. Декабристов (по 13 задержек наземного ГПТОП по причине ДТП за 2017 г. соответственно). Это объясняется, в первую очередь тем, что в районах вышеперечисленных магистралей наблюдается наиболее плотный поток движения транспортных средств.</w:t>
      </w:r>
    </w:p>
    <w:p w14:paraId="3EA346E0" w14:textId="77777777" w:rsidR="00B13DA9" w:rsidRDefault="00B13DA9" w:rsidP="001E0121">
      <w:pPr>
        <w:pStyle w:val="1f3"/>
      </w:pPr>
      <w:r>
        <w:t>Необходимо дальнейшее расширение системы выделенных полос, усиление контроля за выездом на них автомобильного транспорта, расширение количества светофорных постов со специальными фазами и приоритетом движения ГПТ.</w:t>
      </w:r>
    </w:p>
    <w:p w14:paraId="18E2D027" w14:textId="47A4731D" w:rsidR="00B13DA9" w:rsidRPr="007A1DD2" w:rsidRDefault="00B13DA9" w:rsidP="001E0121">
      <w:pPr>
        <w:pStyle w:val="1f3"/>
      </w:pPr>
      <w:r w:rsidRPr="004622FF">
        <w:t>Для эффективной работы ГПТОП необходимо повысить скорость движения трамваев по маршрутам 1 и 4 аналогично маршруту 5. Опыт эксплуатации маршрута трамвая 5 показывает, что высокая скорость и стабильность выполнения графика движения привлекает пассажиров и обеспечивает низкую себестоимость перевозок. Планируемое завершение строительства БКК позволит организовать кольцевое движение трамваев маршрута 5 с одновременной реконструкцией трамвайной линии по маршруту 3.</w:t>
      </w:r>
    </w:p>
    <w:p w14:paraId="5058144D" w14:textId="77777777" w:rsidR="00B13DA9" w:rsidRPr="007A1DD2" w:rsidRDefault="00B13DA9" w:rsidP="001E0121">
      <w:pPr>
        <w:pStyle w:val="1f3"/>
      </w:pPr>
      <w:r w:rsidRPr="007A1DD2">
        <w:t>3.3. Взаимодействие с другими видами транспорта</w:t>
      </w:r>
    </w:p>
    <w:p w14:paraId="5E0FA749" w14:textId="77777777" w:rsidR="00B13DA9" w:rsidRPr="007A1DD2" w:rsidRDefault="00B13DA9" w:rsidP="001E0121">
      <w:pPr>
        <w:pStyle w:val="1f3"/>
      </w:pPr>
      <w:r>
        <w:lastRenderedPageBreak/>
        <w:t>Н</w:t>
      </w:r>
      <w:r w:rsidRPr="007C6C0A">
        <w:t>а территории г. Казань расположены речной порт, 4 автобусных вокзала, 2 железнодорожных вокзала Казань-1 и Казань-2, являющиеся транспортно-пересадочными узлами, а также 20 железнодорожных станций, половина из которых являются пунктами пересадки пассажиров на другие виды транспорта:</w:t>
      </w:r>
    </w:p>
    <w:p w14:paraId="0EEE0648" w14:textId="77777777" w:rsidR="001E0121" w:rsidRDefault="001E0121" w:rsidP="00B13DA9">
      <w:pPr>
        <w:rPr>
          <w:rFonts w:cs="Times New Roman"/>
          <w:b/>
          <w:i/>
        </w:rPr>
      </w:pPr>
    </w:p>
    <w:p w14:paraId="19918924" w14:textId="2693CB61" w:rsidR="00B13DA9" w:rsidRPr="007A1DD2" w:rsidRDefault="00B13DA9" w:rsidP="00B13DA9">
      <w:pPr>
        <w:rPr>
          <w:rFonts w:cs="Times New Roman"/>
          <w:b/>
          <w:i/>
        </w:rPr>
      </w:pPr>
      <w:r w:rsidRPr="007A1DD2">
        <w:rPr>
          <w:rFonts w:cs="Times New Roman"/>
          <w:b/>
          <w:i/>
        </w:rPr>
        <w:t>4. Инфраструктура пассажирского транспорта</w:t>
      </w:r>
    </w:p>
    <w:p w14:paraId="7F46F9F3" w14:textId="77777777" w:rsidR="00B13DA9" w:rsidRPr="003B1AB8" w:rsidRDefault="00B13DA9" w:rsidP="001E0121">
      <w:pPr>
        <w:pStyle w:val="1f3"/>
      </w:pPr>
      <w:r w:rsidRPr="003B1AB8">
        <w:t>В составе объектов инфраструктуры пассажирского транспорта общего пользования на территории г. Казани расположены 3 автовокзала – «Столичный (Центральный)», «Восточный» и «Южный», 1 автостанция, 2 железнодорожных вокзала – «Казань-1» и «Казань-2», 1 причал водного транспорта пригородного сообщения, 20 остановочных платформ пригородного железнодорожного сообщения, а также 825 остановочных пунктов автобусных, трамвайных и троллейбусных маршрутов.</w:t>
      </w:r>
    </w:p>
    <w:p w14:paraId="60EFD13E" w14:textId="77777777" w:rsidR="00B13DA9" w:rsidRPr="003B1AB8" w:rsidRDefault="00B13DA9" w:rsidP="001E0121">
      <w:pPr>
        <w:pStyle w:val="1f3"/>
      </w:pPr>
      <w:r w:rsidRPr="003B1AB8">
        <w:t xml:space="preserve">Кроме того, регулярные перевозки пассажиров в г. Казани осуществляют 12 автобусных перевозчиков, имеющих собственный подвижной состав и базы обслуживания, и 1 перевозчик городского электрического транспорта, обслуживание подвижного состава которого осуществляют </w:t>
      </w:r>
      <w:r>
        <w:t>4</w:t>
      </w:r>
      <w:r w:rsidRPr="003B1AB8">
        <w:t xml:space="preserve"> </w:t>
      </w:r>
      <w:r>
        <w:t>депо</w:t>
      </w:r>
      <w:r w:rsidRPr="003B1AB8">
        <w:t xml:space="preserve"> –</w:t>
      </w:r>
      <w:r>
        <w:t xml:space="preserve"> метродепо,</w:t>
      </w:r>
      <w:r w:rsidRPr="003B1AB8">
        <w:t xml:space="preserve"> </w:t>
      </w:r>
      <w:r>
        <w:t>одно трамвайное</w:t>
      </w:r>
      <w:r w:rsidRPr="003B1AB8">
        <w:t xml:space="preserve"> и 2 троллейбусных.</w:t>
      </w:r>
    </w:p>
    <w:p w14:paraId="6B3B1C00" w14:textId="77777777" w:rsidR="00B13DA9" w:rsidRPr="007A1DD2" w:rsidRDefault="00B13DA9" w:rsidP="001E0121">
      <w:pPr>
        <w:pStyle w:val="1f3"/>
      </w:pPr>
      <w:r w:rsidRPr="003B1AB8">
        <w:t>Из 825 остановочных пунктов наземного городского пассажирского транспорта в г. Казани наибольшее количество (556 единиц) составляют остановки автобусов. 167 остановочных пунктов являются остановками троллейбуса, 102 – остановками трамвая.</w:t>
      </w:r>
    </w:p>
    <w:p w14:paraId="6E00B614" w14:textId="77777777" w:rsidR="001E0121" w:rsidRDefault="001E0121" w:rsidP="00B13DA9">
      <w:pPr>
        <w:rPr>
          <w:rFonts w:cs="Times New Roman"/>
          <w:b/>
          <w:i/>
        </w:rPr>
      </w:pPr>
    </w:p>
    <w:p w14:paraId="55AE1C17" w14:textId="5A4040BF" w:rsidR="00B13DA9" w:rsidRPr="007A1DD2" w:rsidRDefault="00B13DA9" w:rsidP="00B13DA9">
      <w:pPr>
        <w:rPr>
          <w:rFonts w:cs="Times New Roman"/>
          <w:b/>
          <w:i/>
        </w:rPr>
      </w:pPr>
      <w:r w:rsidRPr="007A1DD2">
        <w:rPr>
          <w:rFonts w:cs="Times New Roman"/>
          <w:b/>
          <w:i/>
        </w:rPr>
        <w:t>5. Показатели безопасности и экологии пассажирского транспорта</w:t>
      </w:r>
    </w:p>
    <w:p w14:paraId="1378945F" w14:textId="77777777" w:rsidR="00B13DA9" w:rsidRPr="00B93693" w:rsidRDefault="00B13DA9" w:rsidP="00B13DA9">
      <w:pPr>
        <w:rPr>
          <w:rFonts w:cs="Times New Roman"/>
        </w:rPr>
      </w:pPr>
      <w:r w:rsidRPr="00B93693">
        <w:rPr>
          <w:rFonts w:cs="Times New Roman"/>
        </w:rPr>
        <w:t>В составе парка подвижного состава пассажирского наземного городского транспорта общего пользования города Казани насчитывается 1160 единиц техники. Среди них представлено:</w:t>
      </w:r>
    </w:p>
    <w:p w14:paraId="13E0B736" w14:textId="77777777" w:rsidR="00B13DA9" w:rsidRPr="00B93693" w:rsidRDefault="00B13DA9" w:rsidP="001E0121">
      <w:pPr>
        <w:pStyle w:val="aff7"/>
        <w:numPr>
          <w:ilvl w:val="0"/>
          <w:numId w:val="17"/>
        </w:numPr>
        <w:spacing w:after="200"/>
        <w:ind w:left="851" w:hanging="284"/>
      </w:pPr>
      <w:r w:rsidRPr="00B93693">
        <w:t>автобусов – 882 единиц;</w:t>
      </w:r>
    </w:p>
    <w:p w14:paraId="2EE15D06" w14:textId="77777777" w:rsidR="00B13DA9" w:rsidRPr="00B93693" w:rsidRDefault="00B13DA9" w:rsidP="001E0121">
      <w:pPr>
        <w:pStyle w:val="aff7"/>
        <w:numPr>
          <w:ilvl w:val="0"/>
          <w:numId w:val="17"/>
        </w:numPr>
        <w:spacing w:after="200"/>
        <w:ind w:left="851" w:hanging="284"/>
      </w:pPr>
      <w:r w:rsidRPr="00B93693">
        <w:t>трамваев – 91 единица;</w:t>
      </w:r>
    </w:p>
    <w:p w14:paraId="16BA70D2" w14:textId="77777777" w:rsidR="00B13DA9" w:rsidRDefault="00B13DA9" w:rsidP="001E0121">
      <w:pPr>
        <w:pStyle w:val="aff7"/>
        <w:numPr>
          <w:ilvl w:val="0"/>
          <w:numId w:val="17"/>
        </w:numPr>
        <w:spacing w:after="200"/>
        <w:ind w:left="851" w:hanging="284"/>
      </w:pPr>
      <w:r w:rsidRPr="00B93693">
        <w:t>троллейбусов – 187 единиц.</w:t>
      </w:r>
    </w:p>
    <w:p w14:paraId="0986E044" w14:textId="77777777" w:rsidR="00B13DA9" w:rsidRDefault="00B13DA9" w:rsidP="001E0121">
      <w:pPr>
        <w:pStyle w:val="1f3"/>
      </w:pPr>
      <w:r>
        <w:t>Более половины парка автобусов относятся к экологическому классу Евро-4 и таким образом почти 70 % парка подвижного состава ГПТ можно отнести к высокоэкологичному подвижному составу.</w:t>
      </w:r>
    </w:p>
    <w:p w14:paraId="1656381E" w14:textId="77777777" w:rsidR="00B13DA9" w:rsidRPr="00F06D05" w:rsidRDefault="00B13DA9" w:rsidP="001E0121">
      <w:pPr>
        <w:pStyle w:val="1f3"/>
      </w:pPr>
      <w:r w:rsidRPr="00F06D05">
        <w:t>В парке подвижного состава наземного городского пассажирского транспорта общего пользования города Казани присутствуют транспортные средства разных возрастов, средний возраст подвижного состава</w:t>
      </w:r>
      <w:r>
        <w:t xml:space="preserve"> свидетельствует о высоком темпе обновления </w:t>
      </w:r>
      <w:r>
        <w:lastRenderedPageBreak/>
        <w:t>подвижного состава и</w:t>
      </w:r>
      <w:r w:rsidRPr="00F06D05">
        <w:t xml:space="preserve"> составляет 5,7 лет, при этом по видам транспортных средств средний возраст составляет:</w:t>
      </w:r>
    </w:p>
    <w:p w14:paraId="04B39F35" w14:textId="77777777" w:rsidR="00B13DA9" w:rsidRPr="00F06D05" w:rsidRDefault="00B13DA9" w:rsidP="001E0121">
      <w:pPr>
        <w:pStyle w:val="aff7"/>
        <w:numPr>
          <w:ilvl w:val="0"/>
          <w:numId w:val="18"/>
        </w:numPr>
        <w:spacing w:after="200"/>
        <w:ind w:left="851" w:hanging="284"/>
      </w:pPr>
      <w:r w:rsidRPr="00F06D05">
        <w:t>автобусов – 5,9 лет;</w:t>
      </w:r>
    </w:p>
    <w:p w14:paraId="79EF7297" w14:textId="77777777" w:rsidR="00B13DA9" w:rsidRPr="00F06D05" w:rsidRDefault="00B13DA9" w:rsidP="001E0121">
      <w:pPr>
        <w:pStyle w:val="aff7"/>
        <w:numPr>
          <w:ilvl w:val="0"/>
          <w:numId w:val="18"/>
        </w:numPr>
        <w:spacing w:after="200"/>
        <w:ind w:left="851" w:hanging="284"/>
      </w:pPr>
      <w:r w:rsidRPr="00F06D05">
        <w:t>трамваев – 6,2 года;</w:t>
      </w:r>
    </w:p>
    <w:p w14:paraId="720C0FDA" w14:textId="77777777" w:rsidR="00B13DA9" w:rsidRDefault="00B13DA9" w:rsidP="001E0121">
      <w:pPr>
        <w:pStyle w:val="aff7"/>
        <w:numPr>
          <w:ilvl w:val="0"/>
          <w:numId w:val="18"/>
        </w:numPr>
        <w:spacing w:after="200"/>
        <w:ind w:left="851" w:hanging="284"/>
      </w:pPr>
      <w:r w:rsidRPr="00F06D05">
        <w:t>троллейбусов – 4,5 лет.</w:t>
      </w:r>
    </w:p>
    <w:p w14:paraId="53C907EB" w14:textId="77777777" w:rsidR="00B13DA9" w:rsidRPr="00BA72EF" w:rsidRDefault="00B13DA9" w:rsidP="00B13DA9">
      <w:pPr>
        <w:rPr>
          <w:rFonts w:cs="Times New Roman"/>
        </w:rPr>
      </w:pPr>
      <w:r>
        <w:rPr>
          <w:rFonts w:cs="Times New Roman"/>
        </w:rPr>
        <w:t xml:space="preserve">В </w:t>
      </w:r>
      <w:r w:rsidRPr="001E0121">
        <w:rPr>
          <w:rStyle w:val="1f2"/>
        </w:rPr>
        <w:t>2016 году по вине водителей ГПТ было совершено 125 ДТП (78 водителями автобусов и 47 – трамваев и троллейбусов), что составляет 6 % от общего количества ДТП в городе Казань. В этих ДТП погибших не было, пострадал 101 человек. С 2014 года количество ДТП по вине</w:t>
      </w:r>
      <w:r>
        <w:rPr>
          <w:rFonts w:cs="Times New Roman"/>
        </w:rPr>
        <w:t xml:space="preserve"> водителей неуклонно сокращается.</w:t>
      </w:r>
    </w:p>
    <w:p w14:paraId="414FC926" w14:textId="77777777" w:rsidR="00E944DD" w:rsidRDefault="00E944DD" w:rsidP="00E944DD">
      <w:pPr>
        <w:rPr>
          <w:rFonts w:cs="Times New Roman"/>
        </w:rPr>
      </w:pPr>
    </w:p>
    <w:p w14:paraId="2CE49C8F" w14:textId="77777777" w:rsidR="00E944DD" w:rsidRDefault="00E944DD" w:rsidP="00E944DD">
      <w:pPr>
        <w:spacing w:line="276" w:lineRule="auto"/>
        <w:jc w:val="left"/>
        <w:rPr>
          <w:rFonts w:cs="Times New Roman"/>
        </w:rPr>
      </w:pPr>
      <w:r>
        <w:rPr>
          <w:rFonts w:cs="Times New Roman"/>
        </w:rPr>
        <w:br w:type="page"/>
      </w:r>
    </w:p>
    <w:p w14:paraId="3A268C27" w14:textId="77777777" w:rsidR="00E944DD" w:rsidRDefault="00E944DD" w:rsidP="00E944DD">
      <w:pPr>
        <w:rPr>
          <w:rFonts w:cs="Times New Roman"/>
        </w:rPr>
      </w:pPr>
    </w:p>
    <w:p w14:paraId="2BB2B5B6" w14:textId="77777777" w:rsidR="00E944DD" w:rsidRDefault="00E944DD" w:rsidP="00E944DD">
      <w:pPr>
        <w:rPr>
          <w:rFonts w:cs="Times New Roman"/>
        </w:rPr>
      </w:pPr>
    </w:p>
    <w:p w14:paraId="01F1D007" w14:textId="77777777" w:rsidR="00E944DD" w:rsidRDefault="00E944DD" w:rsidP="00E944DD">
      <w:pPr>
        <w:rPr>
          <w:rFonts w:cs="Times New Roman"/>
        </w:rPr>
      </w:pPr>
    </w:p>
    <w:p w14:paraId="34C645E8" w14:textId="77777777" w:rsidR="00E944DD" w:rsidRDefault="00E944DD" w:rsidP="00E944DD">
      <w:pPr>
        <w:rPr>
          <w:rFonts w:cs="Times New Roman"/>
        </w:rPr>
      </w:pPr>
    </w:p>
    <w:p w14:paraId="357492F3" w14:textId="77777777" w:rsidR="00E944DD" w:rsidRDefault="00E944DD" w:rsidP="00E944DD">
      <w:pPr>
        <w:rPr>
          <w:rFonts w:cs="Times New Roman"/>
        </w:rPr>
      </w:pPr>
    </w:p>
    <w:p w14:paraId="54365190" w14:textId="77777777" w:rsidR="00E944DD" w:rsidRDefault="00E944DD" w:rsidP="00E944DD">
      <w:pPr>
        <w:rPr>
          <w:rFonts w:cs="Times New Roman"/>
        </w:rPr>
      </w:pPr>
    </w:p>
    <w:p w14:paraId="42E3E09F" w14:textId="77777777" w:rsidR="00E944DD" w:rsidRDefault="00E944DD" w:rsidP="00E944DD">
      <w:pPr>
        <w:rPr>
          <w:rFonts w:cs="Times New Roman"/>
        </w:rPr>
      </w:pPr>
    </w:p>
    <w:p w14:paraId="3B2D0F66" w14:textId="1B6551D1" w:rsidR="00E944DD" w:rsidRDefault="00E944DD" w:rsidP="00E944DD">
      <w:pPr>
        <w:rPr>
          <w:rFonts w:cs="Times New Roman"/>
        </w:rPr>
      </w:pPr>
    </w:p>
    <w:p w14:paraId="19008E5A" w14:textId="10E53C2B" w:rsidR="001E0121" w:rsidRDefault="001E0121" w:rsidP="00E944DD">
      <w:pPr>
        <w:rPr>
          <w:rFonts w:cs="Times New Roman"/>
        </w:rPr>
      </w:pPr>
    </w:p>
    <w:p w14:paraId="4542003B" w14:textId="2BE8604A" w:rsidR="001E0121" w:rsidRDefault="001E0121" w:rsidP="00E944DD">
      <w:pPr>
        <w:rPr>
          <w:rFonts w:cs="Times New Roman"/>
        </w:rPr>
      </w:pPr>
    </w:p>
    <w:p w14:paraId="0CC2D36C" w14:textId="77777777" w:rsidR="001E0121" w:rsidRDefault="001E0121" w:rsidP="00E944DD">
      <w:pPr>
        <w:rPr>
          <w:rFonts w:cs="Times New Roman"/>
        </w:rPr>
      </w:pPr>
    </w:p>
    <w:p w14:paraId="4AB49B83" w14:textId="77777777" w:rsidR="00E944DD" w:rsidRDefault="00E944DD" w:rsidP="00E944DD">
      <w:pPr>
        <w:rPr>
          <w:rFonts w:cs="Times New Roman"/>
        </w:rPr>
      </w:pPr>
    </w:p>
    <w:p w14:paraId="0DBEDA2B" w14:textId="77777777" w:rsidR="00E944DD" w:rsidRDefault="00E944DD" w:rsidP="00E944DD">
      <w:pPr>
        <w:rPr>
          <w:rFonts w:cs="Times New Roman"/>
        </w:rPr>
      </w:pPr>
    </w:p>
    <w:p w14:paraId="73DB77C0" w14:textId="77777777" w:rsidR="00E944DD" w:rsidRDefault="00E944DD" w:rsidP="00E944DD">
      <w:pPr>
        <w:rPr>
          <w:rFonts w:cs="Times New Roman"/>
        </w:rPr>
      </w:pPr>
    </w:p>
    <w:p w14:paraId="458DFACF" w14:textId="77777777" w:rsidR="00E944DD" w:rsidRDefault="00E944DD" w:rsidP="001E0121">
      <w:pPr>
        <w:ind w:firstLine="0"/>
        <w:jc w:val="center"/>
        <w:rPr>
          <w:rFonts w:cs="Times New Roman"/>
          <w:b/>
        </w:rPr>
      </w:pPr>
      <w:r w:rsidRPr="006542E9">
        <w:rPr>
          <w:rFonts w:cs="Times New Roman"/>
          <w:b/>
        </w:rPr>
        <w:t>ПРИЛОЖЕНИЕ</w:t>
      </w:r>
    </w:p>
    <w:p w14:paraId="72DBACFD" w14:textId="77777777" w:rsidR="00E944DD" w:rsidRPr="006542E9" w:rsidRDefault="00E944DD" w:rsidP="00E944DD">
      <w:pPr>
        <w:rPr>
          <w:rFonts w:cs="Times New Roman"/>
        </w:rPr>
      </w:pPr>
    </w:p>
    <w:p w14:paraId="70886549" w14:textId="77777777" w:rsidR="00E944DD" w:rsidRPr="006542E9" w:rsidRDefault="00E944DD" w:rsidP="00E944DD">
      <w:pPr>
        <w:rPr>
          <w:rFonts w:cs="Times New Roman"/>
        </w:rPr>
      </w:pPr>
    </w:p>
    <w:p w14:paraId="3BA299A1" w14:textId="77777777" w:rsidR="00E944DD" w:rsidRPr="006542E9" w:rsidRDefault="00E944DD" w:rsidP="00E944DD">
      <w:pPr>
        <w:rPr>
          <w:rFonts w:cs="Times New Roman"/>
        </w:rPr>
      </w:pPr>
    </w:p>
    <w:p w14:paraId="67EC95EB" w14:textId="77777777" w:rsidR="00E944DD" w:rsidRPr="006542E9" w:rsidRDefault="00E944DD" w:rsidP="00E944DD">
      <w:pPr>
        <w:rPr>
          <w:rFonts w:cs="Times New Roman"/>
        </w:rPr>
      </w:pPr>
    </w:p>
    <w:p w14:paraId="7A404FCE" w14:textId="77777777" w:rsidR="00E944DD" w:rsidRDefault="00E944DD" w:rsidP="00E944DD">
      <w:pPr>
        <w:rPr>
          <w:rFonts w:cs="Times New Roman"/>
        </w:rPr>
        <w:sectPr w:rsidR="00E944DD">
          <w:footerReference w:type="default" r:id="rId32"/>
          <w:pgSz w:w="11906" w:h="16838"/>
          <w:pgMar w:top="1134" w:right="850" w:bottom="1134" w:left="1701" w:header="708" w:footer="708" w:gutter="0"/>
          <w:cols w:space="708"/>
          <w:docGrid w:linePitch="360"/>
        </w:sectPr>
      </w:pPr>
    </w:p>
    <w:p w14:paraId="10428035" w14:textId="77777777" w:rsidR="00E944DD" w:rsidRDefault="00E944DD" w:rsidP="00E944DD">
      <w:pPr>
        <w:jc w:val="center"/>
        <w:rPr>
          <w:rFonts w:cs="Times New Roman"/>
        </w:rPr>
      </w:pPr>
      <w:r w:rsidRPr="0034299C">
        <w:rPr>
          <w:rFonts w:cs="Times New Roman"/>
        </w:rPr>
        <w:object w:dxaOrig="20220" w:dyaOrig="14304" w14:anchorId="68890F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1.45pt;height:400.85pt" o:ole="">
            <v:imagedata r:id="rId33" o:title="" croptop="2263f" cropbottom="2546f"/>
          </v:shape>
          <o:OLEObject Type="Embed" ProgID="AcroExch.Document.DC" ShapeID="_x0000_i1025" DrawAspect="Content" ObjectID="_1581521345" r:id="rId34"/>
        </w:object>
      </w:r>
    </w:p>
    <w:p w14:paraId="623D3A28" w14:textId="77777777" w:rsidR="00E944DD" w:rsidRDefault="00E944DD" w:rsidP="00E944DD">
      <w:pPr>
        <w:jc w:val="center"/>
        <w:rPr>
          <w:rFonts w:cs="Times New Roman"/>
        </w:rPr>
      </w:pPr>
      <w:r>
        <w:rPr>
          <w:rFonts w:cs="Times New Roman"/>
        </w:rPr>
        <w:t>Рисунок П.1 – Схема предлагаемой маршрутной сети</w:t>
      </w:r>
    </w:p>
    <w:p w14:paraId="5E971FF8" w14:textId="77777777" w:rsidR="00E944DD" w:rsidRDefault="00E944DD" w:rsidP="00E944DD">
      <w:pPr>
        <w:pStyle w:val="1f3"/>
        <w:rPr>
          <w:lang w:eastAsia="ru-RU"/>
        </w:rPr>
      </w:pPr>
    </w:p>
    <w:p w14:paraId="66B2655A" w14:textId="77777777" w:rsidR="00E944DD" w:rsidRPr="00E944DD" w:rsidRDefault="00E944DD" w:rsidP="00E944DD">
      <w:pPr>
        <w:pStyle w:val="1f3"/>
        <w:rPr>
          <w:lang w:eastAsia="ru-RU"/>
        </w:rPr>
        <w:sectPr w:rsidR="00E944DD" w:rsidRPr="00E944DD" w:rsidSect="00E944DD">
          <w:pgSz w:w="16838" w:h="11906" w:orient="landscape"/>
          <w:pgMar w:top="1701" w:right="1134" w:bottom="851" w:left="1134" w:header="709" w:footer="709" w:gutter="0"/>
          <w:cols w:space="708"/>
          <w:docGrid w:linePitch="360"/>
        </w:sectPr>
      </w:pPr>
    </w:p>
    <w:p w14:paraId="2B3C5BFA" w14:textId="02642865" w:rsidR="00F27176" w:rsidRPr="008A75B3" w:rsidRDefault="00F27176" w:rsidP="00F27176">
      <w:pPr>
        <w:pStyle w:val="afffff1"/>
      </w:pPr>
      <w:bookmarkStart w:id="37" w:name="_Toc507759290"/>
      <w:r w:rsidRPr="008A75B3">
        <w:lastRenderedPageBreak/>
        <w:t xml:space="preserve">Приложение </w:t>
      </w:r>
      <w:bookmarkEnd w:id="33"/>
      <w:bookmarkEnd w:id="34"/>
      <w:bookmarkEnd w:id="35"/>
      <w:r w:rsidR="00E944DD" w:rsidRPr="008A75B3">
        <w:t>Б</w:t>
      </w:r>
      <w:bookmarkEnd w:id="37"/>
    </w:p>
    <w:p w14:paraId="38011291" w14:textId="0DFFED06" w:rsidR="006A0A80" w:rsidRPr="008A75B3" w:rsidRDefault="00A52430" w:rsidP="006A0A80">
      <w:pPr>
        <w:pStyle w:val="afffff1"/>
      </w:pPr>
      <w:bookmarkStart w:id="38" w:name="_Toc507759291"/>
      <w:bookmarkStart w:id="39" w:name="_Toc502065193"/>
      <w:r w:rsidRPr="00A52430">
        <w:t xml:space="preserve">Проект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w:t>
      </w:r>
      <w:r>
        <w:t>Ф</w:t>
      </w:r>
      <w:r w:rsidRPr="00A52430">
        <w:t>едеральн</w:t>
      </w:r>
      <w:r>
        <w:t>ого</w:t>
      </w:r>
      <w:r w:rsidRPr="00A52430">
        <w:t xml:space="preserve"> закон</w:t>
      </w:r>
      <w:r>
        <w:t>а</w:t>
      </w:r>
      <w:r w:rsidRPr="00A52430">
        <w:t xml:space="preserve"> №220-ФЗ от 13.07.2015</w:t>
      </w:r>
      <w:bookmarkEnd w:id="38"/>
      <w:r w:rsidRPr="00A52430">
        <w:t xml:space="preserve"> </w:t>
      </w:r>
      <w:bookmarkEnd w:id="39"/>
    </w:p>
    <w:p w14:paraId="273C7B34" w14:textId="77777777" w:rsidR="0084431E" w:rsidRPr="0084431E" w:rsidRDefault="0084431E" w:rsidP="0084431E">
      <w:pPr>
        <w:pStyle w:val="1f3"/>
        <w:rPr>
          <w:highlight w:val="yellow"/>
        </w:rPr>
      </w:pPr>
    </w:p>
    <w:tbl>
      <w:tblPr>
        <w:tblStyle w:val="afffff0"/>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4"/>
        <w:gridCol w:w="3197"/>
      </w:tblGrid>
      <w:tr w:rsidR="001241CF" w14:paraId="3C7B07E5" w14:textId="77777777" w:rsidTr="001241CF">
        <w:trPr>
          <w:jc w:val="right"/>
        </w:trPr>
        <w:tc>
          <w:tcPr>
            <w:tcW w:w="2547" w:type="dxa"/>
          </w:tcPr>
          <w:p w14:paraId="3FFEBC51" w14:textId="77777777" w:rsidR="001241CF" w:rsidRPr="00D31C4C" w:rsidRDefault="001241CF" w:rsidP="001241CF">
            <w:r>
              <w:t>СОГЛАСОВА</w:t>
            </w:r>
            <w:r w:rsidRPr="00D31C4C">
              <w:t>НО</w:t>
            </w:r>
          </w:p>
        </w:tc>
        <w:tc>
          <w:tcPr>
            <w:tcW w:w="2630" w:type="dxa"/>
          </w:tcPr>
          <w:p w14:paraId="2A8B48F7" w14:textId="77777777" w:rsidR="001241CF" w:rsidRPr="00D31C4C" w:rsidRDefault="001241CF" w:rsidP="001241CF">
            <w:pPr>
              <w:jc w:val="center"/>
            </w:pPr>
          </w:p>
        </w:tc>
      </w:tr>
      <w:tr w:rsidR="001241CF" w14:paraId="76821DBC" w14:textId="77777777" w:rsidTr="001241CF">
        <w:trPr>
          <w:jc w:val="right"/>
        </w:trPr>
        <w:tc>
          <w:tcPr>
            <w:tcW w:w="2547" w:type="dxa"/>
          </w:tcPr>
          <w:p w14:paraId="56EA9FB3" w14:textId="77777777" w:rsidR="001241CF" w:rsidRPr="00D31C4C" w:rsidRDefault="001241CF" w:rsidP="001241CF">
            <w:pPr>
              <w:rPr>
                <w:i/>
              </w:rPr>
            </w:pPr>
            <w:r w:rsidRPr="00D31C4C">
              <w:rPr>
                <w:i/>
              </w:rPr>
              <w:t>Должность</w:t>
            </w:r>
          </w:p>
        </w:tc>
        <w:tc>
          <w:tcPr>
            <w:tcW w:w="2630" w:type="dxa"/>
          </w:tcPr>
          <w:p w14:paraId="01FD891F" w14:textId="77777777" w:rsidR="001241CF" w:rsidRPr="00D31C4C" w:rsidRDefault="001241CF" w:rsidP="001241CF">
            <w:pPr>
              <w:jc w:val="center"/>
            </w:pPr>
          </w:p>
        </w:tc>
      </w:tr>
      <w:tr w:rsidR="001241CF" w14:paraId="302FD089" w14:textId="77777777" w:rsidTr="001241CF">
        <w:trPr>
          <w:jc w:val="right"/>
        </w:trPr>
        <w:tc>
          <w:tcPr>
            <w:tcW w:w="2547" w:type="dxa"/>
          </w:tcPr>
          <w:p w14:paraId="78BBAD55" w14:textId="77777777" w:rsidR="001241CF" w:rsidRPr="00D31C4C" w:rsidRDefault="001241CF" w:rsidP="001241CF">
            <w:pPr>
              <w:jc w:val="center"/>
            </w:pPr>
            <w:r>
              <w:t>___________________</w:t>
            </w:r>
          </w:p>
        </w:tc>
        <w:tc>
          <w:tcPr>
            <w:tcW w:w="2630" w:type="dxa"/>
          </w:tcPr>
          <w:p w14:paraId="52F58658" w14:textId="77777777" w:rsidR="001241CF" w:rsidRPr="00D31C4C" w:rsidRDefault="001241CF" w:rsidP="001241CF">
            <w:pPr>
              <w:jc w:val="center"/>
            </w:pPr>
            <w:r w:rsidRPr="00D31C4C">
              <w:t>/___________________/</w:t>
            </w:r>
          </w:p>
        </w:tc>
      </w:tr>
      <w:tr w:rsidR="001241CF" w14:paraId="02B1ED8F" w14:textId="77777777" w:rsidTr="001241CF">
        <w:trPr>
          <w:jc w:val="right"/>
        </w:trPr>
        <w:tc>
          <w:tcPr>
            <w:tcW w:w="2547" w:type="dxa"/>
          </w:tcPr>
          <w:p w14:paraId="355FE732" w14:textId="77777777" w:rsidR="001241CF" w:rsidRPr="00D31C4C" w:rsidRDefault="001241CF" w:rsidP="001241CF">
            <w:pPr>
              <w:jc w:val="center"/>
              <w:rPr>
                <w:i/>
              </w:rPr>
            </w:pPr>
            <w:r w:rsidRPr="00D31C4C">
              <w:rPr>
                <w:i/>
              </w:rPr>
              <w:t>(подпись)</w:t>
            </w:r>
          </w:p>
        </w:tc>
        <w:tc>
          <w:tcPr>
            <w:tcW w:w="2630" w:type="dxa"/>
          </w:tcPr>
          <w:p w14:paraId="3B353152" w14:textId="77777777" w:rsidR="001241CF" w:rsidRPr="00D31C4C" w:rsidRDefault="001241CF" w:rsidP="001241CF">
            <w:pPr>
              <w:jc w:val="center"/>
              <w:rPr>
                <w:i/>
              </w:rPr>
            </w:pPr>
            <w:r w:rsidRPr="00D31C4C">
              <w:rPr>
                <w:i/>
              </w:rPr>
              <w:t>(Ф.И.О.)</w:t>
            </w:r>
          </w:p>
        </w:tc>
      </w:tr>
      <w:tr w:rsidR="001241CF" w14:paraId="411EF582" w14:textId="77777777" w:rsidTr="001241CF">
        <w:trPr>
          <w:jc w:val="right"/>
        </w:trPr>
        <w:tc>
          <w:tcPr>
            <w:tcW w:w="2547" w:type="dxa"/>
          </w:tcPr>
          <w:p w14:paraId="7EF34775" w14:textId="77777777" w:rsidR="001241CF" w:rsidRPr="00D31C4C" w:rsidRDefault="001241CF" w:rsidP="001241CF">
            <w:pPr>
              <w:jc w:val="center"/>
            </w:pPr>
          </w:p>
        </w:tc>
        <w:tc>
          <w:tcPr>
            <w:tcW w:w="2630" w:type="dxa"/>
          </w:tcPr>
          <w:p w14:paraId="560962C5" w14:textId="77777777" w:rsidR="001241CF" w:rsidRPr="00D31C4C" w:rsidRDefault="001241CF" w:rsidP="001241CF">
            <w:pPr>
              <w:jc w:val="center"/>
            </w:pPr>
          </w:p>
        </w:tc>
      </w:tr>
      <w:tr w:rsidR="001241CF" w14:paraId="13D91017" w14:textId="77777777" w:rsidTr="001241CF">
        <w:trPr>
          <w:jc w:val="right"/>
        </w:trPr>
        <w:tc>
          <w:tcPr>
            <w:tcW w:w="2547" w:type="dxa"/>
          </w:tcPr>
          <w:p w14:paraId="5BBD632D" w14:textId="77777777" w:rsidR="001241CF" w:rsidRPr="00D31C4C" w:rsidRDefault="001241CF" w:rsidP="001241CF">
            <w:r w:rsidRPr="00D31C4C">
              <w:t>УТВЕРЖДЕНО</w:t>
            </w:r>
          </w:p>
        </w:tc>
        <w:tc>
          <w:tcPr>
            <w:tcW w:w="2630" w:type="dxa"/>
          </w:tcPr>
          <w:p w14:paraId="0B92A538" w14:textId="77777777" w:rsidR="001241CF" w:rsidRPr="00D31C4C" w:rsidRDefault="001241CF" w:rsidP="001241CF">
            <w:pPr>
              <w:jc w:val="center"/>
            </w:pPr>
          </w:p>
        </w:tc>
      </w:tr>
      <w:tr w:rsidR="001241CF" w14:paraId="254EDB5F" w14:textId="77777777" w:rsidTr="001241CF">
        <w:trPr>
          <w:jc w:val="right"/>
        </w:trPr>
        <w:tc>
          <w:tcPr>
            <w:tcW w:w="2547" w:type="dxa"/>
          </w:tcPr>
          <w:p w14:paraId="094B056C" w14:textId="77777777" w:rsidR="001241CF" w:rsidRPr="00D31C4C" w:rsidRDefault="001241CF" w:rsidP="001241CF">
            <w:pPr>
              <w:rPr>
                <w:i/>
              </w:rPr>
            </w:pPr>
            <w:r w:rsidRPr="00D31C4C">
              <w:rPr>
                <w:i/>
              </w:rPr>
              <w:t>Должность</w:t>
            </w:r>
          </w:p>
        </w:tc>
        <w:tc>
          <w:tcPr>
            <w:tcW w:w="2630" w:type="dxa"/>
          </w:tcPr>
          <w:p w14:paraId="1E1BA327" w14:textId="77777777" w:rsidR="001241CF" w:rsidRPr="00D31C4C" w:rsidRDefault="001241CF" w:rsidP="001241CF">
            <w:pPr>
              <w:jc w:val="center"/>
            </w:pPr>
          </w:p>
        </w:tc>
      </w:tr>
      <w:tr w:rsidR="001241CF" w14:paraId="032653BD" w14:textId="77777777" w:rsidTr="001241CF">
        <w:trPr>
          <w:jc w:val="right"/>
        </w:trPr>
        <w:tc>
          <w:tcPr>
            <w:tcW w:w="2547" w:type="dxa"/>
          </w:tcPr>
          <w:p w14:paraId="5D429AEF" w14:textId="77777777" w:rsidR="001241CF" w:rsidRPr="00D31C4C" w:rsidRDefault="001241CF" w:rsidP="001241CF">
            <w:pPr>
              <w:jc w:val="center"/>
            </w:pPr>
            <w:r>
              <w:t>___________________</w:t>
            </w:r>
          </w:p>
        </w:tc>
        <w:tc>
          <w:tcPr>
            <w:tcW w:w="2630" w:type="dxa"/>
          </w:tcPr>
          <w:p w14:paraId="5F3EB158" w14:textId="77777777" w:rsidR="001241CF" w:rsidRPr="00D31C4C" w:rsidRDefault="001241CF" w:rsidP="001241CF">
            <w:pPr>
              <w:jc w:val="center"/>
            </w:pPr>
            <w:r w:rsidRPr="00D31C4C">
              <w:t>/___________________/</w:t>
            </w:r>
          </w:p>
        </w:tc>
      </w:tr>
      <w:tr w:rsidR="001241CF" w14:paraId="1322E469" w14:textId="77777777" w:rsidTr="001241CF">
        <w:trPr>
          <w:jc w:val="right"/>
        </w:trPr>
        <w:tc>
          <w:tcPr>
            <w:tcW w:w="2547" w:type="dxa"/>
          </w:tcPr>
          <w:p w14:paraId="70673A2C" w14:textId="77777777" w:rsidR="001241CF" w:rsidRPr="00D31C4C" w:rsidRDefault="001241CF" w:rsidP="001241CF">
            <w:pPr>
              <w:jc w:val="center"/>
              <w:rPr>
                <w:i/>
              </w:rPr>
            </w:pPr>
            <w:r w:rsidRPr="00D31C4C">
              <w:rPr>
                <w:i/>
              </w:rPr>
              <w:t>(подпись)</w:t>
            </w:r>
          </w:p>
        </w:tc>
        <w:tc>
          <w:tcPr>
            <w:tcW w:w="2630" w:type="dxa"/>
          </w:tcPr>
          <w:p w14:paraId="432F92E3" w14:textId="77777777" w:rsidR="001241CF" w:rsidRPr="00D31C4C" w:rsidRDefault="001241CF" w:rsidP="001241CF">
            <w:pPr>
              <w:jc w:val="center"/>
              <w:rPr>
                <w:i/>
              </w:rPr>
            </w:pPr>
            <w:r w:rsidRPr="00D31C4C">
              <w:rPr>
                <w:i/>
              </w:rPr>
              <w:t>(Ф.И.О.)</w:t>
            </w:r>
          </w:p>
        </w:tc>
      </w:tr>
    </w:tbl>
    <w:p w14:paraId="3CA150BC" w14:textId="77777777" w:rsidR="001241CF" w:rsidRPr="00694536" w:rsidRDefault="001241CF" w:rsidP="001241CF">
      <w:pPr>
        <w:jc w:val="center"/>
        <w:rPr>
          <w:b/>
        </w:rPr>
      </w:pPr>
    </w:p>
    <w:p w14:paraId="13A305CE" w14:textId="77777777" w:rsidR="001241CF" w:rsidRPr="00694536" w:rsidRDefault="001241CF" w:rsidP="001241CF">
      <w:pPr>
        <w:jc w:val="center"/>
        <w:rPr>
          <w:b/>
        </w:rPr>
      </w:pPr>
    </w:p>
    <w:p w14:paraId="70226A94" w14:textId="77777777" w:rsidR="001241CF" w:rsidRPr="00694536" w:rsidRDefault="001241CF" w:rsidP="001241CF">
      <w:pPr>
        <w:jc w:val="center"/>
        <w:rPr>
          <w:b/>
        </w:rPr>
      </w:pPr>
    </w:p>
    <w:p w14:paraId="1539B19D" w14:textId="77777777" w:rsidR="001241CF" w:rsidRDefault="001241CF" w:rsidP="001241CF">
      <w:pPr>
        <w:keepNext/>
        <w:widowControl w:val="0"/>
        <w:shd w:val="clear" w:color="auto" w:fill="FFFFFF"/>
        <w:jc w:val="center"/>
        <w:rPr>
          <w:b/>
          <w:bCs/>
          <w:spacing w:val="-6"/>
        </w:rPr>
      </w:pPr>
    </w:p>
    <w:p w14:paraId="615FA2C8" w14:textId="77777777" w:rsidR="001241CF" w:rsidRDefault="001241CF" w:rsidP="001241CF">
      <w:pPr>
        <w:keepNext/>
        <w:widowControl w:val="0"/>
        <w:shd w:val="clear" w:color="auto" w:fill="FFFFFF"/>
        <w:jc w:val="center"/>
        <w:rPr>
          <w:b/>
          <w:bCs/>
          <w:spacing w:val="-6"/>
        </w:rPr>
      </w:pPr>
      <w:r w:rsidRPr="00A045A3">
        <w:rPr>
          <w:b/>
          <w:bCs/>
          <w:spacing w:val="-6"/>
        </w:rPr>
        <w:t>КОНКУРСНАЯ ДОКУМЕНТАЦИЯ</w:t>
      </w:r>
    </w:p>
    <w:p w14:paraId="2CF4CF30" w14:textId="77777777" w:rsidR="001241CF" w:rsidRDefault="001241CF" w:rsidP="001241CF">
      <w:pPr>
        <w:keepNext/>
        <w:widowControl w:val="0"/>
        <w:shd w:val="clear" w:color="auto" w:fill="FFFFFF"/>
        <w:jc w:val="center"/>
        <w:rPr>
          <w:b/>
          <w:bCs/>
          <w:spacing w:val="-6"/>
        </w:rPr>
      </w:pPr>
    </w:p>
    <w:p w14:paraId="46BD39EE" w14:textId="77777777" w:rsidR="001241CF" w:rsidRDefault="001241CF" w:rsidP="001241CF">
      <w:pPr>
        <w:keepNext/>
        <w:widowControl w:val="0"/>
        <w:shd w:val="clear" w:color="auto" w:fill="FFFFFF"/>
        <w:jc w:val="center"/>
        <w:rPr>
          <w:b/>
        </w:rPr>
      </w:pPr>
      <w:r>
        <w:rPr>
          <w:b/>
          <w:bCs/>
          <w:spacing w:val="-6"/>
        </w:rPr>
        <w:t xml:space="preserve">на проведение открытого конкурса </w:t>
      </w:r>
      <w:r>
        <w:rPr>
          <w:b/>
        </w:rPr>
        <w:t>на п</w:t>
      </w:r>
      <w:r w:rsidRPr="00B45192">
        <w:rPr>
          <w:b/>
        </w:rPr>
        <w:t xml:space="preserve">раво на получение свидетельства </w:t>
      </w:r>
    </w:p>
    <w:p w14:paraId="646442F7" w14:textId="77777777" w:rsidR="001241CF" w:rsidRDefault="001241CF" w:rsidP="001241CF">
      <w:pPr>
        <w:keepNext/>
        <w:widowControl w:val="0"/>
        <w:shd w:val="clear" w:color="auto" w:fill="FFFFFF"/>
        <w:jc w:val="center"/>
        <w:rPr>
          <w:b/>
        </w:rPr>
      </w:pPr>
      <w:r w:rsidRPr="00B45192">
        <w:rPr>
          <w:b/>
        </w:rPr>
        <w:t xml:space="preserve">об </w:t>
      </w:r>
      <w:r w:rsidRPr="00A23148">
        <w:rPr>
          <w:b/>
        </w:rPr>
        <w:t>осуществлении перевозок по маршруту регулярных перевозок</w:t>
      </w:r>
    </w:p>
    <w:p w14:paraId="7569DFF5" w14:textId="77777777" w:rsidR="001241CF" w:rsidRPr="004743E8" w:rsidRDefault="001241CF" w:rsidP="001241CF">
      <w:pPr>
        <w:rPr>
          <w:bCs/>
        </w:rPr>
      </w:pPr>
    </w:p>
    <w:p w14:paraId="79C1BF39" w14:textId="77777777" w:rsidR="001241CF" w:rsidRPr="004743E8" w:rsidRDefault="001241CF" w:rsidP="001241CF">
      <w:pPr>
        <w:rPr>
          <w:bCs/>
        </w:rPr>
      </w:pPr>
    </w:p>
    <w:p w14:paraId="18D1EC6A" w14:textId="77777777" w:rsidR="001241CF" w:rsidRPr="004743E8" w:rsidRDefault="001241CF" w:rsidP="001241CF"/>
    <w:p w14:paraId="486757FA" w14:textId="77777777" w:rsidR="001241CF" w:rsidRDefault="001241CF" w:rsidP="001241CF"/>
    <w:p w14:paraId="0EEED637" w14:textId="77777777" w:rsidR="001241CF" w:rsidRPr="004743E8" w:rsidRDefault="001241CF" w:rsidP="001241CF"/>
    <w:p w14:paraId="3397DE79" w14:textId="4B5D90FC" w:rsidR="001241CF" w:rsidRDefault="001241CF" w:rsidP="001241CF">
      <w:pPr>
        <w:tabs>
          <w:tab w:val="left" w:pos="5670"/>
        </w:tabs>
      </w:pPr>
    </w:p>
    <w:p w14:paraId="5F8FECEF" w14:textId="67402357" w:rsidR="00CA2575" w:rsidRDefault="00CA2575" w:rsidP="001241CF">
      <w:pPr>
        <w:tabs>
          <w:tab w:val="left" w:pos="5670"/>
        </w:tabs>
      </w:pPr>
    </w:p>
    <w:p w14:paraId="643EA817" w14:textId="77777777" w:rsidR="001241CF" w:rsidRDefault="001241CF" w:rsidP="001241CF">
      <w:pPr>
        <w:tabs>
          <w:tab w:val="left" w:pos="5670"/>
        </w:tabs>
        <w:jc w:val="center"/>
      </w:pPr>
    </w:p>
    <w:p w14:paraId="52C355EB" w14:textId="77777777" w:rsidR="001241CF" w:rsidRDefault="001241CF" w:rsidP="001241CF">
      <w:pPr>
        <w:tabs>
          <w:tab w:val="left" w:pos="5670"/>
        </w:tabs>
        <w:jc w:val="center"/>
      </w:pPr>
    </w:p>
    <w:p w14:paraId="4DA78D38" w14:textId="77777777" w:rsidR="001241CF" w:rsidRDefault="001241CF" w:rsidP="001241CF">
      <w:pPr>
        <w:tabs>
          <w:tab w:val="left" w:pos="5670"/>
        </w:tabs>
        <w:jc w:val="center"/>
      </w:pPr>
    </w:p>
    <w:p w14:paraId="2FE18007" w14:textId="77777777" w:rsidR="001241CF" w:rsidRDefault="001241CF" w:rsidP="001241CF">
      <w:pPr>
        <w:tabs>
          <w:tab w:val="left" w:pos="5670"/>
        </w:tabs>
        <w:jc w:val="center"/>
      </w:pPr>
    </w:p>
    <w:p w14:paraId="78F9487C" w14:textId="77777777" w:rsidR="001241CF" w:rsidRPr="002719AF" w:rsidRDefault="001241CF" w:rsidP="001241CF">
      <w:pPr>
        <w:tabs>
          <w:tab w:val="left" w:pos="5670"/>
        </w:tabs>
        <w:jc w:val="center"/>
      </w:pPr>
      <w:r>
        <w:t xml:space="preserve">г. </w:t>
      </w:r>
      <w:r w:rsidRPr="004743E8">
        <w:t>Казань</w:t>
      </w:r>
      <w:r>
        <w:t>,</w:t>
      </w:r>
      <w:r w:rsidRPr="004743E8">
        <w:t xml:space="preserve"> 2017</w:t>
      </w:r>
      <w:r>
        <w:t xml:space="preserve"> г.</w:t>
      </w:r>
    </w:p>
    <w:p w14:paraId="6EFA73EB" w14:textId="77777777" w:rsidR="00CA2575" w:rsidRDefault="00CA2575" w:rsidP="001241CF">
      <w:pPr>
        <w:tabs>
          <w:tab w:val="left" w:pos="5670"/>
        </w:tabs>
        <w:jc w:val="center"/>
        <w:rPr>
          <w:b/>
        </w:rPr>
        <w:sectPr w:rsidR="00CA2575" w:rsidSect="001241CF">
          <w:footerReference w:type="default" r:id="rId35"/>
          <w:footerReference w:type="first" r:id="rId36"/>
          <w:pgSz w:w="11909" w:h="16834"/>
          <w:pgMar w:top="1135" w:right="567" w:bottom="568" w:left="1134" w:header="720" w:footer="720" w:gutter="0"/>
          <w:cols w:space="60"/>
          <w:noEndnote/>
          <w:titlePg/>
          <w:docGrid w:linePitch="299"/>
        </w:sectPr>
      </w:pPr>
    </w:p>
    <w:p w14:paraId="0E5EA2E1" w14:textId="0A0EA5C7" w:rsidR="001241CF" w:rsidRDefault="001241CF" w:rsidP="001241CF">
      <w:pPr>
        <w:tabs>
          <w:tab w:val="left" w:pos="5670"/>
        </w:tabs>
        <w:jc w:val="center"/>
        <w:rPr>
          <w:b/>
        </w:rPr>
      </w:pPr>
      <w:r w:rsidRPr="004743E8">
        <w:rPr>
          <w:b/>
        </w:rPr>
        <w:lastRenderedPageBreak/>
        <w:t>СО</w:t>
      </w:r>
      <w:r>
        <w:rPr>
          <w:b/>
        </w:rPr>
        <w:t>ДЕРЖАНИЕ</w:t>
      </w:r>
      <w:r w:rsidRPr="004743E8">
        <w:rPr>
          <w:b/>
        </w:rPr>
        <w:t xml:space="preserve"> КОНКУРСНОЙ ДОКУМЕНТАЦИИ</w:t>
      </w:r>
    </w:p>
    <w:p w14:paraId="5F9B3F85" w14:textId="77777777" w:rsidR="001241CF" w:rsidRDefault="001241CF" w:rsidP="001241CF">
      <w:pPr>
        <w:tabs>
          <w:tab w:val="left" w:pos="5670"/>
        </w:tabs>
      </w:pPr>
    </w:p>
    <w:p w14:paraId="61E0AA7B" w14:textId="77777777" w:rsidR="001241CF" w:rsidRDefault="001241CF" w:rsidP="001241CF">
      <w:pPr>
        <w:tabs>
          <w:tab w:val="left" w:pos="5670"/>
        </w:tabs>
        <w:rPr>
          <w:b/>
        </w:rPr>
      </w:pPr>
      <w:r w:rsidRPr="00CB0B48">
        <w:t>1.</w:t>
      </w:r>
      <w:r>
        <w:rPr>
          <w:b/>
        </w:rPr>
        <w:t xml:space="preserve"> </w:t>
      </w:r>
      <w:r>
        <w:t>О</w:t>
      </w:r>
      <w:r w:rsidRPr="00A731FF">
        <w:t xml:space="preserve">бщие условия проведения </w:t>
      </w:r>
      <w:r w:rsidRPr="00392BA1">
        <w:t>открыто</w:t>
      </w:r>
      <w:r>
        <w:t xml:space="preserve">го </w:t>
      </w:r>
      <w:r w:rsidRPr="00A731FF">
        <w:t>конкурса</w:t>
      </w:r>
    </w:p>
    <w:p w14:paraId="02F9105F" w14:textId="77777777" w:rsidR="001241CF" w:rsidRDefault="001241CF" w:rsidP="001241CF">
      <w:pPr>
        <w:tabs>
          <w:tab w:val="left" w:pos="5670"/>
        </w:tabs>
        <w:rPr>
          <w:b/>
        </w:rPr>
      </w:pPr>
    </w:p>
    <w:p w14:paraId="27F5BE44" w14:textId="77777777" w:rsidR="001241CF" w:rsidRDefault="001241CF" w:rsidP="001241CF">
      <w:pPr>
        <w:tabs>
          <w:tab w:val="left" w:pos="5670"/>
        </w:tabs>
        <w:rPr>
          <w:bCs/>
        </w:rPr>
      </w:pPr>
      <w:r w:rsidRPr="00232750">
        <w:t>2.</w:t>
      </w:r>
      <w:r>
        <w:rPr>
          <w:b/>
        </w:rPr>
        <w:t xml:space="preserve"> </w:t>
      </w:r>
      <w:r>
        <w:rPr>
          <w:bCs/>
        </w:rPr>
        <w:t xml:space="preserve">Информационная карта </w:t>
      </w:r>
      <w:r w:rsidRPr="00392BA1">
        <w:rPr>
          <w:bCs/>
        </w:rPr>
        <w:t>открыто</w:t>
      </w:r>
      <w:r>
        <w:rPr>
          <w:bCs/>
        </w:rPr>
        <w:t>го</w:t>
      </w:r>
      <w:r w:rsidRPr="00232750">
        <w:rPr>
          <w:bCs/>
        </w:rPr>
        <w:t xml:space="preserve"> </w:t>
      </w:r>
      <w:r>
        <w:rPr>
          <w:bCs/>
        </w:rPr>
        <w:t>конкурса</w:t>
      </w:r>
    </w:p>
    <w:p w14:paraId="19910190" w14:textId="77777777" w:rsidR="001241CF" w:rsidRPr="00290142" w:rsidRDefault="001241CF" w:rsidP="001241CF">
      <w:pPr>
        <w:tabs>
          <w:tab w:val="left" w:pos="5670"/>
        </w:tabs>
        <w:rPr>
          <w:b/>
        </w:rPr>
      </w:pPr>
    </w:p>
    <w:p w14:paraId="6AF5A709" w14:textId="77777777" w:rsidR="001241CF" w:rsidRDefault="001241CF" w:rsidP="001241CF">
      <w:pPr>
        <w:rPr>
          <w:bCs/>
        </w:rPr>
      </w:pPr>
      <w:r w:rsidRPr="00E905CA">
        <w:t>3. Техническое задание</w:t>
      </w:r>
      <w:r w:rsidRPr="00E905CA">
        <w:rPr>
          <w:color w:val="4472C4"/>
        </w:rPr>
        <w:t xml:space="preserve"> </w:t>
      </w:r>
      <w:r w:rsidRPr="00E905CA">
        <w:rPr>
          <w:bCs/>
        </w:rPr>
        <w:t>– Приложение № 1</w:t>
      </w:r>
    </w:p>
    <w:p w14:paraId="6D15E72C" w14:textId="77777777" w:rsidR="001241CF" w:rsidRPr="004743E8" w:rsidRDefault="001241CF" w:rsidP="001241CF">
      <w:pPr>
        <w:rPr>
          <w:bCs/>
        </w:rPr>
      </w:pPr>
    </w:p>
    <w:p w14:paraId="7C527A31" w14:textId="77777777" w:rsidR="001241CF" w:rsidRDefault="001241CF" w:rsidP="001241CF">
      <w:pPr>
        <w:rPr>
          <w:bCs/>
        </w:rPr>
      </w:pPr>
      <w:r>
        <w:rPr>
          <w:bCs/>
        </w:rPr>
        <w:t>4</w:t>
      </w:r>
      <w:r w:rsidRPr="004743E8">
        <w:rPr>
          <w:bCs/>
        </w:rPr>
        <w:t>. Критерии оценки заявок на уча</w:t>
      </w:r>
      <w:r>
        <w:rPr>
          <w:bCs/>
        </w:rPr>
        <w:t xml:space="preserve">стие в </w:t>
      </w:r>
      <w:r w:rsidRPr="00392BA1">
        <w:rPr>
          <w:bCs/>
        </w:rPr>
        <w:t>открыто</w:t>
      </w:r>
      <w:r>
        <w:rPr>
          <w:bCs/>
        </w:rPr>
        <w:t>м конкурсе – Приложение № 2</w:t>
      </w:r>
    </w:p>
    <w:p w14:paraId="0326A9B5" w14:textId="77777777" w:rsidR="001241CF" w:rsidRPr="004743E8" w:rsidRDefault="001241CF" w:rsidP="001241CF">
      <w:pPr>
        <w:rPr>
          <w:bCs/>
        </w:rPr>
      </w:pPr>
    </w:p>
    <w:p w14:paraId="7D493AA0" w14:textId="77777777" w:rsidR="001241CF" w:rsidRPr="004743E8" w:rsidRDefault="001241CF" w:rsidP="001241CF">
      <w:pPr>
        <w:rPr>
          <w:bCs/>
        </w:rPr>
      </w:pPr>
      <w:r>
        <w:rPr>
          <w:bCs/>
        </w:rPr>
        <w:t xml:space="preserve">5. </w:t>
      </w:r>
      <w:r w:rsidRPr="004743E8">
        <w:rPr>
          <w:bCs/>
        </w:rPr>
        <w:t xml:space="preserve">Образцы форм и документов для заполнения участниками </w:t>
      </w:r>
      <w:r w:rsidRPr="00392BA1">
        <w:rPr>
          <w:bCs/>
        </w:rPr>
        <w:t>открыто</w:t>
      </w:r>
      <w:r>
        <w:rPr>
          <w:bCs/>
        </w:rPr>
        <w:t xml:space="preserve"> конкурса</w:t>
      </w:r>
      <w:r w:rsidRPr="004743E8">
        <w:rPr>
          <w:bCs/>
        </w:rPr>
        <w:t xml:space="preserve"> – Приложение №</w:t>
      </w:r>
      <w:r>
        <w:rPr>
          <w:bCs/>
        </w:rPr>
        <w:t xml:space="preserve"> 3</w:t>
      </w:r>
    </w:p>
    <w:p w14:paraId="7D5AFCF7" w14:textId="77777777" w:rsidR="001241CF" w:rsidRDefault="001241CF" w:rsidP="001241CF">
      <w:r>
        <w:br w:type="page"/>
      </w:r>
    </w:p>
    <w:p w14:paraId="26A795C7" w14:textId="77777777" w:rsidR="001241CF" w:rsidRPr="00D20950" w:rsidRDefault="001241CF" w:rsidP="001241CF">
      <w:pPr>
        <w:jc w:val="center"/>
        <w:rPr>
          <w:b/>
        </w:rPr>
      </w:pPr>
      <w:bookmarkStart w:id="40" w:name="_Toc374530007"/>
      <w:r w:rsidRPr="00D20950">
        <w:rPr>
          <w:b/>
        </w:rPr>
        <w:lastRenderedPageBreak/>
        <w:t>ОБЩИЕ УСЛОВИЯ ПРОВЕДЕНИЯ</w:t>
      </w:r>
      <w:r>
        <w:rPr>
          <w:b/>
        </w:rPr>
        <w:t xml:space="preserve"> ОТКРЫТОГО</w:t>
      </w:r>
      <w:r w:rsidRPr="00D20950">
        <w:rPr>
          <w:b/>
        </w:rPr>
        <w:t xml:space="preserve"> КОНКУРСА</w:t>
      </w:r>
      <w:bookmarkEnd w:id="40"/>
    </w:p>
    <w:p w14:paraId="0629CB7D" w14:textId="77777777" w:rsidR="001241CF" w:rsidRPr="00D20950" w:rsidRDefault="001241CF" w:rsidP="001241CF"/>
    <w:p w14:paraId="0C7025DF" w14:textId="77777777" w:rsidR="001241CF" w:rsidRPr="00D20950" w:rsidRDefault="001241CF" w:rsidP="001241CF">
      <w:pPr>
        <w:jc w:val="center"/>
        <w:rPr>
          <w:b/>
        </w:rPr>
      </w:pPr>
      <w:bookmarkStart w:id="41" w:name="_Toc375898266"/>
      <w:bookmarkStart w:id="42" w:name="_Toc375898850"/>
      <w:r w:rsidRPr="00D20950">
        <w:rPr>
          <w:b/>
        </w:rPr>
        <w:t xml:space="preserve">1. </w:t>
      </w:r>
      <w:bookmarkEnd w:id="41"/>
      <w:bookmarkEnd w:id="42"/>
      <w:r w:rsidRPr="00D20950">
        <w:rPr>
          <w:b/>
        </w:rPr>
        <w:t>Общие положения</w:t>
      </w:r>
    </w:p>
    <w:p w14:paraId="45699CF9" w14:textId="77777777" w:rsidR="001241CF" w:rsidRPr="00D20950" w:rsidRDefault="001241CF" w:rsidP="001241CF">
      <w:pPr>
        <w:rPr>
          <w:b/>
        </w:rPr>
      </w:pPr>
    </w:p>
    <w:p w14:paraId="7FB7E8CD" w14:textId="77777777" w:rsidR="001241CF" w:rsidRPr="00D20950" w:rsidRDefault="001241CF" w:rsidP="001241CF">
      <w:pPr>
        <w:rPr>
          <w:b/>
        </w:rPr>
      </w:pPr>
      <w:bookmarkStart w:id="43" w:name="_Toc375898267"/>
      <w:bookmarkStart w:id="44" w:name="_Toc375898851"/>
      <w:r w:rsidRPr="00D20950">
        <w:rPr>
          <w:b/>
        </w:rPr>
        <w:t>1.1. Законодательное регулирование.</w:t>
      </w:r>
      <w:bookmarkEnd w:id="43"/>
      <w:bookmarkEnd w:id="44"/>
    </w:p>
    <w:p w14:paraId="4D6AF356" w14:textId="77777777" w:rsidR="001241CF" w:rsidRPr="00D20950" w:rsidRDefault="001241CF" w:rsidP="00152624">
      <w:pPr>
        <w:pStyle w:val="1f3"/>
      </w:pPr>
      <w:r w:rsidRPr="00D20950">
        <w:t>1.1.1. Настоящая конкурсная документация (далее – документация) подготовлена в соответствии с положениями Гражданского кодекса Российской Федерации</w:t>
      </w:r>
      <w:r>
        <w:t>,</w:t>
      </w:r>
      <w:r w:rsidRPr="00D20950">
        <w:t xml:space="preserve"> Федерального закона от 13.07.2015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w:t>
      </w:r>
      <w:r w:rsidRPr="00C4429D">
        <w:t xml:space="preserve">отдельные законодательные акты Российской Федерации» (далее – Федеральный закон № 220-ФЗ), а также иным законодательством, регулирующим осуществление </w:t>
      </w:r>
      <w:r>
        <w:t xml:space="preserve">перевозок по </w:t>
      </w:r>
      <w:r w:rsidRPr="00C4429D">
        <w:t>муниципальным маршрутам</w:t>
      </w:r>
      <w:r>
        <w:t xml:space="preserve"> регулярных</w:t>
      </w:r>
      <w:r w:rsidRPr="00C4429D">
        <w:t xml:space="preserve"> перевозок.</w:t>
      </w:r>
    </w:p>
    <w:p w14:paraId="1B06159E" w14:textId="77777777" w:rsidR="001241CF" w:rsidRDefault="001241CF" w:rsidP="001241CF"/>
    <w:p w14:paraId="53780D0A" w14:textId="77777777" w:rsidR="001241CF" w:rsidRPr="00D20950" w:rsidRDefault="001241CF" w:rsidP="001241CF">
      <w:pPr>
        <w:rPr>
          <w:b/>
        </w:rPr>
      </w:pPr>
      <w:bookmarkStart w:id="45" w:name="bookmark57"/>
      <w:bookmarkStart w:id="46" w:name="_Toc376103856"/>
      <w:bookmarkStart w:id="47" w:name="_Toc376103952"/>
      <w:bookmarkStart w:id="48" w:name="_Toc376104109"/>
      <w:bookmarkStart w:id="49" w:name="_Toc376104235"/>
      <w:bookmarkStart w:id="50" w:name="_Toc376104382"/>
      <w:bookmarkStart w:id="51" w:name="_Toc376104460"/>
      <w:bookmarkStart w:id="52" w:name="_Toc376104508"/>
      <w:bookmarkStart w:id="53" w:name="_Toc376104573"/>
      <w:bookmarkStart w:id="54" w:name="_Toc376187080"/>
      <w:r w:rsidRPr="00D20950">
        <w:rPr>
          <w:b/>
        </w:rPr>
        <w:t>1.2. Информационное обеспечение открытого конкурса.</w:t>
      </w:r>
      <w:bookmarkEnd w:id="45"/>
      <w:bookmarkEnd w:id="46"/>
      <w:bookmarkEnd w:id="47"/>
      <w:bookmarkEnd w:id="48"/>
      <w:bookmarkEnd w:id="49"/>
      <w:bookmarkEnd w:id="50"/>
      <w:bookmarkEnd w:id="51"/>
      <w:bookmarkEnd w:id="52"/>
      <w:bookmarkEnd w:id="53"/>
      <w:bookmarkEnd w:id="54"/>
    </w:p>
    <w:p w14:paraId="3F990CC7" w14:textId="77777777" w:rsidR="001241CF" w:rsidRPr="004743E8" w:rsidRDefault="001241CF" w:rsidP="00152624">
      <w:pPr>
        <w:pStyle w:val="1f3"/>
      </w:pPr>
      <w:r w:rsidRPr="00503441">
        <w:t>1.2.1.</w:t>
      </w:r>
      <w:r>
        <w:t xml:space="preserve"> </w:t>
      </w:r>
      <w:r w:rsidRPr="00503441">
        <w:t>Под</w:t>
      </w:r>
      <w:r w:rsidRPr="004743E8">
        <w:t xml:space="preserve"> </w:t>
      </w:r>
      <w:r>
        <w:t>Официальным сайтом</w:t>
      </w:r>
      <w:r w:rsidRPr="004743E8">
        <w:t xml:space="preserve"> </w:t>
      </w:r>
      <w:r w:rsidRPr="008712EB">
        <w:t>организатора открытого конкурса в информаци</w:t>
      </w:r>
      <w:r>
        <w:t xml:space="preserve">онно-телекоммуникационной сети «Интернет» </w:t>
      </w:r>
      <w:r w:rsidRPr="004743E8">
        <w:t xml:space="preserve">в </w:t>
      </w:r>
      <w:r>
        <w:t>настоящей конкурсной</w:t>
      </w:r>
      <w:r w:rsidRPr="004743E8">
        <w:t xml:space="preserve"> документации понимается </w:t>
      </w:r>
      <w:r>
        <w:t xml:space="preserve">_________________________________ (далее </w:t>
      </w:r>
      <w:r w:rsidRPr="00D20950">
        <w:t>–</w:t>
      </w:r>
      <w:r>
        <w:t xml:space="preserve"> </w:t>
      </w:r>
      <w:r w:rsidRPr="004743E8">
        <w:t>Официальный сайт</w:t>
      </w:r>
      <w:r>
        <w:t>)</w:t>
      </w:r>
      <w:r w:rsidRPr="004743E8">
        <w:t xml:space="preserve">. </w:t>
      </w:r>
    </w:p>
    <w:p w14:paraId="6D8C0775" w14:textId="77777777" w:rsidR="001241CF" w:rsidRPr="004743E8" w:rsidRDefault="001241CF" w:rsidP="00152624">
      <w:pPr>
        <w:pStyle w:val="1f3"/>
        <w:rPr>
          <w:szCs w:val="24"/>
        </w:rPr>
      </w:pPr>
      <w:r>
        <w:rPr>
          <w:szCs w:val="24"/>
        </w:rPr>
        <w:t>1.2.2</w:t>
      </w:r>
      <w:r w:rsidRPr="00503441">
        <w:rPr>
          <w:szCs w:val="24"/>
        </w:rPr>
        <w:t xml:space="preserve">. </w:t>
      </w:r>
      <w:r>
        <w:rPr>
          <w:szCs w:val="24"/>
        </w:rPr>
        <w:t>Конкурсная д</w:t>
      </w:r>
      <w:r w:rsidRPr="004743E8">
        <w:rPr>
          <w:szCs w:val="24"/>
        </w:rPr>
        <w:t xml:space="preserve">окументация доступна для ознакомления на </w:t>
      </w:r>
      <w:r>
        <w:rPr>
          <w:szCs w:val="24"/>
        </w:rPr>
        <w:t>Официальном сайте</w:t>
      </w:r>
      <w:r w:rsidRPr="004743E8">
        <w:rPr>
          <w:szCs w:val="24"/>
        </w:rPr>
        <w:t xml:space="preserve"> без взимания платы.</w:t>
      </w:r>
    </w:p>
    <w:p w14:paraId="3006F330" w14:textId="77777777" w:rsidR="001241CF" w:rsidRPr="004743E8" w:rsidRDefault="001241CF" w:rsidP="00152624">
      <w:pPr>
        <w:pStyle w:val="1f3"/>
        <w:rPr>
          <w:szCs w:val="24"/>
        </w:rPr>
      </w:pPr>
      <w:r>
        <w:rPr>
          <w:szCs w:val="24"/>
        </w:rPr>
        <w:t xml:space="preserve">1.2.3. </w:t>
      </w:r>
      <w:r w:rsidRPr="004743E8">
        <w:rPr>
          <w:szCs w:val="24"/>
        </w:rPr>
        <w:t xml:space="preserve">На </w:t>
      </w:r>
      <w:r>
        <w:rPr>
          <w:szCs w:val="24"/>
        </w:rPr>
        <w:t xml:space="preserve">Официальном сайте </w:t>
      </w:r>
      <w:r w:rsidRPr="004743E8">
        <w:rPr>
          <w:szCs w:val="24"/>
        </w:rPr>
        <w:t>будут публиковаться все раз</w:t>
      </w:r>
      <w:r>
        <w:rPr>
          <w:szCs w:val="24"/>
        </w:rPr>
        <w:t>ъяснения, касающиеся настоящей конкурсной д</w:t>
      </w:r>
      <w:r w:rsidRPr="004743E8">
        <w:rPr>
          <w:szCs w:val="24"/>
        </w:rPr>
        <w:t>окументации, а также все изменения или дополнения документации, в случае возникновения таковых.</w:t>
      </w:r>
    </w:p>
    <w:p w14:paraId="15AC50A2" w14:textId="77777777" w:rsidR="001241CF" w:rsidRDefault="001241CF" w:rsidP="001241CF"/>
    <w:p w14:paraId="0E9E0250" w14:textId="77777777" w:rsidR="001241CF" w:rsidRPr="00AE49BD" w:rsidRDefault="001241CF" w:rsidP="001241CF">
      <w:pPr>
        <w:rPr>
          <w:b/>
        </w:rPr>
      </w:pPr>
      <w:bookmarkStart w:id="55" w:name="_Toc375898269"/>
      <w:bookmarkStart w:id="56" w:name="_Toc375898853"/>
      <w:r>
        <w:rPr>
          <w:b/>
        </w:rPr>
        <w:t>1</w:t>
      </w:r>
      <w:r w:rsidRPr="00D20950">
        <w:rPr>
          <w:b/>
        </w:rPr>
        <w:t>.3. Требования к участникам открытого конкурса.</w:t>
      </w:r>
      <w:bookmarkEnd w:id="55"/>
      <w:bookmarkEnd w:id="56"/>
    </w:p>
    <w:p w14:paraId="5ECB7806" w14:textId="77777777" w:rsidR="001241CF" w:rsidRDefault="001241CF" w:rsidP="00152624">
      <w:pPr>
        <w:pStyle w:val="1f3"/>
      </w:pPr>
      <w:r>
        <w:t>1.3.1. К участию в открытом конкурсе допускаются юридические лица, индивидуальные предприниматели, участники договора простого товарищества, соответствующие следующим требованиям:</w:t>
      </w:r>
    </w:p>
    <w:p w14:paraId="3EC86A87" w14:textId="77777777" w:rsidR="001241CF" w:rsidRDefault="001241CF" w:rsidP="00152624">
      <w:pPr>
        <w:pStyle w:val="1f3"/>
      </w:pPr>
      <w:r>
        <w:t>1.3.1.1. Наличие лицензии на осуществление деятельности по перевозкам пассажиров в случае, если наличие указанной лицензии предусмотрено законодательством Российской Федерации;</w:t>
      </w:r>
    </w:p>
    <w:p w14:paraId="29AB898C" w14:textId="77777777" w:rsidR="001241CF" w:rsidRDefault="001241CF" w:rsidP="00152624">
      <w:pPr>
        <w:pStyle w:val="1f3"/>
      </w:pPr>
      <w:r>
        <w:t>1.3.1.2. Наличие на праве собственности или на ином законном основании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 либо принятие на себя обязательства по приобретению таких транспортных средств в сроки, определенные конкурсной документацией;</w:t>
      </w:r>
    </w:p>
    <w:p w14:paraId="34C884CB" w14:textId="77777777" w:rsidR="001241CF" w:rsidRDefault="001241CF" w:rsidP="00152624">
      <w:pPr>
        <w:pStyle w:val="1f3"/>
      </w:pPr>
      <w:r>
        <w:lastRenderedPageBreak/>
        <w:t>1.3.1.3. Непроведение ликвидации участника открытого конкурса - юридического лица и отсутствие решения арбитражного суда о признании банкротом участника открытого конкурса - юридического лица или индивидуального предпринимателя и об открытии конкурсного производства;</w:t>
      </w:r>
    </w:p>
    <w:p w14:paraId="0B9B3DC9" w14:textId="77777777" w:rsidR="001241CF" w:rsidRDefault="001241CF" w:rsidP="00152624">
      <w:pPr>
        <w:pStyle w:val="1f3"/>
      </w:pPr>
      <w:r>
        <w:t>1.3.1.4. Отсутствие у участника открытого конкурса задолженности по обязательным платежам в бюджеты бюджетной системы Российской Федерации за последний завершенный отчетный период;</w:t>
      </w:r>
    </w:p>
    <w:p w14:paraId="5D9DF9EC" w14:textId="77777777" w:rsidR="001241CF" w:rsidRDefault="001241CF" w:rsidP="00152624">
      <w:pPr>
        <w:pStyle w:val="1f3"/>
      </w:pPr>
      <w:r>
        <w:t>1.3.1.5. Наличие договора простого товарищества в письменной форме (для участников договора простого товарищества).</w:t>
      </w:r>
    </w:p>
    <w:p w14:paraId="1089AB87" w14:textId="77777777" w:rsidR="001241CF" w:rsidRDefault="001241CF" w:rsidP="00152624">
      <w:pPr>
        <w:pStyle w:val="1f3"/>
      </w:pPr>
      <w:r>
        <w:t xml:space="preserve">1.3.2. Требования, предусмотренные </w:t>
      </w:r>
      <w:r w:rsidRPr="000840E7">
        <w:t>пунктами 1.3.1.1, 1.3.1.3 и 1.3.1.4 настоящей статьи, применяются в отношении каждого участника договора простого товарищества.</w:t>
      </w:r>
    </w:p>
    <w:p w14:paraId="0C8616E3" w14:textId="77777777" w:rsidR="001241CF" w:rsidRDefault="001241CF" w:rsidP="001241CF">
      <w:pPr>
        <w:rPr>
          <w:b/>
        </w:rPr>
      </w:pPr>
      <w:bookmarkStart w:id="57" w:name="_Toc375898270"/>
      <w:bookmarkStart w:id="58" w:name="_Toc375898854"/>
    </w:p>
    <w:p w14:paraId="0F28C8D3" w14:textId="77777777" w:rsidR="001241CF" w:rsidRDefault="001241CF" w:rsidP="001241CF">
      <w:pPr>
        <w:rPr>
          <w:b/>
        </w:rPr>
      </w:pPr>
      <w:r>
        <w:rPr>
          <w:b/>
        </w:rPr>
        <w:t>1.4</w:t>
      </w:r>
      <w:r w:rsidRPr="00D20950">
        <w:rPr>
          <w:b/>
        </w:rPr>
        <w:t xml:space="preserve">. Расходы на участие в </w:t>
      </w:r>
      <w:r>
        <w:rPr>
          <w:b/>
        </w:rPr>
        <w:t xml:space="preserve">открытом </w:t>
      </w:r>
      <w:r w:rsidRPr="00D20950">
        <w:rPr>
          <w:b/>
        </w:rPr>
        <w:t>конкурсе.</w:t>
      </w:r>
      <w:bookmarkEnd w:id="57"/>
      <w:bookmarkEnd w:id="58"/>
    </w:p>
    <w:p w14:paraId="2AAD0FA2" w14:textId="77777777" w:rsidR="001241CF" w:rsidRDefault="001241CF" w:rsidP="00152624">
      <w:pPr>
        <w:pStyle w:val="1f3"/>
      </w:pPr>
      <w:r>
        <w:t xml:space="preserve">1.4.1. Участник открытого конкурса несет все расходы, связанные с подготовкой и подачей заявки на участие в открытом конкурсе и участием в открытом конкурсе, </w:t>
      </w:r>
      <w:r w:rsidRPr="00AE49BD">
        <w:t>организатор открытого конкурса</w:t>
      </w:r>
      <w:r>
        <w:t xml:space="preserve"> не имеют обязательств в связи с такими расходами, за исключением случаев, прямо предусмотренных законодательством Российской Федерации.</w:t>
      </w:r>
    </w:p>
    <w:p w14:paraId="70DF0467" w14:textId="77777777" w:rsidR="001241CF" w:rsidRPr="00D20950" w:rsidRDefault="001241CF" w:rsidP="001241CF"/>
    <w:p w14:paraId="36B8D071" w14:textId="77777777" w:rsidR="001241CF" w:rsidRDefault="001241CF" w:rsidP="001241CF">
      <w:pPr>
        <w:jc w:val="center"/>
        <w:rPr>
          <w:b/>
        </w:rPr>
      </w:pPr>
      <w:bookmarkStart w:id="59" w:name="_Toc375898273"/>
      <w:bookmarkStart w:id="60" w:name="_Toc375898857"/>
      <w:r w:rsidRPr="007D4FF1">
        <w:rPr>
          <w:b/>
        </w:rPr>
        <w:t>2. Конкурсная документация</w:t>
      </w:r>
      <w:bookmarkEnd w:id="59"/>
      <w:bookmarkEnd w:id="60"/>
    </w:p>
    <w:p w14:paraId="6B213D9D" w14:textId="77777777" w:rsidR="001241CF" w:rsidRPr="007D4FF1" w:rsidRDefault="001241CF" w:rsidP="001241CF">
      <w:pPr>
        <w:jc w:val="center"/>
        <w:rPr>
          <w:b/>
        </w:rPr>
      </w:pPr>
    </w:p>
    <w:p w14:paraId="7545A392" w14:textId="77777777" w:rsidR="001241CF" w:rsidRDefault="001241CF" w:rsidP="001241CF">
      <w:pPr>
        <w:rPr>
          <w:b/>
        </w:rPr>
      </w:pPr>
      <w:bookmarkStart w:id="61" w:name="_Toc375898274"/>
      <w:bookmarkStart w:id="62" w:name="_Toc375898858"/>
      <w:r w:rsidRPr="007D4FF1">
        <w:rPr>
          <w:b/>
        </w:rPr>
        <w:t>2.1.</w:t>
      </w:r>
      <w:r>
        <w:rPr>
          <w:b/>
        </w:rPr>
        <w:t xml:space="preserve"> </w:t>
      </w:r>
      <w:r w:rsidRPr="007D4FF1">
        <w:rPr>
          <w:b/>
        </w:rPr>
        <w:t>Содержание конкурсной документации.</w:t>
      </w:r>
      <w:bookmarkEnd w:id="61"/>
      <w:bookmarkEnd w:id="62"/>
    </w:p>
    <w:p w14:paraId="0BA11BD7" w14:textId="77777777" w:rsidR="001241CF" w:rsidRPr="00D20950" w:rsidRDefault="001241CF" w:rsidP="00152624">
      <w:pPr>
        <w:pStyle w:val="1f3"/>
      </w:pPr>
      <w:r>
        <w:t>2.1.1</w:t>
      </w:r>
      <w:r w:rsidRPr="00D20950">
        <w:t>.</w:t>
      </w:r>
      <w:r>
        <w:t xml:space="preserve"> </w:t>
      </w:r>
      <w:r w:rsidRPr="00D20950">
        <w:t>Конкурсная документация включает перечень частей, разделов, подразделов и форм, а также изменения и дополнения, вносимые в конкурсную документацию.</w:t>
      </w:r>
    </w:p>
    <w:p w14:paraId="3EB5CE10" w14:textId="77777777" w:rsidR="001241CF" w:rsidRPr="00D20950" w:rsidRDefault="001241CF" w:rsidP="00152624">
      <w:pPr>
        <w:pStyle w:val="1f3"/>
      </w:pPr>
      <w:r w:rsidRPr="00D20950">
        <w:t>2.1.2.</w:t>
      </w:r>
      <w:r>
        <w:t xml:space="preserve"> </w:t>
      </w:r>
      <w:r w:rsidRPr="00D20950">
        <w:t xml:space="preserve">Конкурсная документация предоставляется всем заинтересованным лицам в порядке и на условиях, предусмотренных в извещении о проведении </w:t>
      </w:r>
      <w:r>
        <w:t xml:space="preserve">открытого </w:t>
      </w:r>
      <w:r w:rsidRPr="00D20950">
        <w:t>конкурса и конкурсной документации.</w:t>
      </w:r>
    </w:p>
    <w:p w14:paraId="5FAF162D" w14:textId="77777777" w:rsidR="001241CF" w:rsidRDefault="001241CF" w:rsidP="00152624">
      <w:pPr>
        <w:pStyle w:val="1f3"/>
      </w:pPr>
      <w:r w:rsidRPr="00D20950">
        <w:t>2.1.3.</w:t>
      </w:r>
      <w:r>
        <w:t xml:space="preserve"> </w:t>
      </w:r>
      <w:r w:rsidRPr="00D20950">
        <w:t xml:space="preserve">Конкурсная документация для ознакомления также доступна в электронном виде </w:t>
      </w:r>
      <w:r>
        <w:t>на Официальном сайте</w:t>
      </w:r>
      <w:r w:rsidRPr="00D20950">
        <w:t xml:space="preserve">. </w:t>
      </w:r>
    </w:p>
    <w:p w14:paraId="5AF2986F" w14:textId="77777777" w:rsidR="001241CF" w:rsidRPr="00D20950" w:rsidRDefault="001241CF" w:rsidP="001241CF"/>
    <w:p w14:paraId="27CEBD3B" w14:textId="77777777" w:rsidR="001241CF" w:rsidRDefault="001241CF" w:rsidP="001241CF">
      <w:pPr>
        <w:rPr>
          <w:b/>
        </w:rPr>
      </w:pPr>
      <w:bookmarkStart w:id="63" w:name="_Toc375898275"/>
      <w:bookmarkStart w:id="64" w:name="_Toc375898859"/>
      <w:r w:rsidRPr="007D4FF1">
        <w:rPr>
          <w:b/>
        </w:rPr>
        <w:t>2.2. Порядок разъяснений положений конкурсной документации.</w:t>
      </w:r>
      <w:bookmarkEnd w:id="63"/>
      <w:bookmarkEnd w:id="64"/>
    </w:p>
    <w:p w14:paraId="413E5148" w14:textId="77777777" w:rsidR="001241CF" w:rsidRDefault="001241CF" w:rsidP="00152624">
      <w:pPr>
        <w:pStyle w:val="1f3"/>
      </w:pPr>
      <w:r w:rsidRPr="00D20950">
        <w:t>2.2.1.</w:t>
      </w:r>
      <w:r>
        <w:t xml:space="preserve"> </w:t>
      </w:r>
      <w:r w:rsidRPr="0083234D">
        <w:t>Любой участник</w:t>
      </w:r>
      <w:r>
        <w:t xml:space="preserve"> открытого</w:t>
      </w:r>
      <w:r w:rsidRPr="0083234D">
        <w:t xml:space="preserve"> конкурса вправе направить в письменной </w:t>
      </w:r>
      <w:r w:rsidRPr="00AE7E80">
        <w:t xml:space="preserve">форме </w:t>
      </w:r>
      <w:r>
        <w:t>организатору открытого</w:t>
      </w:r>
      <w:r w:rsidRPr="0083234D">
        <w:t xml:space="preserve"> конкурса</w:t>
      </w:r>
      <w:r w:rsidRPr="00AE7E80">
        <w:t xml:space="preserve"> запрос о даче разъяснений положений конкурсной документации. </w:t>
      </w:r>
    </w:p>
    <w:p w14:paraId="0EC110A0" w14:textId="77777777" w:rsidR="001241CF" w:rsidRPr="00AE7E80" w:rsidRDefault="001241CF" w:rsidP="00152624">
      <w:pPr>
        <w:pStyle w:val="1f3"/>
      </w:pPr>
      <w:r>
        <w:t>2.2.2</w:t>
      </w:r>
      <w:r w:rsidRPr="00D20950">
        <w:t>.</w:t>
      </w:r>
      <w:r>
        <w:t xml:space="preserve"> </w:t>
      </w:r>
      <w:r w:rsidRPr="00AE7E80">
        <w:t xml:space="preserve">В течение двух рабочих дней с даты поступления указанного запроса </w:t>
      </w:r>
      <w:r>
        <w:t>организатор открытого</w:t>
      </w:r>
      <w:r w:rsidRPr="0083234D">
        <w:t xml:space="preserve"> конкурса</w:t>
      </w:r>
      <w:r>
        <w:t xml:space="preserve"> обязан</w:t>
      </w:r>
      <w:r w:rsidRPr="00AE7E80">
        <w:t xml:space="preserve"> направить в письменной форме или в форме электронного документа </w:t>
      </w:r>
      <w:r w:rsidRPr="00AE7E80">
        <w:lastRenderedPageBreak/>
        <w:t>разъяснения положений конкурсной документации, если указанный запрос поступил не позднее, чем за пять дней до даты окончания срока подачи заявок на участие в конкурсе.</w:t>
      </w:r>
    </w:p>
    <w:p w14:paraId="1FA778F5" w14:textId="77777777" w:rsidR="001241CF" w:rsidRDefault="001241CF" w:rsidP="00152624">
      <w:pPr>
        <w:pStyle w:val="1f3"/>
      </w:pPr>
      <w:r>
        <w:t>2.2.3</w:t>
      </w:r>
      <w:r w:rsidRPr="00D20950">
        <w:t>.</w:t>
      </w:r>
      <w:r>
        <w:t xml:space="preserve"> </w:t>
      </w:r>
      <w:r w:rsidRPr="00AE7E80">
        <w:t>В течение одного рабочего дня с даты направления разъяснений</w:t>
      </w:r>
      <w:r w:rsidRPr="0083234D">
        <w:t xml:space="preserve"> положений конкурсной документации такие разъяснения должны быть размещены </w:t>
      </w:r>
      <w:r>
        <w:t>организатором открытого</w:t>
      </w:r>
      <w:r w:rsidRPr="0083234D">
        <w:t xml:space="preserve"> конкурса</w:t>
      </w:r>
      <w:r>
        <w:t xml:space="preserve"> на Официальном сайте</w:t>
      </w:r>
      <w:r w:rsidRPr="0083234D">
        <w:t xml:space="preserve"> без указания лица, от которого поступил запрос. Разъяснения положений конкурсной документации не должны изменять ее суть.</w:t>
      </w:r>
    </w:p>
    <w:p w14:paraId="76D816A2" w14:textId="77777777" w:rsidR="001241CF" w:rsidRDefault="001241CF" w:rsidP="00152624">
      <w:pPr>
        <w:pStyle w:val="1f3"/>
      </w:pPr>
      <w:r>
        <w:t>2.2.4</w:t>
      </w:r>
      <w:r w:rsidRPr="00D20950">
        <w:t>.</w:t>
      </w:r>
      <w:r>
        <w:t xml:space="preserve"> Д</w:t>
      </w:r>
      <w:r w:rsidRPr="00891DE4">
        <w:t xml:space="preserve">аты начала и окончания срока предоставления участникам </w:t>
      </w:r>
      <w:r>
        <w:t xml:space="preserve">открытого </w:t>
      </w:r>
      <w:r w:rsidRPr="00891DE4">
        <w:t>конкурса</w:t>
      </w:r>
      <w:r>
        <w:t xml:space="preserve"> </w:t>
      </w:r>
      <w:r w:rsidRPr="00891DE4">
        <w:t>разъяснений положений конкурсной документации</w:t>
      </w:r>
      <w:r>
        <w:t xml:space="preserve"> установлены в</w:t>
      </w:r>
      <w:r w:rsidRPr="004C627B">
        <w:t xml:space="preserve"> Информационной карте </w:t>
      </w:r>
      <w:r>
        <w:t xml:space="preserve">открытого </w:t>
      </w:r>
      <w:r w:rsidRPr="004C627B">
        <w:t>конкурса.</w:t>
      </w:r>
    </w:p>
    <w:p w14:paraId="5AE93791" w14:textId="77777777" w:rsidR="001241CF" w:rsidRDefault="001241CF" w:rsidP="001241CF"/>
    <w:p w14:paraId="4005931D" w14:textId="77777777" w:rsidR="001241CF" w:rsidRDefault="001241CF" w:rsidP="001241CF">
      <w:pPr>
        <w:rPr>
          <w:b/>
        </w:rPr>
      </w:pPr>
      <w:bookmarkStart w:id="65" w:name="_Toc375898277"/>
      <w:bookmarkStart w:id="66" w:name="_Toc375898861"/>
      <w:r w:rsidRPr="007D4FF1">
        <w:rPr>
          <w:b/>
        </w:rPr>
        <w:t xml:space="preserve">2.3. Внесение изменений в извещение о проведении </w:t>
      </w:r>
      <w:r>
        <w:rPr>
          <w:b/>
        </w:rPr>
        <w:t xml:space="preserve">открытого </w:t>
      </w:r>
      <w:r w:rsidRPr="007D4FF1">
        <w:rPr>
          <w:b/>
        </w:rPr>
        <w:t>конкурса и конкурсную документацию.</w:t>
      </w:r>
      <w:bookmarkEnd w:id="65"/>
      <w:bookmarkEnd w:id="66"/>
    </w:p>
    <w:p w14:paraId="30E9866B" w14:textId="77777777" w:rsidR="001241CF" w:rsidRPr="00701F28" w:rsidRDefault="001241CF" w:rsidP="00152624">
      <w:pPr>
        <w:pStyle w:val="1f3"/>
      </w:pPr>
      <w:r w:rsidRPr="00701F28">
        <w:t xml:space="preserve">2.3.1. </w:t>
      </w:r>
      <w:r>
        <w:t>Организатор открытого</w:t>
      </w:r>
      <w:r w:rsidRPr="0083234D">
        <w:t xml:space="preserve"> конкурса</w:t>
      </w:r>
      <w:r w:rsidRPr="00701F28">
        <w:t xml:space="preserve"> вправе принять решение о внесении изменений в конкурсную документацию не позднее чем за пять дней до даты окончания срока подачи заявок на участие в открытом конкурсе. </w:t>
      </w:r>
    </w:p>
    <w:p w14:paraId="09D68A45" w14:textId="77777777" w:rsidR="001241CF" w:rsidRPr="00701F28" w:rsidRDefault="001241CF" w:rsidP="00152624">
      <w:pPr>
        <w:pStyle w:val="1f3"/>
      </w:pPr>
      <w:r w:rsidRPr="00701F28">
        <w:t>Изменение предмета открытого конкурса не допускается.</w:t>
      </w:r>
    </w:p>
    <w:p w14:paraId="068332EA" w14:textId="77777777" w:rsidR="001241CF" w:rsidRPr="00701F28" w:rsidRDefault="001241CF" w:rsidP="00152624">
      <w:pPr>
        <w:pStyle w:val="1f3"/>
      </w:pPr>
      <w:r>
        <w:t xml:space="preserve">2.3.2. </w:t>
      </w:r>
      <w:r w:rsidRPr="00701F28">
        <w:t xml:space="preserve">В течение одного дня с даты принятия решения о внесении изменений в конкурсную документацию такие изменения размещаются </w:t>
      </w:r>
      <w:r w:rsidRPr="00AE49BD">
        <w:t>орган</w:t>
      </w:r>
      <w:r>
        <w:t>изатором открытого конкурса на О</w:t>
      </w:r>
      <w:r w:rsidRPr="00AE49BD">
        <w:t>фициальном сайте</w:t>
      </w:r>
      <w:r>
        <w:t>. При этом срок подачи заявок на участие в открытом конкурсе должен быть продлен таким образом, чтобы со дня опубликования и (или) размещения изменений, внесенных в извещение о проведении открытого конкурса, до даты окончания подачи заявок на участие в открытом конкурсе этот срок составлял не менее чем двадцать дней</w:t>
      </w:r>
      <w:r w:rsidRPr="00701F28">
        <w:t>. Если в конкурсную документацию такие изменения вносятся в отношении конкретного лота, срок подачи заявок на участие в</w:t>
      </w:r>
      <w:r>
        <w:t xml:space="preserve"> открытом</w:t>
      </w:r>
      <w:r w:rsidRPr="00701F28">
        <w:t xml:space="preserve"> конкурсе должен быть продлен в отношении конкретного лота.</w:t>
      </w:r>
    </w:p>
    <w:p w14:paraId="7244F72C" w14:textId="77777777" w:rsidR="001241CF" w:rsidRPr="00701F28" w:rsidRDefault="001241CF" w:rsidP="00152624">
      <w:pPr>
        <w:pStyle w:val="1f3"/>
      </w:pPr>
      <w:r>
        <w:t xml:space="preserve">2.3.3. </w:t>
      </w:r>
      <w:r w:rsidRPr="00701F28">
        <w:t>Участники</w:t>
      </w:r>
      <w:r>
        <w:t xml:space="preserve"> открытого конкурса с</w:t>
      </w:r>
      <w:r w:rsidRPr="00701F28">
        <w:t xml:space="preserve">амостоятельно отслеживают возможные изменения, внесенные </w:t>
      </w:r>
      <w:r>
        <w:t xml:space="preserve">в </w:t>
      </w:r>
      <w:r w:rsidRPr="00D20950">
        <w:t xml:space="preserve">извещение о проведении </w:t>
      </w:r>
      <w:r>
        <w:t xml:space="preserve">открытого </w:t>
      </w:r>
      <w:r w:rsidRPr="00D20950">
        <w:t xml:space="preserve">конкурса и </w:t>
      </w:r>
      <w:r w:rsidRPr="00701F28">
        <w:t xml:space="preserve">в конкурсную документацию, размещенные </w:t>
      </w:r>
      <w:r>
        <w:t>на О</w:t>
      </w:r>
      <w:r w:rsidRPr="00AE49BD">
        <w:t>фициальном сайте</w:t>
      </w:r>
      <w:r w:rsidRPr="00701F28">
        <w:t>.</w:t>
      </w:r>
    </w:p>
    <w:p w14:paraId="5ACB4DB7" w14:textId="77777777" w:rsidR="001241CF" w:rsidRPr="00701F28" w:rsidRDefault="001241CF" w:rsidP="00152624">
      <w:pPr>
        <w:pStyle w:val="1f3"/>
      </w:pPr>
      <w:r>
        <w:t>2.3.4. Организатор открытого</w:t>
      </w:r>
      <w:r w:rsidRPr="0083234D">
        <w:t xml:space="preserve"> конкурса</w:t>
      </w:r>
      <w:r w:rsidRPr="00701F28">
        <w:t xml:space="preserve"> не несут ответственности в случае, если участник </w:t>
      </w:r>
      <w:r>
        <w:t xml:space="preserve">открытого </w:t>
      </w:r>
      <w:r w:rsidRPr="00701F28">
        <w:t xml:space="preserve">конкурса не ознакомился с изменениями, внесенными в извещение о проведении </w:t>
      </w:r>
      <w:r>
        <w:t xml:space="preserve">открытого </w:t>
      </w:r>
      <w:r w:rsidRPr="00701F28">
        <w:t>конкурса и конкурсную документацию, размещенными надлежащим образом.</w:t>
      </w:r>
    </w:p>
    <w:p w14:paraId="447153B3" w14:textId="77777777" w:rsidR="001241CF" w:rsidRPr="00701F28" w:rsidRDefault="001241CF" w:rsidP="001241CF"/>
    <w:p w14:paraId="4AA4DB49" w14:textId="77777777" w:rsidR="001241CF" w:rsidRPr="004F4CAA" w:rsidRDefault="001241CF" w:rsidP="001241CF">
      <w:pPr>
        <w:rPr>
          <w:b/>
        </w:rPr>
      </w:pPr>
      <w:bookmarkStart w:id="67" w:name="_Toc375898278"/>
      <w:bookmarkStart w:id="68" w:name="_Toc375898862"/>
      <w:r w:rsidRPr="004F4CAA">
        <w:rPr>
          <w:b/>
        </w:rPr>
        <w:t xml:space="preserve">2.4. Отказ от проведения </w:t>
      </w:r>
      <w:r>
        <w:rPr>
          <w:b/>
        </w:rPr>
        <w:t xml:space="preserve">открытого </w:t>
      </w:r>
      <w:r w:rsidRPr="004F4CAA">
        <w:rPr>
          <w:b/>
        </w:rPr>
        <w:t>конкурса.</w:t>
      </w:r>
      <w:bookmarkEnd w:id="67"/>
      <w:bookmarkEnd w:id="68"/>
    </w:p>
    <w:p w14:paraId="317D5085" w14:textId="77777777" w:rsidR="001241CF" w:rsidRDefault="001241CF" w:rsidP="00152624">
      <w:pPr>
        <w:pStyle w:val="1f3"/>
      </w:pPr>
      <w:r>
        <w:t xml:space="preserve">2.4.1. </w:t>
      </w:r>
      <w:r w:rsidRPr="00AE49BD">
        <w:t>Организатор открытого конкурса</w:t>
      </w:r>
      <w:r w:rsidRPr="00D20950">
        <w:t xml:space="preserve"> вправе </w:t>
      </w:r>
      <w:r w:rsidRPr="00701F28">
        <w:t>принять решение</w:t>
      </w:r>
      <w:r>
        <w:t xml:space="preserve"> об отмене открытого конкурса не позднее </w:t>
      </w:r>
      <w:r w:rsidRPr="00D20950">
        <w:t xml:space="preserve">чем за пять дней до даты окончания срока подачи заявок на участие в </w:t>
      </w:r>
      <w:r>
        <w:t xml:space="preserve">открытом </w:t>
      </w:r>
      <w:r w:rsidRPr="00D20950">
        <w:t xml:space="preserve">конкурсе. </w:t>
      </w:r>
    </w:p>
    <w:p w14:paraId="2F86BF5B" w14:textId="77777777" w:rsidR="001241CF" w:rsidRDefault="001241CF" w:rsidP="00152624">
      <w:pPr>
        <w:pStyle w:val="1f3"/>
      </w:pPr>
      <w:r>
        <w:lastRenderedPageBreak/>
        <w:t xml:space="preserve">2.4.2. </w:t>
      </w:r>
      <w:r w:rsidRPr="00701F28">
        <w:t>В течение одного дня с даты принятия решения</w:t>
      </w:r>
      <w:r>
        <w:t xml:space="preserve"> об отмене открытого конкурса на О</w:t>
      </w:r>
      <w:r w:rsidRPr="00AE49BD">
        <w:t>фициальном сайте</w:t>
      </w:r>
      <w:r>
        <w:t xml:space="preserve"> организатор</w:t>
      </w:r>
      <w:r w:rsidRPr="00AE49BD">
        <w:t xml:space="preserve"> открытого конкурса</w:t>
      </w:r>
      <w:r>
        <w:t xml:space="preserve"> размещает </w:t>
      </w:r>
      <w:r w:rsidRPr="00D20950">
        <w:t xml:space="preserve">извещения об отмене </w:t>
      </w:r>
      <w:r>
        <w:t>открытого конкурса.</w:t>
      </w:r>
    </w:p>
    <w:p w14:paraId="5F67D302" w14:textId="77777777" w:rsidR="001241CF" w:rsidRPr="00D20950" w:rsidRDefault="001241CF" w:rsidP="00152624">
      <w:pPr>
        <w:pStyle w:val="1f3"/>
      </w:pPr>
      <w:r>
        <w:t xml:space="preserve">2.4.3. </w:t>
      </w:r>
      <w:r w:rsidRPr="00D20950">
        <w:t xml:space="preserve">После размещения </w:t>
      </w:r>
      <w:r>
        <w:t>на Официальном сайте</w:t>
      </w:r>
      <w:r w:rsidRPr="00D20950">
        <w:t xml:space="preserve"> извещения об отмене </w:t>
      </w:r>
      <w:r>
        <w:t>открытого конкурса</w:t>
      </w:r>
      <w:r w:rsidRPr="00D20950">
        <w:t xml:space="preserve"> </w:t>
      </w:r>
      <w:r>
        <w:t>организатор</w:t>
      </w:r>
      <w:r w:rsidRPr="00AE49BD">
        <w:t xml:space="preserve"> открытого конкурса</w:t>
      </w:r>
      <w:r w:rsidRPr="00D20950">
        <w:t xml:space="preserve"> не вправе вскрывать конверты с </w:t>
      </w:r>
      <w:r>
        <w:t xml:space="preserve">поданными </w:t>
      </w:r>
      <w:r w:rsidRPr="00D20950">
        <w:t xml:space="preserve">заявками. </w:t>
      </w:r>
    </w:p>
    <w:p w14:paraId="2D16E279" w14:textId="77777777" w:rsidR="001241CF" w:rsidRPr="00D20950" w:rsidRDefault="001241CF" w:rsidP="00152624">
      <w:pPr>
        <w:pStyle w:val="1f3"/>
      </w:pPr>
      <w:r>
        <w:t xml:space="preserve">2.4.4. </w:t>
      </w:r>
      <w:r w:rsidRPr="00D20950">
        <w:t xml:space="preserve">При отмене </w:t>
      </w:r>
      <w:r>
        <w:t>открытого конкурса</w:t>
      </w:r>
      <w:r w:rsidRPr="00D20950">
        <w:t xml:space="preserve"> </w:t>
      </w:r>
      <w:r>
        <w:t>о</w:t>
      </w:r>
      <w:r w:rsidRPr="00AE49BD">
        <w:t>рганизатор открытого конкурса</w:t>
      </w:r>
      <w:r w:rsidRPr="00D20950">
        <w:t xml:space="preserve"> не несет ответственность перед участниками </w:t>
      </w:r>
      <w:r>
        <w:t>открытого конкурса</w:t>
      </w:r>
      <w:r w:rsidRPr="00D20950">
        <w:t xml:space="preserve">, подавшими заявки, за исключением случая, если вследствие отмены </w:t>
      </w:r>
      <w:r w:rsidRPr="00AE49BD">
        <w:t>открытого конкурса</w:t>
      </w:r>
      <w:r w:rsidRPr="00D20950">
        <w:t xml:space="preserve"> участникам </w:t>
      </w:r>
      <w:r w:rsidRPr="00AE49BD">
        <w:t>открытого конкурса</w:t>
      </w:r>
      <w:r w:rsidRPr="00D20950">
        <w:t xml:space="preserve"> причинены убытки в результате недобросовестных действий </w:t>
      </w:r>
      <w:r>
        <w:t>о</w:t>
      </w:r>
      <w:r w:rsidRPr="00AE49BD">
        <w:t>рганизатор</w:t>
      </w:r>
      <w:r>
        <w:t>а</w:t>
      </w:r>
      <w:r w:rsidRPr="00AE49BD">
        <w:t xml:space="preserve"> открытого конкурса</w:t>
      </w:r>
      <w:r w:rsidRPr="00D20950">
        <w:t>.</w:t>
      </w:r>
    </w:p>
    <w:p w14:paraId="61FB0144" w14:textId="77777777" w:rsidR="001241CF" w:rsidRDefault="001241CF" w:rsidP="001241CF"/>
    <w:p w14:paraId="756C6837" w14:textId="77777777" w:rsidR="001241CF" w:rsidRDefault="001241CF" w:rsidP="001241CF">
      <w:pPr>
        <w:jc w:val="center"/>
        <w:rPr>
          <w:b/>
        </w:rPr>
      </w:pPr>
      <w:bookmarkStart w:id="69" w:name="_Toc375898279"/>
      <w:bookmarkStart w:id="70" w:name="_Toc375898863"/>
      <w:r w:rsidRPr="004F4CAA">
        <w:rPr>
          <w:b/>
        </w:rPr>
        <w:t xml:space="preserve">3. Заявка на участие в </w:t>
      </w:r>
      <w:r>
        <w:rPr>
          <w:b/>
        </w:rPr>
        <w:t xml:space="preserve">открытом </w:t>
      </w:r>
      <w:r w:rsidRPr="004F4CAA">
        <w:rPr>
          <w:b/>
        </w:rPr>
        <w:t>конкурсе</w:t>
      </w:r>
      <w:bookmarkEnd w:id="69"/>
      <w:bookmarkEnd w:id="70"/>
    </w:p>
    <w:p w14:paraId="5AE6F001" w14:textId="77777777" w:rsidR="001241CF" w:rsidRPr="004F4CAA" w:rsidRDefault="001241CF" w:rsidP="001241CF">
      <w:pPr>
        <w:jc w:val="center"/>
        <w:rPr>
          <w:b/>
        </w:rPr>
      </w:pPr>
    </w:p>
    <w:p w14:paraId="68923119" w14:textId="77777777" w:rsidR="001241CF" w:rsidRDefault="001241CF" w:rsidP="001241CF">
      <w:pPr>
        <w:rPr>
          <w:b/>
        </w:rPr>
      </w:pPr>
      <w:bookmarkStart w:id="71" w:name="_Toc375898280"/>
      <w:bookmarkStart w:id="72" w:name="_Toc375898864"/>
      <w:r w:rsidRPr="004F4CAA">
        <w:rPr>
          <w:b/>
        </w:rPr>
        <w:t xml:space="preserve">3.1. Форма заявки на участие в </w:t>
      </w:r>
      <w:r>
        <w:rPr>
          <w:b/>
        </w:rPr>
        <w:t>открытом</w:t>
      </w:r>
      <w:r w:rsidRPr="004F4CAA">
        <w:rPr>
          <w:b/>
        </w:rPr>
        <w:t xml:space="preserve"> конкурсе.</w:t>
      </w:r>
      <w:bookmarkEnd w:id="71"/>
      <w:bookmarkEnd w:id="72"/>
    </w:p>
    <w:p w14:paraId="4B728B03" w14:textId="77777777" w:rsidR="001241CF" w:rsidRPr="00152624" w:rsidRDefault="001241CF" w:rsidP="00152624">
      <w:pPr>
        <w:pStyle w:val="1f3"/>
      </w:pPr>
      <w:r w:rsidRPr="00152624">
        <w:t>3.1.1. Заявки на участие в открытом конкурсе представляются юридическими лицами, индивидуальными предпринимателями, уполномоченными участниками договора простого товарищества.</w:t>
      </w:r>
    </w:p>
    <w:p w14:paraId="044BC065" w14:textId="77777777" w:rsidR="001241CF" w:rsidRPr="00152624" w:rsidRDefault="001241CF" w:rsidP="00152624">
      <w:pPr>
        <w:pStyle w:val="1f3"/>
      </w:pPr>
      <w:r w:rsidRPr="00152624">
        <w:t>3.1.2. Заявка на участие в открытом конкурсе представляться по форме и в порядке, предусмотренным настоящей конкурсной документации, а также в месте и до истечения срока, которые указаны в извещении о проведении открытого конкурса и конкурсной документации (Информационной карте открытого конкурса).</w:t>
      </w:r>
    </w:p>
    <w:p w14:paraId="69208F0C" w14:textId="77777777" w:rsidR="001241CF" w:rsidRPr="00152624" w:rsidRDefault="001241CF" w:rsidP="00152624">
      <w:pPr>
        <w:pStyle w:val="1f3"/>
      </w:pPr>
      <w:r w:rsidRPr="00152624">
        <w:t>3.1.3. Датой подачи заявки на участие в открытом конкурсе является дата поступления такой заявки по адресу, указанному в извещении о проведении открытого конкурса и конкурсной документации.</w:t>
      </w:r>
    </w:p>
    <w:p w14:paraId="211CAD95" w14:textId="77777777" w:rsidR="001241CF" w:rsidRPr="00152624" w:rsidRDefault="001241CF" w:rsidP="00152624">
      <w:pPr>
        <w:pStyle w:val="1f3"/>
      </w:pPr>
      <w:r w:rsidRPr="00152624">
        <w:t>3.1.4. Участники открытого конкурса имеют право подать свои заявки на участие в конкурсе в день вскрытия конвертов с заявками на участие в открытом конкурсе непосредственно перед вскрытием конвертов с заявками на участие в открытом конкурсе или в случае проведения открытого конкурса по нескольким лотам перед вскрытием конвертов с заявками на участие в открытом конкурсе, поданными в отношении каждого лота.</w:t>
      </w:r>
    </w:p>
    <w:p w14:paraId="643BE805" w14:textId="77777777" w:rsidR="001241CF" w:rsidRPr="00152624" w:rsidRDefault="001241CF" w:rsidP="00152624">
      <w:pPr>
        <w:pStyle w:val="1f3"/>
      </w:pPr>
      <w:r w:rsidRPr="00152624">
        <w:t xml:space="preserve">Прием заявок на участие в открытом конкурсе прекращается с наступлением срока вскрытия конвертов с заявками на участие в открытом конкурсе. </w:t>
      </w:r>
    </w:p>
    <w:p w14:paraId="6940FF2D" w14:textId="77777777" w:rsidR="001241CF" w:rsidRPr="00152624" w:rsidRDefault="001241CF" w:rsidP="00152624">
      <w:pPr>
        <w:pStyle w:val="1f3"/>
      </w:pPr>
      <w:r w:rsidRPr="00152624">
        <w:t>3.1.5. Датой начала срока подачи заявок на участие в конкурсе является день размещения на Официальном сайте извещения о проведении открытого конкурса.</w:t>
      </w:r>
    </w:p>
    <w:p w14:paraId="7D8A48BF" w14:textId="77777777" w:rsidR="001241CF" w:rsidRPr="00152624" w:rsidRDefault="001241CF" w:rsidP="00152624">
      <w:pPr>
        <w:pStyle w:val="1f3"/>
      </w:pPr>
      <w:r w:rsidRPr="00152624">
        <w:t>3.1.6. В случае отправления заявки на участие в открытом конкурсе посредством почтовой связи участник открытого конкурса самостоятельно несет риск непоступления такой заявки организатору открытого конкурса с соблюдением необходимых сроков.</w:t>
      </w:r>
    </w:p>
    <w:p w14:paraId="3D15BAB4" w14:textId="77777777" w:rsidR="001241CF" w:rsidRPr="00152624" w:rsidRDefault="001241CF" w:rsidP="00152624">
      <w:pPr>
        <w:pStyle w:val="1f3"/>
      </w:pPr>
      <w:r w:rsidRPr="00152624">
        <w:lastRenderedPageBreak/>
        <w:t>3.1.7. Каждый конверт с заявкой на участие в открытом конкурсе, поступивший в срок, установленный конкурсной документацией, регистрируется организатором открытого конкурса. При этом отказ в приеме и регистрации конверта с заявкой на участие в открытом конкурсе, на котором не указана информация о подавшем его лице, и требование о предоставлении соответствующей информации не допускаются.</w:t>
      </w:r>
    </w:p>
    <w:p w14:paraId="05A853DA" w14:textId="77777777" w:rsidR="001241CF" w:rsidRPr="00152624" w:rsidRDefault="001241CF" w:rsidP="00152624">
      <w:pPr>
        <w:pStyle w:val="1f3"/>
      </w:pPr>
      <w:r w:rsidRPr="00152624">
        <w:t>3.1.8. Конверты с заявками, поступившие в сроки, установленные конкурсной документацией для приема заявок, регистрируются в журнале регистрации заявок на участие в открытом конкурсе в порядке поступления конвертов с заявками на участие в открытом конкурсе. Запись регистрации конверта должна включать регистрационный номер заявки, дату и время поступления, подпись и расшифровку подписи лица, вручившего конверт должностному лицу организатору открытого конкурса.</w:t>
      </w:r>
    </w:p>
    <w:p w14:paraId="25A5781C" w14:textId="77777777" w:rsidR="001241CF" w:rsidRPr="00152624" w:rsidRDefault="001241CF" w:rsidP="00152624">
      <w:pPr>
        <w:pStyle w:val="1f3"/>
      </w:pPr>
      <w:r w:rsidRPr="00152624">
        <w:t>3.1.9. По требованию участника открытого конкурса, подавшего конверт с заявкой на участие в открытом конкурсе, организатором открытого конкурса выдается расписка в получении конверта с заявкой на участие в открытом конкурсе с указанием даты и времени его получения.</w:t>
      </w:r>
    </w:p>
    <w:p w14:paraId="57FDA090" w14:textId="77777777" w:rsidR="001241CF" w:rsidRPr="00152624" w:rsidRDefault="001241CF" w:rsidP="00152624">
      <w:pPr>
        <w:pStyle w:val="1f3"/>
      </w:pPr>
      <w:r w:rsidRPr="00152624">
        <w:t>3.1.10. Участники открытого конкурса, подавшие заявки на участие в открытом конкурсе, организатор открытого конкурса обязаны обеспечить конфиденциальность сведений, содержащихся в таких заявках, до вскрытия конвертов с заявками на участие в открытом конкурсе. Лица, осуществляющие хранение конвертов с заявками, не вправе допускать повреждение таких конвертов и заявок до момента их вскрытия.</w:t>
      </w:r>
    </w:p>
    <w:p w14:paraId="38059EB6" w14:textId="77777777" w:rsidR="001241CF" w:rsidRPr="00152624" w:rsidRDefault="001241CF" w:rsidP="00152624">
      <w:pPr>
        <w:pStyle w:val="1f3"/>
      </w:pPr>
      <w:r w:rsidRPr="00152624">
        <w:t>3.1.11. Участник открытого конкурса подает в письменной форме заявку на участие в открытом конкурсе в запечатанном конверте, не позволяющем просматривать содержание заявки до вскрытия. На конверте указывается наименование и номер открытого конкурса, на участие в котором подается данная заявка, наименование и номер лота (при наличии) следующим образом: «Заявка на участие в открытом конкурсе на ____________ № ___ (наименование и номер открытого конкурса).». «НЕ ВСКРЫВАТЬ ДО __ ч. __ мин. «__» ____ 201_ года (с указанием времени и даты вскрытия конвертов).</w:t>
      </w:r>
    </w:p>
    <w:p w14:paraId="4AA68342" w14:textId="77777777" w:rsidR="001241CF" w:rsidRPr="00152624" w:rsidRDefault="001241CF" w:rsidP="00152624">
      <w:pPr>
        <w:pStyle w:val="1f3"/>
      </w:pPr>
      <w:r w:rsidRPr="00152624">
        <w:t>3.1.12. Участник конкурса готовит заявку на участие в конкурсе в соответствии с требованиями настоящей документации и в соответствии с формами документов, установленными Приложением № 3 – Образцы форм и документов для заполнения участниками открытого конкурса.</w:t>
      </w:r>
    </w:p>
    <w:p w14:paraId="71065E54" w14:textId="77777777" w:rsidR="001241CF" w:rsidRDefault="001241CF" w:rsidP="00152624">
      <w:pPr>
        <w:pStyle w:val="1f3"/>
      </w:pPr>
      <w:r w:rsidRPr="00152624">
        <w:t>3.1.13. В случае если участник конкурса планирует принять участие в открытом конкурсе по нескольким или всем лотам, он должен подготовить заявку на участие в открытом конкурсе на каждый такой лот отдельно с учетом требований настоящей документации.</w:t>
      </w:r>
    </w:p>
    <w:p w14:paraId="1C5DB72D" w14:textId="77777777" w:rsidR="001241CF" w:rsidRPr="00D20950" w:rsidRDefault="001241CF" w:rsidP="00152624">
      <w:pPr>
        <w:pStyle w:val="1f3"/>
      </w:pPr>
      <w:r>
        <w:t>3.1.14</w:t>
      </w:r>
      <w:r w:rsidRPr="00D20950">
        <w:t>.</w:t>
      </w:r>
      <w:r>
        <w:t xml:space="preserve"> </w:t>
      </w:r>
      <w:r w:rsidRPr="00D20950">
        <w:t>Все листы заявки на участие в</w:t>
      </w:r>
      <w:r>
        <w:t xml:space="preserve"> открытом</w:t>
      </w:r>
      <w:r w:rsidRPr="00D20950">
        <w:t xml:space="preserve"> конкурсе, все листы тома такой заявки должны быть прошиты и пронумерованы. Заявка на участие в </w:t>
      </w:r>
      <w:r>
        <w:t>открытом</w:t>
      </w:r>
      <w:r w:rsidRPr="00D20950">
        <w:t xml:space="preserve"> конкурсе и том такой заявки должны содержать опись входящих в их состав документов, быть скреплены печатью (при наличии) </w:t>
      </w:r>
      <w:r w:rsidRPr="00D20950">
        <w:lastRenderedPageBreak/>
        <w:t xml:space="preserve">участника </w:t>
      </w:r>
      <w:r>
        <w:t>открытом</w:t>
      </w:r>
      <w:r w:rsidRPr="00D20950">
        <w:t xml:space="preserve"> конкурса и подписаны участником </w:t>
      </w:r>
      <w:r>
        <w:t>открытом</w:t>
      </w:r>
      <w:r w:rsidRPr="00D20950">
        <w:t xml:space="preserve"> конкурса или лицом, уполномоченным участником </w:t>
      </w:r>
      <w:r>
        <w:t>открытом</w:t>
      </w:r>
      <w:r w:rsidRPr="00D20950">
        <w:t xml:space="preserve"> конкурса. Соблюдение участником </w:t>
      </w:r>
      <w:r>
        <w:t>открытого</w:t>
      </w:r>
      <w:r w:rsidRPr="00D20950">
        <w:t xml:space="preserve"> </w:t>
      </w:r>
      <w:r>
        <w:t>к</w:t>
      </w:r>
      <w:r w:rsidRPr="00D20950">
        <w:t xml:space="preserve">онкурса указанных требований означает, что информация и документы, входящие в состав заявки на участие в </w:t>
      </w:r>
      <w:r>
        <w:t>открытом</w:t>
      </w:r>
      <w:r w:rsidRPr="00D20950">
        <w:t xml:space="preserve"> конкурсе и тома заявки на участие в</w:t>
      </w:r>
      <w:r>
        <w:t xml:space="preserve"> открытом</w:t>
      </w:r>
      <w:r w:rsidRPr="00D20950">
        <w:t xml:space="preserve"> конкурсе, поданы от имени участника конкурса и он несет ответственность за подлинность и достоверность этих информации и документов. </w:t>
      </w:r>
    </w:p>
    <w:p w14:paraId="5248FA29" w14:textId="77777777" w:rsidR="001241CF" w:rsidRPr="00D20950" w:rsidRDefault="001241CF" w:rsidP="00152624">
      <w:pPr>
        <w:pStyle w:val="1f3"/>
      </w:pPr>
      <w:r>
        <w:t>3.1.15</w:t>
      </w:r>
      <w:r w:rsidRPr="00D20950">
        <w:t>.</w:t>
      </w:r>
      <w:r>
        <w:t xml:space="preserve"> </w:t>
      </w:r>
      <w:r w:rsidRPr="00D20950">
        <w:t xml:space="preserve">Верность копий документов, представляемых в составе заявки на участие в </w:t>
      </w:r>
      <w:r>
        <w:t>открытом</w:t>
      </w:r>
      <w:r w:rsidRPr="00D20950">
        <w:t xml:space="preserve"> конкурсе, рекомендуется подтверждать печатью (при наличии)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w:t>
      </w:r>
      <w:r>
        <w:t>Информационной карте открытого конкурса</w:t>
      </w:r>
      <w:r w:rsidRPr="00D20950">
        <w:t xml:space="preserve">. Требовать от участника </w:t>
      </w:r>
      <w:r>
        <w:t xml:space="preserve">открытого </w:t>
      </w:r>
      <w:r w:rsidRPr="00D20950">
        <w:t>конкурса представления оригиналов документов не допускается.</w:t>
      </w:r>
    </w:p>
    <w:p w14:paraId="54B1D54E" w14:textId="77777777" w:rsidR="001241CF" w:rsidRPr="00D20950" w:rsidRDefault="001241CF" w:rsidP="00152624">
      <w:pPr>
        <w:pStyle w:val="1f3"/>
      </w:pPr>
      <w:r>
        <w:t>3.1.16</w:t>
      </w:r>
      <w:r w:rsidRPr="00D20950">
        <w:t xml:space="preserve">. Опечатывание и маркировка конвертов с заявками на участие в </w:t>
      </w:r>
      <w:r>
        <w:t>открытом</w:t>
      </w:r>
      <w:r w:rsidRPr="00D20950">
        <w:t xml:space="preserve"> </w:t>
      </w:r>
      <w:r>
        <w:t>конкурсе:</w:t>
      </w:r>
    </w:p>
    <w:p w14:paraId="4550E614" w14:textId="77777777" w:rsidR="001241CF" w:rsidRPr="00D20950" w:rsidRDefault="001241CF" w:rsidP="00152624">
      <w:pPr>
        <w:pStyle w:val="1f3"/>
      </w:pPr>
      <w:r>
        <w:t>3.1.16</w:t>
      </w:r>
      <w:r w:rsidRPr="00D20950">
        <w:t>.1</w:t>
      </w:r>
      <w:r>
        <w:t>.</w:t>
      </w:r>
      <w:r>
        <w:tab/>
        <w:t xml:space="preserve"> У</w:t>
      </w:r>
      <w:r w:rsidRPr="00D20950">
        <w:t>частник</w:t>
      </w:r>
      <w:r>
        <w:t xml:space="preserve"> открытого</w:t>
      </w:r>
      <w:r w:rsidRPr="00D20950">
        <w:t xml:space="preserve"> конкурса вправе не указывать на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p>
    <w:p w14:paraId="4B9777D0" w14:textId="77777777" w:rsidR="001241CF" w:rsidRPr="00D20950" w:rsidRDefault="001241CF" w:rsidP="00152624">
      <w:pPr>
        <w:pStyle w:val="1f3"/>
      </w:pPr>
      <w:r>
        <w:t>3.1.16</w:t>
      </w:r>
      <w:r w:rsidRPr="00D20950">
        <w:t>.2</w:t>
      </w:r>
      <w:r>
        <w:t>.</w:t>
      </w:r>
      <w:r>
        <w:tab/>
        <w:t xml:space="preserve"> К</w:t>
      </w:r>
      <w:r w:rsidRPr="00D20950">
        <w:t>онверт должен быть запечатан способом, исключающим возможность вскрытия конверта без нарушения его целостности.</w:t>
      </w:r>
    </w:p>
    <w:p w14:paraId="0CDC4BA5" w14:textId="77777777" w:rsidR="001241CF" w:rsidRPr="00D20950" w:rsidRDefault="001241CF" w:rsidP="00152624">
      <w:pPr>
        <w:pStyle w:val="1f3"/>
      </w:pPr>
      <w:r w:rsidRPr="00D20950">
        <w:t>3.1</w:t>
      </w:r>
      <w:r>
        <w:t>.17</w:t>
      </w:r>
      <w:r w:rsidRPr="00D20950">
        <w:t>.</w:t>
      </w:r>
      <w:r>
        <w:t xml:space="preserve"> </w:t>
      </w:r>
      <w:r w:rsidRPr="00D20950">
        <w:t xml:space="preserve">Если конверт не запечатан или маркирован с нарушением требований конкурсной документации, </w:t>
      </w:r>
      <w:r>
        <w:t>организатор открытого конкурса</w:t>
      </w:r>
      <w:r w:rsidRPr="00D20950">
        <w:t xml:space="preserve"> не несут ответственности в случае его потери или вскрытия раньше срока.</w:t>
      </w:r>
    </w:p>
    <w:p w14:paraId="7A4EADB0" w14:textId="77777777" w:rsidR="001241CF" w:rsidRDefault="001241CF" w:rsidP="00152624">
      <w:pPr>
        <w:pStyle w:val="1f3"/>
        <w:rPr>
          <w:b/>
        </w:rPr>
      </w:pPr>
      <w:r w:rsidRPr="00D20950">
        <w:t>3.1.17.</w:t>
      </w:r>
      <w:r>
        <w:t xml:space="preserve"> </w:t>
      </w:r>
      <w:r w:rsidRPr="00D20950">
        <w:t xml:space="preserve">Все заявки на участие в </w:t>
      </w:r>
      <w:r>
        <w:t>открытом</w:t>
      </w:r>
      <w:r w:rsidRPr="00D20950">
        <w:t xml:space="preserve"> конкурсе, приложения к ним, а также отдельные документы, входящие </w:t>
      </w:r>
      <w:r w:rsidRPr="006969EF">
        <w:t>в состав заявок на участие в открытом конкурсе, не возвращаются, кроме случаев, предусмотренных пунктами 3.3, 3.4, 3.5.3 настоящей документации.</w:t>
      </w:r>
    </w:p>
    <w:p w14:paraId="376A3458" w14:textId="77777777" w:rsidR="001241CF" w:rsidRPr="004F4CAA" w:rsidRDefault="001241CF" w:rsidP="001241CF">
      <w:pPr>
        <w:rPr>
          <w:b/>
        </w:rPr>
      </w:pPr>
    </w:p>
    <w:p w14:paraId="0066F41B" w14:textId="77777777" w:rsidR="001241CF" w:rsidRPr="00AE49BD" w:rsidRDefault="001241CF" w:rsidP="001241CF">
      <w:pPr>
        <w:rPr>
          <w:b/>
        </w:rPr>
      </w:pPr>
      <w:bookmarkStart w:id="73" w:name="_Toc375898281"/>
      <w:bookmarkStart w:id="74" w:name="_Toc375898865"/>
      <w:r w:rsidRPr="000E732F">
        <w:rPr>
          <w:b/>
        </w:rPr>
        <w:t xml:space="preserve">3.2. Изменения заявок на участие в </w:t>
      </w:r>
      <w:r w:rsidRPr="00C23101">
        <w:rPr>
          <w:b/>
        </w:rPr>
        <w:t>открытом</w:t>
      </w:r>
      <w:r>
        <w:t xml:space="preserve"> </w:t>
      </w:r>
      <w:r w:rsidRPr="000E732F">
        <w:rPr>
          <w:b/>
        </w:rPr>
        <w:t>конкурсе.</w:t>
      </w:r>
      <w:bookmarkStart w:id="75" w:name="_Toc375898282"/>
      <w:bookmarkStart w:id="76" w:name="_Toc375898866"/>
      <w:bookmarkEnd w:id="73"/>
      <w:bookmarkEnd w:id="74"/>
    </w:p>
    <w:p w14:paraId="08AF6503" w14:textId="77777777" w:rsidR="001241CF" w:rsidRPr="00D20950" w:rsidRDefault="001241CF" w:rsidP="00152624">
      <w:pPr>
        <w:pStyle w:val="1f3"/>
      </w:pPr>
      <w:r w:rsidRPr="00D20950">
        <w:t>3.2.1.</w:t>
      </w:r>
      <w:r>
        <w:t xml:space="preserve"> </w:t>
      </w:r>
      <w:r w:rsidRPr="00D20950">
        <w:t xml:space="preserve">Участник </w:t>
      </w:r>
      <w:r>
        <w:t xml:space="preserve">открытого </w:t>
      </w:r>
      <w:r w:rsidRPr="00D20950">
        <w:t xml:space="preserve">конкурса, подавший заявку на участие в </w:t>
      </w:r>
      <w:r>
        <w:t xml:space="preserve">открытом </w:t>
      </w:r>
      <w:r w:rsidRPr="00D20950">
        <w:t xml:space="preserve">конкурсе, вправе изменить заявку на участие в </w:t>
      </w:r>
      <w:r>
        <w:t xml:space="preserve">открытом </w:t>
      </w:r>
      <w:r w:rsidRPr="00D20950">
        <w:t>конкурсе в любое время до истечения срока подачи заявок.</w:t>
      </w:r>
    </w:p>
    <w:p w14:paraId="4BC2D638" w14:textId="77777777" w:rsidR="001241CF" w:rsidRPr="00D20950" w:rsidRDefault="001241CF" w:rsidP="00152624">
      <w:pPr>
        <w:pStyle w:val="1f3"/>
      </w:pPr>
      <w:r w:rsidRPr="00D20950">
        <w:t>3.2.2.</w:t>
      </w:r>
      <w:r>
        <w:t xml:space="preserve"> </w:t>
      </w:r>
      <w:r w:rsidRPr="00D20950">
        <w:t xml:space="preserve">Изменения, внесенные в заявку на участие в </w:t>
      </w:r>
      <w:r>
        <w:t xml:space="preserve">открытом </w:t>
      </w:r>
      <w:r w:rsidRPr="00D20950">
        <w:t xml:space="preserve">конкурсе, считаются неотъемлемой частью заявки на участие в </w:t>
      </w:r>
      <w:r>
        <w:t xml:space="preserve">открытом </w:t>
      </w:r>
      <w:r w:rsidRPr="00D20950">
        <w:t>конкурсе.</w:t>
      </w:r>
    </w:p>
    <w:p w14:paraId="0CA0F80E" w14:textId="77777777" w:rsidR="001241CF" w:rsidRDefault="001241CF" w:rsidP="00152624">
      <w:pPr>
        <w:pStyle w:val="1f3"/>
      </w:pPr>
      <w:r w:rsidRPr="00D20950">
        <w:t>3.2.3.</w:t>
      </w:r>
      <w:r>
        <w:t xml:space="preserve"> </w:t>
      </w:r>
      <w:r w:rsidRPr="00D20950">
        <w:t xml:space="preserve">Заявки на участие в </w:t>
      </w:r>
      <w:r>
        <w:t xml:space="preserve">открытом </w:t>
      </w:r>
      <w:r w:rsidRPr="00D20950">
        <w:t>конкурсе изменяются в следующем порядке.</w:t>
      </w:r>
    </w:p>
    <w:p w14:paraId="1658F3DA" w14:textId="77777777" w:rsidR="001241CF" w:rsidRDefault="001241CF" w:rsidP="00152624">
      <w:pPr>
        <w:pStyle w:val="1f3"/>
      </w:pPr>
      <w:r w:rsidRPr="00D20950">
        <w:t xml:space="preserve">3.2.3.1. </w:t>
      </w:r>
      <w:r w:rsidRPr="0083234D">
        <w:t xml:space="preserve">Изменения заявки на участие в </w:t>
      </w:r>
      <w:r>
        <w:t xml:space="preserve">открыто </w:t>
      </w:r>
      <w:r w:rsidRPr="0083234D">
        <w:t xml:space="preserve">конкурсе подаются в запечатанном конверте. На соответствующем конверте указываются: наименование </w:t>
      </w:r>
      <w:r>
        <w:t>открытого конкурса</w:t>
      </w:r>
      <w:r w:rsidRPr="0083234D">
        <w:t>, номер лота (при наличии).</w:t>
      </w:r>
      <w:r>
        <w:t xml:space="preserve"> </w:t>
      </w:r>
      <w:r w:rsidRPr="0083234D">
        <w:t xml:space="preserve">«Изменение заявки на участие в открытом конкурсе на ____________ № ___ </w:t>
      </w:r>
      <w:r w:rsidRPr="0083234D">
        <w:lastRenderedPageBreak/>
        <w:t xml:space="preserve">(наименование и номер </w:t>
      </w:r>
      <w:r>
        <w:t xml:space="preserve">открытого </w:t>
      </w:r>
      <w:r w:rsidRPr="0083234D">
        <w:t xml:space="preserve">конкурса).». «НЕ ВСКРЫВАТЬ ДО </w:t>
      </w:r>
      <w:r>
        <w:t>__</w:t>
      </w:r>
      <w:r w:rsidRPr="0083234D">
        <w:t xml:space="preserve"> ч.</w:t>
      </w:r>
      <w:r>
        <w:t xml:space="preserve"> __</w:t>
      </w:r>
      <w:r w:rsidRPr="0083234D">
        <w:t xml:space="preserve"> мин. «</w:t>
      </w:r>
      <w:r>
        <w:t>__</w:t>
      </w:r>
      <w:r w:rsidRPr="0083234D">
        <w:t xml:space="preserve">» </w:t>
      </w:r>
      <w:r>
        <w:t>____</w:t>
      </w:r>
      <w:r w:rsidRPr="0083234D">
        <w:t xml:space="preserve"> 20</w:t>
      </w:r>
      <w:r>
        <w:t>1</w:t>
      </w:r>
      <w:r w:rsidRPr="0083234D">
        <w:t>_ года</w:t>
      </w:r>
      <w:r>
        <w:t xml:space="preserve"> </w:t>
      </w:r>
      <w:r w:rsidRPr="0083234D">
        <w:t>(с указанием времени и даты вскрытия конвертов)</w:t>
      </w:r>
      <w:r w:rsidRPr="00D20950">
        <w:t>.</w:t>
      </w:r>
      <w:r>
        <w:t xml:space="preserve"> </w:t>
      </w:r>
    </w:p>
    <w:p w14:paraId="6D8F9F99" w14:textId="77777777" w:rsidR="001241CF" w:rsidRDefault="001241CF" w:rsidP="00152624">
      <w:pPr>
        <w:pStyle w:val="1f3"/>
      </w:pPr>
      <w:r w:rsidRPr="00D20950">
        <w:t xml:space="preserve">3.2.3.2. </w:t>
      </w:r>
      <w:r w:rsidRPr="0083234D">
        <w:t xml:space="preserve">В случае если извещение о проведении </w:t>
      </w:r>
      <w:r>
        <w:t xml:space="preserve">открытого </w:t>
      </w:r>
      <w:r w:rsidRPr="0083234D">
        <w:t xml:space="preserve">конкурса и конкурсная документация предусматривает наличие нескольких лотов, участник </w:t>
      </w:r>
      <w:r>
        <w:t>открытого конкурса</w:t>
      </w:r>
      <w:r w:rsidRPr="0083234D">
        <w:t xml:space="preserve"> на конверте должен указать номер лота, в отношении которого подаётся изменение заявки на участие в </w:t>
      </w:r>
      <w:r>
        <w:t xml:space="preserve">открытом </w:t>
      </w:r>
      <w:r w:rsidRPr="0083234D">
        <w:t>конкурс</w:t>
      </w:r>
      <w:r>
        <w:t>е.</w:t>
      </w:r>
    </w:p>
    <w:p w14:paraId="39EAB3A2" w14:textId="77777777" w:rsidR="001241CF" w:rsidRPr="00D20950" w:rsidRDefault="001241CF" w:rsidP="00152624">
      <w:pPr>
        <w:pStyle w:val="1f3"/>
      </w:pPr>
      <w:r>
        <w:t>3.2.3.3</w:t>
      </w:r>
      <w:r w:rsidRPr="00D20950">
        <w:t xml:space="preserve">. Изменения заявки на участие в </w:t>
      </w:r>
      <w:r>
        <w:t xml:space="preserve">открытом </w:t>
      </w:r>
      <w:r w:rsidRPr="00D20950">
        <w:t xml:space="preserve">конкурсе должны быть оформлены в порядке, установленном для оформления заявок на участие в </w:t>
      </w:r>
      <w:r>
        <w:t xml:space="preserve">открытом </w:t>
      </w:r>
      <w:r w:rsidRPr="00D20950">
        <w:t>конкурсе, подаваемых в письменной форме в соответствии с положениями подраздела 3.1.</w:t>
      </w:r>
    </w:p>
    <w:p w14:paraId="7BFA1BD9" w14:textId="77777777" w:rsidR="001241CF" w:rsidRPr="00D20950" w:rsidRDefault="001241CF" w:rsidP="00152624">
      <w:pPr>
        <w:pStyle w:val="1f3"/>
      </w:pPr>
      <w:r w:rsidRPr="00D20950">
        <w:t>3.2.4. Если конверт с изменениями заявки на участие в</w:t>
      </w:r>
      <w:r>
        <w:t xml:space="preserve"> открытом</w:t>
      </w:r>
      <w:r w:rsidRPr="00D20950">
        <w:t xml:space="preserve"> конкурсе не запечатан или маркирован с нарушением требований настоящего пункта, </w:t>
      </w:r>
      <w:r>
        <w:t>организатор открытого конкурса</w:t>
      </w:r>
      <w:r w:rsidRPr="00D20950">
        <w:t xml:space="preserve"> не нес</w:t>
      </w:r>
      <w:r>
        <w:t>е</w:t>
      </w:r>
      <w:r w:rsidRPr="00D20950">
        <w:t>т ответственности в случае его потери или вскрытия раньше срока.</w:t>
      </w:r>
    </w:p>
    <w:p w14:paraId="450B5768" w14:textId="77777777" w:rsidR="001241CF" w:rsidRPr="00D20950" w:rsidRDefault="001241CF" w:rsidP="00152624">
      <w:pPr>
        <w:pStyle w:val="1f3"/>
      </w:pPr>
      <w:r w:rsidRPr="00D20950">
        <w:t>3.2.5. До окончания срока подачи заявок на у</w:t>
      </w:r>
      <w:r>
        <w:t>частие в открытом конкурсе, указанного в Информационной карте открытого конкурса</w:t>
      </w:r>
      <w:r w:rsidRPr="00D20950">
        <w:t xml:space="preserve">, изменения заявок на участие в </w:t>
      </w:r>
      <w:r>
        <w:t xml:space="preserve">открытом </w:t>
      </w:r>
      <w:r w:rsidRPr="00D20950">
        <w:t xml:space="preserve">конкурсе подаются по адресу, указанному в извещении о проведении </w:t>
      </w:r>
      <w:r>
        <w:t xml:space="preserve">открытого </w:t>
      </w:r>
      <w:r w:rsidRPr="00D20950">
        <w:t xml:space="preserve">конкурса (с учетом всех изменений извещения о проведении </w:t>
      </w:r>
      <w:r>
        <w:t xml:space="preserve">открытого </w:t>
      </w:r>
      <w:r w:rsidRPr="00D20950">
        <w:t xml:space="preserve">конкурса, являющихся неотъемлемой частью извещения о проведении </w:t>
      </w:r>
      <w:r>
        <w:t xml:space="preserve">открытого </w:t>
      </w:r>
      <w:r w:rsidRPr="00D20950">
        <w:t>конкурса) и в конкурсной документации (</w:t>
      </w:r>
      <w:r>
        <w:t>Информационной карте открытого конкурса</w:t>
      </w:r>
      <w:r w:rsidRPr="00D20950">
        <w:t>).</w:t>
      </w:r>
    </w:p>
    <w:p w14:paraId="5F25091F" w14:textId="77777777" w:rsidR="001241CF" w:rsidRPr="00D20950" w:rsidRDefault="001241CF" w:rsidP="00152624">
      <w:pPr>
        <w:pStyle w:val="1f3"/>
      </w:pPr>
      <w:r w:rsidRPr="00D20950">
        <w:t xml:space="preserve">Участники </w:t>
      </w:r>
      <w:r>
        <w:t xml:space="preserve">открытого </w:t>
      </w:r>
      <w:r w:rsidRPr="00D20950">
        <w:t xml:space="preserve">конкурса имеют право изменить свои заявки на участие в </w:t>
      </w:r>
      <w:r>
        <w:t xml:space="preserve">открытом </w:t>
      </w:r>
      <w:r w:rsidRPr="00D20950">
        <w:t xml:space="preserve">конкурсе в день вскрытия конвертов с заявками на участие в </w:t>
      </w:r>
      <w:r>
        <w:t xml:space="preserve">открытом </w:t>
      </w:r>
      <w:r w:rsidRPr="00D20950">
        <w:t>конкурсе непосредственно перед вскрытием конвертов с заявками на участие в</w:t>
      </w:r>
      <w:r>
        <w:t xml:space="preserve"> открытом</w:t>
      </w:r>
      <w:r w:rsidRPr="00D20950">
        <w:t xml:space="preserve"> конкурсе или в случае проведения </w:t>
      </w:r>
      <w:r>
        <w:t xml:space="preserve">открытого </w:t>
      </w:r>
      <w:r w:rsidRPr="00D20950">
        <w:t xml:space="preserve">конкурса по нескольким лотам перед вскрытием конвертов с заявками на участие в </w:t>
      </w:r>
      <w:r>
        <w:t xml:space="preserve">открытом </w:t>
      </w:r>
      <w:r w:rsidRPr="00D20950">
        <w:t xml:space="preserve">конкурсе, поданными в отношении каждого лота, но не позже времени, указанного в извещении о проведении </w:t>
      </w:r>
      <w:r>
        <w:t xml:space="preserve">открытого </w:t>
      </w:r>
      <w:r w:rsidRPr="00D20950">
        <w:t>конкурса и конкурсной документации (</w:t>
      </w:r>
      <w:r>
        <w:t>Информационной карте открытого конкурса</w:t>
      </w:r>
      <w:r w:rsidRPr="00D20950">
        <w:t>).</w:t>
      </w:r>
    </w:p>
    <w:p w14:paraId="2ADBCA06" w14:textId="77777777" w:rsidR="001241CF" w:rsidRPr="00D20950" w:rsidRDefault="001241CF" w:rsidP="00152624">
      <w:pPr>
        <w:pStyle w:val="1f3"/>
      </w:pPr>
      <w:r w:rsidRPr="00D20950">
        <w:t xml:space="preserve">3.2.6. Изменения заявок на участие в </w:t>
      </w:r>
      <w:r>
        <w:t xml:space="preserve">открытом </w:t>
      </w:r>
      <w:r w:rsidRPr="00D20950">
        <w:t xml:space="preserve">конкурсе регистрируются в журнале регистрации заявок на участие в </w:t>
      </w:r>
      <w:r>
        <w:t xml:space="preserve">открытом </w:t>
      </w:r>
      <w:r w:rsidRPr="00D20950">
        <w:t>конкурсе.</w:t>
      </w:r>
    </w:p>
    <w:p w14:paraId="4CE200E6" w14:textId="77777777" w:rsidR="001241CF" w:rsidRPr="00D20950" w:rsidRDefault="001241CF" w:rsidP="00152624">
      <w:pPr>
        <w:pStyle w:val="1f3"/>
      </w:pPr>
      <w:r w:rsidRPr="00D20950">
        <w:t>3.2.7. После окончания срока подачи заявок не допускается внесение изменений в заявки на участие в</w:t>
      </w:r>
      <w:r>
        <w:t xml:space="preserve"> открытом</w:t>
      </w:r>
      <w:r w:rsidRPr="00D20950">
        <w:t xml:space="preserve"> конкурсе.</w:t>
      </w:r>
    </w:p>
    <w:p w14:paraId="154964A7" w14:textId="77777777" w:rsidR="001241CF" w:rsidRPr="00D20950" w:rsidRDefault="001241CF" w:rsidP="00152624">
      <w:pPr>
        <w:pStyle w:val="1f3"/>
      </w:pPr>
      <w:r w:rsidRPr="00D20950">
        <w:t>3.2.8</w:t>
      </w:r>
      <w:r>
        <w:t xml:space="preserve">. </w:t>
      </w:r>
      <w:r w:rsidRPr="00D20950">
        <w:t xml:space="preserve">Участники </w:t>
      </w:r>
      <w:r>
        <w:t xml:space="preserve">открытого </w:t>
      </w:r>
      <w:r w:rsidRPr="00D20950">
        <w:t>конкурса, подавшие изменения заявок на участие в</w:t>
      </w:r>
      <w:r>
        <w:t xml:space="preserve"> открытом </w:t>
      </w:r>
      <w:r w:rsidRPr="00D20950">
        <w:t xml:space="preserve">конкурсе, </w:t>
      </w:r>
      <w:r>
        <w:t>организатор открытого конкурса</w:t>
      </w:r>
      <w:r w:rsidRPr="00D20950">
        <w:t xml:space="preserve"> обязаны обеспечить конфиденциальность сведений, содержащихся в таких изменениях заявок, до вскрытия конвертов с изменениями заявок на участие в </w:t>
      </w:r>
      <w:r>
        <w:t xml:space="preserve">открытом </w:t>
      </w:r>
      <w:r w:rsidRPr="00D20950">
        <w:t xml:space="preserve">конкурсе. Лица, осуществляющие хранение конвертов с изменениями заявок на участие в </w:t>
      </w:r>
      <w:r>
        <w:t xml:space="preserve">открытом </w:t>
      </w:r>
      <w:r w:rsidRPr="00D20950">
        <w:t>конкурсе, не вправе допускать повреждение таких конвертов и содержащихся в них изменений заявок до момента их вскрытия.</w:t>
      </w:r>
    </w:p>
    <w:p w14:paraId="3BA72021" w14:textId="77777777" w:rsidR="001241CF" w:rsidRPr="00D20950" w:rsidRDefault="001241CF" w:rsidP="00152624">
      <w:pPr>
        <w:pStyle w:val="1f3"/>
      </w:pPr>
      <w:r w:rsidRPr="00D20950">
        <w:lastRenderedPageBreak/>
        <w:t xml:space="preserve">3.2.9. Конверты с изменениями заявок на участие в </w:t>
      </w:r>
      <w:r>
        <w:t xml:space="preserve">открытом </w:t>
      </w:r>
      <w:r w:rsidRPr="00D20950">
        <w:t xml:space="preserve">конкурсе вскрываются конкурсной комиссией одновременно с конвертами с заявками на участие в </w:t>
      </w:r>
      <w:r>
        <w:t xml:space="preserve">открытом </w:t>
      </w:r>
      <w:r w:rsidRPr="00D20950">
        <w:t>конкурсе.</w:t>
      </w:r>
    </w:p>
    <w:p w14:paraId="15885414" w14:textId="77777777" w:rsidR="001241CF" w:rsidRDefault="001241CF" w:rsidP="001241CF"/>
    <w:p w14:paraId="2A0E3EAF" w14:textId="77777777" w:rsidR="001241CF" w:rsidRPr="000E732F" w:rsidRDefault="001241CF" w:rsidP="001241CF">
      <w:pPr>
        <w:rPr>
          <w:b/>
        </w:rPr>
      </w:pPr>
      <w:r w:rsidRPr="000E732F">
        <w:rPr>
          <w:b/>
        </w:rPr>
        <w:t xml:space="preserve">3.3. Отзыв заявок на </w:t>
      </w:r>
      <w:r w:rsidRPr="00C23101">
        <w:rPr>
          <w:b/>
        </w:rPr>
        <w:t>участие открытом</w:t>
      </w:r>
      <w:r w:rsidRPr="000E732F">
        <w:rPr>
          <w:b/>
        </w:rPr>
        <w:t xml:space="preserve"> в конкурсе.</w:t>
      </w:r>
      <w:bookmarkEnd w:id="75"/>
      <w:bookmarkEnd w:id="76"/>
    </w:p>
    <w:p w14:paraId="7F879AFC" w14:textId="77777777" w:rsidR="001241CF" w:rsidRPr="00D20950" w:rsidRDefault="001241CF" w:rsidP="00152624">
      <w:pPr>
        <w:pStyle w:val="1f3"/>
      </w:pPr>
      <w:r w:rsidRPr="00D20950">
        <w:t xml:space="preserve">3.3.1. Участник </w:t>
      </w:r>
      <w:r>
        <w:t xml:space="preserve">открытого </w:t>
      </w:r>
      <w:r w:rsidRPr="00D20950">
        <w:t xml:space="preserve">конкурса, подавший заявку на участие в </w:t>
      </w:r>
      <w:r>
        <w:t xml:space="preserve">открытом </w:t>
      </w:r>
      <w:r w:rsidRPr="00D20950">
        <w:t xml:space="preserve">конкурсе, вправе отозвать заявку на участие в </w:t>
      </w:r>
      <w:r>
        <w:t xml:space="preserve">открытом </w:t>
      </w:r>
      <w:r w:rsidRPr="00D20950">
        <w:t>конкурсе в любое время до истечения срока подачи заявок.</w:t>
      </w:r>
    </w:p>
    <w:p w14:paraId="1051A678" w14:textId="77777777" w:rsidR="001241CF" w:rsidRPr="00D20950" w:rsidRDefault="001241CF" w:rsidP="00152624">
      <w:pPr>
        <w:pStyle w:val="1f3"/>
      </w:pPr>
      <w:r>
        <w:t xml:space="preserve">3.3.2. </w:t>
      </w:r>
      <w:r w:rsidRPr="00D20950">
        <w:t xml:space="preserve">Заявки на участие в </w:t>
      </w:r>
      <w:r>
        <w:t xml:space="preserve">открытом </w:t>
      </w:r>
      <w:r w:rsidRPr="00D20950">
        <w:t>конкурсе отзываются в следующем порядке:</w:t>
      </w:r>
    </w:p>
    <w:p w14:paraId="276BF2E2" w14:textId="77777777" w:rsidR="001241CF" w:rsidRPr="00D20950" w:rsidRDefault="001241CF" w:rsidP="00152624">
      <w:pPr>
        <w:pStyle w:val="1f3"/>
      </w:pPr>
      <w:r w:rsidRPr="00D20950">
        <w:t xml:space="preserve">3.3.2.1. Участник </w:t>
      </w:r>
      <w:r>
        <w:t xml:space="preserve">открытого </w:t>
      </w:r>
      <w:r w:rsidRPr="00D20950">
        <w:t xml:space="preserve">конкурса подает в письменном виде уведомление об отзыве заявки, содержащее информацию о том, что он отзывает свою заявку на участие в </w:t>
      </w:r>
      <w:r>
        <w:t xml:space="preserve">открытом </w:t>
      </w:r>
      <w:r w:rsidRPr="00D20950">
        <w:t xml:space="preserve">конкурсе. При этом в соответствующем уведомлении в обязательном порядке должна быть указана следующая информация: наименование </w:t>
      </w:r>
      <w:r>
        <w:t xml:space="preserve">открытого </w:t>
      </w:r>
      <w:r w:rsidRPr="00D20950">
        <w:t>конку</w:t>
      </w:r>
      <w:r>
        <w:t>рса, номер и наименование лота</w:t>
      </w:r>
      <w:r w:rsidRPr="00D20950">
        <w:t xml:space="preserve">, регистрационный номер заявки на участие в </w:t>
      </w:r>
      <w:r>
        <w:t xml:space="preserve">открытом </w:t>
      </w:r>
      <w:r w:rsidRPr="00D20950">
        <w:t xml:space="preserve">конкурсе, дата, время и способ подачи заявки на участие в </w:t>
      </w:r>
      <w:r>
        <w:t xml:space="preserve">открытом </w:t>
      </w:r>
      <w:r w:rsidRPr="00D20950">
        <w:t>конкурсе.</w:t>
      </w:r>
    </w:p>
    <w:p w14:paraId="73517ECC" w14:textId="77777777" w:rsidR="001241CF" w:rsidRPr="00D20950" w:rsidRDefault="001241CF" w:rsidP="00152624">
      <w:pPr>
        <w:pStyle w:val="1f3"/>
      </w:pPr>
      <w:r w:rsidRPr="00D20950">
        <w:t xml:space="preserve">3.3.2.2. Уведомление об отзыве заявки на участие в конкурсе должно быть скреплено печатью (при наличии) и заверено подписью уполномоченного лица (для юридических лиц) и собственноручно подписано физическим лицом </w:t>
      </w:r>
      <w:r>
        <w:t>–</w:t>
      </w:r>
      <w:r w:rsidRPr="00D20950">
        <w:t xml:space="preserve"> участником</w:t>
      </w:r>
      <w:r>
        <w:t xml:space="preserve"> открытого </w:t>
      </w:r>
      <w:r w:rsidRPr="00D20950">
        <w:t>конкурса.</w:t>
      </w:r>
    </w:p>
    <w:p w14:paraId="187A48E1" w14:textId="77777777" w:rsidR="001241CF" w:rsidRPr="00D20950" w:rsidRDefault="001241CF" w:rsidP="00152624">
      <w:pPr>
        <w:pStyle w:val="1f3"/>
      </w:pPr>
      <w:r w:rsidRPr="00D20950">
        <w:t xml:space="preserve">3.3.2.3. До истечения срока подачи заявок на участие в </w:t>
      </w:r>
      <w:r>
        <w:t xml:space="preserve">открытом </w:t>
      </w:r>
      <w:r w:rsidRPr="00D20950">
        <w:t xml:space="preserve">конкурсе заявления об отзыве заявок на участие в конкурсе подаются по адресу, указанному в извещении о проведении </w:t>
      </w:r>
      <w:r>
        <w:t xml:space="preserve">открытого </w:t>
      </w:r>
      <w:r w:rsidRPr="00D20950">
        <w:t>конкурса и в конкурсной документации (</w:t>
      </w:r>
      <w:r>
        <w:t>Информационной карте открытого конкурса</w:t>
      </w:r>
      <w:r w:rsidRPr="00D20950">
        <w:t>).</w:t>
      </w:r>
    </w:p>
    <w:p w14:paraId="264AA174" w14:textId="77777777" w:rsidR="001241CF" w:rsidRPr="00D20950" w:rsidRDefault="001241CF" w:rsidP="00152624">
      <w:pPr>
        <w:pStyle w:val="1f3"/>
      </w:pPr>
      <w:r w:rsidRPr="00D20950">
        <w:t xml:space="preserve">3.3.3. Если уведомление об отзыве заявки на участие в конкурсе подано с нарушением требований настоящего пункта, </w:t>
      </w:r>
      <w:r>
        <w:t>организатор открытого конкурса</w:t>
      </w:r>
      <w:r w:rsidRPr="00D20950">
        <w:t xml:space="preserve"> не несут ответственности в случае его потери.</w:t>
      </w:r>
    </w:p>
    <w:p w14:paraId="18209E15" w14:textId="77777777" w:rsidR="001241CF" w:rsidRPr="00D20950" w:rsidRDefault="001241CF" w:rsidP="00152624">
      <w:pPr>
        <w:pStyle w:val="1f3"/>
      </w:pPr>
      <w:r w:rsidRPr="00D20950">
        <w:t xml:space="preserve">3.3.4. Участники </w:t>
      </w:r>
      <w:r>
        <w:t xml:space="preserve">открытого </w:t>
      </w:r>
      <w:r w:rsidRPr="00D20950">
        <w:t xml:space="preserve">конкурса имеют право отозвать свои заявки на участие в </w:t>
      </w:r>
      <w:r>
        <w:t xml:space="preserve">открытом </w:t>
      </w:r>
      <w:r w:rsidRPr="00D20950">
        <w:t xml:space="preserve">конкурсе до истечения срока подачи заявок на участие в конкурсе, а также в день вскрытия конвертов с заявками на участие в </w:t>
      </w:r>
      <w:r>
        <w:t xml:space="preserve">открытом </w:t>
      </w:r>
      <w:r w:rsidRPr="00D20950">
        <w:t xml:space="preserve">конкурсе непосредственно перед вскрытием конвертов с заявками на участие в </w:t>
      </w:r>
      <w:r>
        <w:t xml:space="preserve">открытом </w:t>
      </w:r>
      <w:r w:rsidRPr="00D20950">
        <w:t>конкурсе или в случае проведения</w:t>
      </w:r>
      <w:r>
        <w:t xml:space="preserve"> открытого</w:t>
      </w:r>
      <w:r w:rsidRPr="00D20950">
        <w:t xml:space="preserve"> конкурса по нескольким лотам перед вскрытием конвертов с заявками на участие в </w:t>
      </w:r>
      <w:r>
        <w:t xml:space="preserve">открытом </w:t>
      </w:r>
      <w:r w:rsidRPr="00D20950">
        <w:t>конкурсе, поданными в отношении каждого лота, но не позднее времени, указанного в извещении о проведении</w:t>
      </w:r>
      <w:r>
        <w:t xml:space="preserve"> открытого</w:t>
      </w:r>
      <w:r w:rsidRPr="00D20950">
        <w:t xml:space="preserve"> конкурса и конкурсной документации (</w:t>
      </w:r>
      <w:r>
        <w:t>Информационной карте  открытого конкурса</w:t>
      </w:r>
      <w:r w:rsidRPr="00D20950">
        <w:t>).</w:t>
      </w:r>
    </w:p>
    <w:p w14:paraId="365D5549" w14:textId="77777777" w:rsidR="001241CF" w:rsidRPr="00D20950" w:rsidRDefault="001241CF" w:rsidP="00152624">
      <w:pPr>
        <w:pStyle w:val="1f3"/>
      </w:pPr>
      <w:r w:rsidRPr="00D20950">
        <w:t>3.3.5.</w:t>
      </w:r>
      <w:r>
        <w:t xml:space="preserve"> </w:t>
      </w:r>
      <w:r w:rsidRPr="00D20950">
        <w:t xml:space="preserve">Уведомления об отзыве заявок на участие в </w:t>
      </w:r>
      <w:r>
        <w:t xml:space="preserve">открытом </w:t>
      </w:r>
      <w:r w:rsidRPr="00D20950">
        <w:t xml:space="preserve">конкурсе регистрируются в журнале регистрации заявок на участие в </w:t>
      </w:r>
      <w:r>
        <w:t xml:space="preserve">открытом </w:t>
      </w:r>
      <w:r w:rsidRPr="00D20950">
        <w:t>конкурсе.</w:t>
      </w:r>
    </w:p>
    <w:p w14:paraId="359D9A33" w14:textId="77777777" w:rsidR="001241CF" w:rsidRPr="00D20950" w:rsidRDefault="001241CF" w:rsidP="00152624">
      <w:pPr>
        <w:pStyle w:val="1f3"/>
      </w:pPr>
      <w:r w:rsidRPr="00D20950">
        <w:t>3.3.6.</w:t>
      </w:r>
      <w:r>
        <w:t xml:space="preserve"> </w:t>
      </w:r>
      <w:r w:rsidRPr="00D20950">
        <w:t xml:space="preserve">После получения и регистрации уведомления об отзыве заявки на участие в </w:t>
      </w:r>
      <w:r>
        <w:t xml:space="preserve">открытом </w:t>
      </w:r>
      <w:r w:rsidRPr="00D20950">
        <w:t xml:space="preserve">конкурсе </w:t>
      </w:r>
      <w:r>
        <w:t>организатор открытого конкурса</w:t>
      </w:r>
      <w:r w:rsidRPr="00D20950">
        <w:t xml:space="preserve"> сравнивает регистрационный номер заявки, указанный в заявке и в уведомлении об отзыве соответствующей заявки на участие в </w:t>
      </w:r>
      <w:r>
        <w:t xml:space="preserve">открытом </w:t>
      </w:r>
      <w:r w:rsidRPr="00D20950">
        <w:t xml:space="preserve">конкурсе, и в </w:t>
      </w:r>
      <w:r w:rsidRPr="00D20950">
        <w:lastRenderedPageBreak/>
        <w:t xml:space="preserve">случае, если они совпадают, вскрывают (в случае, если на конверте не указаны почтовый адрес (для юридического лица) или сведения о месте жительства (для физического лица) участника </w:t>
      </w:r>
      <w:r>
        <w:t xml:space="preserve">открытого </w:t>
      </w:r>
      <w:r w:rsidRPr="00D20950">
        <w:t xml:space="preserve">конкурса) конверт с заявкой на участие в </w:t>
      </w:r>
      <w:r>
        <w:t xml:space="preserve">открытом </w:t>
      </w:r>
      <w:r w:rsidRPr="00D20950">
        <w:t xml:space="preserve">конкурсе, которая отозвана. Заявки на участие в </w:t>
      </w:r>
      <w:r>
        <w:t xml:space="preserve">открытом </w:t>
      </w:r>
      <w:r w:rsidRPr="00D20950">
        <w:t xml:space="preserve">конкурсе, отозванные до окончания срока подачи заявок на участие в </w:t>
      </w:r>
      <w:r>
        <w:t xml:space="preserve">открытом </w:t>
      </w:r>
      <w:r w:rsidRPr="00D20950">
        <w:t>конкурсе в порядке, указанном выше, считаются неподанными.</w:t>
      </w:r>
    </w:p>
    <w:p w14:paraId="7A3177B5" w14:textId="77777777" w:rsidR="001241CF" w:rsidRDefault="001241CF" w:rsidP="00152624">
      <w:pPr>
        <w:pStyle w:val="1f3"/>
      </w:pPr>
      <w:r w:rsidRPr="00D20950">
        <w:t>3.3.7.</w:t>
      </w:r>
      <w:r>
        <w:t xml:space="preserve"> </w:t>
      </w:r>
      <w:r w:rsidRPr="00D20950">
        <w:t xml:space="preserve">После окончания срока подачи заявок не допускается отзыв заявок на участие в </w:t>
      </w:r>
      <w:r>
        <w:t xml:space="preserve">открытом </w:t>
      </w:r>
      <w:r w:rsidRPr="00D20950">
        <w:t>конкурсе.</w:t>
      </w:r>
    </w:p>
    <w:p w14:paraId="56CA4B25" w14:textId="77777777" w:rsidR="001241CF" w:rsidRDefault="001241CF" w:rsidP="001241CF">
      <w:pPr>
        <w:rPr>
          <w:b/>
        </w:rPr>
      </w:pPr>
    </w:p>
    <w:p w14:paraId="29B1B5F7" w14:textId="77777777" w:rsidR="001241CF" w:rsidRPr="000E732F" w:rsidRDefault="001241CF" w:rsidP="001241CF">
      <w:pPr>
        <w:rPr>
          <w:b/>
        </w:rPr>
      </w:pPr>
      <w:r w:rsidRPr="000E732F">
        <w:rPr>
          <w:b/>
        </w:rPr>
        <w:t>3.4.</w:t>
      </w:r>
      <w:bookmarkStart w:id="77" w:name="_Toc375898283"/>
      <w:bookmarkStart w:id="78" w:name="_Toc375898867"/>
      <w:r w:rsidRPr="000E732F">
        <w:rPr>
          <w:b/>
        </w:rPr>
        <w:t xml:space="preserve"> Заявки на участие в</w:t>
      </w:r>
      <w:r>
        <w:rPr>
          <w:b/>
        </w:rPr>
        <w:t xml:space="preserve"> </w:t>
      </w:r>
      <w:r w:rsidRPr="005A279D">
        <w:rPr>
          <w:b/>
        </w:rPr>
        <w:t>открытом конкурсе, поданные с опозданием</w:t>
      </w:r>
      <w:r w:rsidRPr="000E732F">
        <w:rPr>
          <w:b/>
        </w:rPr>
        <w:t>.</w:t>
      </w:r>
      <w:bookmarkEnd w:id="77"/>
      <w:bookmarkEnd w:id="78"/>
    </w:p>
    <w:p w14:paraId="219E914F" w14:textId="77777777" w:rsidR="001241CF" w:rsidRPr="00D20950" w:rsidRDefault="001241CF" w:rsidP="00152624">
      <w:pPr>
        <w:pStyle w:val="1f3"/>
      </w:pPr>
      <w:r w:rsidRPr="00D20950">
        <w:t>3.4.1.</w:t>
      </w:r>
      <w:r>
        <w:t xml:space="preserve"> </w:t>
      </w:r>
      <w:r w:rsidRPr="00D20950">
        <w:t xml:space="preserve">Конверт с заявкой на участие в </w:t>
      </w:r>
      <w:r>
        <w:t xml:space="preserve">открытом </w:t>
      </w:r>
      <w:r w:rsidRPr="00D20950">
        <w:t xml:space="preserve">конкурсе, поступивший после истечения срока подачи заявок на участие в </w:t>
      </w:r>
      <w:r>
        <w:t xml:space="preserve">открытом </w:t>
      </w:r>
      <w:r w:rsidRPr="00D20950">
        <w:t xml:space="preserve">конкурсе, не вскрывается и в случае, если на конверте с такой заявкой указана информация о подавшем ее лице, в том числе почтовый адрес, возвращается </w:t>
      </w:r>
      <w:r>
        <w:t>организатором открытого конкурса</w:t>
      </w:r>
      <w:r w:rsidRPr="00D20950">
        <w:t xml:space="preserve"> по указанному адресу в течение 5 рабочих дней. При отсутствии на конверте с такой заявкой информации о подавшем ее лице, в том числе почтовом адресе, конверт распечатывается, о чем составляется акт вскрытия конверта. В соответствии со сведениями о почтовом/юридическом адресе, указанными в такой заявке, осуществляется возврат заявки, в течение 5 рабочих дней с даты составления акта вскрытия конверта.</w:t>
      </w:r>
    </w:p>
    <w:p w14:paraId="5B394F9A" w14:textId="77777777" w:rsidR="001241CF" w:rsidRDefault="001241CF" w:rsidP="001241CF">
      <w:pPr>
        <w:rPr>
          <w:b/>
        </w:rPr>
      </w:pPr>
    </w:p>
    <w:p w14:paraId="40AFA0DC" w14:textId="77777777" w:rsidR="001241CF" w:rsidRPr="000E732F" w:rsidRDefault="001241CF" w:rsidP="001241CF">
      <w:pPr>
        <w:rPr>
          <w:b/>
        </w:rPr>
      </w:pPr>
      <w:r w:rsidRPr="000E732F">
        <w:rPr>
          <w:b/>
        </w:rPr>
        <w:t xml:space="preserve">3.5. Порядок возврата заявок на участие в </w:t>
      </w:r>
      <w:r w:rsidRPr="005A279D">
        <w:rPr>
          <w:b/>
        </w:rPr>
        <w:t>открыто</w:t>
      </w:r>
      <w:r>
        <w:rPr>
          <w:b/>
        </w:rPr>
        <w:t xml:space="preserve">м </w:t>
      </w:r>
      <w:r w:rsidRPr="000E732F">
        <w:rPr>
          <w:b/>
        </w:rPr>
        <w:t>конкурсе</w:t>
      </w:r>
      <w:r>
        <w:rPr>
          <w:b/>
        </w:rPr>
        <w:t>.</w:t>
      </w:r>
    </w:p>
    <w:p w14:paraId="2CBAF090" w14:textId="77777777" w:rsidR="001241CF" w:rsidRPr="00D20950" w:rsidRDefault="001241CF" w:rsidP="00152624">
      <w:pPr>
        <w:pStyle w:val="1f3"/>
      </w:pPr>
      <w:bookmarkStart w:id="79" w:name="_Toc375898284"/>
      <w:bookmarkStart w:id="80" w:name="_Toc375898868"/>
      <w:r w:rsidRPr="00D20950">
        <w:t>3.5.1.</w:t>
      </w:r>
      <w:r>
        <w:t xml:space="preserve"> </w:t>
      </w:r>
      <w:r w:rsidRPr="00D20950">
        <w:t xml:space="preserve">В случае поступления уведомления об отзыве заявки до дня, предшествующего сроку окончания подачи заявок на участие в </w:t>
      </w:r>
      <w:r w:rsidRPr="005A279D">
        <w:t>открыто</w:t>
      </w:r>
      <w:r>
        <w:t xml:space="preserve">м </w:t>
      </w:r>
      <w:r w:rsidRPr="00D20950">
        <w:t xml:space="preserve">конкурсе, </w:t>
      </w:r>
      <w:r>
        <w:t>организатор открытого конкурса</w:t>
      </w:r>
      <w:r w:rsidRPr="00D20950">
        <w:t xml:space="preserve"> в течение 5 (пяти) рабочих дней с даты поступления уведомления возвращает конверт с заявкой участнику по адресу, указанному на конверте с такой заявкой.</w:t>
      </w:r>
    </w:p>
    <w:p w14:paraId="1AAB9995" w14:textId="77777777" w:rsidR="001241CF" w:rsidRPr="00D20950" w:rsidRDefault="001241CF" w:rsidP="00152624">
      <w:pPr>
        <w:pStyle w:val="1f3"/>
      </w:pPr>
      <w:r w:rsidRPr="00D20950">
        <w:t xml:space="preserve">При отсутствии на конверте с такой заявкой информации о почтовом адресе, конверт вскрывается (далее – «обезличенная заявка»), о чем составляется акт вскрытия конверта. В соответствии со сведениями о почтовом/юридическом адресе, указанными в такой заявке, осуществляется возврат заявки в течение 5 рабочих дней с даты составления акта вскрытия конверта. </w:t>
      </w:r>
    </w:p>
    <w:p w14:paraId="442FB7BB" w14:textId="77777777" w:rsidR="001241CF" w:rsidRPr="00D20950" w:rsidRDefault="001241CF" w:rsidP="00152624">
      <w:pPr>
        <w:pStyle w:val="1f3"/>
      </w:pPr>
      <w:r w:rsidRPr="00D20950">
        <w:t xml:space="preserve">При этом при наличии двух и более «обезличенных заявок» вскрытие конвертов с такими заявками осуществляется в день вскрытия конвертов с заявками на участие в </w:t>
      </w:r>
      <w:r w:rsidRPr="005A279D">
        <w:t>открыто</w:t>
      </w:r>
      <w:r>
        <w:t xml:space="preserve">м </w:t>
      </w:r>
      <w:r w:rsidRPr="00D20950">
        <w:t>конкурсе. В соответствии со сведениями о почтовом/юридическом адресе, указанными в «обезличенной заявке», осуществляется возврат отозванной «обезличенной заявки» в течение 3 рабочих дней со дня вскрытия конвертов.</w:t>
      </w:r>
    </w:p>
    <w:p w14:paraId="75A84929" w14:textId="77777777" w:rsidR="001241CF" w:rsidRPr="00D20950" w:rsidRDefault="001241CF" w:rsidP="00152624">
      <w:pPr>
        <w:pStyle w:val="1f3"/>
      </w:pPr>
      <w:r w:rsidRPr="00D20950">
        <w:t>3.5.2.</w:t>
      </w:r>
      <w:r>
        <w:t xml:space="preserve"> </w:t>
      </w:r>
      <w:r w:rsidRPr="00D20950">
        <w:t xml:space="preserve">В случае поступления уведомления об отзыве заявки в день вскрытия конвертов с заявками на участие в </w:t>
      </w:r>
      <w:r w:rsidRPr="005A279D">
        <w:t>открыто</w:t>
      </w:r>
      <w:r>
        <w:t xml:space="preserve">м </w:t>
      </w:r>
      <w:r w:rsidRPr="00D20950">
        <w:t xml:space="preserve">конкурсе, возврат отозванной заявки осуществляется </w:t>
      </w:r>
      <w:r>
        <w:lastRenderedPageBreak/>
        <w:t>организатором открытого конкурса</w:t>
      </w:r>
      <w:r w:rsidRPr="00D20950">
        <w:t xml:space="preserve"> при вскрытии конвертов соответствующему представителю участника.</w:t>
      </w:r>
    </w:p>
    <w:p w14:paraId="540BADFE" w14:textId="77777777" w:rsidR="001241CF" w:rsidRPr="00D20950" w:rsidRDefault="001241CF" w:rsidP="00152624">
      <w:pPr>
        <w:pStyle w:val="1f3"/>
      </w:pPr>
      <w:r w:rsidRPr="00D20950">
        <w:t xml:space="preserve">3.5.3. В случае установления факта подачи одним участником конкурса двух и более заявок на участие в </w:t>
      </w:r>
      <w:r w:rsidRPr="005A279D">
        <w:t>открыто</w:t>
      </w:r>
      <w:r>
        <w:t xml:space="preserve">м </w:t>
      </w:r>
      <w:r w:rsidRPr="00D20950">
        <w:t>конкурсе в отношении одного и того же лота при условии, что поданные ранее этим участником заявки на участие в</w:t>
      </w:r>
      <w:r>
        <w:t xml:space="preserve"> </w:t>
      </w:r>
      <w:r w:rsidRPr="005A279D">
        <w:t>открыто</w:t>
      </w:r>
      <w:r>
        <w:t>м</w:t>
      </w:r>
      <w:r w:rsidRPr="00D20950">
        <w:t xml:space="preserve"> конкурсе не отозваны, все заявки на участие в </w:t>
      </w:r>
      <w:r w:rsidRPr="005A279D">
        <w:t>открыто</w:t>
      </w:r>
      <w:r>
        <w:t xml:space="preserve">м </w:t>
      </w:r>
      <w:r w:rsidRPr="00D20950">
        <w:t xml:space="preserve">конкурсе этого участника, поданные в отношении одного и того же лота, не рассматриваются и возвращаются этому участнику </w:t>
      </w:r>
      <w:r>
        <w:t xml:space="preserve">организатором </w:t>
      </w:r>
      <w:r w:rsidRPr="005A279D">
        <w:t>открыто</w:t>
      </w:r>
      <w:r>
        <w:t>го конкурса</w:t>
      </w:r>
      <w:r w:rsidRPr="00D20950">
        <w:t xml:space="preserve"> в течение 3 (трех) рабочих дней с даты установления указанного факта.</w:t>
      </w:r>
    </w:p>
    <w:p w14:paraId="5F1ECC1A" w14:textId="77777777" w:rsidR="001241CF" w:rsidRDefault="001241CF" w:rsidP="001241CF">
      <w:pPr>
        <w:rPr>
          <w:b/>
        </w:rPr>
      </w:pPr>
    </w:p>
    <w:p w14:paraId="3B88F1B0" w14:textId="77777777" w:rsidR="001241CF" w:rsidRPr="000E732F" w:rsidRDefault="001241CF" w:rsidP="001241CF">
      <w:pPr>
        <w:rPr>
          <w:b/>
        </w:rPr>
      </w:pPr>
      <w:r w:rsidRPr="000E732F">
        <w:rPr>
          <w:b/>
        </w:rPr>
        <w:t>3.6. Язык документов, входящих в состав заявки на участие в</w:t>
      </w:r>
      <w:r>
        <w:rPr>
          <w:b/>
        </w:rPr>
        <w:t xml:space="preserve"> </w:t>
      </w:r>
      <w:r w:rsidRPr="006969EF">
        <w:rPr>
          <w:b/>
        </w:rPr>
        <w:t>открыто</w:t>
      </w:r>
      <w:r>
        <w:rPr>
          <w:b/>
        </w:rPr>
        <w:t>м</w:t>
      </w:r>
      <w:r w:rsidRPr="000E732F">
        <w:rPr>
          <w:b/>
        </w:rPr>
        <w:t xml:space="preserve"> конкурсе.</w:t>
      </w:r>
      <w:bookmarkEnd w:id="79"/>
      <w:bookmarkEnd w:id="80"/>
    </w:p>
    <w:p w14:paraId="0FACCA87" w14:textId="77777777" w:rsidR="001241CF" w:rsidRPr="00D20950" w:rsidRDefault="001241CF" w:rsidP="00152624">
      <w:pPr>
        <w:pStyle w:val="1f3"/>
      </w:pPr>
      <w:bookmarkStart w:id="81" w:name="_Toc375898285"/>
      <w:bookmarkStart w:id="82" w:name="_Toc375898869"/>
      <w:r w:rsidRPr="00D20950">
        <w:t>3.6.1.</w:t>
      </w:r>
      <w:r>
        <w:t xml:space="preserve"> </w:t>
      </w:r>
      <w:r w:rsidRPr="00D20950">
        <w:t xml:space="preserve">Заявка на участие в </w:t>
      </w:r>
      <w:r w:rsidRPr="006969EF">
        <w:t>открыто</w:t>
      </w:r>
      <w:r>
        <w:t xml:space="preserve">м </w:t>
      </w:r>
      <w:r w:rsidRPr="00D20950">
        <w:t xml:space="preserve">конкурсе, подготовленная участником </w:t>
      </w:r>
      <w:r w:rsidRPr="006969EF">
        <w:t>открыто</w:t>
      </w:r>
      <w:r>
        <w:t xml:space="preserve">го </w:t>
      </w:r>
      <w:r w:rsidRPr="00D20950">
        <w:t xml:space="preserve">конкурса, а также вся корреспонденция и документация, связанная с заявкой на участие в </w:t>
      </w:r>
      <w:r w:rsidRPr="006969EF">
        <w:t>открыто</w:t>
      </w:r>
      <w:r>
        <w:t xml:space="preserve">м </w:t>
      </w:r>
      <w:r w:rsidRPr="00D20950">
        <w:t xml:space="preserve">конкурсе, которыми обмениваются участники </w:t>
      </w:r>
      <w:r w:rsidRPr="006969EF">
        <w:t>открыто</w:t>
      </w:r>
      <w:r>
        <w:t xml:space="preserve">го </w:t>
      </w:r>
      <w:r w:rsidRPr="00D20950">
        <w:t xml:space="preserve">конкурса и </w:t>
      </w:r>
      <w:r>
        <w:t>организатор открытого конкурса</w:t>
      </w:r>
      <w:r w:rsidRPr="00D20950">
        <w:t>, должны быть написаны на русском языке.</w:t>
      </w:r>
    </w:p>
    <w:p w14:paraId="72E24B7F" w14:textId="77777777" w:rsidR="001241CF" w:rsidRPr="00D20950" w:rsidRDefault="001241CF" w:rsidP="00152624">
      <w:pPr>
        <w:pStyle w:val="1f3"/>
      </w:pPr>
      <w:r w:rsidRPr="00D20950">
        <w:t>3.6.2.</w:t>
      </w:r>
      <w:r>
        <w:t xml:space="preserve"> </w:t>
      </w:r>
      <w:r w:rsidRPr="00D20950">
        <w:t xml:space="preserve">Использование других языков для подготовки заявки на участие в </w:t>
      </w:r>
      <w:r w:rsidRPr="006969EF">
        <w:t>открыто</w:t>
      </w:r>
      <w:r>
        <w:t xml:space="preserve">м </w:t>
      </w:r>
      <w:r w:rsidRPr="00D20950">
        <w:t>конкурсе расценивается</w:t>
      </w:r>
      <w:r>
        <w:t xml:space="preserve"> </w:t>
      </w:r>
      <w:r w:rsidRPr="00D20950">
        <w:t>конкурсной комиссией как несоответствие заявки на участие в</w:t>
      </w:r>
      <w:r>
        <w:t xml:space="preserve"> </w:t>
      </w:r>
      <w:r w:rsidRPr="006969EF">
        <w:t>открыто</w:t>
      </w:r>
      <w:r>
        <w:t>м</w:t>
      </w:r>
      <w:r w:rsidRPr="00D20950">
        <w:t xml:space="preserve"> конкурсе требованиям, установленным конкурсной документацией.</w:t>
      </w:r>
    </w:p>
    <w:p w14:paraId="6E7738A7" w14:textId="77777777" w:rsidR="001241CF" w:rsidRPr="00D20950" w:rsidRDefault="001241CF" w:rsidP="00152624">
      <w:pPr>
        <w:pStyle w:val="1f3"/>
      </w:pPr>
      <w:r w:rsidRPr="00D20950">
        <w:t>3.6.3.</w:t>
      </w:r>
      <w:r>
        <w:t xml:space="preserve"> </w:t>
      </w:r>
      <w:r w:rsidRPr="00D20950">
        <w:t xml:space="preserve">Входящие в заявку на участие в </w:t>
      </w:r>
      <w:r w:rsidRPr="006969EF">
        <w:t>открыто</w:t>
      </w:r>
      <w:r>
        <w:t xml:space="preserve">м </w:t>
      </w:r>
      <w:r w:rsidRPr="00D20950">
        <w:t xml:space="preserve">конкурсе документы, оригиналы которых выданы участнику </w:t>
      </w:r>
      <w:r w:rsidRPr="006969EF">
        <w:t>открыто</w:t>
      </w:r>
      <w:r>
        <w:t xml:space="preserve">го </w:t>
      </w:r>
      <w:r w:rsidRPr="00D20950">
        <w:t>конкурса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w:t>
      </w:r>
    </w:p>
    <w:p w14:paraId="6EC53FB3" w14:textId="77777777" w:rsidR="001241CF" w:rsidRDefault="001241CF" w:rsidP="00152624">
      <w:pPr>
        <w:pStyle w:val="1f3"/>
      </w:pPr>
      <w:r w:rsidRPr="008633D0">
        <w:t>3.6.4. На входящих в заявку на участие в открытом конкурсе документах, выданных компетентным органом другого государства для использования на территории Российской Федерации, должен быть проставлен апостиль (удостоверительная надпись), который удостоверяет подлинность подписи, качество, в котором выступало лицо, подписавшее документ, и подлинность печати или штампа, которым скреплен этот документ, либо документ должен быть подвергнут консульской легализации.</w:t>
      </w:r>
    </w:p>
    <w:p w14:paraId="2029988F" w14:textId="77777777" w:rsidR="001241CF" w:rsidRDefault="001241CF" w:rsidP="00152624">
      <w:pPr>
        <w:pStyle w:val="1f3"/>
        <w:rPr>
          <w:b/>
        </w:rPr>
      </w:pPr>
    </w:p>
    <w:p w14:paraId="76CE7A64" w14:textId="77777777" w:rsidR="001241CF" w:rsidRPr="000C0755" w:rsidRDefault="001241CF" w:rsidP="00152624">
      <w:pPr>
        <w:pStyle w:val="1f3"/>
        <w:rPr>
          <w:b/>
        </w:rPr>
      </w:pPr>
      <w:bookmarkStart w:id="83" w:name="_Toc375898286"/>
      <w:bookmarkStart w:id="84" w:name="_Toc375898870"/>
      <w:bookmarkEnd w:id="81"/>
      <w:bookmarkEnd w:id="82"/>
      <w:r>
        <w:rPr>
          <w:b/>
        </w:rPr>
        <w:t>3.7</w:t>
      </w:r>
      <w:r w:rsidRPr="000C0755">
        <w:rPr>
          <w:b/>
        </w:rPr>
        <w:t xml:space="preserve">. Требования к содержанию документов, входящих в состав заявки на участие в </w:t>
      </w:r>
      <w:r w:rsidRPr="006969EF">
        <w:rPr>
          <w:b/>
        </w:rPr>
        <w:t>открыто</w:t>
      </w:r>
      <w:r>
        <w:rPr>
          <w:b/>
        </w:rPr>
        <w:t xml:space="preserve">м </w:t>
      </w:r>
      <w:r w:rsidRPr="000C0755">
        <w:rPr>
          <w:b/>
        </w:rPr>
        <w:t>конкурсе.</w:t>
      </w:r>
      <w:bookmarkEnd w:id="83"/>
      <w:bookmarkEnd w:id="84"/>
    </w:p>
    <w:p w14:paraId="6A3A435D" w14:textId="77777777" w:rsidR="001241CF" w:rsidRPr="00D20950" w:rsidRDefault="001241CF" w:rsidP="00152624">
      <w:pPr>
        <w:pStyle w:val="1f3"/>
      </w:pPr>
      <w:bookmarkStart w:id="85" w:name="_Toc375898287"/>
      <w:bookmarkStart w:id="86" w:name="_Toc375898871"/>
      <w:r>
        <w:t>3.7</w:t>
      </w:r>
      <w:r w:rsidRPr="00D20950">
        <w:t xml:space="preserve">.1. Заявка на участие в </w:t>
      </w:r>
      <w:r w:rsidRPr="006969EF">
        <w:t>открыто</w:t>
      </w:r>
      <w:r>
        <w:t xml:space="preserve">м </w:t>
      </w:r>
      <w:r w:rsidRPr="00D20950">
        <w:t xml:space="preserve">конкурсе должна содержать документы и сведения, указанные в </w:t>
      </w:r>
      <w:r>
        <w:t xml:space="preserve">Информационной карте </w:t>
      </w:r>
      <w:r w:rsidRPr="006969EF">
        <w:t>открыто</w:t>
      </w:r>
      <w:r>
        <w:t>го конкурса</w:t>
      </w:r>
      <w:r w:rsidRPr="00D20950">
        <w:t>.</w:t>
      </w:r>
    </w:p>
    <w:p w14:paraId="58373C7F" w14:textId="77777777" w:rsidR="001241CF" w:rsidRPr="00D20950" w:rsidRDefault="001241CF" w:rsidP="00152624">
      <w:pPr>
        <w:pStyle w:val="1f3"/>
      </w:pPr>
      <w:r>
        <w:t>3.7</w:t>
      </w:r>
      <w:r w:rsidRPr="00D20950">
        <w:t>.2.</w:t>
      </w:r>
      <w:r>
        <w:t xml:space="preserve"> </w:t>
      </w:r>
      <w:r w:rsidRPr="00D20950">
        <w:t xml:space="preserve">В случае неполного представления документов и(или) сведений, перечисленных в </w:t>
      </w:r>
      <w:r>
        <w:t xml:space="preserve">Информационной карте </w:t>
      </w:r>
      <w:r w:rsidRPr="006969EF">
        <w:t>открыто</w:t>
      </w:r>
      <w:r>
        <w:t>го конкурса</w:t>
      </w:r>
      <w:r w:rsidRPr="00D20950">
        <w:t>, участник</w:t>
      </w:r>
      <w:r>
        <w:t xml:space="preserve"> </w:t>
      </w:r>
      <w:r w:rsidRPr="006969EF">
        <w:t>открыто</w:t>
      </w:r>
      <w:r>
        <w:t>го</w:t>
      </w:r>
      <w:r w:rsidRPr="00D20950">
        <w:t xml:space="preserve"> конкурса не допускается конкурсной комиссией к участию в </w:t>
      </w:r>
      <w:r w:rsidRPr="006969EF">
        <w:t>открыто</w:t>
      </w:r>
      <w:r>
        <w:t xml:space="preserve">м </w:t>
      </w:r>
      <w:r w:rsidRPr="00D20950">
        <w:t>конкурсе.</w:t>
      </w:r>
    </w:p>
    <w:p w14:paraId="5A18BBB0" w14:textId="77777777" w:rsidR="001241CF" w:rsidRPr="00D20950" w:rsidRDefault="001241CF" w:rsidP="00152624">
      <w:pPr>
        <w:pStyle w:val="1f3"/>
      </w:pPr>
      <w:r>
        <w:lastRenderedPageBreak/>
        <w:t>3.7</w:t>
      </w:r>
      <w:r w:rsidRPr="00D20950">
        <w:t>.3.</w:t>
      </w:r>
      <w:r>
        <w:t xml:space="preserve"> </w:t>
      </w:r>
      <w:r w:rsidRPr="00D20950">
        <w:t xml:space="preserve">Представление заявки на участие в </w:t>
      </w:r>
      <w:r w:rsidRPr="006969EF">
        <w:t>открыто</w:t>
      </w:r>
      <w:r>
        <w:t xml:space="preserve">м </w:t>
      </w:r>
      <w:r w:rsidRPr="00D20950">
        <w:t xml:space="preserve">конкурсе, несоответствующей требованиям, установленным конкурсной документацией, в том числе в части полноты и достоверности сведений, расценивается конкурсной комиссией как несоответствие заявки на участие в </w:t>
      </w:r>
      <w:r w:rsidRPr="006969EF">
        <w:t>открыто</w:t>
      </w:r>
      <w:r>
        <w:t xml:space="preserve">м </w:t>
      </w:r>
      <w:r w:rsidRPr="00D20950">
        <w:t>конкурсе требованиям, установленным конкурсной документацией. В этом случае конкурсная комиссия отклоняет такую заявку.</w:t>
      </w:r>
    </w:p>
    <w:p w14:paraId="01E529D4" w14:textId="77777777" w:rsidR="001241CF" w:rsidRDefault="001241CF" w:rsidP="001241CF">
      <w:pPr>
        <w:rPr>
          <w:b/>
        </w:rPr>
      </w:pPr>
    </w:p>
    <w:bookmarkEnd w:id="85"/>
    <w:bookmarkEnd w:id="86"/>
    <w:p w14:paraId="4F826A27" w14:textId="77777777" w:rsidR="001241CF" w:rsidRDefault="001241CF" w:rsidP="001241CF">
      <w:pPr>
        <w:jc w:val="center"/>
        <w:rPr>
          <w:b/>
        </w:rPr>
      </w:pPr>
      <w:r>
        <w:rPr>
          <w:b/>
        </w:rPr>
        <w:t>4</w:t>
      </w:r>
      <w:r w:rsidRPr="00D819D6">
        <w:rPr>
          <w:b/>
        </w:rPr>
        <w:t xml:space="preserve">. Вскрытие и рассмотрения </w:t>
      </w:r>
      <w:r>
        <w:rPr>
          <w:b/>
        </w:rPr>
        <w:t xml:space="preserve">и оценка </w:t>
      </w:r>
      <w:r w:rsidRPr="00D819D6">
        <w:rPr>
          <w:b/>
        </w:rPr>
        <w:t xml:space="preserve">заявок на участие в открытом конкурсе, </w:t>
      </w:r>
    </w:p>
    <w:p w14:paraId="592F4697" w14:textId="77777777" w:rsidR="001241CF" w:rsidRDefault="001241CF" w:rsidP="001241CF">
      <w:pPr>
        <w:jc w:val="center"/>
        <w:rPr>
          <w:b/>
        </w:rPr>
      </w:pPr>
      <w:r w:rsidRPr="00D819D6">
        <w:rPr>
          <w:b/>
        </w:rPr>
        <w:t>подведение</w:t>
      </w:r>
      <w:r>
        <w:rPr>
          <w:b/>
        </w:rPr>
        <w:t xml:space="preserve"> </w:t>
      </w:r>
      <w:r w:rsidRPr="00D819D6">
        <w:rPr>
          <w:b/>
        </w:rPr>
        <w:t>итогов открытого конкурса</w:t>
      </w:r>
    </w:p>
    <w:p w14:paraId="05B3F955" w14:textId="77777777" w:rsidR="001241CF" w:rsidRDefault="001241CF" w:rsidP="001241CF"/>
    <w:p w14:paraId="6470E9A0" w14:textId="77777777" w:rsidR="001241CF" w:rsidRPr="008802CA" w:rsidRDefault="001241CF" w:rsidP="001241CF">
      <w:pPr>
        <w:widowControl w:val="0"/>
        <w:autoSpaceDE w:val="0"/>
        <w:autoSpaceDN w:val="0"/>
        <w:adjustRightInd w:val="0"/>
        <w:rPr>
          <w:b/>
        </w:rPr>
      </w:pPr>
      <w:r>
        <w:rPr>
          <w:b/>
        </w:rPr>
        <w:t>4.1</w:t>
      </w:r>
      <w:r w:rsidRPr="008802CA">
        <w:rPr>
          <w:b/>
        </w:rPr>
        <w:t xml:space="preserve">. Порядок вскрытия конвертов с заявками </w:t>
      </w:r>
      <w:r>
        <w:rPr>
          <w:b/>
        </w:rPr>
        <w:t>на участие в открытом конкурсе</w:t>
      </w:r>
    </w:p>
    <w:p w14:paraId="5ABF7E5C" w14:textId="77777777" w:rsidR="001241CF" w:rsidRPr="008712EB" w:rsidRDefault="001241CF" w:rsidP="00152624">
      <w:pPr>
        <w:pStyle w:val="1f3"/>
      </w:pPr>
      <w:r w:rsidRPr="00440A88">
        <w:t>4.1.</w:t>
      </w:r>
      <w:r w:rsidRPr="008712EB">
        <w:t xml:space="preserve">1. Публично в указанные в извещении о проведении </w:t>
      </w:r>
      <w:r w:rsidRPr="008712EB">
        <w:rPr>
          <w:color w:val="000000"/>
        </w:rPr>
        <w:t>открытого</w:t>
      </w:r>
      <w:r w:rsidRPr="008712EB">
        <w:t xml:space="preserve"> конкурса день, время и место </w:t>
      </w:r>
      <w:r>
        <w:t xml:space="preserve">конкурсной </w:t>
      </w:r>
      <w:r w:rsidRPr="008712EB">
        <w:t>комиссией вскрываются конверты с заявками. Вскрытие конвертов с заявками осуществляется в один день.</w:t>
      </w:r>
    </w:p>
    <w:p w14:paraId="7F5F6416" w14:textId="77777777" w:rsidR="001241CF" w:rsidRPr="008712EB" w:rsidRDefault="001241CF" w:rsidP="00152624">
      <w:pPr>
        <w:pStyle w:val="1f3"/>
      </w:pPr>
      <w:r w:rsidRPr="00440A88">
        <w:t>4.1.</w:t>
      </w:r>
      <w:r w:rsidRPr="008712EB">
        <w:t xml:space="preserve">2. Непосредственно перед вскрытием конвертов с заявками, но не раньше времени, указанного в извещении о проведении </w:t>
      </w:r>
      <w:r w:rsidRPr="008712EB">
        <w:rPr>
          <w:color w:val="000000"/>
        </w:rPr>
        <w:t>открытого</w:t>
      </w:r>
      <w:r w:rsidRPr="008712EB">
        <w:t xml:space="preserve"> конкурса и в конкурсной документации, </w:t>
      </w:r>
      <w:r>
        <w:t xml:space="preserve">конкурсная </w:t>
      </w:r>
      <w:r w:rsidRPr="008712EB">
        <w:t xml:space="preserve">комиссия обязана объявить присутствующим при вскрытии конвертов соискателям </w:t>
      </w:r>
      <w:r w:rsidRPr="008712EB">
        <w:rPr>
          <w:color w:val="000000"/>
        </w:rPr>
        <w:t>открытого</w:t>
      </w:r>
      <w:r w:rsidRPr="008712EB">
        <w:t xml:space="preserve"> конкурса о возможности подать, изменить или отозвать заявки до вскрытия конвертов с заявками.</w:t>
      </w:r>
    </w:p>
    <w:p w14:paraId="098FA9F0" w14:textId="77777777" w:rsidR="001241CF" w:rsidRPr="008712EB" w:rsidRDefault="001241CF" w:rsidP="00152624">
      <w:pPr>
        <w:pStyle w:val="1f3"/>
      </w:pPr>
      <w:r w:rsidRPr="00440A88">
        <w:t>4.1.</w:t>
      </w:r>
      <w:r w:rsidRPr="008712EB">
        <w:t xml:space="preserve">3. </w:t>
      </w:r>
      <w:r>
        <w:t>Конкурсной к</w:t>
      </w:r>
      <w:r w:rsidRPr="008712EB">
        <w:t xml:space="preserve">омиссией вскрываются конверты с заявками в порядке их поступления (регистрационного номера, даты и времени). Организатор </w:t>
      </w:r>
      <w:r w:rsidRPr="008712EB">
        <w:rPr>
          <w:color w:val="000000"/>
        </w:rPr>
        <w:t>открытого</w:t>
      </w:r>
      <w:r w:rsidRPr="008712EB">
        <w:t xml:space="preserve"> конкурса обязан осуществлять аудиозапись вскрытия конвертов с заявками на участие в</w:t>
      </w:r>
      <w:r>
        <w:t xml:space="preserve"> открытом</w:t>
      </w:r>
      <w:r w:rsidRPr="008712EB">
        <w:t xml:space="preserve"> конкурсе</w:t>
      </w:r>
      <w:r>
        <w:t>.</w:t>
      </w:r>
    </w:p>
    <w:p w14:paraId="67771F19" w14:textId="77777777" w:rsidR="001241CF" w:rsidRDefault="001241CF" w:rsidP="00152624">
      <w:pPr>
        <w:pStyle w:val="1f3"/>
      </w:pPr>
      <w:r w:rsidRPr="00440A88">
        <w:t>4.1.</w:t>
      </w:r>
      <w:r w:rsidRPr="008712EB">
        <w:t xml:space="preserve">4. </w:t>
      </w:r>
      <w:r>
        <w:t>Участники</w:t>
      </w:r>
      <w:r w:rsidRPr="008712EB">
        <w:t xml:space="preserve"> </w:t>
      </w:r>
      <w:r w:rsidRPr="008712EB">
        <w:rPr>
          <w:color w:val="000000"/>
        </w:rPr>
        <w:t>открытого</w:t>
      </w:r>
      <w:r w:rsidRPr="008712EB">
        <w:t xml:space="preserve"> конкурса, подавшие заявки, или их представители вправе присутствовать при вскрытии конвертов с заявками.</w:t>
      </w:r>
    </w:p>
    <w:p w14:paraId="5FF0E3C9" w14:textId="77777777" w:rsidR="001241CF" w:rsidRPr="008712EB" w:rsidRDefault="001241CF" w:rsidP="00152624">
      <w:pPr>
        <w:pStyle w:val="1f3"/>
        <w:rPr>
          <w:szCs w:val="24"/>
        </w:rPr>
      </w:pPr>
      <w:r w:rsidRPr="00440A88">
        <w:t>4.1.</w:t>
      </w:r>
      <w:r w:rsidRPr="008712EB">
        <w:rPr>
          <w:szCs w:val="24"/>
        </w:rPr>
        <w:t>5. При вскрытии конвертов с заявками объявляются:</w:t>
      </w:r>
      <w:r>
        <w:rPr>
          <w:szCs w:val="24"/>
        </w:rPr>
        <w:t xml:space="preserve"> </w:t>
      </w:r>
      <w:r w:rsidRPr="008712EB">
        <w:rPr>
          <w:szCs w:val="24"/>
        </w:rPr>
        <w:t>наименование (для юридического лица), фамилия, имя, отчество (для индивидуального предпринимателя или уполномоченного участника договора простого товарищества)</w:t>
      </w:r>
      <w:r w:rsidRPr="00A551DB">
        <w:rPr>
          <w:szCs w:val="24"/>
        </w:rPr>
        <w:t>, номер лота, указанные в заявке, количество листов и целостность заявки.</w:t>
      </w:r>
    </w:p>
    <w:p w14:paraId="375F90D4" w14:textId="77777777" w:rsidR="001241CF" w:rsidRPr="008712EB" w:rsidRDefault="001241CF" w:rsidP="00152624">
      <w:pPr>
        <w:pStyle w:val="1f3"/>
      </w:pPr>
      <w:r w:rsidRPr="00440A88">
        <w:t>4.1.</w:t>
      </w:r>
      <w:r w:rsidRPr="008712EB">
        <w:t xml:space="preserve">6. В случае если по окончании срока подачи заявок на участие в </w:t>
      </w:r>
      <w:r w:rsidRPr="008712EB">
        <w:rPr>
          <w:color w:val="000000"/>
        </w:rPr>
        <w:t>открытом</w:t>
      </w:r>
      <w:r w:rsidRPr="008712EB">
        <w:t xml:space="preserve"> конкурсе подана только одна заявка на участие в </w:t>
      </w:r>
      <w:r w:rsidRPr="008712EB">
        <w:rPr>
          <w:color w:val="000000"/>
        </w:rPr>
        <w:t>открытом</w:t>
      </w:r>
      <w:r w:rsidRPr="008712EB">
        <w:t xml:space="preserve"> конкурсе или не подана ни одна заявка на участие в </w:t>
      </w:r>
      <w:r w:rsidRPr="008712EB">
        <w:rPr>
          <w:color w:val="000000"/>
        </w:rPr>
        <w:t>открытом</w:t>
      </w:r>
      <w:r w:rsidRPr="008712EB">
        <w:t xml:space="preserve"> конкурсе, конкурс признается несостоявшимся. </w:t>
      </w:r>
      <w:r>
        <w:t>В</w:t>
      </w:r>
      <w:r w:rsidRPr="00662108">
        <w:t xml:space="preserve"> случае проведения открытого конкурса по нескольким лотам</w:t>
      </w:r>
      <w:r w:rsidRPr="008712EB">
        <w:t xml:space="preserve">, конкурс признается не состоявшимся в отношении только тех лотов, в отношении которых подана только одна заявка на участие в </w:t>
      </w:r>
      <w:r w:rsidRPr="008712EB">
        <w:rPr>
          <w:color w:val="000000"/>
        </w:rPr>
        <w:t>открытом</w:t>
      </w:r>
      <w:r w:rsidRPr="008712EB">
        <w:t xml:space="preserve"> конкурсе или не подана ни одна заявка на участие в </w:t>
      </w:r>
      <w:r w:rsidRPr="008712EB">
        <w:rPr>
          <w:color w:val="000000"/>
        </w:rPr>
        <w:t>открытом</w:t>
      </w:r>
      <w:r w:rsidRPr="008712EB">
        <w:t xml:space="preserve"> конкурсе.</w:t>
      </w:r>
    </w:p>
    <w:p w14:paraId="6843E3B0" w14:textId="77777777" w:rsidR="001241CF" w:rsidRPr="008712EB" w:rsidRDefault="001241CF" w:rsidP="00152624">
      <w:pPr>
        <w:pStyle w:val="1f3"/>
        <w:rPr>
          <w:szCs w:val="24"/>
        </w:rPr>
      </w:pPr>
      <w:r w:rsidRPr="00440A88">
        <w:rPr>
          <w:szCs w:val="24"/>
        </w:rPr>
        <w:t>4.1.</w:t>
      </w:r>
      <w:r w:rsidRPr="008712EB">
        <w:rPr>
          <w:szCs w:val="24"/>
        </w:rPr>
        <w:t xml:space="preserve">7. В случае если по окончании срока подачи заявок на участие в открытом конкурсе </w:t>
      </w:r>
      <w:r w:rsidRPr="00440A88">
        <w:rPr>
          <w:szCs w:val="24"/>
        </w:rPr>
        <w:t xml:space="preserve">подана только одна заявка на участие в конкурсе, конверт с указанной заявкой вскрывается, и указанная </w:t>
      </w:r>
      <w:r w:rsidRPr="00440A88">
        <w:rPr>
          <w:szCs w:val="24"/>
        </w:rPr>
        <w:lastRenderedPageBreak/>
        <w:t xml:space="preserve">заявка рассматривается в порядке и в сроки, установленные </w:t>
      </w:r>
      <w:hyperlink w:anchor="P508" w:history="1">
        <w:r w:rsidRPr="00440A88">
          <w:rPr>
            <w:szCs w:val="24"/>
          </w:rPr>
          <w:t xml:space="preserve">разделом </w:t>
        </w:r>
      </w:hyperlink>
      <w:r w:rsidRPr="00440A88">
        <w:rPr>
          <w:szCs w:val="24"/>
        </w:rPr>
        <w:t xml:space="preserve">4.2. В случае если указанная заявка соответствует требованиям конкурсной документации, организатор открытого конкурса в течение десяти дней со дня подписания протокола рассмотрения заявок обязан выдать участнику открытого конкурса свидетельство </w:t>
      </w:r>
      <w:r w:rsidRPr="00C96AE9">
        <w:rPr>
          <w:szCs w:val="24"/>
        </w:rPr>
        <w:t>об осуществлении перевозок по маршруту регулярных перевозок</w:t>
      </w:r>
      <w:r w:rsidRPr="00440A88">
        <w:rPr>
          <w:szCs w:val="24"/>
        </w:rPr>
        <w:t xml:space="preserve"> и карту (карты) маршрута.</w:t>
      </w:r>
    </w:p>
    <w:p w14:paraId="0F82CC81" w14:textId="77777777" w:rsidR="001241CF" w:rsidRPr="008712EB" w:rsidRDefault="001241CF" w:rsidP="00152624">
      <w:pPr>
        <w:pStyle w:val="1f3"/>
      </w:pPr>
      <w:r w:rsidRPr="008712EB">
        <w:t xml:space="preserve"> </w:t>
      </w:r>
      <w:r w:rsidRPr="00440A88">
        <w:t>4.1.</w:t>
      </w:r>
      <w:r w:rsidRPr="008712EB">
        <w:t xml:space="preserve">8. Протокол вскрытия конвертов с заявками ведется </w:t>
      </w:r>
      <w:r>
        <w:t xml:space="preserve">конкурсной </w:t>
      </w:r>
      <w:r w:rsidRPr="008712EB">
        <w:t xml:space="preserve">комиссией и подписывается всеми присутствующими членами </w:t>
      </w:r>
      <w:r>
        <w:t xml:space="preserve">конкурсной </w:t>
      </w:r>
      <w:r w:rsidRPr="008712EB">
        <w:t>комиссии.</w:t>
      </w:r>
    </w:p>
    <w:p w14:paraId="27EC241E" w14:textId="77777777" w:rsidR="001241CF" w:rsidRPr="008712EB" w:rsidRDefault="001241CF" w:rsidP="00152624">
      <w:pPr>
        <w:pStyle w:val="1f3"/>
      </w:pPr>
      <w:r w:rsidRPr="008712EB">
        <w:t>Указанный протокол размещается организатором конкурса в течение двух рабочих дней со дня проведения процедуры вс</w:t>
      </w:r>
      <w:r>
        <w:t>крытия конвертов с заявками на О</w:t>
      </w:r>
      <w:r w:rsidRPr="008712EB">
        <w:t xml:space="preserve">фициальном сайте. </w:t>
      </w:r>
    </w:p>
    <w:p w14:paraId="29324FAB" w14:textId="77777777" w:rsidR="001241CF" w:rsidRDefault="001241CF" w:rsidP="00152624">
      <w:pPr>
        <w:pStyle w:val="1f3"/>
      </w:pPr>
      <w:r>
        <w:t>Участники</w:t>
      </w:r>
      <w:r w:rsidRPr="008712EB">
        <w:t xml:space="preserve"> открытого</w:t>
      </w:r>
      <w:r>
        <w:t xml:space="preserve"> конкурса, подавшие</w:t>
      </w:r>
      <w:r w:rsidRPr="008712EB">
        <w:t xml:space="preserve"> заявку</w:t>
      </w:r>
      <w:r>
        <w:t xml:space="preserve"> на участие в открытом конкурсе</w:t>
      </w:r>
      <w:r w:rsidRPr="008712EB">
        <w:t>, вправе получить заверенную копию протокола вскрытия конвертов с заявками. Копия предоставляется в течение двух рабочих дней со дня поступления организатору открытого конкурса соответствующего заявления.</w:t>
      </w:r>
    </w:p>
    <w:p w14:paraId="0A271284" w14:textId="77777777" w:rsidR="001241CF" w:rsidRDefault="001241CF" w:rsidP="00152624">
      <w:pPr>
        <w:pStyle w:val="1f3"/>
      </w:pPr>
      <w:r w:rsidRPr="00440A88">
        <w:t>4.1.</w:t>
      </w:r>
      <w:r>
        <w:t xml:space="preserve">9. </w:t>
      </w:r>
      <w:r w:rsidRPr="00B36571">
        <w:t>В случае, если открытый конкурс признан не состоявшимся в связи с тем, что по окончании срока подачи заявок на участие в открытом конкурсе не подано ни одной заявки, организатор открытого конкурса вправе принять решение о повторном проведении открытого конкурса или об отмене предусмотренного конкурсной документацией маршрута регулярных перевозок.</w:t>
      </w:r>
    </w:p>
    <w:p w14:paraId="17FDF8B2" w14:textId="77777777" w:rsidR="001241CF" w:rsidRDefault="001241CF" w:rsidP="001241CF">
      <w:pPr>
        <w:widowControl w:val="0"/>
        <w:autoSpaceDE w:val="0"/>
        <w:autoSpaceDN w:val="0"/>
        <w:adjustRightInd w:val="0"/>
      </w:pPr>
    </w:p>
    <w:p w14:paraId="053A749F" w14:textId="77777777" w:rsidR="001241CF" w:rsidRPr="008712EB" w:rsidRDefault="001241CF" w:rsidP="001241CF">
      <w:pPr>
        <w:widowControl w:val="0"/>
        <w:autoSpaceDE w:val="0"/>
        <w:autoSpaceDN w:val="0"/>
        <w:adjustRightInd w:val="0"/>
      </w:pPr>
      <w:r w:rsidRPr="000204E4">
        <w:rPr>
          <w:b/>
        </w:rPr>
        <w:t>4.2. Порядок рассмотрения заявок</w:t>
      </w:r>
      <w:r>
        <w:t xml:space="preserve"> </w:t>
      </w:r>
      <w:r>
        <w:rPr>
          <w:b/>
        </w:rPr>
        <w:t>на участие в открытом конкурсе</w:t>
      </w:r>
    </w:p>
    <w:p w14:paraId="2E98B4D4" w14:textId="77777777" w:rsidR="001241CF" w:rsidRPr="008712EB" w:rsidRDefault="001241CF" w:rsidP="00152624">
      <w:pPr>
        <w:pStyle w:val="1f3"/>
      </w:pPr>
      <w:r>
        <w:t>4.2</w:t>
      </w:r>
      <w:r w:rsidRPr="00440A88">
        <w:t>.</w:t>
      </w:r>
      <w:r w:rsidRPr="008712EB">
        <w:t xml:space="preserve">1. </w:t>
      </w:r>
      <w:r>
        <w:t>Конкурсная к</w:t>
      </w:r>
      <w:r w:rsidRPr="008712EB">
        <w:t>омиссия рассматривает заявки на предмет соответствия требованиям, установ</w:t>
      </w:r>
      <w:r>
        <w:t>ленным настоящей конкурсной документацией.</w:t>
      </w:r>
    </w:p>
    <w:p w14:paraId="335E0448" w14:textId="77777777" w:rsidR="001241CF" w:rsidRPr="008712EB" w:rsidRDefault="001241CF" w:rsidP="00152624">
      <w:pPr>
        <w:pStyle w:val="1f3"/>
      </w:pPr>
      <w:r>
        <w:t>4.2</w:t>
      </w:r>
      <w:r w:rsidRPr="00440A88">
        <w:t>.</w:t>
      </w:r>
      <w:r w:rsidRPr="008712EB">
        <w:t xml:space="preserve">2. Срок рассмотрения заявок </w:t>
      </w:r>
      <w:r>
        <w:t>участников</w:t>
      </w:r>
      <w:r w:rsidRPr="008712EB">
        <w:t xml:space="preserve"> открытого конкурса не может превышать </w:t>
      </w:r>
      <w:r>
        <w:t>десять</w:t>
      </w:r>
      <w:r w:rsidRPr="008712EB">
        <w:t xml:space="preserve"> дней со дня </w:t>
      </w:r>
      <w:r w:rsidRPr="00E0075F">
        <w:t xml:space="preserve">подписания протокола </w:t>
      </w:r>
      <w:r w:rsidRPr="008712EB">
        <w:t>вскрытия конвертов с заявками.</w:t>
      </w:r>
    </w:p>
    <w:p w14:paraId="38D6FAC6" w14:textId="77777777" w:rsidR="001241CF" w:rsidRPr="008712EB" w:rsidRDefault="001241CF" w:rsidP="00152624">
      <w:pPr>
        <w:pStyle w:val="1f3"/>
      </w:pPr>
      <w:r>
        <w:t>4.2</w:t>
      </w:r>
      <w:r w:rsidRPr="00440A88">
        <w:t>.</w:t>
      </w:r>
      <w:r w:rsidRPr="008712EB">
        <w:t xml:space="preserve">3. Основания отклонения заявок </w:t>
      </w:r>
      <w:r>
        <w:t>участников</w:t>
      </w:r>
      <w:r w:rsidRPr="008712EB">
        <w:t xml:space="preserve"> открытого конкурса:</w:t>
      </w:r>
    </w:p>
    <w:p w14:paraId="2A5F55BF" w14:textId="77777777" w:rsidR="001241CF" w:rsidRDefault="001241CF" w:rsidP="00152624">
      <w:pPr>
        <w:pStyle w:val="1f3"/>
      </w:pPr>
      <w:r>
        <w:t>4.2</w:t>
      </w:r>
      <w:r w:rsidRPr="00440A88">
        <w:t>.</w:t>
      </w:r>
      <w:r w:rsidRPr="008712EB">
        <w:t>3.</w:t>
      </w:r>
      <w:r>
        <w:t>1. Несоответствие требованиям (одному из требований) к участникам открытого конкурса, установленным настоящей конкурсной документации</w:t>
      </w:r>
    </w:p>
    <w:p w14:paraId="266955BB" w14:textId="77777777" w:rsidR="001241CF" w:rsidRPr="008712EB" w:rsidRDefault="001241CF" w:rsidP="00152624">
      <w:pPr>
        <w:pStyle w:val="1f3"/>
      </w:pPr>
      <w:r>
        <w:t>4.2</w:t>
      </w:r>
      <w:r w:rsidRPr="00440A88">
        <w:t>.</w:t>
      </w:r>
      <w:r w:rsidRPr="008712EB">
        <w:t>3.</w:t>
      </w:r>
      <w:r>
        <w:t>2. П</w:t>
      </w:r>
      <w:r w:rsidRPr="008712EB">
        <w:t>редставление неполного перечня документов, установленн</w:t>
      </w:r>
      <w:r>
        <w:t>ого</w:t>
      </w:r>
      <w:r w:rsidRPr="008712EB">
        <w:t xml:space="preserve"> настоящей конкурсной документации;</w:t>
      </w:r>
    </w:p>
    <w:p w14:paraId="320ABC81" w14:textId="77777777" w:rsidR="001241CF" w:rsidRPr="008712EB" w:rsidRDefault="001241CF" w:rsidP="00152624">
      <w:pPr>
        <w:pStyle w:val="1f3"/>
      </w:pPr>
      <w:r>
        <w:t>4.2</w:t>
      </w:r>
      <w:r w:rsidRPr="00440A88">
        <w:t>.</w:t>
      </w:r>
      <w:r w:rsidRPr="008712EB">
        <w:t>3.</w:t>
      </w:r>
      <w:r>
        <w:t>3. Н</w:t>
      </w:r>
      <w:r w:rsidRPr="008712EB">
        <w:t xml:space="preserve">евыполнение требований, установленных конкурсной документацией к оформлению </w:t>
      </w:r>
      <w:r>
        <w:t>заявки на участие в</w:t>
      </w:r>
      <w:r w:rsidRPr="008712EB">
        <w:t xml:space="preserve"> открыто</w:t>
      </w:r>
      <w:r>
        <w:t>м</w:t>
      </w:r>
      <w:r w:rsidRPr="008712EB">
        <w:t xml:space="preserve"> конкурс</w:t>
      </w:r>
      <w:r>
        <w:t>е</w:t>
      </w:r>
      <w:r w:rsidRPr="008712EB">
        <w:t>;</w:t>
      </w:r>
    </w:p>
    <w:p w14:paraId="60EE64F9" w14:textId="77777777" w:rsidR="001241CF" w:rsidRPr="008712EB" w:rsidRDefault="001241CF" w:rsidP="00152624">
      <w:pPr>
        <w:pStyle w:val="1f3"/>
      </w:pPr>
      <w:r>
        <w:t>4.2</w:t>
      </w:r>
      <w:r w:rsidRPr="00440A88">
        <w:t>.</w:t>
      </w:r>
      <w:r w:rsidRPr="008712EB">
        <w:t>3.</w:t>
      </w:r>
      <w:r>
        <w:t>4. У</w:t>
      </w:r>
      <w:r w:rsidRPr="008712EB">
        <w:t xml:space="preserve">становление недостоверности сведений, содержащихся в заявке </w:t>
      </w:r>
      <w:r>
        <w:t>на участие в</w:t>
      </w:r>
      <w:r w:rsidRPr="008712EB">
        <w:t xml:space="preserve"> открыто</w:t>
      </w:r>
      <w:r>
        <w:t>м</w:t>
      </w:r>
      <w:r w:rsidRPr="008712EB">
        <w:t xml:space="preserve"> конкурс</w:t>
      </w:r>
      <w:r>
        <w:t>е</w:t>
      </w:r>
      <w:r w:rsidRPr="008712EB">
        <w:t>;</w:t>
      </w:r>
    </w:p>
    <w:p w14:paraId="34A48291" w14:textId="77777777" w:rsidR="001241CF" w:rsidRPr="008712EB" w:rsidRDefault="001241CF" w:rsidP="00152624">
      <w:pPr>
        <w:pStyle w:val="1f3"/>
      </w:pPr>
      <w:r>
        <w:t>4.2</w:t>
      </w:r>
      <w:r w:rsidRPr="00440A88">
        <w:t>.</w:t>
      </w:r>
      <w:r w:rsidRPr="008712EB">
        <w:t>3.</w:t>
      </w:r>
      <w:r>
        <w:t>5.</w:t>
      </w:r>
      <w:r w:rsidRPr="008712EB">
        <w:t xml:space="preserve"> </w:t>
      </w:r>
      <w:r>
        <w:t>З</w:t>
      </w:r>
      <w:r w:rsidRPr="008712EB">
        <w:t xml:space="preserve">аявление для участия в открытом конкурсе транспортных средств, не соответствующих требованиям, указанным в реестре городского маршрута регулярных перевозок, </w:t>
      </w:r>
      <w:r w:rsidRPr="008712EB">
        <w:lastRenderedPageBreak/>
        <w:t>в отношении которого выдается свидетельство об осуществлении перевозок по маршруту регулярных перевозок (категория, класс транспортных средств, вместимость, экологические характеристики);</w:t>
      </w:r>
    </w:p>
    <w:p w14:paraId="2631D3E9" w14:textId="77777777" w:rsidR="001241CF" w:rsidRPr="008712EB" w:rsidRDefault="001241CF" w:rsidP="00152624">
      <w:pPr>
        <w:pStyle w:val="1f3"/>
      </w:pPr>
      <w:r>
        <w:t>4.2</w:t>
      </w:r>
      <w:r w:rsidRPr="00440A88">
        <w:t>.</w:t>
      </w:r>
      <w:r w:rsidRPr="008712EB">
        <w:t>3.</w:t>
      </w:r>
      <w:r>
        <w:t>6. У</w:t>
      </w:r>
      <w:r w:rsidRPr="008712EB">
        <w:t xml:space="preserve">казание в </w:t>
      </w:r>
      <w:r>
        <w:t>заявке на участие</w:t>
      </w:r>
      <w:r w:rsidRPr="008712EB">
        <w:t xml:space="preserve"> в открытом конкурсе количества транспортных средств либо обязательства по приобретению таких транспортных средств меньше, чем установлено конкурсной документацией;</w:t>
      </w:r>
    </w:p>
    <w:p w14:paraId="609B6650" w14:textId="77777777" w:rsidR="001241CF" w:rsidRPr="008712EB" w:rsidRDefault="001241CF" w:rsidP="00152624">
      <w:pPr>
        <w:pStyle w:val="1f3"/>
      </w:pPr>
      <w:r>
        <w:t>4.2</w:t>
      </w:r>
      <w:r w:rsidRPr="00440A88">
        <w:t>.</w:t>
      </w:r>
      <w:r w:rsidRPr="008712EB">
        <w:t>3.</w:t>
      </w:r>
      <w:r>
        <w:t>7.</w:t>
      </w:r>
      <w:r w:rsidRPr="008712EB">
        <w:t xml:space="preserve"> </w:t>
      </w:r>
      <w:r>
        <w:t>З</w:t>
      </w:r>
      <w:r w:rsidRPr="008712EB">
        <w:t>аявление для участия в открытом конкурсе транспортн</w:t>
      </w:r>
      <w:r>
        <w:t>ых средств</w:t>
      </w:r>
      <w:r w:rsidRPr="008712EB">
        <w:t>, используем</w:t>
      </w:r>
      <w:r>
        <w:t>ых</w:t>
      </w:r>
      <w:r w:rsidRPr="008712EB">
        <w:t xml:space="preserve"> на ином </w:t>
      </w:r>
      <w:r>
        <w:t>маршруте регулярных перевозок</w:t>
      </w:r>
      <w:r w:rsidRPr="008712EB">
        <w:t>;</w:t>
      </w:r>
    </w:p>
    <w:p w14:paraId="44B0EEA4" w14:textId="77777777" w:rsidR="001241CF" w:rsidRDefault="001241CF" w:rsidP="00152624">
      <w:pPr>
        <w:pStyle w:val="1f3"/>
        <w:rPr>
          <w:szCs w:val="24"/>
        </w:rPr>
      </w:pPr>
      <w:r w:rsidRPr="007B04F6">
        <w:rPr>
          <w:szCs w:val="24"/>
        </w:rPr>
        <w:t>4.2.3.</w:t>
      </w:r>
      <w:r>
        <w:rPr>
          <w:szCs w:val="24"/>
        </w:rPr>
        <w:t>8. З</w:t>
      </w:r>
      <w:r w:rsidRPr="008712EB">
        <w:rPr>
          <w:szCs w:val="24"/>
        </w:rPr>
        <w:t xml:space="preserve">аявление для участия в открытом </w:t>
      </w:r>
      <w:r w:rsidRPr="00854664">
        <w:rPr>
          <w:szCs w:val="24"/>
        </w:rPr>
        <w:t>конкурсе транспортных средств, заявленных на другой конкурс (другой лот конкурса), проводимый организатором открытого конкурса</w:t>
      </w:r>
      <w:r>
        <w:rPr>
          <w:szCs w:val="24"/>
        </w:rPr>
        <w:t>;</w:t>
      </w:r>
    </w:p>
    <w:p w14:paraId="52BFF2C7" w14:textId="77777777" w:rsidR="001241CF" w:rsidRDefault="001241CF" w:rsidP="00152624">
      <w:pPr>
        <w:pStyle w:val="1f3"/>
      </w:pPr>
      <w:r w:rsidRPr="00335DFE">
        <w:t>4.2.</w:t>
      </w:r>
      <w:r>
        <w:t>3</w:t>
      </w:r>
      <w:r w:rsidRPr="008712EB">
        <w:t xml:space="preserve">. На основании результатов рассмотрения заявок </w:t>
      </w:r>
      <w:r>
        <w:t xml:space="preserve">конкурсной </w:t>
      </w:r>
      <w:r w:rsidRPr="008712EB">
        <w:t xml:space="preserve">комиссией принимается решение о </w:t>
      </w:r>
      <w:r>
        <w:t xml:space="preserve">соответствии (не соответствии) участника открытого конкурса требованиям конкурсной документации. </w:t>
      </w:r>
    </w:p>
    <w:p w14:paraId="28D19708" w14:textId="77777777" w:rsidR="001241CF" w:rsidRDefault="001241CF" w:rsidP="00152624">
      <w:pPr>
        <w:pStyle w:val="1f3"/>
      </w:pPr>
      <w:r w:rsidRPr="008712EB">
        <w:t xml:space="preserve">Протокол </w:t>
      </w:r>
      <w:r>
        <w:t>рассмотрения</w:t>
      </w:r>
      <w:r w:rsidRPr="008712EB">
        <w:t xml:space="preserve"> заяв</w:t>
      </w:r>
      <w:r>
        <w:t>о</w:t>
      </w:r>
      <w:r w:rsidRPr="008712EB">
        <w:t xml:space="preserve">к ведется </w:t>
      </w:r>
      <w:r>
        <w:t xml:space="preserve">конкурсной </w:t>
      </w:r>
      <w:r w:rsidRPr="008712EB">
        <w:t xml:space="preserve">комиссией и подписывается всеми присутствующими членами </w:t>
      </w:r>
      <w:r>
        <w:t xml:space="preserve">конкурсной </w:t>
      </w:r>
      <w:r w:rsidRPr="008712EB">
        <w:t>комиссии.</w:t>
      </w:r>
    </w:p>
    <w:p w14:paraId="0B9BE67A" w14:textId="77777777" w:rsidR="001241CF" w:rsidRPr="008712EB" w:rsidRDefault="001241CF" w:rsidP="00152624">
      <w:pPr>
        <w:pStyle w:val="1f3"/>
      </w:pPr>
      <w:r w:rsidRPr="008712EB">
        <w:t>Указанный протокол размещается организатором конкурса в течение двух рабочих дней со дня проведения процедуры вс</w:t>
      </w:r>
      <w:r>
        <w:t>крытия конвертов с заявками на О</w:t>
      </w:r>
      <w:r w:rsidRPr="008712EB">
        <w:t xml:space="preserve">фициальном сайте. </w:t>
      </w:r>
    </w:p>
    <w:p w14:paraId="76E57E41" w14:textId="77777777" w:rsidR="001241CF" w:rsidRDefault="001241CF" w:rsidP="00152624">
      <w:pPr>
        <w:pStyle w:val="1f3"/>
      </w:pPr>
      <w:r>
        <w:t>Участники</w:t>
      </w:r>
      <w:r w:rsidRPr="008712EB">
        <w:t xml:space="preserve"> открытого</w:t>
      </w:r>
      <w:r>
        <w:t xml:space="preserve"> конкурса, подавшие</w:t>
      </w:r>
      <w:r w:rsidRPr="008712EB">
        <w:t xml:space="preserve"> заявку</w:t>
      </w:r>
      <w:r>
        <w:t xml:space="preserve"> на участие в открытом конкурсе</w:t>
      </w:r>
      <w:r w:rsidRPr="008712EB">
        <w:t xml:space="preserve">, вправе получить заверенную копию протокола </w:t>
      </w:r>
      <w:r>
        <w:t>рассмотрения</w:t>
      </w:r>
      <w:r w:rsidRPr="008712EB">
        <w:t xml:space="preserve"> заяв</w:t>
      </w:r>
      <w:r>
        <w:t>ок</w:t>
      </w:r>
      <w:r w:rsidRPr="008712EB">
        <w:t>. Копия предоставляется в течение двух рабочих дней со дня поступления организатору открытого конкурса соответствующего заявления.</w:t>
      </w:r>
    </w:p>
    <w:p w14:paraId="5D297CB2" w14:textId="77777777" w:rsidR="001241CF" w:rsidRPr="008712EB" w:rsidRDefault="001241CF" w:rsidP="00152624">
      <w:pPr>
        <w:pStyle w:val="1f3"/>
        <w:rPr>
          <w:szCs w:val="24"/>
        </w:rPr>
      </w:pPr>
      <w:r w:rsidRPr="00335DFE">
        <w:rPr>
          <w:szCs w:val="24"/>
        </w:rPr>
        <w:t>4.2.</w:t>
      </w:r>
      <w:r>
        <w:rPr>
          <w:szCs w:val="24"/>
        </w:rPr>
        <w:t>4</w:t>
      </w:r>
      <w:r w:rsidRPr="008712EB">
        <w:rPr>
          <w:szCs w:val="24"/>
        </w:rPr>
        <w:t xml:space="preserve">. В случае если на основании результатов рассмотрения заявок на участие в открытом конкурсе принято решение </w:t>
      </w:r>
      <w:r>
        <w:rPr>
          <w:szCs w:val="24"/>
        </w:rPr>
        <w:t xml:space="preserve">о </w:t>
      </w:r>
      <w:r w:rsidRPr="004F095C">
        <w:rPr>
          <w:szCs w:val="24"/>
        </w:rPr>
        <w:t>несоответствии</w:t>
      </w:r>
      <w:r>
        <w:rPr>
          <w:szCs w:val="24"/>
        </w:rPr>
        <w:t xml:space="preserve"> требованиям конкурсной документации </w:t>
      </w:r>
      <w:r w:rsidRPr="008712EB">
        <w:rPr>
          <w:szCs w:val="24"/>
        </w:rPr>
        <w:t xml:space="preserve">всех </w:t>
      </w:r>
      <w:r>
        <w:rPr>
          <w:szCs w:val="24"/>
        </w:rPr>
        <w:t>заявок на участие в открытом конкурсе</w:t>
      </w:r>
      <w:r w:rsidRPr="008712EB">
        <w:rPr>
          <w:szCs w:val="24"/>
        </w:rPr>
        <w:t xml:space="preserve">, или о </w:t>
      </w:r>
      <w:r>
        <w:rPr>
          <w:szCs w:val="24"/>
        </w:rPr>
        <w:t>соответствии</w:t>
      </w:r>
      <w:r w:rsidRPr="008712EB">
        <w:rPr>
          <w:szCs w:val="24"/>
        </w:rPr>
        <w:t xml:space="preserve"> только одно</w:t>
      </w:r>
      <w:r>
        <w:rPr>
          <w:szCs w:val="24"/>
        </w:rPr>
        <w:t xml:space="preserve">й заявки на участие в открытом конкурсе, </w:t>
      </w:r>
      <w:r w:rsidRPr="008712EB">
        <w:rPr>
          <w:szCs w:val="24"/>
        </w:rPr>
        <w:t>открытый конкурс признается несостоявшимся.</w:t>
      </w:r>
    </w:p>
    <w:p w14:paraId="1BA1A6E3" w14:textId="77777777" w:rsidR="001241CF" w:rsidRDefault="001241CF" w:rsidP="00152624">
      <w:pPr>
        <w:pStyle w:val="1f3"/>
        <w:rPr>
          <w:szCs w:val="24"/>
        </w:rPr>
      </w:pPr>
      <w:r w:rsidRPr="008712EB">
        <w:rPr>
          <w:szCs w:val="24"/>
        </w:rPr>
        <w:t xml:space="preserve">В случае если конкурсной документацией предусмотрено два и более лота, открытый конкурс признается не состоявшимся только в отношении </w:t>
      </w:r>
      <w:r w:rsidRPr="004F095C">
        <w:rPr>
          <w:szCs w:val="24"/>
        </w:rPr>
        <w:t>только</w:t>
      </w:r>
      <w:r w:rsidRPr="007831B9">
        <w:rPr>
          <w:szCs w:val="24"/>
        </w:rPr>
        <w:t xml:space="preserve"> </w:t>
      </w:r>
      <w:r w:rsidRPr="004F095C">
        <w:rPr>
          <w:szCs w:val="24"/>
        </w:rPr>
        <w:t>тех лотов,</w:t>
      </w:r>
      <w:r>
        <w:rPr>
          <w:szCs w:val="24"/>
        </w:rPr>
        <w:t xml:space="preserve"> </w:t>
      </w:r>
      <w:r w:rsidRPr="004F095C">
        <w:rPr>
          <w:szCs w:val="24"/>
        </w:rPr>
        <w:t>в отношении которых</w:t>
      </w:r>
      <w:r>
        <w:rPr>
          <w:szCs w:val="24"/>
        </w:rPr>
        <w:t xml:space="preserve"> </w:t>
      </w:r>
      <w:r w:rsidRPr="008712EB">
        <w:rPr>
          <w:szCs w:val="24"/>
        </w:rPr>
        <w:t xml:space="preserve">принято решение </w:t>
      </w:r>
      <w:r>
        <w:rPr>
          <w:szCs w:val="24"/>
        </w:rPr>
        <w:t xml:space="preserve">о </w:t>
      </w:r>
      <w:r w:rsidRPr="004F095C">
        <w:rPr>
          <w:szCs w:val="24"/>
        </w:rPr>
        <w:t>несоответствии</w:t>
      </w:r>
      <w:r>
        <w:rPr>
          <w:szCs w:val="24"/>
        </w:rPr>
        <w:t xml:space="preserve"> требованиям конкурсной документации </w:t>
      </w:r>
      <w:r w:rsidRPr="008712EB">
        <w:rPr>
          <w:szCs w:val="24"/>
        </w:rPr>
        <w:t xml:space="preserve">всех </w:t>
      </w:r>
      <w:r>
        <w:rPr>
          <w:szCs w:val="24"/>
        </w:rPr>
        <w:t>заявок на участие в открытом конкурсе</w:t>
      </w:r>
      <w:r w:rsidRPr="008712EB">
        <w:rPr>
          <w:szCs w:val="24"/>
        </w:rPr>
        <w:t xml:space="preserve">, или о </w:t>
      </w:r>
      <w:r>
        <w:rPr>
          <w:szCs w:val="24"/>
        </w:rPr>
        <w:t>соответствии</w:t>
      </w:r>
      <w:r w:rsidRPr="008712EB">
        <w:rPr>
          <w:szCs w:val="24"/>
        </w:rPr>
        <w:t xml:space="preserve"> только одно</w:t>
      </w:r>
      <w:r>
        <w:rPr>
          <w:szCs w:val="24"/>
        </w:rPr>
        <w:t>й заявки на участие в открытом</w:t>
      </w:r>
      <w:r>
        <w:rPr>
          <w:szCs w:val="24"/>
        </w:rPr>
        <w:tab/>
      </w:r>
    </w:p>
    <w:p w14:paraId="238C0D5C" w14:textId="77777777" w:rsidR="001241CF" w:rsidRPr="008712EB" w:rsidRDefault="001241CF" w:rsidP="00152624">
      <w:pPr>
        <w:pStyle w:val="1f3"/>
        <w:rPr>
          <w:szCs w:val="24"/>
        </w:rPr>
      </w:pPr>
      <w:bookmarkStart w:id="87" w:name="Par358"/>
      <w:bookmarkEnd w:id="87"/>
      <w:r w:rsidRPr="00335DFE">
        <w:rPr>
          <w:szCs w:val="24"/>
        </w:rPr>
        <w:t>4.2.</w:t>
      </w:r>
      <w:r>
        <w:rPr>
          <w:szCs w:val="24"/>
        </w:rPr>
        <w:t>5</w:t>
      </w:r>
      <w:r w:rsidRPr="008712EB">
        <w:rPr>
          <w:szCs w:val="24"/>
        </w:rPr>
        <w:t xml:space="preserve">. В случае если </w:t>
      </w:r>
      <w:r>
        <w:rPr>
          <w:szCs w:val="24"/>
        </w:rPr>
        <w:t xml:space="preserve">открытый </w:t>
      </w:r>
      <w:r w:rsidRPr="008712EB">
        <w:rPr>
          <w:szCs w:val="24"/>
        </w:rPr>
        <w:t xml:space="preserve">конкурс признан несостоявшимся </w:t>
      </w:r>
      <w:r>
        <w:rPr>
          <w:szCs w:val="24"/>
        </w:rPr>
        <w:t>по причине</w:t>
      </w:r>
      <w:r w:rsidRPr="008712EB">
        <w:rPr>
          <w:szCs w:val="24"/>
        </w:rPr>
        <w:t xml:space="preserve"> </w:t>
      </w:r>
      <w:r>
        <w:rPr>
          <w:szCs w:val="24"/>
        </w:rPr>
        <w:t xml:space="preserve">соответствия требованиям конкурсной документации </w:t>
      </w:r>
      <w:r w:rsidRPr="008712EB">
        <w:rPr>
          <w:szCs w:val="24"/>
        </w:rPr>
        <w:t>только одно</w:t>
      </w:r>
      <w:r>
        <w:rPr>
          <w:szCs w:val="24"/>
        </w:rPr>
        <w:t>й заявки на участие в открытом конкурсе</w:t>
      </w:r>
      <w:r w:rsidRPr="008712EB">
        <w:rPr>
          <w:szCs w:val="24"/>
        </w:rPr>
        <w:t>, организатор открытого конкурса в течение десяти дней со дня подписания протокола</w:t>
      </w:r>
      <w:r>
        <w:rPr>
          <w:szCs w:val="24"/>
        </w:rPr>
        <w:t xml:space="preserve"> </w:t>
      </w:r>
      <w:r w:rsidRPr="00B36571">
        <w:rPr>
          <w:szCs w:val="24"/>
        </w:rPr>
        <w:t>рассмотрения заявок</w:t>
      </w:r>
      <w:r>
        <w:rPr>
          <w:szCs w:val="24"/>
        </w:rPr>
        <w:t xml:space="preserve"> обязан выдать участнику открытого конкурса</w:t>
      </w:r>
      <w:r w:rsidRPr="008712EB">
        <w:rPr>
          <w:szCs w:val="24"/>
        </w:rPr>
        <w:t xml:space="preserve"> свидетельство </w:t>
      </w:r>
      <w:r w:rsidRPr="00C96AE9">
        <w:rPr>
          <w:szCs w:val="24"/>
        </w:rPr>
        <w:t>об осуществлении перевозок по маршруту регулярных перевозок</w:t>
      </w:r>
      <w:r w:rsidRPr="008712EB">
        <w:rPr>
          <w:szCs w:val="24"/>
        </w:rPr>
        <w:t xml:space="preserve"> и карту (карты) маршрута.</w:t>
      </w:r>
    </w:p>
    <w:p w14:paraId="4EE9536B" w14:textId="77777777" w:rsidR="001241CF" w:rsidRDefault="001241CF" w:rsidP="00152624">
      <w:pPr>
        <w:pStyle w:val="1f3"/>
        <w:rPr>
          <w:szCs w:val="24"/>
        </w:rPr>
      </w:pPr>
      <w:r w:rsidRPr="00335DFE">
        <w:rPr>
          <w:szCs w:val="24"/>
        </w:rPr>
        <w:t>4.2.</w:t>
      </w:r>
      <w:r>
        <w:rPr>
          <w:szCs w:val="24"/>
        </w:rPr>
        <w:t>6</w:t>
      </w:r>
      <w:r w:rsidRPr="008712EB">
        <w:rPr>
          <w:szCs w:val="24"/>
        </w:rPr>
        <w:t xml:space="preserve">. </w:t>
      </w:r>
      <w:r w:rsidRPr="00B36571">
        <w:rPr>
          <w:szCs w:val="24"/>
        </w:rPr>
        <w:t xml:space="preserve">В случае, если открытый конкурс признан не состоявшимся в связи с тем, </w:t>
      </w:r>
      <w:r>
        <w:rPr>
          <w:szCs w:val="24"/>
        </w:rPr>
        <w:t>что</w:t>
      </w:r>
      <w:r w:rsidRPr="00B36571">
        <w:rPr>
          <w:szCs w:val="24"/>
        </w:rPr>
        <w:t xml:space="preserve"> по результатам рассмотрения заявок на участие в открытом конкурсе все заявки</w:t>
      </w:r>
      <w:r>
        <w:rPr>
          <w:szCs w:val="24"/>
        </w:rPr>
        <w:t xml:space="preserve"> на участие в открытом </w:t>
      </w:r>
      <w:r>
        <w:rPr>
          <w:szCs w:val="24"/>
        </w:rPr>
        <w:lastRenderedPageBreak/>
        <w:t>конкурсе</w:t>
      </w:r>
      <w:r w:rsidRPr="00B36571">
        <w:rPr>
          <w:szCs w:val="24"/>
        </w:rPr>
        <w:t xml:space="preserve"> были признаны не соответствующими требованиям конкурсной документации, организатор открытого конкурса вправе принять решение о повторном проведении открытого конкурса или об отмене предусмотренного конкурсной документацией маршрута регулярных перевозок.</w:t>
      </w:r>
    </w:p>
    <w:p w14:paraId="68321745" w14:textId="77777777" w:rsidR="001241CF" w:rsidRDefault="001241CF" w:rsidP="001241CF">
      <w:pPr>
        <w:pStyle w:val="ConsPlusNormal0"/>
        <w:ind w:firstLine="567"/>
        <w:jc w:val="both"/>
        <w:rPr>
          <w:rFonts w:ascii="Times New Roman" w:hAnsi="Times New Roman" w:cs="Times New Roman"/>
          <w:sz w:val="24"/>
          <w:szCs w:val="24"/>
        </w:rPr>
      </w:pPr>
    </w:p>
    <w:p w14:paraId="64B3A561" w14:textId="77777777" w:rsidR="001241CF" w:rsidRPr="00E0075F" w:rsidRDefault="001241CF" w:rsidP="001241CF">
      <w:pPr>
        <w:widowControl w:val="0"/>
        <w:autoSpaceDE w:val="0"/>
        <w:autoSpaceDN w:val="0"/>
        <w:adjustRightInd w:val="0"/>
        <w:rPr>
          <w:b/>
        </w:rPr>
      </w:pPr>
      <w:r w:rsidRPr="00E0075F">
        <w:rPr>
          <w:b/>
        </w:rPr>
        <w:t>4.3. Порядок оценки и сопоставления заявок участников открытого конкурса</w:t>
      </w:r>
    </w:p>
    <w:p w14:paraId="5ADC68FB" w14:textId="77777777" w:rsidR="001241CF" w:rsidRDefault="001241CF" w:rsidP="00152624">
      <w:pPr>
        <w:pStyle w:val="1f3"/>
      </w:pPr>
      <w:r>
        <w:t xml:space="preserve">4.3.1. </w:t>
      </w:r>
      <w:r w:rsidRPr="00E0075F">
        <w:t>Срок оценки и сопоставления заявок участников открытого</w:t>
      </w:r>
      <w:r>
        <w:t xml:space="preserve"> конкурса не может превышать де</w:t>
      </w:r>
      <w:r w:rsidRPr="00E0075F">
        <w:t>сяти дней со дня подписания протокола рассмотрения заявок.</w:t>
      </w:r>
    </w:p>
    <w:p w14:paraId="54B450DB" w14:textId="77777777" w:rsidR="001241CF" w:rsidRDefault="001241CF" w:rsidP="00152624">
      <w:pPr>
        <w:pStyle w:val="1f3"/>
        <w:rPr>
          <w:color w:val="000000"/>
        </w:rPr>
      </w:pPr>
      <w:r>
        <w:t>4.3.</w:t>
      </w:r>
      <w:r w:rsidRPr="008712EB">
        <w:rPr>
          <w:color w:val="000000"/>
        </w:rPr>
        <w:t xml:space="preserve">2. </w:t>
      </w:r>
      <w:bookmarkStart w:id="88" w:name="_Hlk487204160"/>
      <w:r w:rsidRPr="008712EB">
        <w:rPr>
          <w:color w:val="000000"/>
        </w:rPr>
        <w:t>Оценка заявок участников открытого конкурса проводится в соответствии с Критерия</w:t>
      </w:r>
      <w:r>
        <w:rPr>
          <w:color w:val="000000"/>
        </w:rPr>
        <w:t>ми</w:t>
      </w:r>
      <w:r w:rsidRPr="008712EB">
        <w:rPr>
          <w:color w:val="000000"/>
        </w:rPr>
        <w:t xml:space="preserve"> оценки </w:t>
      </w:r>
      <w:r>
        <w:rPr>
          <w:color w:val="000000"/>
        </w:rPr>
        <w:t>з</w:t>
      </w:r>
      <w:r w:rsidRPr="008712EB">
        <w:rPr>
          <w:color w:val="000000"/>
        </w:rPr>
        <w:t>аявок</w:t>
      </w:r>
      <w:r>
        <w:rPr>
          <w:color w:val="000000"/>
        </w:rPr>
        <w:t xml:space="preserve"> участников открытого конкурса (П</w:t>
      </w:r>
      <w:r w:rsidRPr="008712EB">
        <w:rPr>
          <w:color w:val="000000"/>
        </w:rPr>
        <w:t>риложение №</w:t>
      </w:r>
      <w:r>
        <w:rPr>
          <w:color w:val="000000"/>
        </w:rPr>
        <w:t xml:space="preserve"> 2</w:t>
      </w:r>
      <w:r w:rsidRPr="008712EB">
        <w:rPr>
          <w:color w:val="000000"/>
        </w:rPr>
        <w:t xml:space="preserve"> к </w:t>
      </w:r>
      <w:r>
        <w:rPr>
          <w:color w:val="000000"/>
        </w:rPr>
        <w:t xml:space="preserve">настоящей </w:t>
      </w:r>
      <w:r w:rsidRPr="008712EB">
        <w:rPr>
          <w:color w:val="000000"/>
        </w:rPr>
        <w:t xml:space="preserve">конкурсной документации). Общее количество баллов определяется путем суммирования всех набранных баллов.  </w:t>
      </w:r>
      <w:bookmarkEnd w:id="88"/>
    </w:p>
    <w:p w14:paraId="248EBC13" w14:textId="77777777" w:rsidR="001241CF" w:rsidRPr="008356A2" w:rsidRDefault="001241CF" w:rsidP="00152624">
      <w:pPr>
        <w:pStyle w:val="1f3"/>
      </w:pPr>
      <w:r>
        <w:t>4.3.</w:t>
      </w:r>
      <w:r>
        <w:rPr>
          <w:color w:val="000000"/>
        </w:rPr>
        <w:t>3</w:t>
      </w:r>
      <w:r w:rsidRPr="008712EB">
        <w:rPr>
          <w:color w:val="000000"/>
        </w:rPr>
        <w:t xml:space="preserve">. </w:t>
      </w:r>
      <w:r>
        <w:rPr>
          <w:color w:val="000000"/>
        </w:rPr>
        <w:t>Оценка заявок</w:t>
      </w:r>
      <w:r w:rsidRPr="001D501C">
        <w:rPr>
          <w:color w:val="000000"/>
        </w:rPr>
        <w:t xml:space="preserve"> осуществляется на основании данных, содержащихся в документах, представленных участником открытого конкурса, а также в документах, полученных от третьих лиц в случаях, предусмотренных </w:t>
      </w:r>
      <w:r>
        <w:rPr>
          <w:color w:val="000000"/>
        </w:rPr>
        <w:t xml:space="preserve">настоящей </w:t>
      </w:r>
      <w:r w:rsidRPr="001D501C">
        <w:rPr>
          <w:color w:val="000000"/>
        </w:rPr>
        <w:t>конкурсной документацией.</w:t>
      </w:r>
      <w:r>
        <w:rPr>
          <w:color w:val="000000"/>
        </w:rPr>
        <w:t xml:space="preserve"> </w:t>
      </w:r>
      <w:r>
        <w:t>Для реализации своих полномочий конкурсная комиссия имеет право: запросить у органов, в полномочия которых входит контроль и надзор за соблюдением требований законодательства в области обеспечения безопасности дорожного движения и регулярных перевозок, а также иных органов и организаций, любые сведения об участнике открытого конкурса (за исключением информации ограниченного доступа) в подтверждение сведений, указанных в заявке на участие в открытом конкурсе.</w:t>
      </w:r>
    </w:p>
    <w:p w14:paraId="12D1E891" w14:textId="77777777" w:rsidR="001241CF" w:rsidRPr="008712EB" w:rsidRDefault="001241CF" w:rsidP="00152624">
      <w:pPr>
        <w:pStyle w:val="1f3"/>
      </w:pPr>
      <w:r>
        <w:t>4.3.4</w:t>
      </w:r>
      <w:r w:rsidRPr="008712EB">
        <w:t xml:space="preserve">. На основании результатов оценки заявок осуществляется их сопоставление. </w:t>
      </w:r>
      <w:r w:rsidRPr="00235C34">
        <w:t>Каждой заявке на участие в открытом конкурсе присваивается порядковый номер в порядке уменьшения ее оценки</w:t>
      </w:r>
      <w:r>
        <w:t xml:space="preserve">. </w:t>
      </w:r>
      <w:bookmarkStart w:id="89" w:name="_Hlk487204230"/>
      <w:r w:rsidRPr="008712EB">
        <w:t>Заявке, набравшей наибольшее количество баллов, присваивается первый</w:t>
      </w:r>
      <w:r>
        <w:t xml:space="preserve"> </w:t>
      </w:r>
      <w:r w:rsidRPr="008712EB">
        <w:t>номер</w:t>
      </w:r>
      <w:r>
        <w:t>.</w:t>
      </w:r>
    </w:p>
    <w:p w14:paraId="19D3B6FA" w14:textId="77777777" w:rsidR="001241CF" w:rsidRDefault="001241CF" w:rsidP="00152624">
      <w:pPr>
        <w:pStyle w:val="1f3"/>
      </w:pPr>
      <w:r>
        <w:t>4.3.5</w:t>
      </w:r>
      <w:r w:rsidRPr="008712EB">
        <w:t>. Победителем открытого конкурса признается участник конкурса, заявке которого присвоен первый номер.</w:t>
      </w:r>
    </w:p>
    <w:p w14:paraId="6A1F666A" w14:textId="77777777" w:rsidR="001241CF" w:rsidRPr="008712EB" w:rsidRDefault="001241CF" w:rsidP="00152624">
      <w:pPr>
        <w:pStyle w:val="1f3"/>
      </w:pPr>
      <w:bookmarkStart w:id="90" w:name="_Hlk487204298"/>
      <w:r w:rsidRPr="008712EB">
        <w:t>В случае, если нескольким заявкам на участие в открытом конкурсе присвоен первый номер, победителем открытого конкурса признается участник конкурса, по предложению которого установлен маршрут регулярных перевозок, а при отсутствии такого участника - участник открытого конкурса, заявка которого подана ранее других заявок, получивших высшую оценку.</w:t>
      </w:r>
      <w:bookmarkEnd w:id="90"/>
    </w:p>
    <w:bookmarkEnd w:id="89"/>
    <w:p w14:paraId="51A8E94B" w14:textId="77777777" w:rsidR="001241CF" w:rsidRPr="008712EB" w:rsidRDefault="001241CF" w:rsidP="00152624">
      <w:pPr>
        <w:pStyle w:val="1f3"/>
      </w:pPr>
      <w:r>
        <w:t>4.3.6</w:t>
      </w:r>
      <w:r w:rsidRPr="008712EB">
        <w:t>. Решение комиссии по результатам оценки и сопоставления заявок оформляется протоколом оценки и сопоставления заявок, в котором</w:t>
      </w:r>
      <w:r>
        <w:t xml:space="preserve"> указываются следующие сведения</w:t>
      </w:r>
      <w:r w:rsidRPr="008712EB">
        <w:t>.</w:t>
      </w:r>
    </w:p>
    <w:p w14:paraId="580AB497" w14:textId="77777777" w:rsidR="001241CF" w:rsidRPr="008712EB" w:rsidRDefault="001241CF" w:rsidP="00152624">
      <w:pPr>
        <w:pStyle w:val="1f3"/>
        <w:rPr>
          <w:szCs w:val="24"/>
        </w:rPr>
      </w:pPr>
      <w:r w:rsidRPr="00235C34">
        <w:rPr>
          <w:szCs w:val="24"/>
        </w:rPr>
        <w:t>4.3.</w:t>
      </w:r>
      <w:r>
        <w:rPr>
          <w:szCs w:val="24"/>
        </w:rPr>
        <w:t>7</w:t>
      </w:r>
      <w:r w:rsidRPr="008712EB">
        <w:rPr>
          <w:szCs w:val="24"/>
        </w:rPr>
        <w:t>. Протокол проведения оценки и сопоставления заявок на участие в открытом конкурсе подписывается всеми присутствующими членами комиссии в день проведения оценки и сопоставления заявок на участие в конкурсе.</w:t>
      </w:r>
    </w:p>
    <w:p w14:paraId="2DBEF699" w14:textId="77777777" w:rsidR="001241CF" w:rsidRDefault="001241CF" w:rsidP="00152624">
      <w:pPr>
        <w:pStyle w:val="1f3"/>
      </w:pPr>
      <w:r w:rsidRPr="008712EB">
        <w:lastRenderedPageBreak/>
        <w:t>Указанный протокол размещается организатором конкурса в течение двух рабочих дней со дня проведения процедуры вс</w:t>
      </w:r>
      <w:r>
        <w:t>крытия конвертов с заявками на О</w:t>
      </w:r>
      <w:r w:rsidRPr="008712EB">
        <w:t>фициальном сайте</w:t>
      </w:r>
    </w:p>
    <w:p w14:paraId="12071B16" w14:textId="77777777" w:rsidR="001241CF" w:rsidRDefault="001241CF" w:rsidP="00152624">
      <w:pPr>
        <w:pStyle w:val="1f3"/>
      </w:pPr>
      <w:r>
        <w:t>Участники</w:t>
      </w:r>
      <w:r w:rsidRPr="008712EB">
        <w:t xml:space="preserve"> открытого</w:t>
      </w:r>
      <w:r>
        <w:t xml:space="preserve"> конкурса, подавшие</w:t>
      </w:r>
      <w:r w:rsidRPr="008712EB">
        <w:t xml:space="preserve"> заявку</w:t>
      </w:r>
      <w:r>
        <w:t xml:space="preserve"> на участие в открытом конкурсе</w:t>
      </w:r>
      <w:r w:rsidRPr="008712EB">
        <w:t>, вправе получить заверенную копию протокола проведения оценки и сопоставления заявок</w:t>
      </w:r>
      <w:r>
        <w:t xml:space="preserve"> </w:t>
      </w:r>
      <w:r w:rsidRPr="008712EB">
        <w:t>на участие в открытом конкурсе. Копия предоставляется в течение двух рабочих дней со дня поступления организатору открытого конкурса соответствующего заявления.</w:t>
      </w:r>
    </w:p>
    <w:p w14:paraId="35A6C3C1" w14:textId="77777777" w:rsidR="001241CF" w:rsidRDefault="001241CF" w:rsidP="001241CF"/>
    <w:p w14:paraId="59B095C2" w14:textId="77777777" w:rsidR="001241CF" w:rsidRPr="008712EB" w:rsidRDefault="001241CF" w:rsidP="001241CF">
      <w:r>
        <w:rPr>
          <w:b/>
        </w:rPr>
        <w:t>4.4</w:t>
      </w:r>
      <w:r w:rsidRPr="007D0BDA">
        <w:rPr>
          <w:b/>
        </w:rPr>
        <w:t xml:space="preserve">. Порядок </w:t>
      </w:r>
      <w:r>
        <w:rPr>
          <w:b/>
        </w:rPr>
        <w:t>выдачи с</w:t>
      </w:r>
      <w:r w:rsidRPr="007D0BDA">
        <w:rPr>
          <w:b/>
        </w:rPr>
        <w:t>видетельства</w:t>
      </w:r>
      <w:r>
        <w:rPr>
          <w:b/>
        </w:rPr>
        <w:t xml:space="preserve"> </w:t>
      </w:r>
      <w:r w:rsidRPr="00C96AE9">
        <w:rPr>
          <w:b/>
        </w:rPr>
        <w:t>об осуществлении перевозок по маршруту регулярных перевозок</w:t>
      </w:r>
      <w:r w:rsidRPr="007D0BDA">
        <w:rPr>
          <w:b/>
        </w:rPr>
        <w:t xml:space="preserve"> и карты (карт) маршрута</w:t>
      </w:r>
    </w:p>
    <w:p w14:paraId="666E1ABA" w14:textId="77777777" w:rsidR="001241CF" w:rsidRDefault="001241CF" w:rsidP="00152624">
      <w:pPr>
        <w:pStyle w:val="1f3"/>
      </w:pPr>
      <w:r w:rsidRPr="00192C70">
        <w:t>4.4.</w:t>
      </w:r>
      <w:r w:rsidRPr="008712EB">
        <w:t xml:space="preserve">1. </w:t>
      </w:r>
      <w:bookmarkStart w:id="91" w:name="_Hlk487204605"/>
      <w:r w:rsidRPr="008712EB">
        <w:t xml:space="preserve">Организатор </w:t>
      </w:r>
      <w:bookmarkStart w:id="92" w:name="_Hlk487112638"/>
      <w:r w:rsidRPr="008712EB">
        <w:t>открытого</w:t>
      </w:r>
      <w:bookmarkEnd w:id="92"/>
      <w:r w:rsidRPr="008712EB">
        <w:t xml:space="preserve"> конкурса в течение десяти дней со дня подписания протокола оценки и сопоставления заявок, обязан выдать победителю открытого конкурса свидетельство </w:t>
      </w:r>
      <w:r w:rsidRPr="00C96AE9">
        <w:t>об осуществлении перевозок по маршруту регулярных перевозок</w:t>
      </w:r>
      <w:r w:rsidRPr="008712EB">
        <w:t xml:space="preserve"> и карту (карты) маршрута.</w:t>
      </w:r>
    </w:p>
    <w:p w14:paraId="290436F3" w14:textId="77777777" w:rsidR="001241CF" w:rsidRDefault="001241CF" w:rsidP="00152624">
      <w:pPr>
        <w:pStyle w:val="1f3"/>
      </w:pPr>
      <w:r w:rsidRPr="00192C70">
        <w:t>4.4.</w:t>
      </w:r>
      <w:r w:rsidRPr="008712EB">
        <w:t xml:space="preserve">2. </w:t>
      </w:r>
      <w:r w:rsidRPr="009A6AE7">
        <w:t xml:space="preserve">Свидетельство </w:t>
      </w:r>
      <w:r w:rsidRPr="00C96AE9">
        <w:t>об осуществлении перевозок по маршруту регулярных перевозок</w:t>
      </w:r>
      <w:r w:rsidRPr="009A6AE7">
        <w:t xml:space="preserve"> </w:t>
      </w:r>
      <w:r w:rsidRPr="00440A88">
        <w:t>и карт</w:t>
      </w:r>
      <w:r>
        <w:t>а</w:t>
      </w:r>
      <w:r w:rsidRPr="00440A88">
        <w:t xml:space="preserve"> (карты) маршрута</w:t>
      </w:r>
      <w:r w:rsidRPr="009A6AE7">
        <w:t xml:space="preserve"> выдаются срок</w:t>
      </w:r>
      <w:r>
        <w:t>ом на _____</w:t>
      </w:r>
      <w:r w:rsidRPr="009A6AE7">
        <w:t xml:space="preserve"> лет.</w:t>
      </w:r>
    </w:p>
    <w:bookmarkEnd w:id="91"/>
    <w:p w14:paraId="21BCD8E7" w14:textId="77777777" w:rsidR="001241CF" w:rsidRPr="00192C70" w:rsidRDefault="001241CF" w:rsidP="00152624">
      <w:pPr>
        <w:pStyle w:val="1f3"/>
      </w:pPr>
      <w:r w:rsidRPr="00192C70">
        <w:t>4.4.</w:t>
      </w:r>
      <w:r>
        <w:t>3</w:t>
      </w:r>
      <w:r w:rsidRPr="008712EB">
        <w:t xml:space="preserve">. В случае, если победитель открытого конкурса в десятидневный срок со дня подписания протокола оценки и сопоставления заявок не получил у организатора конкурса свидетельство </w:t>
      </w:r>
      <w:r w:rsidRPr="00C96AE9">
        <w:t>об осуществлении перевозок по маршруту регулярных перевозок</w:t>
      </w:r>
      <w:r w:rsidRPr="008712EB">
        <w:t xml:space="preserve"> </w:t>
      </w:r>
      <w:r w:rsidRPr="00192C70">
        <w:t xml:space="preserve">и карту (карты) маршрута, то победитель открытого конкурса признается уклонившимся от получения свидетельства </w:t>
      </w:r>
      <w:r w:rsidRPr="00C96AE9">
        <w:t>об осуществлении перевозок по маршруту регулярных перевозок</w:t>
      </w:r>
      <w:r w:rsidRPr="00192C70">
        <w:t>.</w:t>
      </w:r>
    </w:p>
    <w:p w14:paraId="64D9DA7A" w14:textId="77777777" w:rsidR="001241CF" w:rsidRPr="008712EB" w:rsidRDefault="001241CF" w:rsidP="00152624">
      <w:pPr>
        <w:pStyle w:val="1f3"/>
      </w:pPr>
      <w:r w:rsidRPr="00192C70">
        <w:t>4.4.</w:t>
      </w:r>
      <w:r>
        <w:t>4</w:t>
      </w:r>
      <w:r w:rsidRPr="00192C70">
        <w:t xml:space="preserve">. В случае если победитель открытого конкурса признан уклонившимся от получения свидетельства </w:t>
      </w:r>
      <w:r w:rsidRPr="00C96AE9">
        <w:t>об осуществлении перевозок по маршруту регулярных перевозок</w:t>
      </w:r>
      <w:r w:rsidRPr="00192C70">
        <w:t>, организатор конкурса в течение пяти дней со дня, когда стало известно, что победитель открытого</w:t>
      </w:r>
      <w:r w:rsidRPr="008712EB">
        <w:t xml:space="preserve"> конкурса уклонился от получения свидетельства </w:t>
      </w:r>
      <w:r w:rsidRPr="00C96AE9">
        <w:t>об осуществлении перевозок по маршруту регулярных перевозок</w:t>
      </w:r>
      <w:r w:rsidRPr="008712EB">
        <w:t xml:space="preserve">, направляет уведомление о получении свидетельства </w:t>
      </w:r>
      <w:r w:rsidRPr="00C96AE9">
        <w:t>об осуществлении перевозок по маршруту регулярных перевозок</w:t>
      </w:r>
      <w:r w:rsidRPr="008712EB">
        <w:t xml:space="preserve"> и карту (карты) маршрута участнику открытого конкурса, заявке которого присвоен второй номер. В свидетельство </w:t>
      </w:r>
      <w:r w:rsidRPr="00C96AE9">
        <w:t>об осуществлении перевозок по маршруту регулярных перевозок</w:t>
      </w:r>
      <w:r w:rsidRPr="008712EB">
        <w:t xml:space="preserve"> и карту (карты) маршрута включаются условия осуществления перевозок, указанные в заявке участника конкурса, которому присвоен второй номер.</w:t>
      </w:r>
    </w:p>
    <w:p w14:paraId="149F5BE1" w14:textId="77777777" w:rsidR="001241CF" w:rsidRPr="008712EB" w:rsidRDefault="001241CF" w:rsidP="00152624">
      <w:pPr>
        <w:pStyle w:val="1f3"/>
      </w:pPr>
      <w:r w:rsidRPr="00192C70">
        <w:t>4.4.</w:t>
      </w:r>
      <w:r>
        <w:t>5</w:t>
      </w:r>
      <w:r w:rsidRPr="008712EB">
        <w:t xml:space="preserve">. В случае если участник открытого конкурса, которому присвоен второй номер, в десятидневный срок со дня получения уведомления не получил у организатора открытого конкурса свидетельство </w:t>
      </w:r>
      <w:r w:rsidRPr="00C96AE9">
        <w:t>об осуществлении перевозок по маршруту регулярных перевозок</w:t>
      </w:r>
      <w:r>
        <w:t xml:space="preserve"> и карту (карты) маршрута, открытый</w:t>
      </w:r>
      <w:r w:rsidRPr="008712EB">
        <w:t xml:space="preserve"> конкурс признается несос</w:t>
      </w:r>
      <w:r>
        <w:t xml:space="preserve">тоявшимся и проводится повторно, </w:t>
      </w:r>
      <w:r w:rsidRPr="00192C70">
        <w:t>организатор открытого конкурса вправе принять решение о повторном проведении открытого конкурса или об отмене предусмотренного конкурсной документацией маршрута регулярных перевозок.</w:t>
      </w:r>
    </w:p>
    <w:p w14:paraId="40948D3F" w14:textId="77777777" w:rsidR="001241CF" w:rsidRDefault="001241CF" w:rsidP="00152624">
      <w:pPr>
        <w:pStyle w:val="1f3"/>
      </w:pPr>
      <w:r w:rsidRPr="00192C70">
        <w:lastRenderedPageBreak/>
        <w:t>4.4.</w:t>
      </w:r>
      <w:r>
        <w:t>6</w:t>
      </w:r>
      <w:r w:rsidRPr="008712EB">
        <w:t xml:space="preserve">. Решение о признании конкурса не состоявшимся в связи с уклонением участников открытого конкурса от получения свидетельства </w:t>
      </w:r>
      <w:r w:rsidRPr="00C96AE9">
        <w:t>об осуществлении перевозок по маршруту регулярных перевозок</w:t>
      </w:r>
      <w:r w:rsidRPr="008712EB">
        <w:t xml:space="preserve"> принимается конкурсной комиссией в течение пяти дней со дня, когда организатор открытого конкурса узнал об уклонении участника конкурса от получения свидетельства </w:t>
      </w:r>
      <w:r w:rsidRPr="00C96AE9">
        <w:t>об осуществлении перевозок по маршруту регулярных перевозок</w:t>
      </w:r>
      <w:r w:rsidRPr="008712EB">
        <w:t>, и оформляется протоколом заседания комиссии, который подписывается всеми присутствующими членами комиссии в день его принятия. Указанный протокол размещается организатором конкурса в течение двух рабочих дней со дня проведения процедуры вс</w:t>
      </w:r>
      <w:r>
        <w:t>крытия конвертов с заявками на О</w:t>
      </w:r>
      <w:r w:rsidRPr="008712EB">
        <w:t xml:space="preserve">фициальном сайте. </w:t>
      </w:r>
    </w:p>
    <w:p w14:paraId="56DB78DC" w14:textId="77777777" w:rsidR="00152624" w:rsidRDefault="001241CF" w:rsidP="00152624">
      <w:pPr>
        <w:pStyle w:val="1f3"/>
      </w:pPr>
      <w:r w:rsidRPr="00192C70">
        <w:t>4.4.</w:t>
      </w:r>
      <w:r>
        <w:t>7</w:t>
      </w:r>
      <w:r w:rsidRPr="00906B5B">
        <w:t>.</w:t>
      </w:r>
      <w:r>
        <w:t xml:space="preserve"> Юридическое лицо, индивидуальный предприниматель, уполномоченный участник договора простого товарищества, получившие право на получение свидетельства об осуществлении перевозок по маршруту регулярных перевозок по результатам открытого конкурса, обязаны приступить к осуществлению предусмотренных данным свидетельством регулярных перевозок не позднее чем через шестьдесят дней со дня проведения открытого конкурса.</w:t>
      </w:r>
    </w:p>
    <w:p w14:paraId="1DFB80CE" w14:textId="7717606F" w:rsidR="001241CF" w:rsidRPr="00906B5B" w:rsidRDefault="001241CF" w:rsidP="00152624">
      <w:pPr>
        <w:pStyle w:val="1f3"/>
      </w:pPr>
      <w:r w:rsidRPr="00906B5B">
        <w:br w:type="page"/>
      </w:r>
    </w:p>
    <w:p w14:paraId="54892D49" w14:textId="77777777" w:rsidR="001241CF" w:rsidRDefault="001241CF" w:rsidP="001241CF">
      <w:pPr>
        <w:jc w:val="center"/>
        <w:rPr>
          <w:b/>
        </w:rPr>
      </w:pPr>
      <w:r w:rsidRPr="00E00EE0">
        <w:rPr>
          <w:b/>
        </w:rPr>
        <w:lastRenderedPageBreak/>
        <w:t>ИНФОРМАЦИОННАЯ КАРТА</w:t>
      </w:r>
      <w:r>
        <w:rPr>
          <w:b/>
        </w:rPr>
        <w:t xml:space="preserve"> ОТКРЫТОГО КОНКУРСА</w:t>
      </w:r>
    </w:p>
    <w:p w14:paraId="2D9B2A2E" w14:textId="77777777" w:rsidR="001241CF" w:rsidRPr="00E00EE0" w:rsidRDefault="001241CF" w:rsidP="001241CF">
      <w:pPr>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3237"/>
        <w:gridCol w:w="6251"/>
      </w:tblGrid>
      <w:tr w:rsidR="001241CF" w:rsidRPr="0083234D" w14:paraId="5BE2BF62" w14:textId="77777777" w:rsidTr="008A75B3">
        <w:tc>
          <w:tcPr>
            <w:tcW w:w="348" w:type="pct"/>
            <w:vAlign w:val="center"/>
          </w:tcPr>
          <w:p w14:paraId="34ADE653" w14:textId="77777777" w:rsidR="001241CF" w:rsidRPr="008A75B3" w:rsidRDefault="001241CF" w:rsidP="008A75B3">
            <w:pPr>
              <w:widowControl w:val="0"/>
              <w:tabs>
                <w:tab w:val="left" w:pos="176"/>
              </w:tabs>
              <w:spacing w:line="240" w:lineRule="auto"/>
              <w:ind w:firstLine="0"/>
              <w:jc w:val="center"/>
            </w:pPr>
            <w:r w:rsidRPr="008A75B3">
              <w:t>№ п/п</w:t>
            </w:r>
          </w:p>
        </w:tc>
        <w:tc>
          <w:tcPr>
            <w:tcW w:w="1587" w:type="pct"/>
            <w:vAlign w:val="center"/>
          </w:tcPr>
          <w:p w14:paraId="0E69E029" w14:textId="77777777" w:rsidR="001241CF" w:rsidRPr="008A75B3" w:rsidRDefault="001241CF" w:rsidP="008A75B3">
            <w:pPr>
              <w:spacing w:line="240" w:lineRule="auto"/>
              <w:ind w:firstLine="0"/>
              <w:jc w:val="center"/>
            </w:pPr>
            <w:r w:rsidRPr="008A75B3">
              <w:t>Наименование пункта</w:t>
            </w:r>
          </w:p>
        </w:tc>
        <w:tc>
          <w:tcPr>
            <w:tcW w:w="3065" w:type="pct"/>
            <w:vAlign w:val="center"/>
          </w:tcPr>
          <w:p w14:paraId="0EC94EDA" w14:textId="77777777" w:rsidR="001241CF" w:rsidRPr="008A75B3" w:rsidRDefault="001241CF" w:rsidP="008A75B3">
            <w:pPr>
              <w:spacing w:line="240" w:lineRule="auto"/>
              <w:ind w:firstLine="0"/>
              <w:jc w:val="center"/>
              <w:rPr>
                <w:highlight w:val="yellow"/>
              </w:rPr>
            </w:pPr>
            <w:r w:rsidRPr="008A75B3">
              <w:t>Содержание пункта</w:t>
            </w:r>
          </w:p>
        </w:tc>
      </w:tr>
      <w:tr w:rsidR="001241CF" w:rsidRPr="0083234D" w14:paraId="3F41E4A5" w14:textId="77777777" w:rsidTr="00ED4CDA">
        <w:trPr>
          <w:trHeight w:val="563"/>
        </w:trPr>
        <w:tc>
          <w:tcPr>
            <w:tcW w:w="348" w:type="pct"/>
          </w:tcPr>
          <w:p w14:paraId="24D509AA" w14:textId="77777777" w:rsidR="001241CF" w:rsidRPr="00B23DA9" w:rsidRDefault="001241CF" w:rsidP="00ED4CDA">
            <w:pPr>
              <w:widowControl w:val="0"/>
              <w:tabs>
                <w:tab w:val="left" w:pos="428"/>
              </w:tabs>
              <w:spacing w:line="240" w:lineRule="auto"/>
              <w:ind w:firstLine="0"/>
              <w:jc w:val="center"/>
            </w:pPr>
            <w:r w:rsidRPr="00B23DA9">
              <w:t>1.</w:t>
            </w:r>
          </w:p>
        </w:tc>
        <w:tc>
          <w:tcPr>
            <w:tcW w:w="1587" w:type="pct"/>
          </w:tcPr>
          <w:p w14:paraId="1BE08A4A" w14:textId="77777777" w:rsidR="001241CF" w:rsidRPr="00321DE1" w:rsidRDefault="001241CF" w:rsidP="00ED4CDA">
            <w:pPr>
              <w:spacing w:line="240" w:lineRule="auto"/>
              <w:ind w:firstLine="0"/>
            </w:pPr>
            <w:r>
              <w:t>Наименование, место нахождения, почтовый адрес и адрес электронной почты, номер контактного телефона организатора открытого конкурса</w:t>
            </w:r>
          </w:p>
        </w:tc>
        <w:tc>
          <w:tcPr>
            <w:tcW w:w="3065" w:type="pct"/>
          </w:tcPr>
          <w:p w14:paraId="1025EFF5" w14:textId="77777777" w:rsidR="001241CF" w:rsidRPr="008C40F1" w:rsidRDefault="001241CF" w:rsidP="00ED4CDA">
            <w:pPr>
              <w:spacing w:line="240" w:lineRule="auto"/>
              <w:ind w:firstLine="0"/>
            </w:pPr>
            <w:r w:rsidRPr="008C40F1">
              <w:t>Наименование: Муниципальное казенное учреждение «Комитет по транспорту Исполнительного комитета муниципального образования город Казань»</w:t>
            </w:r>
          </w:p>
          <w:p w14:paraId="1A7350E4" w14:textId="77777777" w:rsidR="001241CF" w:rsidRPr="008C40F1" w:rsidRDefault="001241CF" w:rsidP="00ED4CDA">
            <w:pPr>
              <w:spacing w:line="240" w:lineRule="auto"/>
              <w:ind w:firstLine="0"/>
            </w:pPr>
            <w:r w:rsidRPr="008C40F1">
              <w:t>Место нахождения: 420111 г. Казань, ул. Островского, 23</w:t>
            </w:r>
          </w:p>
          <w:p w14:paraId="54F2E7DC" w14:textId="77777777" w:rsidR="001241CF" w:rsidRPr="008C40F1" w:rsidRDefault="001241CF" w:rsidP="00ED4CDA">
            <w:pPr>
              <w:spacing w:line="240" w:lineRule="auto"/>
              <w:ind w:firstLine="0"/>
            </w:pPr>
            <w:r w:rsidRPr="008C40F1">
              <w:t>Почтовый адрес: 420111 г. Казань, ул. Островского, 23</w:t>
            </w:r>
          </w:p>
          <w:p w14:paraId="05B5C322" w14:textId="77777777" w:rsidR="001241CF" w:rsidRPr="008C40F1" w:rsidRDefault="001241CF" w:rsidP="00ED4CDA">
            <w:pPr>
              <w:spacing w:line="240" w:lineRule="auto"/>
              <w:ind w:firstLine="0"/>
            </w:pPr>
            <w:r w:rsidRPr="008C40F1">
              <w:t xml:space="preserve">Ответственное должностное лицо: </w:t>
            </w:r>
          </w:p>
          <w:p w14:paraId="290BAB85" w14:textId="77777777" w:rsidR="001241CF" w:rsidRPr="008C40F1" w:rsidRDefault="001241CF" w:rsidP="00ED4CDA">
            <w:pPr>
              <w:spacing w:line="240" w:lineRule="auto"/>
              <w:ind w:firstLine="0"/>
            </w:pPr>
            <w:r w:rsidRPr="008C40F1">
              <w:t>Адрес электронной почты: kt.kazan@tatar.ru</w:t>
            </w:r>
          </w:p>
          <w:p w14:paraId="3FBFE1B0" w14:textId="77777777" w:rsidR="001241CF" w:rsidRPr="008C40F1" w:rsidRDefault="001241CF" w:rsidP="00ED4CDA">
            <w:pPr>
              <w:spacing w:line="240" w:lineRule="auto"/>
              <w:ind w:firstLine="0"/>
            </w:pPr>
            <w:r w:rsidRPr="008C40F1">
              <w:t>Номер контактного телефона:</w:t>
            </w:r>
          </w:p>
        </w:tc>
      </w:tr>
      <w:tr w:rsidR="001241CF" w:rsidRPr="0083234D" w14:paraId="6FCD4103" w14:textId="77777777" w:rsidTr="00ED4CDA">
        <w:trPr>
          <w:trHeight w:val="214"/>
        </w:trPr>
        <w:tc>
          <w:tcPr>
            <w:tcW w:w="348" w:type="pct"/>
          </w:tcPr>
          <w:p w14:paraId="5DED6143" w14:textId="77777777" w:rsidR="001241CF" w:rsidRPr="00B23DA9" w:rsidRDefault="001241CF" w:rsidP="00ED4CDA">
            <w:pPr>
              <w:widowControl w:val="0"/>
              <w:tabs>
                <w:tab w:val="left" w:pos="428"/>
              </w:tabs>
              <w:spacing w:line="240" w:lineRule="auto"/>
              <w:ind w:firstLine="0"/>
              <w:jc w:val="center"/>
            </w:pPr>
            <w:r>
              <w:t>2.</w:t>
            </w:r>
          </w:p>
        </w:tc>
        <w:tc>
          <w:tcPr>
            <w:tcW w:w="1587" w:type="pct"/>
          </w:tcPr>
          <w:p w14:paraId="76B92094" w14:textId="77777777" w:rsidR="001241CF" w:rsidRDefault="001241CF" w:rsidP="00ED4CDA">
            <w:pPr>
              <w:spacing w:line="240" w:lineRule="auto"/>
              <w:ind w:firstLine="0"/>
            </w:pPr>
            <w:r>
              <w:t>Предмет открытого конкурса</w:t>
            </w:r>
          </w:p>
        </w:tc>
        <w:tc>
          <w:tcPr>
            <w:tcW w:w="3065" w:type="pct"/>
          </w:tcPr>
          <w:p w14:paraId="3723B46B" w14:textId="77777777" w:rsidR="001241CF" w:rsidRPr="008C40F1" w:rsidRDefault="001241CF" w:rsidP="00ED4CDA">
            <w:pPr>
              <w:spacing w:line="240" w:lineRule="auto"/>
              <w:ind w:firstLine="0"/>
            </w:pPr>
            <w:r>
              <w:t xml:space="preserve">Право на получение свидетельства </w:t>
            </w:r>
            <w:r w:rsidRPr="00C96AE9">
              <w:t>об осуществлении перевозок по маршруту регулярных перевозок</w:t>
            </w:r>
          </w:p>
        </w:tc>
      </w:tr>
      <w:tr w:rsidR="001241CF" w:rsidRPr="0083234D" w14:paraId="1ECCFB27" w14:textId="77777777" w:rsidTr="00ED4CDA">
        <w:trPr>
          <w:trHeight w:val="76"/>
        </w:trPr>
        <w:tc>
          <w:tcPr>
            <w:tcW w:w="348" w:type="pct"/>
          </w:tcPr>
          <w:p w14:paraId="30440F9E" w14:textId="77777777" w:rsidR="001241CF" w:rsidRPr="00B23DA9" w:rsidRDefault="001241CF" w:rsidP="00ED4CDA">
            <w:pPr>
              <w:widowControl w:val="0"/>
              <w:tabs>
                <w:tab w:val="left" w:pos="428"/>
              </w:tabs>
              <w:spacing w:line="240" w:lineRule="auto"/>
              <w:ind w:firstLine="0"/>
              <w:jc w:val="center"/>
            </w:pPr>
            <w:r>
              <w:t>3.</w:t>
            </w:r>
          </w:p>
        </w:tc>
        <w:tc>
          <w:tcPr>
            <w:tcW w:w="1587" w:type="pct"/>
          </w:tcPr>
          <w:p w14:paraId="3E18003B" w14:textId="77777777" w:rsidR="001241CF" w:rsidRDefault="001241CF" w:rsidP="00ED4CDA">
            <w:pPr>
              <w:spacing w:line="240" w:lineRule="auto"/>
              <w:ind w:firstLine="0"/>
            </w:pPr>
            <w:r>
              <w:t>Срок, место и порядок предоставления конкурсной документации, официальный сайт, на котором размещена конкурсная документация</w:t>
            </w:r>
          </w:p>
        </w:tc>
        <w:tc>
          <w:tcPr>
            <w:tcW w:w="3065" w:type="pct"/>
          </w:tcPr>
          <w:p w14:paraId="39CDBD7D" w14:textId="77777777" w:rsidR="001241CF" w:rsidRPr="008C40F1" w:rsidRDefault="001241CF" w:rsidP="00ED4CDA">
            <w:pPr>
              <w:spacing w:line="240" w:lineRule="auto"/>
              <w:ind w:firstLine="0"/>
            </w:pPr>
            <w:r w:rsidRPr="008C40F1">
              <w:t>С «__» ____ 201_ г. по «__» ____ 201_ г.</w:t>
            </w:r>
          </w:p>
          <w:p w14:paraId="24EB2706" w14:textId="77777777" w:rsidR="001241CF" w:rsidRPr="008C40F1" w:rsidRDefault="001241CF" w:rsidP="00ED4CDA">
            <w:pPr>
              <w:widowControl w:val="0"/>
              <w:autoSpaceDE w:val="0"/>
              <w:autoSpaceDN w:val="0"/>
              <w:adjustRightInd w:val="0"/>
              <w:spacing w:line="240" w:lineRule="auto"/>
              <w:ind w:firstLine="0"/>
            </w:pPr>
            <w:r w:rsidRPr="008C40F1">
              <w:rPr>
                <w:iCs/>
              </w:rPr>
              <w:t xml:space="preserve">По адресу 420111, г. Казань, </w:t>
            </w:r>
            <w:r w:rsidRPr="008C40F1">
              <w:t>ул. Островского, 23</w:t>
            </w:r>
            <w:r>
              <w:t>,</w:t>
            </w:r>
            <w:r w:rsidRPr="008C40F1">
              <w:rPr>
                <w:iCs/>
              </w:rPr>
              <w:t xml:space="preserve"> </w:t>
            </w:r>
            <w:r w:rsidRPr="008C40F1">
              <w:t>ежедневно (кроме субботы, воскресения и выходных праздничных дней) с 9-00 до 12-00 и с 13-00 до 17-00.</w:t>
            </w:r>
          </w:p>
          <w:p w14:paraId="6C44D703" w14:textId="77777777" w:rsidR="001241CF" w:rsidRPr="008633D0" w:rsidRDefault="001241CF" w:rsidP="00ED4CDA">
            <w:pPr>
              <w:spacing w:line="240" w:lineRule="auto"/>
              <w:ind w:firstLine="0"/>
            </w:pPr>
            <w:r w:rsidRPr="008C40F1">
              <w:t>в течение 2-х рабочих дней с даты получения письменного заявления л</w:t>
            </w:r>
            <w:r w:rsidRPr="008633D0">
              <w:t xml:space="preserve">юбого заинтересованного лица. Предоставление конкурсной документации в форме электронного документа осуществляется без взимания платы. Информация может быть представлена на электронный носитель </w:t>
            </w:r>
            <w:r>
              <w:t>участника открытого конкурса</w:t>
            </w:r>
            <w:r w:rsidRPr="008633D0">
              <w:t xml:space="preserve"> (флеш-карта, диск).</w:t>
            </w:r>
          </w:p>
          <w:p w14:paraId="27F97305" w14:textId="77777777" w:rsidR="001241CF" w:rsidRDefault="001241CF" w:rsidP="00ED4CDA">
            <w:pPr>
              <w:spacing w:line="240" w:lineRule="auto"/>
              <w:ind w:firstLine="0"/>
            </w:pPr>
            <w:r w:rsidRPr="008633D0">
              <w:t>Язык, на котором предоставляется конкурсная документация: русский.</w:t>
            </w:r>
          </w:p>
          <w:p w14:paraId="27BE5412" w14:textId="77777777" w:rsidR="001241CF" w:rsidRDefault="001241CF" w:rsidP="00ED4CDA">
            <w:pPr>
              <w:spacing w:line="240" w:lineRule="auto"/>
              <w:ind w:firstLine="0"/>
            </w:pPr>
          </w:p>
          <w:p w14:paraId="4BABF46E" w14:textId="77777777" w:rsidR="001241CF" w:rsidRPr="008C40F1" w:rsidRDefault="001241CF" w:rsidP="00ED4CDA">
            <w:pPr>
              <w:spacing w:line="240" w:lineRule="auto"/>
              <w:ind w:firstLine="0"/>
            </w:pPr>
            <w:r>
              <w:t xml:space="preserve">Конкурсная документация размещаются организатором открытого конкурса на Официальном сайте ______________________________________ </w:t>
            </w:r>
          </w:p>
        </w:tc>
      </w:tr>
      <w:tr w:rsidR="001241CF" w:rsidRPr="0083234D" w14:paraId="0D9CDEDB" w14:textId="77777777" w:rsidTr="00ED4CDA">
        <w:trPr>
          <w:trHeight w:val="58"/>
        </w:trPr>
        <w:tc>
          <w:tcPr>
            <w:tcW w:w="348" w:type="pct"/>
          </w:tcPr>
          <w:p w14:paraId="38CBBCD1" w14:textId="77777777" w:rsidR="001241CF" w:rsidRPr="00B23DA9" w:rsidRDefault="001241CF" w:rsidP="00ED4CDA">
            <w:pPr>
              <w:widowControl w:val="0"/>
              <w:tabs>
                <w:tab w:val="left" w:pos="428"/>
              </w:tabs>
              <w:spacing w:line="240" w:lineRule="auto"/>
              <w:ind w:firstLine="0"/>
              <w:jc w:val="center"/>
            </w:pPr>
            <w:r>
              <w:t>4.</w:t>
            </w:r>
          </w:p>
        </w:tc>
        <w:tc>
          <w:tcPr>
            <w:tcW w:w="1587" w:type="pct"/>
          </w:tcPr>
          <w:p w14:paraId="7B1779DC" w14:textId="77777777" w:rsidR="001241CF" w:rsidRDefault="001241CF" w:rsidP="00ED4CDA">
            <w:pPr>
              <w:spacing w:line="240" w:lineRule="auto"/>
              <w:ind w:firstLine="0"/>
            </w:pPr>
            <w:r>
              <w:t>Размер, порядок и сроки внесения платы за предоставление конкурсной документации на бумажном носителе, если указанная плата установлена</w:t>
            </w:r>
          </w:p>
        </w:tc>
        <w:tc>
          <w:tcPr>
            <w:tcW w:w="3065" w:type="pct"/>
          </w:tcPr>
          <w:p w14:paraId="4EAAE841" w14:textId="77777777" w:rsidR="001241CF" w:rsidRPr="008C40F1" w:rsidRDefault="001241CF" w:rsidP="00ED4CDA">
            <w:pPr>
              <w:spacing w:line="240" w:lineRule="auto"/>
              <w:ind w:firstLine="0"/>
            </w:pPr>
            <w:r>
              <w:t>П</w:t>
            </w:r>
            <w:r w:rsidRPr="00C01C87">
              <w:t xml:space="preserve">лата </w:t>
            </w:r>
            <w:r>
              <w:t xml:space="preserve">за предоставление конкурсной документации </w:t>
            </w:r>
            <w:r w:rsidRPr="00C01C87">
              <w:t>не установлена</w:t>
            </w:r>
          </w:p>
        </w:tc>
      </w:tr>
      <w:tr w:rsidR="001241CF" w:rsidRPr="0083234D" w14:paraId="569A37E7" w14:textId="77777777" w:rsidTr="00ED4CDA">
        <w:trPr>
          <w:trHeight w:val="58"/>
        </w:trPr>
        <w:tc>
          <w:tcPr>
            <w:tcW w:w="348" w:type="pct"/>
          </w:tcPr>
          <w:p w14:paraId="561E37D9" w14:textId="77777777" w:rsidR="001241CF" w:rsidRPr="000C0F7B" w:rsidRDefault="001241CF" w:rsidP="00ED4CDA">
            <w:pPr>
              <w:widowControl w:val="0"/>
              <w:tabs>
                <w:tab w:val="left" w:pos="428"/>
              </w:tabs>
              <w:spacing w:line="240" w:lineRule="auto"/>
              <w:ind w:firstLine="0"/>
              <w:jc w:val="center"/>
            </w:pPr>
            <w:r>
              <w:t>5</w:t>
            </w:r>
            <w:r w:rsidRPr="000C0F7B">
              <w:t>.</w:t>
            </w:r>
          </w:p>
        </w:tc>
        <w:tc>
          <w:tcPr>
            <w:tcW w:w="1587" w:type="pct"/>
          </w:tcPr>
          <w:p w14:paraId="605153D3" w14:textId="77777777" w:rsidR="001241CF" w:rsidRPr="000C0F7B" w:rsidRDefault="001241CF" w:rsidP="00ED4CDA">
            <w:pPr>
              <w:spacing w:line="240" w:lineRule="auto"/>
              <w:ind w:firstLine="0"/>
            </w:pPr>
            <w:r w:rsidRPr="000C0F7B">
              <w:t xml:space="preserve">Срок, место и порядок подачи заявок участников </w:t>
            </w:r>
            <w:r>
              <w:t>открытого конкурса</w:t>
            </w:r>
          </w:p>
          <w:p w14:paraId="2B09B73F" w14:textId="77777777" w:rsidR="001241CF" w:rsidRPr="000C0F7B" w:rsidRDefault="001241CF" w:rsidP="00ED4CDA">
            <w:pPr>
              <w:spacing w:line="240" w:lineRule="auto"/>
              <w:ind w:firstLine="0"/>
            </w:pPr>
          </w:p>
        </w:tc>
        <w:tc>
          <w:tcPr>
            <w:tcW w:w="3065" w:type="pct"/>
          </w:tcPr>
          <w:p w14:paraId="2EC7AD73" w14:textId="77777777" w:rsidR="001241CF" w:rsidRPr="007414EB" w:rsidRDefault="001241CF" w:rsidP="00ED4CDA">
            <w:pPr>
              <w:spacing w:line="240" w:lineRule="auto"/>
              <w:ind w:firstLine="0"/>
            </w:pPr>
            <w:r w:rsidRPr="006F2623">
              <w:t>С «__» ____ 201_ г. по «__» ____ 201_ г.</w:t>
            </w:r>
          </w:p>
          <w:p w14:paraId="3D55EC25" w14:textId="77777777" w:rsidR="001241CF" w:rsidRPr="0083234D" w:rsidRDefault="001241CF" w:rsidP="00ED4CDA">
            <w:pPr>
              <w:widowControl w:val="0"/>
              <w:autoSpaceDE w:val="0"/>
              <w:autoSpaceDN w:val="0"/>
              <w:adjustRightInd w:val="0"/>
              <w:spacing w:line="240" w:lineRule="auto"/>
              <w:ind w:firstLine="0"/>
            </w:pPr>
            <w:r w:rsidRPr="0043349F">
              <w:rPr>
                <w:iCs/>
              </w:rPr>
              <w:t xml:space="preserve">По адресу 420111, г. Казань, </w:t>
            </w:r>
            <w:r w:rsidRPr="008C40F1">
              <w:t>ул. Островского, 23</w:t>
            </w:r>
            <w:r w:rsidRPr="0043349F">
              <w:rPr>
                <w:iCs/>
              </w:rPr>
              <w:t>,</w:t>
            </w:r>
            <w:r w:rsidRPr="0083234D">
              <w:t xml:space="preserve"> ежедневно (кроме субботы, воскресения и выходных праздничных дней) с 9-00 до 12-00 и с 13-00 до 17-00.</w:t>
            </w:r>
          </w:p>
          <w:p w14:paraId="24511957" w14:textId="77777777" w:rsidR="001241CF" w:rsidRPr="0083234D" w:rsidRDefault="001241CF" w:rsidP="00ED4CDA">
            <w:pPr>
              <w:pStyle w:val="30"/>
              <w:keepNext w:val="0"/>
              <w:spacing w:after="0" w:line="240" w:lineRule="auto"/>
              <w:ind w:firstLine="0"/>
              <w:contextualSpacing/>
              <w:rPr>
                <w:b/>
                <w:bCs/>
                <w:lang w:eastAsia="ru-RU"/>
              </w:rPr>
            </w:pPr>
            <w:bookmarkStart w:id="93" w:name="_Toc507759292"/>
            <w:r w:rsidRPr="0083234D">
              <w:rPr>
                <w:lang w:eastAsia="ru-RU"/>
              </w:rPr>
              <w:t xml:space="preserve">Участник </w:t>
            </w:r>
            <w:r>
              <w:rPr>
                <w:lang w:eastAsia="ru-RU"/>
              </w:rPr>
              <w:t xml:space="preserve">открытого </w:t>
            </w:r>
            <w:r w:rsidRPr="0083234D">
              <w:rPr>
                <w:lang w:eastAsia="ru-RU"/>
              </w:rPr>
              <w:t>конкурса подает в письменной форме заявку на участие в</w:t>
            </w:r>
            <w:r>
              <w:rPr>
                <w:lang w:eastAsia="ru-RU"/>
              </w:rPr>
              <w:t xml:space="preserve"> открытом</w:t>
            </w:r>
            <w:r w:rsidRPr="0083234D">
              <w:rPr>
                <w:lang w:eastAsia="ru-RU"/>
              </w:rPr>
              <w:t xml:space="preserve"> конкурсе в запечатанном конверте, не позволяющем просматривать содержание заявки до вскрытия. Подача заявки в форме электронного документа не допускается.</w:t>
            </w:r>
            <w:bookmarkEnd w:id="93"/>
          </w:p>
          <w:p w14:paraId="5645E689" w14:textId="77777777" w:rsidR="001241CF" w:rsidRPr="0083234D" w:rsidRDefault="001241CF" w:rsidP="00ED4CDA">
            <w:pPr>
              <w:widowControl w:val="0"/>
              <w:autoSpaceDE w:val="0"/>
              <w:autoSpaceDN w:val="0"/>
              <w:adjustRightInd w:val="0"/>
              <w:spacing w:line="240" w:lineRule="auto"/>
              <w:ind w:firstLine="0"/>
              <w:contextualSpacing/>
            </w:pPr>
            <w:r w:rsidRPr="0083234D">
              <w:t xml:space="preserve">На конверте указывается наименование и номер </w:t>
            </w:r>
            <w:r w:rsidRPr="001D251E">
              <w:t>открыто</w:t>
            </w:r>
            <w:r>
              <w:t xml:space="preserve">го </w:t>
            </w:r>
            <w:r w:rsidRPr="0083234D">
              <w:t>конкурса, на участие в котором подается данная заявка, наименование и номер лота (при наличии) следующим образом: «Заявка на участие в открытом конкурсе на ____________ № ___ (наименование и номер</w:t>
            </w:r>
            <w:r w:rsidRPr="001D251E">
              <w:t xml:space="preserve"> открытого</w:t>
            </w:r>
            <w:r>
              <w:rPr>
                <w:b/>
              </w:rPr>
              <w:t xml:space="preserve"> </w:t>
            </w:r>
            <w:r w:rsidRPr="0083234D">
              <w:lastRenderedPageBreak/>
              <w:t xml:space="preserve">конкурса).». «НЕ ВСКРЫВАТЬ ДО </w:t>
            </w:r>
            <w:r>
              <w:t>__</w:t>
            </w:r>
            <w:r w:rsidRPr="0083234D">
              <w:t xml:space="preserve"> ч.</w:t>
            </w:r>
            <w:r>
              <w:t xml:space="preserve"> __</w:t>
            </w:r>
            <w:r w:rsidRPr="0083234D">
              <w:t xml:space="preserve"> мин. «</w:t>
            </w:r>
            <w:r>
              <w:t>__</w:t>
            </w:r>
            <w:r w:rsidRPr="0083234D">
              <w:t xml:space="preserve">» </w:t>
            </w:r>
            <w:r>
              <w:t>____</w:t>
            </w:r>
            <w:r w:rsidRPr="0083234D">
              <w:t xml:space="preserve"> 20</w:t>
            </w:r>
            <w:r>
              <w:t>1</w:t>
            </w:r>
            <w:r w:rsidRPr="0083234D">
              <w:t>_ года (с указанием времени и даты вскрытия конвертов).</w:t>
            </w:r>
          </w:p>
          <w:p w14:paraId="52A9FDFE" w14:textId="77777777" w:rsidR="001241CF" w:rsidRPr="0083234D" w:rsidRDefault="001241CF" w:rsidP="00ED4CDA">
            <w:pPr>
              <w:widowControl w:val="0"/>
              <w:autoSpaceDE w:val="0"/>
              <w:autoSpaceDN w:val="0"/>
              <w:adjustRightInd w:val="0"/>
              <w:spacing w:line="240" w:lineRule="auto"/>
              <w:ind w:firstLine="0"/>
              <w:contextualSpacing/>
            </w:pPr>
            <w:r w:rsidRPr="001D251E">
              <w:t>Участник открытого конкурса вправе не указывать на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p>
          <w:p w14:paraId="5E81EC83" w14:textId="77777777" w:rsidR="001241CF" w:rsidRPr="0083234D" w:rsidRDefault="001241CF" w:rsidP="00ED4CDA">
            <w:pPr>
              <w:widowControl w:val="0"/>
              <w:autoSpaceDE w:val="0"/>
              <w:autoSpaceDN w:val="0"/>
              <w:adjustRightInd w:val="0"/>
              <w:spacing w:line="240" w:lineRule="auto"/>
              <w:ind w:firstLine="0"/>
            </w:pPr>
            <w:r w:rsidRPr="0083234D">
              <w:t>Конверт должен быть запечатан способом, исключающими возможность вскрытия конверта без разрушения его целостности.</w:t>
            </w:r>
          </w:p>
          <w:p w14:paraId="395B455E" w14:textId="77777777" w:rsidR="001241CF" w:rsidRPr="001D251E" w:rsidRDefault="001241CF" w:rsidP="00ED4CDA">
            <w:pPr>
              <w:pStyle w:val="3"/>
              <w:numPr>
                <w:ilvl w:val="0"/>
                <w:numId w:val="0"/>
              </w:numPr>
              <w:spacing w:line="240" w:lineRule="auto"/>
              <w:rPr>
                <w:szCs w:val="24"/>
                <w:lang w:eastAsia="ru-RU"/>
              </w:rPr>
            </w:pPr>
            <w:r w:rsidRPr="0083234D">
              <w:rPr>
                <w:bCs/>
                <w:szCs w:val="24"/>
                <w:lang w:eastAsia="ru-RU"/>
              </w:rPr>
              <w:t>Каждый конверт с заявкой, поступивший в срок, указанный</w:t>
            </w:r>
            <w:r>
              <w:rPr>
                <w:bCs/>
                <w:szCs w:val="24"/>
                <w:lang w:eastAsia="ru-RU"/>
              </w:rPr>
              <w:t xml:space="preserve"> в</w:t>
            </w:r>
            <w:r w:rsidRPr="0083234D">
              <w:rPr>
                <w:bCs/>
                <w:szCs w:val="24"/>
                <w:lang w:eastAsia="ru-RU"/>
              </w:rPr>
              <w:t xml:space="preserve"> </w:t>
            </w:r>
            <w:r>
              <w:rPr>
                <w:szCs w:val="24"/>
                <w:lang w:eastAsia="ru-RU"/>
              </w:rPr>
              <w:t xml:space="preserve">настоящей Информационной карте </w:t>
            </w:r>
            <w:r w:rsidRPr="001D251E">
              <w:rPr>
                <w:szCs w:val="24"/>
                <w:lang w:eastAsia="ru-RU"/>
              </w:rPr>
              <w:t>открыто</w:t>
            </w:r>
            <w:r>
              <w:rPr>
                <w:szCs w:val="24"/>
                <w:lang w:eastAsia="ru-RU"/>
              </w:rPr>
              <w:t>го</w:t>
            </w:r>
            <w:r w:rsidRPr="001D251E">
              <w:rPr>
                <w:szCs w:val="24"/>
                <w:lang w:eastAsia="ru-RU"/>
              </w:rPr>
              <w:t xml:space="preserve"> </w:t>
            </w:r>
            <w:r>
              <w:rPr>
                <w:szCs w:val="24"/>
                <w:lang w:eastAsia="ru-RU"/>
              </w:rPr>
              <w:t>конкурса</w:t>
            </w:r>
            <w:r w:rsidRPr="0083234D">
              <w:rPr>
                <w:bCs/>
                <w:szCs w:val="24"/>
                <w:lang w:eastAsia="ru-RU"/>
              </w:rPr>
              <w:t xml:space="preserve">, регистрируется в журнале регистрации заявок на участие в </w:t>
            </w:r>
            <w:r w:rsidRPr="001D251E">
              <w:rPr>
                <w:bCs/>
                <w:szCs w:val="24"/>
                <w:lang w:eastAsia="ru-RU"/>
              </w:rPr>
              <w:t>открыто</w:t>
            </w:r>
            <w:r>
              <w:rPr>
                <w:bCs/>
                <w:szCs w:val="24"/>
                <w:lang w:eastAsia="ru-RU"/>
              </w:rPr>
              <w:t>м</w:t>
            </w:r>
            <w:r w:rsidRPr="001D251E">
              <w:rPr>
                <w:bCs/>
                <w:szCs w:val="24"/>
                <w:lang w:eastAsia="ru-RU"/>
              </w:rPr>
              <w:t xml:space="preserve"> </w:t>
            </w:r>
            <w:r w:rsidRPr="0083234D">
              <w:rPr>
                <w:bCs/>
                <w:szCs w:val="24"/>
                <w:lang w:eastAsia="ru-RU"/>
              </w:rPr>
              <w:t xml:space="preserve">конкурсе в порядке поступления конвертов с заявками на участие в </w:t>
            </w:r>
            <w:r w:rsidRPr="001D251E">
              <w:rPr>
                <w:bCs/>
                <w:szCs w:val="24"/>
                <w:lang w:eastAsia="ru-RU"/>
              </w:rPr>
              <w:t>открыто</w:t>
            </w:r>
            <w:r>
              <w:rPr>
                <w:bCs/>
                <w:szCs w:val="24"/>
                <w:lang w:eastAsia="ru-RU"/>
              </w:rPr>
              <w:t>м</w:t>
            </w:r>
            <w:r w:rsidRPr="001D251E">
              <w:rPr>
                <w:bCs/>
                <w:szCs w:val="24"/>
                <w:lang w:eastAsia="ru-RU"/>
              </w:rPr>
              <w:t xml:space="preserve"> </w:t>
            </w:r>
            <w:r w:rsidRPr="0083234D">
              <w:rPr>
                <w:bCs/>
                <w:szCs w:val="24"/>
                <w:lang w:eastAsia="ru-RU"/>
              </w:rPr>
              <w:t xml:space="preserve">конкурсе уполномоченными лицами </w:t>
            </w:r>
            <w:r>
              <w:rPr>
                <w:bCs/>
                <w:szCs w:val="24"/>
                <w:lang w:eastAsia="ru-RU"/>
              </w:rPr>
              <w:t xml:space="preserve">организатора </w:t>
            </w:r>
            <w:r w:rsidRPr="001D251E">
              <w:rPr>
                <w:bCs/>
                <w:szCs w:val="24"/>
                <w:lang w:eastAsia="ru-RU"/>
              </w:rPr>
              <w:t>открыто</w:t>
            </w:r>
            <w:r>
              <w:rPr>
                <w:bCs/>
                <w:szCs w:val="24"/>
                <w:lang w:eastAsia="ru-RU"/>
              </w:rPr>
              <w:t>го конкурса</w:t>
            </w:r>
            <w:r w:rsidRPr="0083234D">
              <w:rPr>
                <w:bCs/>
                <w:szCs w:val="24"/>
                <w:lang w:eastAsia="ru-RU"/>
              </w:rPr>
              <w:t xml:space="preserve">, и маркируется путем нанесения на конверт регистрационного номера. По требованию участника </w:t>
            </w:r>
            <w:r w:rsidRPr="001D251E">
              <w:rPr>
                <w:bCs/>
                <w:szCs w:val="24"/>
                <w:lang w:eastAsia="ru-RU"/>
              </w:rPr>
              <w:t>открыто</w:t>
            </w:r>
            <w:r>
              <w:rPr>
                <w:bCs/>
                <w:szCs w:val="24"/>
                <w:lang w:eastAsia="ru-RU"/>
              </w:rPr>
              <w:t>го конкурса</w:t>
            </w:r>
            <w:r w:rsidRPr="0083234D">
              <w:rPr>
                <w:bCs/>
                <w:szCs w:val="24"/>
                <w:lang w:eastAsia="ru-RU"/>
              </w:rPr>
              <w:t xml:space="preserve">, подавшего конверт с заявкой на участие в </w:t>
            </w:r>
            <w:r w:rsidRPr="001D251E">
              <w:rPr>
                <w:bCs/>
                <w:szCs w:val="24"/>
                <w:lang w:eastAsia="ru-RU"/>
              </w:rPr>
              <w:t>открыто</w:t>
            </w:r>
            <w:r>
              <w:rPr>
                <w:bCs/>
                <w:szCs w:val="24"/>
                <w:lang w:eastAsia="ru-RU"/>
              </w:rPr>
              <w:t xml:space="preserve">м </w:t>
            </w:r>
            <w:r w:rsidRPr="0083234D">
              <w:rPr>
                <w:bCs/>
                <w:szCs w:val="24"/>
                <w:lang w:eastAsia="ru-RU"/>
              </w:rPr>
              <w:t xml:space="preserve">конкурсе, </w:t>
            </w:r>
            <w:r>
              <w:rPr>
                <w:bCs/>
                <w:szCs w:val="24"/>
                <w:lang w:eastAsia="ru-RU"/>
              </w:rPr>
              <w:t xml:space="preserve">организатором открытого </w:t>
            </w:r>
            <w:r w:rsidRPr="001D251E">
              <w:rPr>
                <w:bCs/>
                <w:szCs w:val="24"/>
                <w:lang w:eastAsia="ru-RU"/>
              </w:rPr>
              <w:t>конкурса выдается расписка в получении конверта с заявкой на участие в открытом конкурсе с указанием даты и времени его (ее) получения.</w:t>
            </w:r>
            <w:r w:rsidRPr="001D251E">
              <w:rPr>
                <w:szCs w:val="24"/>
                <w:lang w:eastAsia="ru-RU"/>
              </w:rPr>
              <w:t xml:space="preserve"> </w:t>
            </w:r>
          </w:p>
          <w:p w14:paraId="7D80F093" w14:textId="77777777" w:rsidR="001241CF" w:rsidRPr="0083234D" w:rsidRDefault="001241CF" w:rsidP="00ED4CDA">
            <w:pPr>
              <w:pStyle w:val="3"/>
              <w:numPr>
                <w:ilvl w:val="0"/>
                <w:numId w:val="0"/>
              </w:numPr>
              <w:spacing w:line="240" w:lineRule="auto"/>
              <w:rPr>
                <w:szCs w:val="24"/>
                <w:lang w:eastAsia="ru-RU"/>
              </w:rPr>
            </w:pPr>
            <w:r w:rsidRPr="001D251E">
              <w:rPr>
                <w:szCs w:val="24"/>
                <w:lang w:eastAsia="ru-RU"/>
              </w:rPr>
              <w:t xml:space="preserve">В случае установления факта подачи одним участником открытого конкурса двух и более заявок на участие в </w:t>
            </w:r>
            <w:r w:rsidRPr="001D251E">
              <w:rPr>
                <w:bCs/>
                <w:szCs w:val="24"/>
                <w:lang w:eastAsia="ru-RU"/>
              </w:rPr>
              <w:t xml:space="preserve">открытом </w:t>
            </w:r>
            <w:r w:rsidRPr="001D251E">
              <w:rPr>
                <w:szCs w:val="24"/>
                <w:lang w:eastAsia="ru-RU"/>
              </w:rPr>
              <w:t xml:space="preserve">конкурсе в отношении одного и того же лота при условии, что поданные ранее заявки таким участником не отозваны, все заявки на участие в </w:t>
            </w:r>
            <w:r w:rsidRPr="001D251E">
              <w:rPr>
                <w:bCs/>
                <w:szCs w:val="24"/>
                <w:lang w:eastAsia="ru-RU"/>
              </w:rPr>
              <w:t xml:space="preserve">открытом </w:t>
            </w:r>
            <w:r w:rsidRPr="001D251E">
              <w:rPr>
                <w:szCs w:val="24"/>
                <w:lang w:eastAsia="ru-RU"/>
              </w:rPr>
              <w:t xml:space="preserve">конкурсе такого участника </w:t>
            </w:r>
            <w:r>
              <w:rPr>
                <w:szCs w:val="24"/>
                <w:lang w:eastAsia="ru-RU"/>
              </w:rPr>
              <w:t>открытого конкурса</w:t>
            </w:r>
            <w:r w:rsidRPr="001D251E">
              <w:rPr>
                <w:szCs w:val="24"/>
                <w:lang w:eastAsia="ru-RU"/>
              </w:rPr>
              <w:t>, поданные в отношении данного лота, не рассматриваются и возвращаются такому участнику.</w:t>
            </w:r>
            <w:r w:rsidRPr="0083234D">
              <w:rPr>
                <w:szCs w:val="24"/>
                <w:lang w:eastAsia="ru-RU"/>
              </w:rPr>
              <w:t xml:space="preserve"> </w:t>
            </w:r>
          </w:p>
        </w:tc>
      </w:tr>
      <w:tr w:rsidR="001241CF" w:rsidRPr="0083234D" w14:paraId="761ADA25" w14:textId="77777777" w:rsidTr="00ED4CDA">
        <w:trPr>
          <w:trHeight w:val="58"/>
        </w:trPr>
        <w:tc>
          <w:tcPr>
            <w:tcW w:w="348" w:type="pct"/>
          </w:tcPr>
          <w:p w14:paraId="755F8689" w14:textId="77777777" w:rsidR="001241CF" w:rsidRDefault="001241CF" w:rsidP="00ED4CDA">
            <w:pPr>
              <w:widowControl w:val="0"/>
              <w:tabs>
                <w:tab w:val="left" w:pos="428"/>
              </w:tabs>
              <w:spacing w:line="240" w:lineRule="auto"/>
              <w:ind w:firstLine="0"/>
              <w:jc w:val="center"/>
            </w:pPr>
            <w:r>
              <w:lastRenderedPageBreak/>
              <w:t>6.</w:t>
            </w:r>
          </w:p>
        </w:tc>
        <w:tc>
          <w:tcPr>
            <w:tcW w:w="1587" w:type="pct"/>
          </w:tcPr>
          <w:p w14:paraId="6CB92C01" w14:textId="77777777" w:rsidR="001241CF" w:rsidRDefault="001241CF" w:rsidP="00ED4CDA">
            <w:pPr>
              <w:spacing w:line="240" w:lineRule="auto"/>
              <w:ind w:firstLine="0"/>
            </w:pPr>
            <w:r w:rsidRPr="00891DE4">
              <w:t xml:space="preserve">Дата и время окончания подачи заявок на </w:t>
            </w:r>
            <w:r>
              <w:t>участие в открытом конкурсе</w:t>
            </w:r>
          </w:p>
        </w:tc>
        <w:tc>
          <w:tcPr>
            <w:tcW w:w="3065" w:type="pct"/>
          </w:tcPr>
          <w:p w14:paraId="16DA147B" w14:textId="77777777" w:rsidR="001241CF" w:rsidRDefault="001241CF" w:rsidP="00ED4CDA">
            <w:pPr>
              <w:spacing w:line="240" w:lineRule="auto"/>
              <w:ind w:firstLine="0"/>
            </w:pPr>
            <w:r>
              <w:t>«__» ____ 201_ г. __ ч. __ мин. (московское время)</w:t>
            </w:r>
          </w:p>
          <w:p w14:paraId="47507EBC" w14:textId="77777777" w:rsidR="001241CF" w:rsidRPr="008C40F1" w:rsidRDefault="001241CF" w:rsidP="00ED4CDA">
            <w:pPr>
              <w:spacing w:line="240" w:lineRule="auto"/>
              <w:ind w:firstLine="0"/>
              <w:rPr>
                <w:iCs/>
              </w:rPr>
            </w:pPr>
          </w:p>
        </w:tc>
      </w:tr>
      <w:tr w:rsidR="001241CF" w:rsidRPr="0083234D" w14:paraId="5E91EC31" w14:textId="77777777" w:rsidTr="00ED4CDA">
        <w:trPr>
          <w:trHeight w:val="58"/>
        </w:trPr>
        <w:tc>
          <w:tcPr>
            <w:tcW w:w="348" w:type="pct"/>
          </w:tcPr>
          <w:p w14:paraId="7F2FB433" w14:textId="77777777" w:rsidR="001241CF" w:rsidRDefault="001241CF" w:rsidP="00ED4CDA">
            <w:pPr>
              <w:widowControl w:val="0"/>
              <w:tabs>
                <w:tab w:val="left" w:pos="428"/>
              </w:tabs>
              <w:spacing w:line="240" w:lineRule="auto"/>
              <w:ind w:firstLine="0"/>
              <w:jc w:val="center"/>
            </w:pPr>
            <w:r>
              <w:t>7.</w:t>
            </w:r>
          </w:p>
        </w:tc>
        <w:tc>
          <w:tcPr>
            <w:tcW w:w="1587" w:type="pct"/>
          </w:tcPr>
          <w:p w14:paraId="642104FB" w14:textId="77777777" w:rsidR="001241CF" w:rsidRDefault="001241CF" w:rsidP="00ED4CDA">
            <w:pPr>
              <w:spacing w:line="240" w:lineRule="auto"/>
              <w:ind w:firstLine="0"/>
            </w:pPr>
            <w:r>
              <w:t>Место, дата и время вскрытия конвертов с заявками на участие в открытом конкурсе</w:t>
            </w:r>
          </w:p>
        </w:tc>
        <w:tc>
          <w:tcPr>
            <w:tcW w:w="3065" w:type="pct"/>
          </w:tcPr>
          <w:p w14:paraId="61C90625" w14:textId="77777777" w:rsidR="001241CF" w:rsidRDefault="001241CF" w:rsidP="00ED4CDA">
            <w:pPr>
              <w:spacing w:line="240" w:lineRule="auto"/>
              <w:ind w:firstLine="0"/>
            </w:pPr>
            <w:r w:rsidRPr="008C40F1">
              <w:rPr>
                <w:iCs/>
              </w:rPr>
              <w:t xml:space="preserve">420111, г. Казань, </w:t>
            </w:r>
            <w:r w:rsidRPr="008C40F1">
              <w:t>ул. Островского, 23</w:t>
            </w:r>
          </w:p>
          <w:p w14:paraId="77FDA808" w14:textId="77777777" w:rsidR="001241CF" w:rsidRDefault="001241CF" w:rsidP="00ED4CDA">
            <w:pPr>
              <w:spacing w:line="240" w:lineRule="auto"/>
              <w:ind w:firstLine="0"/>
            </w:pPr>
            <w:r>
              <w:t>«__» ____ 201_ г. __ ч. __ мин. (московское время)</w:t>
            </w:r>
          </w:p>
          <w:p w14:paraId="59243F01" w14:textId="77777777" w:rsidR="001241CF" w:rsidRDefault="001241CF" w:rsidP="00ED4CDA">
            <w:pPr>
              <w:spacing w:line="240" w:lineRule="auto"/>
              <w:ind w:firstLine="0"/>
            </w:pPr>
          </w:p>
        </w:tc>
      </w:tr>
      <w:tr w:rsidR="001241CF" w:rsidRPr="0083234D" w14:paraId="1E8CD8EC" w14:textId="77777777" w:rsidTr="00ED4CDA">
        <w:trPr>
          <w:trHeight w:val="58"/>
        </w:trPr>
        <w:tc>
          <w:tcPr>
            <w:tcW w:w="348" w:type="pct"/>
          </w:tcPr>
          <w:p w14:paraId="1F1F040C" w14:textId="77777777" w:rsidR="001241CF" w:rsidRDefault="001241CF" w:rsidP="00ED4CDA">
            <w:pPr>
              <w:widowControl w:val="0"/>
              <w:tabs>
                <w:tab w:val="left" w:pos="428"/>
              </w:tabs>
              <w:spacing w:line="240" w:lineRule="auto"/>
              <w:ind w:firstLine="0"/>
              <w:jc w:val="center"/>
            </w:pPr>
            <w:r>
              <w:t>8.</w:t>
            </w:r>
          </w:p>
        </w:tc>
        <w:tc>
          <w:tcPr>
            <w:tcW w:w="1587" w:type="pct"/>
          </w:tcPr>
          <w:p w14:paraId="03EAF796" w14:textId="77777777" w:rsidR="001241CF" w:rsidRDefault="001241CF" w:rsidP="00ED4CDA">
            <w:pPr>
              <w:spacing w:line="240" w:lineRule="auto"/>
              <w:ind w:firstLine="0"/>
            </w:pPr>
            <w:r>
              <w:t>Место и дата рассмотрения заявок на участие в открытом конкурсе</w:t>
            </w:r>
          </w:p>
        </w:tc>
        <w:tc>
          <w:tcPr>
            <w:tcW w:w="3065" w:type="pct"/>
          </w:tcPr>
          <w:p w14:paraId="6828E3F2" w14:textId="77777777" w:rsidR="001241CF" w:rsidRDefault="001241CF" w:rsidP="00ED4CDA">
            <w:pPr>
              <w:spacing w:line="240" w:lineRule="auto"/>
              <w:ind w:firstLine="0"/>
            </w:pPr>
            <w:r w:rsidRPr="008C40F1">
              <w:rPr>
                <w:iCs/>
              </w:rPr>
              <w:t xml:space="preserve">420111, г. Казань, </w:t>
            </w:r>
            <w:r w:rsidRPr="008C40F1">
              <w:t>ул. Островского, 23</w:t>
            </w:r>
          </w:p>
          <w:p w14:paraId="03BDAC6F" w14:textId="77777777" w:rsidR="001241CF" w:rsidRDefault="001241CF" w:rsidP="00ED4CDA">
            <w:pPr>
              <w:spacing w:line="240" w:lineRule="auto"/>
              <w:ind w:firstLine="0"/>
            </w:pPr>
            <w:r>
              <w:t xml:space="preserve">«__» ____ 201_ г. </w:t>
            </w:r>
          </w:p>
        </w:tc>
      </w:tr>
      <w:tr w:rsidR="001241CF" w:rsidRPr="0083234D" w14:paraId="14158FE8" w14:textId="77777777" w:rsidTr="00ED4CDA">
        <w:trPr>
          <w:trHeight w:val="58"/>
        </w:trPr>
        <w:tc>
          <w:tcPr>
            <w:tcW w:w="348" w:type="pct"/>
          </w:tcPr>
          <w:p w14:paraId="1C6A8ADC" w14:textId="77777777" w:rsidR="001241CF" w:rsidRDefault="001241CF" w:rsidP="00ED4CDA">
            <w:pPr>
              <w:widowControl w:val="0"/>
              <w:tabs>
                <w:tab w:val="left" w:pos="428"/>
              </w:tabs>
              <w:spacing w:line="240" w:lineRule="auto"/>
              <w:ind w:firstLine="0"/>
              <w:jc w:val="center"/>
            </w:pPr>
            <w:r>
              <w:t>9.</w:t>
            </w:r>
          </w:p>
        </w:tc>
        <w:tc>
          <w:tcPr>
            <w:tcW w:w="1587" w:type="pct"/>
          </w:tcPr>
          <w:p w14:paraId="3E5DEB72" w14:textId="77777777" w:rsidR="001241CF" w:rsidRDefault="001241CF" w:rsidP="00ED4CDA">
            <w:pPr>
              <w:spacing w:line="240" w:lineRule="auto"/>
              <w:ind w:firstLine="0"/>
            </w:pPr>
            <w:r>
              <w:t>Место и дата подведения итогов открытого конкурса</w:t>
            </w:r>
          </w:p>
        </w:tc>
        <w:tc>
          <w:tcPr>
            <w:tcW w:w="3065" w:type="pct"/>
          </w:tcPr>
          <w:p w14:paraId="341E3FDE" w14:textId="77777777" w:rsidR="001241CF" w:rsidRDefault="001241CF" w:rsidP="00ED4CDA">
            <w:pPr>
              <w:spacing w:line="240" w:lineRule="auto"/>
              <w:ind w:firstLine="0"/>
            </w:pPr>
            <w:r w:rsidRPr="008C40F1">
              <w:rPr>
                <w:iCs/>
              </w:rPr>
              <w:t xml:space="preserve">420111, г. Казань, </w:t>
            </w:r>
            <w:r w:rsidRPr="008C40F1">
              <w:t>ул. Островского, 23</w:t>
            </w:r>
          </w:p>
          <w:p w14:paraId="0784FE1F" w14:textId="77777777" w:rsidR="001241CF" w:rsidRPr="008C40F1" w:rsidRDefault="001241CF" w:rsidP="00ED4CDA">
            <w:pPr>
              <w:spacing w:line="240" w:lineRule="auto"/>
              <w:ind w:firstLine="0"/>
              <w:rPr>
                <w:iCs/>
              </w:rPr>
            </w:pPr>
            <w:r>
              <w:t>«__» ____ 201_ г.</w:t>
            </w:r>
          </w:p>
        </w:tc>
      </w:tr>
      <w:tr w:rsidR="001241CF" w:rsidRPr="0083234D" w14:paraId="4112C723" w14:textId="77777777" w:rsidTr="00ED4CDA">
        <w:tc>
          <w:tcPr>
            <w:tcW w:w="348" w:type="pct"/>
          </w:tcPr>
          <w:p w14:paraId="1A3E63F1" w14:textId="77777777" w:rsidR="001241CF" w:rsidRPr="00462589" w:rsidRDefault="001241CF" w:rsidP="00ED4CDA">
            <w:pPr>
              <w:widowControl w:val="0"/>
              <w:tabs>
                <w:tab w:val="left" w:pos="428"/>
              </w:tabs>
              <w:spacing w:line="240" w:lineRule="auto"/>
              <w:ind w:firstLine="0"/>
              <w:jc w:val="center"/>
            </w:pPr>
            <w:r w:rsidRPr="00462589">
              <w:t>1</w:t>
            </w:r>
            <w:r>
              <w:t>0</w:t>
            </w:r>
            <w:r w:rsidRPr="00462589">
              <w:t>.</w:t>
            </w:r>
          </w:p>
        </w:tc>
        <w:tc>
          <w:tcPr>
            <w:tcW w:w="1587" w:type="pct"/>
          </w:tcPr>
          <w:p w14:paraId="668CD1EA" w14:textId="77777777" w:rsidR="001241CF" w:rsidRPr="00891DE4" w:rsidRDefault="001241CF" w:rsidP="00ED4CDA">
            <w:pPr>
              <w:autoSpaceDE w:val="0"/>
              <w:autoSpaceDN w:val="0"/>
              <w:adjustRightInd w:val="0"/>
              <w:spacing w:line="240" w:lineRule="auto"/>
              <w:ind w:firstLine="0"/>
            </w:pPr>
            <w:r w:rsidRPr="00891DE4">
              <w:t xml:space="preserve">Порядок, даты начала и окончания срока предоставления участникам </w:t>
            </w:r>
            <w:r>
              <w:t xml:space="preserve">открытого </w:t>
            </w:r>
            <w:r w:rsidRPr="00891DE4">
              <w:t>конкурса разъяснений положений конкурсной документации</w:t>
            </w:r>
          </w:p>
          <w:p w14:paraId="435DF525" w14:textId="77777777" w:rsidR="001241CF" w:rsidRPr="00891DE4" w:rsidRDefault="001241CF" w:rsidP="00ED4CDA">
            <w:pPr>
              <w:spacing w:line="240" w:lineRule="auto"/>
              <w:ind w:firstLine="0"/>
            </w:pPr>
          </w:p>
        </w:tc>
        <w:tc>
          <w:tcPr>
            <w:tcW w:w="3065" w:type="pct"/>
          </w:tcPr>
          <w:p w14:paraId="06925EF1" w14:textId="77777777" w:rsidR="001241CF" w:rsidRDefault="001241CF" w:rsidP="00ED4CDA">
            <w:pPr>
              <w:autoSpaceDE w:val="0"/>
              <w:autoSpaceDN w:val="0"/>
              <w:adjustRightInd w:val="0"/>
              <w:spacing w:line="240" w:lineRule="auto"/>
              <w:ind w:firstLine="0"/>
            </w:pPr>
            <w:r w:rsidRPr="006F2623">
              <w:t>С «__» ____ 201_ г. по «__» ____ 201_ г.</w:t>
            </w:r>
          </w:p>
          <w:p w14:paraId="3850F681" w14:textId="77777777" w:rsidR="001241CF" w:rsidRPr="00AE7E80" w:rsidRDefault="001241CF" w:rsidP="00ED4CDA">
            <w:pPr>
              <w:autoSpaceDE w:val="0"/>
              <w:autoSpaceDN w:val="0"/>
              <w:adjustRightInd w:val="0"/>
              <w:spacing w:line="240" w:lineRule="auto"/>
              <w:ind w:firstLine="0"/>
            </w:pPr>
            <w:r w:rsidRPr="0083234D">
              <w:t>Любой участник</w:t>
            </w:r>
            <w:r>
              <w:t xml:space="preserve"> открытого</w:t>
            </w:r>
            <w:r w:rsidRPr="0083234D">
              <w:t xml:space="preserve"> конкурса вправе направить в письменной </w:t>
            </w:r>
            <w:r w:rsidRPr="00AE7E80">
              <w:t xml:space="preserve">форме </w:t>
            </w:r>
            <w:r>
              <w:t>организатору открытого</w:t>
            </w:r>
            <w:r w:rsidRPr="0083234D">
              <w:t xml:space="preserve"> конкурса</w:t>
            </w:r>
            <w:r w:rsidRPr="00AE7E80">
              <w:t xml:space="preserve"> запрос о даче разъяснений положений конкурсной документации. В течение двух рабочих дней с даты</w:t>
            </w:r>
            <w:r>
              <w:t xml:space="preserve"> поступления указанного запроса организатор открытого</w:t>
            </w:r>
            <w:r w:rsidRPr="0083234D">
              <w:t xml:space="preserve"> конкурса</w:t>
            </w:r>
            <w:r>
              <w:t xml:space="preserve"> обязан</w:t>
            </w:r>
            <w:r w:rsidRPr="00AE7E80">
              <w:t xml:space="preserve"> направить в письменной форме или в форме электронного документа разъяснения положений конкурсной документации, если указанный запрос </w:t>
            </w:r>
            <w:r w:rsidRPr="00AE7E80">
              <w:lastRenderedPageBreak/>
              <w:t xml:space="preserve">поступил не позднее, чем за пять дней до даты окончания срока подачи заявок на участие в </w:t>
            </w:r>
            <w:r>
              <w:t xml:space="preserve">открытом </w:t>
            </w:r>
            <w:r w:rsidRPr="00AE7E80">
              <w:t>конкурсе.</w:t>
            </w:r>
          </w:p>
          <w:p w14:paraId="150D7A1F" w14:textId="77777777" w:rsidR="001241CF" w:rsidRPr="0083234D" w:rsidRDefault="001241CF" w:rsidP="00ED4CDA">
            <w:pPr>
              <w:autoSpaceDE w:val="0"/>
              <w:autoSpaceDN w:val="0"/>
              <w:adjustRightInd w:val="0"/>
              <w:spacing w:line="240" w:lineRule="auto"/>
              <w:ind w:firstLine="0"/>
            </w:pPr>
            <w:bookmarkStart w:id="94" w:name="sub_508"/>
            <w:r w:rsidRPr="00AE7E80">
              <w:t>В течение одного рабочего дня с даты направления разъяснений</w:t>
            </w:r>
            <w:r w:rsidRPr="0083234D">
              <w:t xml:space="preserve"> положений конкурсной документации такие разъяснения должны быть размещены </w:t>
            </w:r>
            <w:r>
              <w:t>организатором открытого</w:t>
            </w:r>
            <w:r w:rsidRPr="0083234D">
              <w:t xml:space="preserve"> конкурса</w:t>
            </w:r>
            <w:r>
              <w:t xml:space="preserve"> на Официальном сайте</w:t>
            </w:r>
            <w:r w:rsidRPr="0083234D">
              <w:t xml:space="preserve"> без указания лица, от которого поступил запрос. Разъяснения положений конкурсной документации не должны изменять ее суть</w:t>
            </w:r>
            <w:bookmarkEnd w:id="94"/>
            <w:r w:rsidRPr="0083234D">
              <w:t>.</w:t>
            </w:r>
          </w:p>
        </w:tc>
      </w:tr>
      <w:tr w:rsidR="001241CF" w:rsidRPr="0083234D" w14:paraId="3AFECAD4" w14:textId="77777777" w:rsidTr="00ED4CDA">
        <w:tc>
          <w:tcPr>
            <w:tcW w:w="348" w:type="pct"/>
          </w:tcPr>
          <w:p w14:paraId="086E5552" w14:textId="77777777" w:rsidR="001241CF" w:rsidRPr="00B13AA3" w:rsidRDefault="001241CF" w:rsidP="00ED4CDA">
            <w:pPr>
              <w:widowControl w:val="0"/>
              <w:tabs>
                <w:tab w:val="left" w:pos="428"/>
              </w:tabs>
              <w:spacing w:line="240" w:lineRule="auto"/>
              <w:ind w:firstLine="0"/>
              <w:jc w:val="center"/>
            </w:pPr>
            <w:r>
              <w:lastRenderedPageBreak/>
              <w:t>11</w:t>
            </w:r>
            <w:r w:rsidRPr="00B13AA3">
              <w:t>.</w:t>
            </w:r>
          </w:p>
        </w:tc>
        <w:tc>
          <w:tcPr>
            <w:tcW w:w="1587" w:type="pct"/>
          </w:tcPr>
          <w:p w14:paraId="0BCBE8D5" w14:textId="77777777" w:rsidR="001241CF" w:rsidRPr="00B13AA3" w:rsidRDefault="001241CF" w:rsidP="00ED4CDA">
            <w:pPr>
              <w:spacing w:line="240" w:lineRule="auto"/>
              <w:ind w:firstLine="0"/>
            </w:pPr>
            <w:r w:rsidRPr="00B13AA3">
              <w:t xml:space="preserve">Требования к участникам </w:t>
            </w:r>
            <w:r>
              <w:t xml:space="preserve">открытого </w:t>
            </w:r>
            <w:r w:rsidRPr="00B13AA3">
              <w:t>конкурса</w:t>
            </w:r>
          </w:p>
        </w:tc>
        <w:tc>
          <w:tcPr>
            <w:tcW w:w="3065" w:type="pct"/>
          </w:tcPr>
          <w:p w14:paraId="28AFF624" w14:textId="77777777" w:rsidR="001241CF" w:rsidRDefault="001241CF" w:rsidP="00ED4CDA">
            <w:pPr>
              <w:autoSpaceDE w:val="0"/>
              <w:autoSpaceDN w:val="0"/>
              <w:adjustRightInd w:val="0"/>
              <w:spacing w:line="240" w:lineRule="auto"/>
              <w:ind w:firstLine="0"/>
            </w:pPr>
            <w:r>
              <w:t>К участию в открытом конкурсе допускаются юридические лица, индивидуальные предприниматели, участники договора простого товарищества, соответствующие следующим требованиям:</w:t>
            </w:r>
          </w:p>
          <w:p w14:paraId="018296DA" w14:textId="77777777" w:rsidR="001241CF" w:rsidRDefault="001241CF" w:rsidP="00ED4CDA">
            <w:pPr>
              <w:autoSpaceDE w:val="0"/>
              <w:autoSpaceDN w:val="0"/>
              <w:adjustRightInd w:val="0"/>
              <w:spacing w:line="240" w:lineRule="auto"/>
              <w:ind w:firstLine="0"/>
            </w:pPr>
            <w:r>
              <w:t>1. Наличие лицензии на осуществление деятельности по перевозкам пассажиров в случае, если наличие указанной лицензии предусмотрено законодательством Российской Федерации;</w:t>
            </w:r>
          </w:p>
          <w:p w14:paraId="09E1DF86" w14:textId="77777777" w:rsidR="001241CF" w:rsidRDefault="001241CF" w:rsidP="00ED4CDA">
            <w:pPr>
              <w:autoSpaceDE w:val="0"/>
              <w:autoSpaceDN w:val="0"/>
              <w:adjustRightInd w:val="0"/>
              <w:spacing w:line="240" w:lineRule="auto"/>
              <w:ind w:firstLine="0"/>
            </w:pPr>
            <w:r>
              <w:t>2. Наличие на праве собственности или на ином законном основании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 либо принятие на себя обязательства по приобретению таких транспортных средств в сроки, определенные конкурсной документацией;</w:t>
            </w:r>
          </w:p>
          <w:p w14:paraId="3948BF3E" w14:textId="77777777" w:rsidR="001241CF" w:rsidRDefault="001241CF" w:rsidP="00ED4CDA">
            <w:pPr>
              <w:autoSpaceDE w:val="0"/>
              <w:autoSpaceDN w:val="0"/>
              <w:adjustRightInd w:val="0"/>
              <w:spacing w:line="240" w:lineRule="auto"/>
              <w:ind w:firstLine="0"/>
            </w:pPr>
            <w:r>
              <w:t>3. Непроведение ликвидации участника открытого конкурса - юридического лица и отсутствие решения арбитражного суда о признании банкротом участника открытого конкурса - юридического лица или индивидуального предпринимателя и об открытии конкурсного производства;</w:t>
            </w:r>
          </w:p>
          <w:p w14:paraId="36DD8F45" w14:textId="77777777" w:rsidR="001241CF" w:rsidRDefault="001241CF" w:rsidP="00ED4CDA">
            <w:pPr>
              <w:autoSpaceDE w:val="0"/>
              <w:autoSpaceDN w:val="0"/>
              <w:adjustRightInd w:val="0"/>
              <w:spacing w:line="240" w:lineRule="auto"/>
              <w:ind w:firstLine="0"/>
            </w:pPr>
            <w:r>
              <w:t>4. Отсутствие у участника открытого конкурса задолженности по обязательным платежам в бюджеты бюджетной системы Российской Федерации за последний завершенный отчетный период;</w:t>
            </w:r>
          </w:p>
          <w:p w14:paraId="6CCE0ED9" w14:textId="77777777" w:rsidR="001241CF" w:rsidRDefault="001241CF" w:rsidP="00ED4CDA">
            <w:pPr>
              <w:autoSpaceDE w:val="0"/>
              <w:autoSpaceDN w:val="0"/>
              <w:adjustRightInd w:val="0"/>
              <w:spacing w:line="240" w:lineRule="auto"/>
              <w:ind w:firstLine="0"/>
            </w:pPr>
            <w:r>
              <w:t>5. Наличие договора простого товарищества в письменной форме (для участников договора простого товарищества).</w:t>
            </w:r>
          </w:p>
          <w:p w14:paraId="381C914B" w14:textId="77777777" w:rsidR="001241CF" w:rsidRPr="0083234D" w:rsidRDefault="001241CF" w:rsidP="00ED4CDA">
            <w:pPr>
              <w:autoSpaceDE w:val="0"/>
              <w:autoSpaceDN w:val="0"/>
              <w:adjustRightInd w:val="0"/>
              <w:spacing w:line="240" w:lineRule="auto"/>
              <w:ind w:firstLine="0"/>
            </w:pPr>
            <w:r>
              <w:t>Треб</w:t>
            </w:r>
            <w:r w:rsidRPr="00C36501">
              <w:t>ования, предусмотренные пунктами 1, 3 и 4 применяются в отношении каждого участника договора простого товарищества.</w:t>
            </w:r>
          </w:p>
        </w:tc>
      </w:tr>
      <w:tr w:rsidR="001241CF" w:rsidRPr="0083234D" w14:paraId="24CD16C1" w14:textId="77777777" w:rsidTr="00ED4CDA">
        <w:tc>
          <w:tcPr>
            <w:tcW w:w="348" w:type="pct"/>
          </w:tcPr>
          <w:p w14:paraId="5BB80606" w14:textId="77777777" w:rsidR="001241CF" w:rsidRPr="00566334" w:rsidRDefault="001241CF" w:rsidP="00ED4CDA">
            <w:pPr>
              <w:widowControl w:val="0"/>
              <w:tabs>
                <w:tab w:val="left" w:pos="428"/>
              </w:tabs>
              <w:spacing w:line="240" w:lineRule="auto"/>
              <w:ind w:firstLine="0"/>
              <w:jc w:val="center"/>
            </w:pPr>
            <w:r w:rsidRPr="00566334">
              <w:t>12.</w:t>
            </w:r>
          </w:p>
        </w:tc>
        <w:tc>
          <w:tcPr>
            <w:tcW w:w="1587" w:type="pct"/>
          </w:tcPr>
          <w:p w14:paraId="3DCBFA4F" w14:textId="77777777" w:rsidR="001241CF" w:rsidRPr="00566334" w:rsidRDefault="001241CF" w:rsidP="00ED4CDA">
            <w:pPr>
              <w:autoSpaceDE w:val="0"/>
              <w:autoSpaceDN w:val="0"/>
              <w:adjustRightInd w:val="0"/>
              <w:spacing w:line="240" w:lineRule="auto"/>
              <w:ind w:firstLine="0"/>
            </w:pPr>
            <w:r w:rsidRPr="00566334">
              <w:t>Требования к содержанию, в том числе к описанию предложения участника открытого конкурса, к форме, составу заявки на участие в открытом конкурсе</w:t>
            </w:r>
          </w:p>
        </w:tc>
        <w:tc>
          <w:tcPr>
            <w:tcW w:w="3065" w:type="pct"/>
          </w:tcPr>
          <w:p w14:paraId="554E7247" w14:textId="77777777" w:rsidR="001241CF" w:rsidRDefault="001241CF" w:rsidP="00ED4CDA">
            <w:pPr>
              <w:widowControl w:val="0"/>
              <w:tabs>
                <w:tab w:val="left" w:pos="904"/>
              </w:tabs>
              <w:spacing w:line="240" w:lineRule="auto"/>
              <w:ind w:firstLine="0"/>
            </w:pPr>
            <w:r>
              <w:t xml:space="preserve">1. Опись документов, представляемых для участия в открытом конкурсе (в соответствии с </w:t>
            </w:r>
            <w:r w:rsidRPr="003B6FCA">
              <w:t>Приложением № 3 – Образцы форм и документов для заполнения участниками открытого конкурса</w:t>
            </w:r>
            <w:r>
              <w:t>).</w:t>
            </w:r>
          </w:p>
          <w:p w14:paraId="3D82F5DE" w14:textId="77777777" w:rsidR="001241CF" w:rsidRDefault="001241CF" w:rsidP="00ED4CDA">
            <w:pPr>
              <w:widowControl w:val="0"/>
              <w:tabs>
                <w:tab w:val="left" w:pos="904"/>
              </w:tabs>
              <w:spacing w:line="240" w:lineRule="auto"/>
              <w:ind w:firstLine="0"/>
            </w:pPr>
            <w:r>
              <w:t xml:space="preserve">2.  Заявление </w:t>
            </w:r>
            <w:r w:rsidRPr="003B6FCA">
              <w:t>на участие в открытом конкурсе</w:t>
            </w:r>
            <w:r>
              <w:t xml:space="preserve"> (в соответствии с </w:t>
            </w:r>
            <w:r w:rsidRPr="003B6FCA">
              <w:t>Приложением № 3 – Образцы форм и документов для заполнения участниками открытого конкурса</w:t>
            </w:r>
            <w:r>
              <w:t>).</w:t>
            </w:r>
          </w:p>
          <w:p w14:paraId="641F2AF3" w14:textId="77777777" w:rsidR="001241CF" w:rsidRDefault="001241CF" w:rsidP="00ED4CDA">
            <w:pPr>
              <w:widowControl w:val="0"/>
              <w:tabs>
                <w:tab w:val="left" w:pos="904"/>
              </w:tabs>
              <w:spacing w:line="240" w:lineRule="auto"/>
              <w:ind w:firstLine="0"/>
            </w:pPr>
            <w:r>
              <w:t>3. П</w:t>
            </w:r>
            <w:r w:rsidRPr="003B6FCA">
              <w:t>редложение участника открытого конкурса</w:t>
            </w:r>
            <w:r>
              <w:t xml:space="preserve"> (в соответствии с </w:t>
            </w:r>
            <w:r w:rsidRPr="003B6FCA">
              <w:t>Приложением № 3 – Образцы форм и документов для заполнения участниками открытого конкурса</w:t>
            </w:r>
            <w:r>
              <w:t>).</w:t>
            </w:r>
          </w:p>
          <w:p w14:paraId="1ABF9C4C" w14:textId="77777777" w:rsidR="001241CF" w:rsidRDefault="001241CF" w:rsidP="00ED4CDA">
            <w:pPr>
              <w:widowControl w:val="0"/>
              <w:tabs>
                <w:tab w:val="left" w:pos="904"/>
              </w:tabs>
              <w:spacing w:line="240" w:lineRule="auto"/>
              <w:ind w:firstLine="0"/>
            </w:pPr>
            <w:r>
              <w:lastRenderedPageBreak/>
              <w:t>4. В</w:t>
            </w:r>
            <w:r w:rsidRPr="0083234D">
              <w:t>ыписка из единого государственного реестра юридических лиц или засвидетельствованная в нотариальном порядке копия такой выписки (</w:t>
            </w:r>
            <w:r w:rsidRPr="00C826A9">
              <w:rPr>
                <w:i/>
              </w:rPr>
              <w:t>для юридического лица</w:t>
            </w:r>
            <w:r w:rsidRPr="0083234D">
              <w:t>), выписка из единого государственного реестра индивидуальных предпринимателей или засвидетельствованная в нотариальном порядке копия такой выписки (</w:t>
            </w:r>
            <w:r w:rsidRPr="00C826A9">
              <w:rPr>
                <w:i/>
              </w:rPr>
              <w:t>для индивидуального предпринимателя</w:t>
            </w:r>
            <w:r w:rsidRPr="0083234D">
              <w:t xml:space="preserve">), которые получены не ранее чем за </w:t>
            </w:r>
            <w:r>
              <w:t>три</w:t>
            </w:r>
            <w:r w:rsidRPr="0083234D">
              <w:t xml:space="preserve"> месяц</w:t>
            </w:r>
            <w:r>
              <w:t>а</w:t>
            </w:r>
            <w:r w:rsidRPr="0083234D">
              <w:t xml:space="preserve"> до даты размещения </w:t>
            </w:r>
            <w:r>
              <w:t>на Официальном сайте</w:t>
            </w:r>
            <w:r w:rsidRPr="0083234D">
              <w:t xml:space="preserve"> извещения о проведении </w:t>
            </w:r>
            <w:r>
              <w:t xml:space="preserve">открытого </w:t>
            </w:r>
            <w:r w:rsidRPr="0083234D">
              <w:t>конкурса</w:t>
            </w:r>
            <w:r>
              <w:t>.</w:t>
            </w:r>
          </w:p>
          <w:p w14:paraId="43DBD84A" w14:textId="77777777" w:rsidR="001241CF" w:rsidRPr="0083234D" w:rsidRDefault="001241CF" w:rsidP="00ED4CDA">
            <w:pPr>
              <w:autoSpaceDE w:val="0"/>
              <w:autoSpaceDN w:val="0"/>
              <w:adjustRightInd w:val="0"/>
              <w:spacing w:line="240" w:lineRule="auto"/>
              <w:ind w:firstLine="0"/>
            </w:pPr>
            <w:r>
              <w:t>5. Д</w:t>
            </w:r>
            <w:r w:rsidRPr="0083234D">
              <w:t xml:space="preserve">окумент, подтверждающий полномочия лица на осуществление действий от имени участника </w:t>
            </w:r>
            <w:r>
              <w:t xml:space="preserve">открытого </w:t>
            </w:r>
            <w:r w:rsidRPr="0083234D">
              <w:t xml:space="preserve">конкурса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w:t>
            </w:r>
            <w:r>
              <w:t xml:space="preserve">открытого </w:t>
            </w:r>
            <w:r w:rsidRPr="0083234D">
              <w:t>конкурса без доверенности (далее - руководитель). В случае, если от имени участника</w:t>
            </w:r>
            <w:r>
              <w:t xml:space="preserve"> открытого </w:t>
            </w:r>
            <w:r w:rsidRPr="0083234D">
              <w:t xml:space="preserve">конкурса действует иное лицо, заявка на участие в </w:t>
            </w:r>
            <w:r>
              <w:t xml:space="preserve">открытом </w:t>
            </w:r>
            <w:r w:rsidRPr="0083234D">
              <w:t>конкурсе должна содержать также доверенность на осуществление действий от имени участника</w:t>
            </w:r>
            <w:r>
              <w:t xml:space="preserve"> открытого</w:t>
            </w:r>
            <w:r w:rsidRPr="0083234D">
              <w:t xml:space="preserve"> конкурса, заверенную печатью (при наличии печати) участника </w:t>
            </w:r>
            <w:r>
              <w:t xml:space="preserve">открытого </w:t>
            </w:r>
            <w:r w:rsidRPr="0083234D">
              <w:t xml:space="preserve">конкурса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w:t>
            </w:r>
            <w:r>
              <w:t xml:space="preserve">открытом </w:t>
            </w:r>
            <w:r w:rsidRPr="0083234D">
              <w:t>конкурсе должна содержать также документ, подтве</w:t>
            </w:r>
            <w:r>
              <w:t>рждающий полномочия такого лица.</w:t>
            </w:r>
          </w:p>
          <w:p w14:paraId="64057010" w14:textId="77777777" w:rsidR="001241CF" w:rsidRDefault="001241CF" w:rsidP="00ED4CDA">
            <w:pPr>
              <w:widowControl w:val="0"/>
              <w:tabs>
                <w:tab w:val="left" w:pos="904"/>
              </w:tabs>
              <w:spacing w:line="240" w:lineRule="auto"/>
              <w:ind w:firstLine="0"/>
            </w:pPr>
            <w:r>
              <w:t>6. Копии учредительных документов участника открытого конкурса (</w:t>
            </w:r>
            <w:r w:rsidRPr="00E55A97">
              <w:rPr>
                <w:i/>
              </w:rPr>
              <w:t>для юридического лица</w:t>
            </w:r>
            <w:r>
              <w:t>).</w:t>
            </w:r>
          </w:p>
          <w:p w14:paraId="3FA90635" w14:textId="77777777" w:rsidR="001241CF" w:rsidRDefault="001241CF" w:rsidP="00ED4CDA">
            <w:pPr>
              <w:widowControl w:val="0"/>
              <w:tabs>
                <w:tab w:val="left" w:pos="904"/>
              </w:tabs>
              <w:spacing w:line="240" w:lineRule="auto"/>
              <w:ind w:firstLine="0"/>
            </w:pPr>
            <w:r>
              <w:t>7. Копия договора простого товарищества, заверенная уполномоченным участником договора простого товарищества (</w:t>
            </w:r>
            <w:r w:rsidRPr="00E55A97">
              <w:rPr>
                <w:i/>
              </w:rPr>
              <w:t>в случае, если участником открытого конкурса является уполномоченный участник договора простого товарищества</w:t>
            </w:r>
            <w:r>
              <w:t>).</w:t>
            </w:r>
          </w:p>
          <w:p w14:paraId="525FE469" w14:textId="77777777" w:rsidR="001241CF" w:rsidRDefault="001241CF" w:rsidP="00ED4CDA">
            <w:pPr>
              <w:widowControl w:val="0"/>
              <w:tabs>
                <w:tab w:val="left" w:pos="904"/>
              </w:tabs>
              <w:spacing w:line="240" w:lineRule="auto"/>
              <w:ind w:firstLine="0"/>
            </w:pPr>
            <w:r>
              <w:t>8. Копия действующей лицензии на осуществление деятельности по перевозке пассажиров автомобильным транспортом, оборудованным для перевозок более 8 человек (на основании Федерального закона от 04.05.2011 г. № 99-ФЗ «О лицензировании отдельных видов деятельности» и постановления Правительства Российской Федерации от 02.04.2012 г. № 280 «Об утверждении положения о лицензировании перевозок пассажиров автомобильным транспортом, оборудованным для перевозки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43CA8316" w14:textId="77777777" w:rsidR="001241CF" w:rsidRDefault="001241CF" w:rsidP="00ED4CDA">
            <w:pPr>
              <w:widowControl w:val="0"/>
              <w:tabs>
                <w:tab w:val="left" w:pos="904"/>
              </w:tabs>
              <w:spacing w:line="240" w:lineRule="auto"/>
              <w:ind w:firstLine="0"/>
            </w:pPr>
            <w:r>
              <w:lastRenderedPageBreak/>
              <w:t>9. Копии государственных или муниципальных контрактов, либо свидетельств об осуществлении перевозок по маршруту регулярных перевозок или иные документы, выданные в соответствии с нормативными правовыми актами субъектов Российской Федерации, муниципальными нормативными правовыми актами, заверенные участником открытого конкурса.</w:t>
            </w:r>
          </w:p>
          <w:p w14:paraId="4B13AEE5" w14:textId="77777777" w:rsidR="001241CF" w:rsidRDefault="001241CF" w:rsidP="00ED4CDA">
            <w:pPr>
              <w:widowControl w:val="0"/>
              <w:tabs>
                <w:tab w:val="left" w:pos="904"/>
              </w:tabs>
              <w:spacing w:line="240" w:lineRule="auto"/>
              <w:ind w:firstLine="0"/>
            </w:pPr>
            <w:r>
              <w:t xml:space="preserve">10. Сведения о </w:t>
            </w:r>
            <w:r w:rsidRPr="00F54837">
              <w:t>транспортных</w:t>
            </w:r>
            <w:r>
              <w:t xml:space="preserve"> </w:t>
            </w:r>
            <w:r w:rsidRPr="00F54837">
              <w:t>средств</w:t>
            </w:r>
            <w:r>
              <w:t xml:space="preserve">ах, заявляемых участников открытого конкурса для участия в открытом </w:t>
            </w:r>
            <w:r w:rsidRPr="00E55A97">
              <w:t>конкурсе, планируемых к использованию для перевозок по маршруту регулярных перевозок, соответствующих требованиям, указанным в конкурсной документации</w:t>
            </w:r>
            <w:r>
              <w:t xml:space="preserve"> (в соответствии с </w:t>
            </w:r>
            <w:r w:rsidRPr="003B6FCA">
              <w:t>Приложением № 3 – Образцы форм и документов для заполнения участниками открытого конкурса</w:t>
            </w:r>
            <w:r>
              <w:t>).</w:t>
            </w:r>
          </w:p>
          <w:p w14:paraId="4D29611B" w14:textId="77777777" w:rsidR="001241CF" w:rsidRDefault="001241CF" w:rsidP="00ED4CDA">
            <w:pPr>
              <w:widowControl w:val="0"/>
              <w:tabs>
                <w:tab w:val="left" w:pos="904"/>
              </w:tabs>
              <w:spacing w:line="240" w:lineRule="auto"/>
              <w:ind w:firstLine="0"/>
            </w:pPr>
            <w:r>
              <w:t xml:space="preserve">11. Копии документов, подтверждающих </w:t>
            </w:r>
            <w:r w:rsidRPr="00602691">
              <w:t>наличие на праве собственности или на ином законном основании транспортных средств</w:t>
            </w:r>
            <w:r>
              <w:t>, соответствующих требованиям конкурсной документации</w:t>
            </w:r>
            <w:r w:rsidRPr="00E55A97">
              <w:t xml:space="preserve"> (</w:t>
            </w:r>
            <w:r w:rsidRPr="00E55A97">
              <w:rPr>
                <w:i/>
              </w:rPr>
              <w:t>предоставляются в случае, если участником открытого конкурса было заявлено наличие на праве собственности или на ином законном основании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w:t>
            </w:r>
            <w:r w:rsidRPr="00E55A97">
              <w:t>).</w:t>
            </w:r>
          </w:p>
          <w:p w14:paraId="477F2173" w14:textId="77777777" w:rsidR="001241CF" w:rsidRDefault="001241CF" w:rsidP="00ED4CDA">
            <w:pPr>
              <w:widowControl w:val="0"/>
              <w:tabs>
                <w:tab w:val="left" w:pos="904"/>
              </w:tabs>
              <w:spacing w:line="240" w:lineRule="auto"/>
              <w:ind w:firstLine="0"/>
            </w:pPr>
            <w:r>
              <w:t>К данным сведениям в обязательном порядке прилагаются заверенные участником открытого конкурса копии: паспорта транспортного средства, свидетельства о регистрации транспортного средства.</w:t>
            </w:r>
          </w:p>
          <w:p w14:paraId="73330E0B" w14:textId="77777777" w:rsidR="001241CF" w:rsidRDefault="001241CF" w:rsidP="00ED4CDA">
            <w:pPr>
              <w:widowControl w:val="0"/>
              <w:tabs>
                <w:tab w:val="left" w:pos="904"/>
              </w:tabs>
              <w:spacing w:line="240" w:lineRule="auto"/>
              <w:ind w:firstLine="0"/>
            </w:pPr>
            <w:r>
              <w:t>В случае если заявляемые транспортные средства принадлежат участнику открытого конкурса не на праве собственности, в обязательном порядке также прилагаются заверенные участником открытого конкурса копии договоров аренды, лизинга и т.п., с приложением заверенных участником открытого конкурса копий документов, подтверждающих прием-передачу транспортных средств, при этом срок действия указанных договоров должен заканчиваться не ранее шестидесяти дней с даты подведения итогов открытого конкурса, указанной в настоящей Информационной карте открытого конкурса.</w:t>
            </w:r>
          </w:p>
          <w:p w14:paraId="08AEB0F6" w14:textId="77777777" w:rsidR="001241CF" w:rsidRDefault="001241CF" w:rsidP="00ED4CDA">
            <w:pPr>
              <w:widowControl w:val="0"/>
              <w:tabs>
                <w:tab w:val="left" w:pos="904"/>
              </w:tabs>
              <w:spacing w:line="240" w:lineRule="auto"/>
              <w:ind w:firstLine="0"/>
            </w:pPr>
            <w:r>
              <w:t xml:space="preserve">Если в предложении участника открытого конкурса заявлено, что транспортные средства оборудованы </w:t>
            </w:r>
            <w:r w:rsidRPr="00132DAB">
              <w:t>кондиционером, оборудованием для перевозок пассажиров с ограниченными возможностями передвижения, пассажиров с детскими колясками,</w:t>
            </w:r>
            <w:r>
              <w:t xml:space="preserve"> прилагаются заверенные участником открытого конкурса копии документов, подтверждающих оборудование всех заявленных транспортных средств вышеуказанными устройствами (договор купли-продажи транспортного средства с описанием его комплектации или иные </w:t>
            </w:r>
            <w:r>
              <w:lastRenderedPageBreak/>
              <w:t>документы, подтверждающие оборудование транспортного средства заявляемыми опциями).</w:t>
            </w:r>
          </w:p>
          <w:p w14:paraId="30C795AD" w14:textId="77777777" w:rsidR="001241CF" w:rsidRDefault="001241CF" w:rsidP="00ED4CDA">
            <w:pPr>
              <w:widowControl w:val="0"/>
              <w:tabs>
                <w:tab w:val="left" w:pos="904"/>
              </w:tabs>
              <w:spacing w:line="240" w:lineRule="auto"/>
              <w:ind w:firstLine="0"/>
            </w:pPr>
            <w:r w:rsidRPr="00607262">
              <w:t xml:space="preserve">Не допускается заявление для участия в открытом конкурсе транспортных средств, используемых на ином маршруте регулярных перевозок, а также транспортных средств, заявленных на другой </w:t>
            </w:r>
            <w:r>
              <w:t xml:space="preserve">открытый </w:t>
            </w:r>
            <w:r w:rsidRPr="00607262">
              <w:t xml:space="preserve">конкурс (другой лот </w:t>
            </w:r>
            <w:r>
              <w:t xml:space="preserve">открытого </w:t>
            </w:r>
            <w:r w:rsidRPr="00607262">
              <w:t>конкурса), проводимый организатором открытого конкурса;</w:t>
            </w:r>
          </w:p>
          <w:p w14:paraId="73C5CC2F" w14:textId="77777777" w:rsidR="001241CF" w:rsidRDefault="001241CF" w:rsidP="00ED4CDA">
            <w:pPr>
              <w:widowControl w:val="0"/>
              <w:tabs>
                <w:tab w:val="left" w:pos="904"/>
              </w:tabs>
              <w:spacing w:line="240" w:lineRule="auto"/>
              <w:ind w:firstLine="0"/>
            </w:pPr>
            <w:r>
              <w:t xml:space="preserve">12. Копии документов, подтверждающих принятое </w:t>
            </w:r>
            <w:r w:rsidRPr="00D8033A">
              <w:t>участником открытого конкурса обязательство</w:t>
            </w:r>
            <w:r>
              <w:t xml:space="preserve"> по приобретению транспортных средств, соответствующих требованиям конкурсной документации (</w:t>
            </w:r>
            <w:r w:rsidRPr="00C826A9">
              <w:rPr>
                <w:i/>
              </w:rPr>
              <w:t>предоставляются в случае, если участником открытого конкурса принято на себя обязательство по приобретению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 в сроки, определенные конкурсной документацией</w:t>
            </w:r>
            <w:r>
              <w:t>).</w:t>
            </w:r>
          </w:p>
          <w:p w14:paraId="06372C13" w14:textId="77777777" w:rsidR="001241CF" w:rsidRDefault="001241CF" w:rsidP="00ED4CDA">
            <w:pPr>
              <w:widowControl w:val="0"/>
              <w:tabs>
                <w:tab w:val="left" w:pos="904"/>
              </w:tabs>
              <w:spacing w:line="240" w:lineRule="auto"/>
              <w:ind w:firstLine="0"/>
            </w:pPr>
            <w:r>
              <w:t xml:space="preserve">Если в предложении участника открытого конкурса заявлено, что транспортные средства будут оборудованы </w:t>
            </w:r>
            <w:r w:rsidRPr="00132DAB">
              <w:t>кондиционером, оборудованием для перевозок пассажиров с ограниченными возможностями передвижения, пассажиров с детскими колясками,</w:t>
            </w:r>
            <w:r>
              <w:t xml:space="preserve"> прилагаются заверенные участником открытого конкурса</w:t>
            </w:r>
          </w:p>
          <w:p w14:paraId="0DA29844" w14:textId="77777777" w:rsidR="001241CF" w:rsidRDefault="001241CF" w:rsidP="00ED4CDA">
            <w:pPr>
              <w:widowControl w:val="0"/>
              <w:tabs>
                <w:tab w:val="left" w:pos="904"/>
              </w:tabs>
              <w:spacing w:line="240" w:lineRule="auto"/>
              <w:ind w:firstLine="0"/>
            </w:pPr>
            <w:r>
              <w:t>копии документов, подтверждающих оборудование всех заявленных транспортных средств вышеуказанными устройствами (предварительный договор купли-продажи транспортного средства с описанием его комплектации или иные документы, подтверждающие оборудование транспортного средства заявляемыми опциями).</w:t>
            </w:r>
          </w:p>
          <w:p w14:paraId="31B8277F" w14:textId="77777777" w:rsidR="001241CF" w:rsidRDefault="001241CF" w:rsidP="00ED4CDA">
            <w:pPr>
              <w:widowControl w:val="0"/>
              <w:tabs>
                <w:tab w:val="left" w:pos="904"/>
              </w:tabs>
              <w:spacing w:line="240" w:lineRule="auto"/>
              <w:ind w:firstLine="0"/>
            </w:pPr>
            <w:r w:rsidRPr="00607262">
              <w:t xml:space="preserve">Не допускается заявление для участия в открытом конкурсе транспортных средств, заявленных на другой </w:t>
            </w:r>
            <w:r>
              <w:t xml:space="preserve">открытый </w:t>
            </w:r>
            <w:r w:rsidRPr="00607262">
              <w:t xml:space="preserve">конкурс (другой лот </w:t>
            </w:r>
            <w:r>
              <w:t xml:space="preserve">открытого </w:t>
            </w:r>
            <w:r w:rsidRPr="00607262">
              <w:t>конкурса), проводимый организатором открытого конкурса;</w:t>
            </w:r>
          </w:p>
          <w:p w14:paraId="00CFEEDC" w14:textId="77777777" w:rsidR="001241CF" w:rsidRDefault="001241CF" w:rsidP="00ED4CDA">
            <w:pPr>
              <w:widowControl w:val="0"/>
              <w:tabs>
                <w:tab w:val="left" w:pos="904"/>
              </w:tabs>
              <w:spacing w:line="240" w:lineRule="auto"/>
              <w:ind w:firstLine="0"/>
            </w:pPr>
            <w:r>
              <w:t xml:space="preserve">13. </w:t>
            </w:r>
            <w:r w:rsidRPr="000D17AC">
              <w:t>Сведения о транспортных средствах, имевшихся в распоряжении участника в открытого конкурса в течение года, предшествующего дате проведения открытого конкурса</w:t>
            </w:r>
            <w:r>
              <w:t xml:space="preserve"> </w:t>
            </w:r>
            <w:r w:rsidRPr="00756886">
              <w:t>(размещения на Официальном сайте извещения о проведении открытого конкурса)</w:t>
            </w:r>
            <w:r w:rsidRPr="000D17AC">
              <w:t xml:space="preserve">, в том числе выбывших из его распоряжения в течение указанного периода </w:t>
            </w:r>
            <w:r w:rsidRPr="00756886">
              <w:t>(в соответствии с Приложением № 3 – Образцы форм и документов для заполнения участниками открытого конкурса).</w:t>
            </w:r>
          </w:p>
          <w:p w14:paraId="440B187B" w14:textId="77777777" w:rsidR="001241CF" w:rsidRPr="008E6A23" w:rsidRDefault="001241CF" w:rsidP="00ED4CDA">
            <w:pPr>
              <w:widowControl w:val="0"/>
              <w:tabs>
                <w:tab w:val="left" w:pos="904"/>
              </w:tabs>
              <w:spacing w:line="240" w:lineRule="auto"/>
              <w:ind w:firstLine="0"/>
            </w:pPr>
            <w:r w:rsidRPr="008E6A23">
              <w:t xml:space="preserve">14. Справка управления государственного автодорожного надзора Федеральной службы по надзору в сфере транспорта о количестве дорожно-транспортных происшествий, повлекших за собой человеческие жертвы или причинение вреда здоровью граждан и произошедших по вине участника открытого конкурса или его работников в течение года, предшествующего дате размещения </w:t>
            </w:r>
            <w:r w:rsidRPr="008E6A23">
              <w:lastRenderedPageBreak/>
              <w:t>извещения о проведении открытого конкурса.</w:t>
            </w:r>
          </w:p>
          <w:p w14:paraId="78B7071D" w14:textId="77777777" w:rsidR="001241CF" w:rsidRDefault="001241CF" w:rsidP="00ED4CDA">
            <w:pPr>
              <w:widowControl w:val="0"/>
              <w:tabs>
                <w:tab w:val="left" w:pos="904"/>
              </w:tabs>
              <w:spacing w:line="240" w:lineRule="auto"/>
              <w:ind w:firstLine="0"/>
            </w:pPr>
          </w:p>
          <w:p w14:paraId="2098E670" w14:textId="77777777" w:rsidR="001241CF" w:rsidRPr="0083234D" w:rsidRDefault="001241CF" w:rsidP="00ED4CDA">
            <w:pPr>
              <w:widowControl w:val="0"/>
              <w:tabs>
                <w:tab w:val="left" w:pos="904"/>
              </w:tabs>
              <w:spacing w:line="240" w:lineRule="auto"/>
              <w:ind w:firstLine="0"/>
            </w:pPr>
            <w:r>
              <w:t xml:space="preserve">Для участников договора простого товарищества документы, предусмотренные пунктами </w:t>
            </w:r>
            <w:r w:rsidRPr="008E6A23">
              <w:t>4,8,9, 10, 11, 12, 13 и 14</w:t>
            </w:r>
            <w:r>
              <w:t xml:space="preserve"> предоставляются на каждого участника договора простого товарищества.</w:t>
            </w:r>
          </w:p>
        </w:tc>
      </w:tr>
      <w:tr w:rsidR="001241CF" w:rsidRPr="0083234D" w14:paraId="4EA0B6D9" w14:textId="77777777" w:rsidTr="00ED4CDA">
        <w:tc>
          <w:tcPr>
            <w:tcW w:w="348" w:type="pct"/>
          </w:tcPr>
          <w:p w14:paraId="6AEEA933" w14:textId="77777777" w:rsidR="001241CF" w:rsidRPr="004D5943" w:rsidRDefault="001241CF" w:rsidP="00ED4CDA">
            <w:pPr>
              <w:widowControl w:val="0"/>
              <w:tabs>
                <w:tab w:val="left" w:pos="428"/>
              </w:tabs>
              <w:spacing w:line="240" w:lineRule="auto"/>
              <w:ind w:firstLine="0"/>
              <w:jc w:val="center"/>
            </w:pPr>
            <w:r>
              <w:lastRenderedPageBreak/>
              <w:t>13</w:t>
            </w:r>
            <w:r w:rsidRPr="004D5943">
              <w:t>.</w:t>
            </w:r>
          </w:p>
        </w:tc>
        <w:tc>
          <w:tcPr>
            <w:tcW w:w="1587" w:type="pct"/>
          </w:tcPr>
          <w:p w14:paraId="60DE077B" w14:textId="77777777" w:rsidR="001241CF" w:rsidRPr="004D5943" w:rsidRDefault="001241CF" w:rsidP="00ED4CDA">
            <w:pPr>
              <w:autoSpaceDE w:val="0"/>
              <w:autoSpaceDN w:val="0"/>
              <w:adjustRightInd w:val="0"/>
              <w:spacing w:line="240" w:lineRule="auto"/>
              <w:ind w:firstLine="0"/>
            </w:pPr>
            <w:r w:rsidRPr="004D5943">
              <w:t xml:space="preserve">Критерии оценки заявок на участие в </w:t>
            </w:r>
            <w:r>
              <w:t xml:space="preserve">открытом </w:t>
            </w:r>
            <w:r w:rsidRPr="004D5943">
              <w:t>конкурсе</w:t>
            </w:r>
          </w:p>
        </w:tc>
        <w:tc>
          <w:tcPr>
            <w:tcW w:w="3065" w:type="pct"/>
          </w:tcPr>
          <w:p w14:paraId="40D1E08F" w14:textId="77777777" w:rsidR="001241CF" w:rsidRPr="0083234D" w:rsidRDefault="001241CF" w:rsidP="00ED4CDA">
            <w:pPr>
              <w:widowControl w:val="0"/>
              <w:tabs>
                <w:tab w:val="left" w:pos="904"/>
              </w:tabs>
              <w:spacing w:line="240" w:lineRule="auto"/>
              <w:ind w:firstLine="0"/>
            </w:pPr>
            <w:r w:rsidRPr="0083234D">
              <w:t xml:space="preserve"> </w:t>
            </w:r>
            <w:r>
              <w:t>В соответствии с Приложением № 2</w:t>
            </w:r>
          </w:p>
        </w:tc>
      </w:tr>
    </w:tbl>
    <w:p w14:paraId="3EF2A09F" w14:textId="77777777" w:rsidR="009D5147" w:rsidRDefault="001241CF" w:rsidP="001241CF">
      <w:pPr>
        <w:jc w:val="right"/>
      </w:pPr>
      <w:r w:rsidRPr="004743E8">
        <w:br w:type="page"/>
      </w:r>
    </w:p>
    <w:p w14:paraId="2708ABD6" w14:textId="36034F12" w:rsidR="001241CF" w:rsidRPr="006E0F30" w:rsidRDefault="001241CF" w:rsidP="009D5147">
      <w:pPr>
        <w:widowControl w:val="0"/>
        <w:jc w:val="right"/>
        <w:rPr>
          <w:bCs/>
          <w:szCs w:val="24"/>
        </w:rPr>
      </w:pPr>
      <w:r w:rsidRPr="006E0F30">
        <w:rPr>
          <w:bCs/>
          <w:szCs w:val="24"/>
        </w:rPr>
        <w:lastRenderedPageBreak/>
        <w:t>Приложение № 1</w:t>
      </w:r>
    </w:p>
    <w:p w14:paraId="12B4FC6C" w14:textId="77777777" w:rsidR="001241CF" w:rsidRPr="006E0F30" w:rsidRDefault="001241CF" w:rsidP="001241CF">
      <w:pPr>
        <w:tabs>
          <w:tab w:val="left" w:pos="2340"/>
        </w:tabs>
        <w:spacing w:line="240" w:lineRule="auto"/>
        <w:ind w:firstLine="0"/>
        <w:jc w:val="center"/>
        <w:rPr>
          <w:b/>
          <w:bCs/>
          <w:szCs w:val="24"/>
        </w:rPr>
      </w:pPr>
    </w:p>
    <w:p w14:paraId="4444803E" w14:textId="77777777" w:rsidR="001241CF" w:rsidRDefault="001241CF" w:rsidP="001241CF">
      <w:pPr>
        <w:tabs>
          <w:tab w:val="left" w:pos="2340"/>
        </w:tabs>
        <w:spacing w:line="240" w:lineRule="auto"/>
        <w:ind w:firstLine="0"/>
        <w:jc w:val="center"/>
        <w:rPr>
          <w:b/>
          <w:bCs/>
          <w:szCs w:val="24"/>
        </w:rPr>
      </w:pPr>
      <w:r w:rsidRPr="006E0F30">
        <w:rPr>
          <w:b/>
          <w:bCs/>
          <w:szCs w:val="24"/>
        </w:rPr>
        <w:t>ТЕХНИЧЕСКОЕ ЗАДАНИЕ</w:t>
      </w:r>
    </w:p>
    <w:p w14:paraId="12F8AF88" w14:textId="77777777" w:rsidR="001241CF" w:rsidRDefault="001241CF" w:rsidP="001241CF">
      <w:pPr>
        <w:keepNext/>
        <w:widowControl w:val="0"/>
        <w:shd w:val="clear" w:color="auto" w:fill="FFFFFF"/>
        <w:ind w:firstLine="0"/>
        <w:jc w:val="center"/>
        <w:rPr>
          <w:b/>
        </w:rPr>
      </w:pPr>
      <w:r>
        <w:rPr>
          <w:b/>
          <w:bCs/>
          <w:spacing w:val="-6"/>
        </w:rPr>
        <w:t xml:space="preserve">открытого конкурса </w:t>
      </w:r>
      <w:r>
        <w:rPr>
          <w:b/>
        </w:rPr>
        <w:t xml:space="preserve">на право на получение свидетельства об </w:t>
      </w:r>
      <w:r w:rsidRPr="007662C6">
        <w:rPr>
          <w:b/>
        </w:rPr>
        <w:t>осуществлении перевозок по маршруту регулярных перевозок</w:t>
      </w:r>
    </w:p>
    <w:p w14:paraId="6972A22F" w14:textId="77777777" w:rsidR="001241CF" w:rsidRDefault="001241CF" w:rsidP="001241CF">
      <w:pPr>
        <w:keepNext/>
        <w:widowControl w:val="0"/>
        <w:shd w:val="clear" w:color="auto" w:fill="FFFFFF"/>
        <w:ind w:firstLine="0"/>
        <w:jc w:val="center"/>
        <w:rPr>
          <w:b/>
          <w:bCs/>
          <w:szCs w:val="24"/>
        </w:rPr>
      </w:pPr>
    </w:p>
    <w:p w14:paraId="6DC4E49A" w14:textId="77777777" w:rsidR="001241CF" w:rsidRPr="006E0F30" w:rsidRDefault="001241CF" w:rsidP="001241CF">
      <w:pPr>
        <w:spacing w:line="240" w:lineRule="auto"/>
        <w:jc w:val="left"/>
        <w:rPr>
          <w:b/>
          <w:bCs/>
          <w:szCs w:val="24"/>
          <w:lang w:eastAsia="x-none"/>
        </w:rPr>
      </w:pPr>
      <w:r w:rsidRPr="006E0F30">
        <w:rPr>
          <w:b/>
          <w:bCs/>
          <w:szCs w:val="24"/>
          <w:lang w:eastAsia="x-none"/>
        </w:rPr>
        <w:t>1. Объем работ</w:t>
      </w:r>
    </w:p>
    <w:p w14:paraId="3582C7A1" w14:textId="77777777" w:rsidR="001241CF" w:rsidRPr="006E0F30" w:rsidRDefault="001241CF" w:rsidP="008A75B3">
      <w:pPr>
        <w:pStyle w:val="1f3"/>
        <w:rPr>
          <w:b/>
        </w:rPr>
      </w:pPr>
      <w:r w:rsidRPr="006E0F30">
        <w:t>В соответствии с перечнем маршрутов регулярных пассажирских перевозок (Приложение № 1 к Техническому заданию)</w:t>
      </w:r>
      <w:r>
        <w:t xml:space="preserve"> и </w:t>
      </w:r>
      <w:r w:rsidRPr="00F11BAC">
        <w:t>схемой движения транспортных средств по маршрут</w:t>
      </w:r>
      <w:r>
        <w:t xml:space="preserve">ам </w:t>
      </w:r>
      <w:r w:rsidRPr="006E0F30">
        <w:t>(</w:t>
      </w:r>
      <w:r>
        <w:t>Приложение № 2</w:t>
      </w:r>
      <w:r w:rsidRPr="006E0F30">
        <w:t xml:space="preserve"> к Техническому заданию)</w:t>
      </w:r>
      <w:r>
        <w:t>.</w:t>
      </w:r>
    </w:p>
    <w:p w14:paraId="753143AD" w14:textId="77777777" w:rsidR="001241CF" w:rsidRPr="006E0F30" w:rsidRDefault="001241CF" w:rsidP="001241CF">
      <w:pPr>
        <w:spacing w:line="240" w:lineRule="auto"/>
        <w:jc w:val="left"/>
        <w:rPr>
          <w:bCs/>
          <w:szCs w:val="24"/>
          <w:lang w:eastAsia="x-none"/>
        </w:rPr>
      </w:pPr>
    </w:p>
    <w:p w14:paraId="7DFE3C07" w14:textId="77777777" w:rsidR="001241CF" w:rsidRPr="002F1D40" w:rsidRDefault="001241CF" w:rsidP="001241CF">
      <w:pPr>
        <w:spacing w:line="240" w:lineRule="auto"/>
        <w:jc w:val="left"/>
        <w:rPr>
          <w:b/>
          <w:bCs/>
          <w:szCs w:val="24"/>
          <w:lang w:eastAsia="x-none"/>
        </w:rPr>
      </w:pPr>
      <w:r w:rsidRPr="002F1D40">
        <w:rPr>
          <w:b/>
          <w:bCs/>
          <w:szCs w:val="24"/>
          <w:lang w:eastAsia="x-none"/>
        </w:rPr>
        <w:t xml:space="preserve">2. Срок выполнения работ </w:t>
      </w:r>
    </w:p>
    <w:p w14:paraId="1D51E63C" w14:textId="77777777" w:rsidR="001241CF" w:rsidRDefault="001241CF" w:rsidP="008A75B3">
      <w:pPr>
        <w:pStyle w:val="1f3"/>
      </w:pPr>
      <w:r w:rsidRPr="002F1D40">
        <w:t>2.1.</w:t>
      </w:r>
      <w:r>
        <w:t xml:space="preserve"> </w:t>
      </w:r>
      <w:r w:rsidRPr="002F1D40">
        <w:t>Свидетельство об осуществлении перевозок по маршруту регулярных перевозок и карта (карты) маршрута выдаются сроком на _____ лет.</w:t>
      </w:r>
    </w:p>
    <w:p w14:paraId="69FA51DA" w14:textId="77777777" w:rsidR="001241CF" w:rsidRDefault="001241CF" w:rsidP="008A75B3">
      <w:pPr>
        <w:pStyle w:val="1f3"/>
      </w:pPr>
      <w:r>
        <w:t>2.2</w:t>
      </w:r>
      <w:r w:rsidRPr="002F1D40">
        <w:t>. Юридическое лицо, индивидуальный предприниматель, уполномоченный участник договора простого товарищества, получившие право на получение свидетельства об осуществлении перевозок по маршруту регулярных перевозок по результатам открытого конкурса, обязаны приступить к осуществлению предусмотренных данным свидетельством регулярных перевозок не позднее чем через шестьдесят дней со дня проведения открытого конкурса. </w:t>
      </w:r>
    </w:p>
    <w:p w14:paraId="43231207" w14:textId="77777777" w:rsidR="001241CF" w:rsidRDefault="001241CF" w:rsidP="001241CF">
      <w:pPr>
        <w:spacing w:line="240" w:lineRule="auto"/>
      </w:pPr>
    </w:p>
    <w:p w14:paraId="33777DB8" w14:textId="77777777" w:rsidR="001241CF" w:rsidRPr="00F11BAC" w:rsidRDefault="001241CF" w:rsidP="001241CF">
      <w:pPr>
        <w:spacing w:line="240" w:lineRule="auto"/>
        <w:rPr>
          <w:b/>
          <w:bCs/>
          <w:szCs w:val="24"/>
          <w:lang w:eastAsia="x-none"/>
        </w:rPr>
      </w:pPr>
      <w:r>
        <w:rPr>
          <w:b/>
          <w:bCs/>
          <w:szCs w:val="24"/>
          <w:lang w:eastAsia="x-none"/>
        </w:rPr>
        <w:t xml:space="preserve">3. </w:t>
      </w:r>
      <w:r w:rsidRPr="00F11BAC">
        <w:rPr>
          <w:b/>
          <w:bCs/>
          <w:szCs w:val="24"/>
          <w:lang w:eastAsia="x-none"/>
        </w:rPr>
        <w:t>Требования к выполнению работ</w:t>
      </w:r>
    </w:p>
    <w:p w14:paraId="0A1EDA42" w14:textId="77777777" w:rsidR="001241CF" w:rsidRPr="00F11BAC" w:rsidRDefault="001241CF" w:rsidP="008A75B3">
      <w:pPr>
        <w:pStyle w:val="1f3"/>
      </w:pPr>
      <w:r>
        <w:t>3.1. Перевозчик</w:t>
      </w:r>
      <w:r w:rsidRPr="00F11BAC">
        <w:t xml:space="preserve"> обязан:  </w:t>
      </w:r>
    </w:p>
    <w:p w14:paraId="5CA7C45B" w14:textId="77777777" w:rsidR="001241CF" w:rsidRDefault="001241CF" w:rsidP="008A75B3">
      <w:pPr>
        <w:pStyle w:val="1f3"/>
      </w:pPr>
      <w:r>
        <w:t>3.1.1. И</w:t>
      </w:r>
      <w:r w:rsidRPr="00F11BAC">
        <w:t>меть действующую лицензию</w:t>
      </w:r>
      <w:r>
        <w:t xml:space="preserve"> на осуществление деятельности по перевозке пассажиров автомобильным транспортом, оборудованным для перевозок более 8 человек (на основании Федерального закона от 04.05.2011 г. № 99-ФЗ «О лицензировании отдельных видов деятельности» и постановления Правительства Российской Федерации от 02.04.2012 г. № 280 «Об утверждении положения о лицензировании перевозок пассажиров автомобильным транспортом, оборудованным для перевозки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2B24C19C" w14:textId="77777777" w:rsidR="001241CF" w:rsidRPr="00F11BAC" w:rsidRDefault="001241CF" w:rsidP="008A75B3">
      <w:pPr>
        <w:pStyle w:val="1f3"/>
      </w:pPr>
      <w:r>
        <w:t>3.1.2. В</w:t>
      </w:r>
      <w:r w:rsidRPr="00F11BAC">
        <w:t>ыполнить работы, связанные с осуществлением рег</w:t>
      </w:r>
      <w:r>
        <w:t>улярных перевозок по нерегулируемым тарифам</w:t>
      </w:r>
      <w:r w:rsidRPr="00F11BAC">
        <w:t xml:space="preserve"> в соответствии </w:t>
      </w:r>
      <w:r>
        <w:t xml:space="preserve">с утвержденным </w:t>
      </w:r>
      <w:r w:rsidRPr="006E0F30">
        <w:t>перечнем маршрутов регулярных пассажирских перевозок</w:t>
      </w:r>
      <w:r w:rsidRPr="00F11BAC">
        <w:t xml:space="preserve">; </w:t>
      </w:r>
    </w:p>
    <w:p w14:paraId="3C243C63" w14:textId="77777777" w:rsidR="001241CF" w:rsidRPr="00F11BAC" w:rsidRDefault="001241CF" w:rsidP="008A75B3">
      <w:pPr>
        <w:pStyle w:val="1f3"/>
      </w:pPr>
      <w:r>
        <w:t>3.1.3.</w:t>
      </w:r>
      <w:r w:rsidRPr="00F11BAC">
        <w:t xml:space="preserve"> Выполнять работы своими силами и средствами;</w:t>
      </w:r>
    </w:p>
    <w:p w14:paraId="552D7D14" w14:textId="77777777" w:rsidR="001241CF" w:rsidRPr="00F11BAC" w:rsidRDefault="001241CF" w:rsidP="008A75B3">
      <w:pPr>
        <w:pStyle w:val="1f3"/>
      </w:pPr>
      <w:r>
        <w:t>3.1.4.</w:t>
      </w:r>
      <w:r w:rsidRPr="00F11BAC">
        <w:t xml:space="preserve"> </w:t>
      </w:r>
      <w:r>
        <w:t>О</w:t>
      </w:r>
      <w:r w:rsidRPr="00F11BAC">
        <w:t>беспечить работу транспортных средств на маршруте согласно расписанию движения</w:t>
      </w:r>
      <w:r>
        <w:t xml:space="preserve"> </w:t>
      </w:r>
      <w:r w:rsidRPr="00F11BAC">
        <w:t>транспортных средств</w:t>
      </w:r>
      <w:r>
        <w:t>;</w:t>
      </w:r>
    </w:p>
    <w:p w14:paraId="4D243D4F" w14:textId="77777777" w:rsidR="001241CF" w:rsidRPr="00F11BAC" w:rsidRDefault="001241CF" w:rsidP="008A75B3">
      <w:pPr>
        <w:pStyle w:val="1f3"/>
      </w:pPr>
      <w:r>
        <w:lastRenderedPageBreak/>
        <w:t>3.1.5. О</w:t>
      </w:r>
      <w:r w:rsidRPr="00F11BAC">
        <w:t>существлять работу транспо</w:t>
      </w:r>
      <w:r>
        <w:t xml:space="preserve">ртных средств по утверждённому </w:t>
      </w:r>
      <w:r w:rsidRPr="00F11BAC">
        <w:t xml:space="preserve">расписанию движения транспортных средств с учетом дней недели и сезонности; </w:t>
      </w:r>
    </w:p>
    <w:p w14:paraId="0250DFC3" w14:textId="77777777" w:rsidR="001241CF" w:rsidRPr="00F11BAC" w:rsidRDefault="001241CF" w:rsidP="008A75B3">
      <w:pPr>
        <w:pStyle w:val="1f3"/>
      </w:pPr>
      <w:r>
        <w:t>3.1.6. В</w:t>
      </w:r>
      <w:r w:rsidRPr="00F11BAC">
        <w:t>ыполнять пассажирские перевозки в соответствии с установленной схемой движения транспортных средств по маршрут</w:t>
      </w:r>
      <w:r>
        <w:t>ам</w:t>
      </w:r>
      <w:r w:rsidRPr="00F11BAC">
        <w:t xml:space="preserve">; </w:t>
      </w:r>
    </w:p>
    <w:p w14:paraId="73A4EA11" w14:textId="77777777" w:rsidR="001241CF" w:rsidRPr="00F11BAC" w:rsidRDefault="001241CF" w:rsidP="008A75B3">
      <w:pPr>
        <w:pStyle w:val="1f3"/>
      </w:pPr>
      <w:r>
        <w:t>3.1.7. О</w:t>
      </w:r>
      <w:r w:rsidRPr="00F11BAC">
        <w:t>беспечить качественное, безопасное обслуживание пассажиров в соответствии с федеральными законами, государственными стандартами</w:t>
      </w:r>
      <w:r>
        <w:t>, федеральными и региональными</w:t>
      </w:r>
      <w:r w:rsidRPr="00924EB4">
        <w:t xml:space="preserve"> стандарта</w:t>
      </w:r>
      <w:r>
        <w:t>ми</w:t>
      </w:r>
      <w:r w:rsidRPr="00924EB4">
        <w:t xml:space="preserve"> транспортного обслуживания населения</w:t>
      </w:r>
      <w:r>
        <w:t>.</w:t>
      </w:r>
    </w:p>
    <w:p w14:paraId="18B49128" w14:textId="77777777" w:rsidR="001241CF" w:rsidRPr="00F11BAC" w:rsidRDefault="001241CF" w:rsidP="008A75B3">
      <w:pPr>
        <w:pStyle w:val="1f3"/>
      </w:pPr>
      <w:r>
        <w:t>3.1.8.</w:t>
      </w:r>
      <w:r w:rsidRPr="00F11BAC">
        <w:t xml:space="preserve">  </w:t>
      </w:r>
      <w:r>
        <w:t>С</w:t>
      </w:r>
      <w:r w:rsidRPr="00F11BAC">
        <w:t>воевременно реагировать на поступающие от населения обращения о транспортном обслуживании;</w:t>
      </w:r>
    </w:p>
    <w:p w14:paraId="62316334" w14:textId="77777777" w:rsidR="001241CF" w:rsidRPr="00F11BAC" w:rsidRDefault="001241CF" w:rsidP="008A75B3">
      <w:pPr>
        <w:pStyle w:val="1f3"/>
      </w:pPr>
      <w:r>
        <w:t>3.1.9. О</w:t>
      </w:r>
      <w:r w:rsidRPr="00F11BAC">
        <w:t>борудовать транспортные средства, используемые для регулярных перевозок пассажиров и багажа, указателями маршрута регулярных перевозок в соответствии с пункт</w:t>
      </w:r>
      <w:r>
        <w:t>ами 29 и 30</w:t>
      </w:r>
      <w:r w:rsidRPr="00F11BAC">
        <w:t xml:space="preserve"> </w:t>
      </w:r>
      <w:r>
        <w:t>«</w:t>
      </w:r>
      <w:r w:rsidRPr="00F11BAC">
        <w:t>Правил перевозок пассажиров и багажа автомобильным транспортом и городским наземным электрическим транспортом</w:t>
      </w:r>
      <w:r>
        <w:t xml:space="preserve">», утвержденных </w:t>
      </w:r>
      <w:r w:rsidRPr="00F11BAC">
        <w:t>постановлением Правительства Российской Федерации от 14.02.2009</w:t>
      </w:r>
      <w:r>
        <w:t xml:space="preserve"> г.</w:t>
      </w:r>
      <w:r w:rsidRPr="00F11BAC">
        <w:t xml:space="preserve"> №112</w:t>
      </w:r>
      <w:r>
        <w:t xml:space="preserve"> (далее – </w:t>
      </w:r>
      <w:r w:rsidRPr="00F11BAC">
        <w:t>Правил</w:t>
      </w:r>
      <w:r>
        <w:t>а);</w:t>
      </w:r>
    </w:p>
    <w:p w14:paraId="1BB79A29" w14:textId="77777777" w:rsidR="001241CF" w:rsidRPr="00F11BAC" w:rsidRDefault="001241CF" w:rsidP="008A75B3">
      <w:pPr>
        <w:pStyle w:val="1f3"/>
      </w:pPr>
      <w:r>
        <w:t>3.1.10. О</w:t>
      </w:r>
      <w:r w:rsidRPr="00F11BAC">
        <w:t>беспечить размещение внутри транспортного средства, используемого для регулярных перевозок пассажиров и багажа, информации, предусмотренной пунктом 37 Правил;</w:t>
      </w:r>
    </w:p>
    <w:p w14:paraId="6DA1C952" w14:textId="77777777" w:rsidR="001241CF" w:rsidRPr="00F11BAC" w:rsidRDefault="001241CF" w:rsidP="008A75B3">
      <w:pPr>
        <w:pStyle w:val="1f3"/>
      </w:pPr>
      <w:r>
        <w:t>3.1.11.</w:t>
      </w:r>
      <w:r w:rsidRPr="00F11BAC">
        <w:t xml:space="preserve"> </w:t>
      </w:r>
      <w:r>
        <w:t>О</w:t>
      </w:r>
      <w:r w:rsidRPr="00F11BAC">
        <w:t>беспечить страховани</w:t>
      </w:r>
      <w:r>
        <w:t>е гражданской ответственности в</w:t>
      </w:r>
      <w:r w:rsidRPr="00F11BAC">
        <w:t xml:space="preserve"> соответствии с Федеральным законом от 14.06.2012</w:t>
      </w:r>
      <w:r>
        <w:t xml:space="preserve"> г.</w:t>
      </w:r>
      <w:r w:rsidRPr="00F11BAC">
        <w:t xml:space="preserve"> № 67-ФЗ</w:t>
      </w:r>
      <w:r>
        <w:t xml:space="preserve"> </w:t>
      </w:r>
      <w:r w:rsidRPr="00F11BAC">
        <w:t>«Об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причинённого при перевозках пассажиров метрополитеном» и при выполнении работ иметь действующий договор обязательного страхования в каждом транспортном средстве;</w:t>
      </w:r>
    </w:p>
    <w:p w14:paraId="72B531FE" w14:textId="77777777" w:rsidR="001241CF" w:rsidRDefault="001241CF" w:rsidP="008A75B3">
      <w:pPr>
        <w:pStyle w:val="1f3"/>
      </w:pPr>
      <w:r>
        <w:t>3.1.12.</w:t>
      </w:r>
      <w:r w:rsidRPr="00F11BAC">
        <w:t xml:space="preserve"> </w:t>
      </w:r>
      <w:r>
        <w:t>О</w:t>
      </w:r>
      <w:r w:rsidRPr="00F11BAC">
        <w:t>беспечить перевозки пассажиров в соответствии с требованиям приказа Министерства транспорта Российской Федерации от 15.01.2014</w:t>
      </w:r>
      <w:r>
        <w:t xml:space="preserve"> г.</w:t>
      </w:r>
      <w:r w:rsidRPr="00F11BAC">
        <w:t xml:space="preserve">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2C4BC9FF" w14:textId="77777777" w:rsidR="001241CF" w:rsidRPr="00F11BAC" w:rsidRDefault="001241CF" w:rsidP="008A75B3">
      <w:pPr>
        <w:pStyle w:val="1f3"/>
      </w:pPr>
      <w:r>
        <w:t>3.1.13.</w:t>
      </w:r>
      <w:r w:rsidRPr="00F11BAC">
        <w:t xml:space="preserve"> </w:t>
      </w:r>
      <w:r>
        <w:t>П</w:t>
      </w:r>
      <w:r w:rsidRPr="00F11BAC">
        <w:t>ринимать незамедлительные меры по изменению схемы движения транспортных средств по маршруту и расписания движения транспортных средств в связи с необходимостью обеспечения безопасности дорожного движения в ситуациях, угрожающих безопасности пассажирских перевозок;</w:t>
      </w:r>
    </w:p>
    <w:p w14:paraId="729104B0" w14:textId="77777777" w:rsidR="001241CF" w:rsidRPr="00F11BAC" w:rsidRDefault="001241CF" w:rsidP="008A75B3">
      <w:pPr>
        <w:pStyle w:val="1f3"/>
      </w:pPr>
      <w:r>
        <w:t>3.1.14. П</w:t>
      </w:r>
      <w:r w:rsidRPr="00F11BAC">
        <w:t>редоставлять к перевозке пассажиров и багажа исправные</w:t>
      </w:r>
      <w:r>
        <w:t xml:space="preserve"> и</w:t>
      </w:r>
      <w:r w:rsidRPr="00F11BAC">
        <w:t xml:space="preserve"> экипированные</w:t>
      </w:r>
      <w:r>
        <w:t xml:space="preserve"> </w:t>
      </w:r>
      <w:r w:rsidRPr="00F11BAC">
        <w:t xml:space="preserve">транспортные средства в надлежащем техническом и санитарном состоянии. Транспортные средства должны соответствовать обязательным требованиям, установленным Техническим </w:t>
      </w:r>
      <w:r w:rsidRPr="00F11BAC">
        <w:lastRenderedPageBreak/>
        <w:t xml:space="preserve">регламентом Таможенного союза ТР ТС 018/2011 «О безопасности колесных транспортных средств», утвержденному решением Комиссии Таможенного союза от 9.12.2011 </w:t>
      </w:r>
      <w:r>
        <w:t xml:space="preserve">г. </w:t>
      </w:r>
      <w:r w:rsidRPr="00F11BAC">
        <w:t>№ 877;</w:t>
      </w:r>
    </w:p>
    <w:p w14:paraId="406DD7F6" w14:textId="77777777" w:rsidR="001241CF" w:rsidRPr="00F11BAC" w:rsidRDefault="001241CF" w:rsidP="008A75B3">
      <w:pPr>
        <w:pStyle w:val="1f3"/>
      </w:pPr>
      <w:r>
        <w:t>3.1.15. П</w:t>
      </w:r>
      <w:r w:rsidRPr="00F11BAC">
        <w:t>роизводить замену транспортного средства, сошедшего с линии, работающего на маршруте регулярных перевозок, на резервное транспортное средство, соответствующее требованиям реестра муниципальных маршрутов и характеристикам не ниже установленных в выданной карте маршрута;</w:t>
      </w:r>
    </w:p>
    <w:p w14:paraId="5102D44E" w14:textId="77777777" w:rsidR="001241CF" w:rsidRPr="00F11BAC" w:rsidRDefault="001241CF" w:rsidP="008A75B3">
      <w:pPr>
        <w:pStyle w:val="1f3"/>
      </w:pPr>
      <w:r>
        <w:t>3.1.16. О</w:t>
      </w:r>
      <w:r w:rsidRPr="00F11BAC">
        <w:t>беспечить соблюдение, установленного законодательством Российской Федерации, режима труда и отдыха водителей и кондукторов;</w:t>
      </w:r>
    </w:p>
    <w:p w14:paraId="7497894D" w14:textId="77777777" w:rsidR="001241CF" w:rsidRDefault="001241CF" w:rsidP="008A75B3">
      <w:pPr>
        <w:pStyle w:val="1f3"/>
      </w:pPr>
      <w:r>
        <w:t>3.1.17. П</w:t>
      </w:r>
      <w:r w:rsidRPr="00F11BAC">
        <w:t xml:space="preserve">роводить профилактические мероприятия по предупреждению дорожно-транспортных происшествий и нарушений Правил дорожного движения с участием принадлежащих </w:t>
      </w:r>
      <w:r>
        <w:t>Перевозчику</w:t>
      </w:r>
      <w:r w:rsidRPr="00F11BAC">
        <w:t xml:space="preserve"> транспортных средств, а также, анализировать и устранять причины нарушений;</w:t>
      </w:r>
    </w:p>
    <w:p w14:paraId="747B4E6C" w14:textId="77777777" w:rsidR="001241CF" w:rsidRPr="00F11BAC" w:rsidRDefault="001241CF" w:rsidP="008A75B3">
      <w:pPr>
        <w:pStyle w:val="1f3"/>
      </w:pPr>
      <w:r>
        <w:t>3.1.18. П</w:t>
      </w:r>
      <w:r w:rsidRPr="00F11BAC">
        <w:t>роводить ежедневное предрейсовое и послерейсовое медицинское освидетельствование водительского состава в соответствии с методическими рекомендациями «Об организации проведения предрейсовых медицинских осмотров водителей транспортных средств», утверждённого письмом</w:t>
      </w:r>
      <w:r>
        <w:t xml:space="preserve"> </w:t>
      </w:r>
      <w:r w:rsidRPr="00F949C0">
        <w:t>Министерств</w:t>
      </w:r>
      <w:r>
        <w:t>а</w:t>
      </w:r>
      <w:r w:rsidRPr="00F949C0">
        <w:t xml:space="preserve"> здравоохранения Российской Федерации </w:t>
      </w:r>
      <w:r w:rsidRPr="00F11BAC">
        <w:t xml:space="preserve">от 21.08.2003 г. № 2510/9468-03-32 «О предрейсовых медицинских осмотрах </w:t>
      </w:r>
      <w:r>
        <w:t>водителей транспортных средств»;</w:t>
      </w:r>
    </w:p>
    <w:p w14:paraId="397C8463" w14:textId="77777777" w:rsidR="001241CF" w:rsidRDefault="001241CF" w:rsidP="008A75B3">
      <w:pPr>
        <w:pStyle w:val="1f3"/>
      </w:pPr>
      <w:r>
        <w:t>3.1.19.  О</w:t>
      </w:r>
      <w:r w:rsidRPr="00F11BAC">
        <w:t xml:space="preserve">беспечить чистоту салонов </w:t>
      </w:r>
      <w:r>
        <w:t>т</w:t>
      </w:r>
      <w:r w:rsidRPr="00F11BAC">
        <w:t>ранспортн</w:t>
      </w:r>
      <w:r>
        <w:t>ых средств</w:t>
      </w:r>
      <w:r w:rsidRPr="00F11BAC">
        <w:t>, не допускать неисправностей, которые могут нанести вред здоровью и имуществу пассажиров.</w:t>
      </w:r>
    </w:p>
    <w:p w14:paraId="78EFAD3E" w14:textId="77777777" w:rsidR="001241CF" w:rsidRPr="00F11BAC" w:rsidRDefault="001241CF" w:rsidP="008A75B3">
      <w:pPr>
        <w:pStyle w:val="1f3"/>
      </w:pPr>
      <w:r>
        <w:t>3.2. Т</w:t>
      </w:r>
      <w:r w:rsidRPr="00F11BAC">
        <w:t xml:space="preserve">ехническое состояние транспортных средств должно отвечать требованиям безопасности перевозки пассажиров; состояние кузова – отсутствие очагов коррозии, повреждений; состояние салона – отвечает нормам и правилам санитарной гигиены; исправное состояние сидений; микроклимат и состояние воздушной среды в салоне отвечает нормативным требованиям; оснащение внешними световыми приборами – количество, тип, цвет, режим работы и расположение соответствует требованиям безопасности </w:t>
      </w:r>
      <w:r>
        <w:t>перевозки пассажиров;</w:t>
      </w:r>
    </w:p>
    <w:p w14:paraId="1DD61737" w14:textId="77777777" w:rsidR="001241CF" w:rsidRPr="00F11BAC" w:rsidRDefault="001241CF" w:rsidP="008A75B3">
      <w:pPr>
        <w:pStyle w:val="1f3"/>
      </w:pPr>
      <w:r>
        <w:t>3.3. Транспортные средства</w:t>
      </w:r>
      <w:r w:rsidRPr="00F11BAC">
        <w:t xml:space="preserve">, осуществляющие пассажирские перевозки должны иметь в наличии: опознавательный знак, аптечку, огнетушитель. </w:t>
      </w:r>
    </w:p>
    <w:p w14:paraId="39455DD7" w14:textId="77777777" w:rsidR="001241CF" w:rsidRPr="00F11BAC" w:rsidRDefault="001241CF" w:rsidP="008A75B3">
      <w:pPr>
        <w:pStyle w:val="1f3"/>
      </w:pPr>
      <w:r>
        <w:t xml:space="preserve">3.4. </w:t>
      </w:r>
      <w:r w:rsidRPr="00F11BAC">
        <w:t>Водитель при работе на линии должен иметь при себе и предъявлять контролирующим органам:</w:t>
      </w:r>
    </w:p>
    <w:p w14:paraId="352DD82C" w14:textId="77777777" w:rsidR="001241CF" w:rsidRPr="005B72DB" w:rsidRDefault="001241CF" w:rsidP="008A75B3">
      <w:pPr>
        <w:pStyle w:val="1f3"/>
      </w:pPr>
      <w:r>
        <w:t>3.4.1. Свидетельство</w:t>
      </w:r>
      <w:r w:rsidRPr="005B72DB">
        <w:t xml:space="preserve"> о регистрации автотранспорта;</w:t>
      </w:r>
    </w:p>
    <w:p w14:paraId="3ACAEC5F" w14:textId="77777777" w:rsidR="001241CF" w:rsidRPr="00F11BAC" w:rsidRDefault="001241CF" w:rsidP="008A75B3">
      <w:pPr>
        <w:pStyle w:val="1f3"/>
      </w:pPr>
      <w:r>
        <w:t xml:space="preserve">3.4.2. </w:t>
      </w:r>
      <w:r w:rsidRPr="001A5AD4">
        <w:t>Путевой лист установленной формы с отметкой о допуске транспортного средства и водителя к работе на линии</w:t>
      </w:r>
      <w:r w:rsidRPr="00F11BAC">
        <w:t>, времени начала и окончания работы, наименование маршрута и т.д.;</w:t>
      </w:r>
    </w:p>
    <w:p w14:paraId="15DAD0EE" w14:textId="77777777" w:rsidR="001241CF" w:rsidRPr="00F11BAC" w:rsidRDefault="001241CF" w:rsidP="008A75B3">
      <w:pPr>
        <w:pStyle w:val="1f3"/>
      </w:pPr>
      <w:r>
        <w:t>3.4.3. С</w:t>
      </w:r>
      <w:r w:rsidRPr="00F11BAC">
        <w:t>хему маршрута с указанием опасных участков;</w:t>
      </w:r>
    </w:p>
    <w:p w14:paraId="068DFAD4" w14:textId="77777777" w:rsidR="001241CF" w:rsidRPr="00F11BAC" w:rsidRDefault="001241CF" w:rsidP="008A75B3">
      <w:pPr>
        <w:pStyle w:val="1f3"/>
      </w:pPr>
      <w:r>
        <w:t>3.4.4. Р</w:t>
      </w:r>
      <w:r w:rsidRPr="00F11BAC">
        <w:t>асписание движения с указанием времени прохождения начальной, промежуточных и конечной остановок;</w:t>
      </w:r>
    </w:p>
    <w:p w14:paraId="0FDC4B9E" w14:textId="77777777" w:rsidR="001241CF" w:rsidRPr="00F11BAC" w:rsidRDefault="001241CF" w:rsidP="008A75B3">
      <w:pPr>
        <w:pStyle w:val="1f3"/>
      </w:pPr>
      <w:r>
        <w:lastRenderedPageBreak/>
        <w:t>3.4.5. К</w:t>
      </w:r>
      <w:r w:rsidRPr="00F11BAC">
        <w:t>нигу жалоб и предложений.</w:t>
      </w:r>
    </w:p>
    <w:p w14:paraId="114DB382" w14:textId="77777777" w:rsidR="001241CF" w:rsidRDefault="001241CF" w:rsidP="001241CF">
      <w:pPr>
        <w:spacing w:line="240" w:lineRule="auto"/>
        <w:rPr>
          <w:b/>
          <w:bCs/>
          <w:szCs w:val="24"/>
          <w:lang w:eastAsia="x-none"/>
        </w:rPr>
      </w:pPr>
    </w:p>
    <w:p w14:paraId="6CEC4429" w14:textId="77777777" w:rsidR="001241CF" w:rsidRPr="006E0F30" w:rsidRDefault="001241CF" w:rsidP="001241CF">
      <w:pPr>
        <w:spacing w:line="240" w:lineRule="auto"/>
        <w:rPr>
          <w:b/>
          <w:bCs/>
          <w:szCs w:val="24"/>
          <w:lang w:eastAsia="x-none"/>
        </w:rPr>
      </w:pPr>
      <w:r w:rsidRPr="006E0F30">
        <w:rPr>
          <w:b/>
          <w:bCs/>
          <w:szCs w:val="24"/>
          <w:lang w:eastAsia="x-none"/>
        </w:rPr>
        <w:t>4. Перечень документов, требованиям которых должны соответствовать выполняемые работы:</w:t>
      </w:r>
    </w:p>
    <w:p w14:paraId="3EFFD31A" w14:textId="77777777" w:rsidR="001241CF" w:rsidRPr="006E0F30" w:rsidRDefault="001241CF" w:rsidP="008A75B3">
      <w:pPr>
        <w:pStyle w:val="1f3"/>
      </w:pPr>
      <w:r w:rsidRPr="006E0F30">
        <w:rPr>
          <w:b/>
        </w:rPr>
        <w:t>4.</w:t>
      </w:r>
      <w:r>
        <w:rPr>
          <w:b/>
        </w:rPr>
        <w:t>1.</w:t>
      </w:r>
      <w:r w:rsidRPr="006E0F30">
        <w:t xml:space="preserve"> Федеральный закон от 13.07.2015 </w:t>
      </w:r>
      <w:r>
        <w:t xml:space="preserve">г. </w:t>
      </w:r>
      <w:r w:rsidRPr="006E0F30">
        <w:t>№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7752702C" w14:textId="77777777" w:rsidR="001241CF" w:rsidRPr="006E0F30" w:rsidRDefault="001241CF" w:rsidP="008A75B3">
      <w:pPr>
        <w:pStyle w:val="1f3"/>
      </w:pPr>
      <w:r w:rsidRPr="006E0F30">
        <w:rPr>
          <w:b/>
        </w:rPr>
        <w:t>4.</w:t>
      </w:r>
      <w:r>
        <w:rPr>
          <w:b/>
        </w:rPr>
        <w:t>2.</w:t>
      </w:r>
      <w:r w:rsidRPr="006E0F30">
        <w:t xml:space="preserve"> Федеральный закон от 08.11.2007</w:t>
      </w:r>
      <w:r>
        <w:t xml:space="preserve"> г.</w:t>
      </w:r>
      <w:r w:rsidRPr="006E0F30">
        <w:t xml:space="preserve"> № 259-ФЗ «Устав автомобильного транспорта и городского наземного электрического транспорта»;</w:t>
      </w:r>
    </w:p>
    <w:p w14:paraId="30A63F1F" w14:textId="77777777" w:rsidR="001241CF" w:rsidRPr="006E0F30" w:rsidRDefault="001241CF" w:rsidP="008A75B3">
      <w:pPr>
        <w:pStyle w:val="1f3"/>
      </w:pPr>
      <w:r w:rsidRPr="006E0F30">
        <w:rPr>
          <w:b/>
        </w:rPr>
        <w:t>4.</w:t>
      </w:r>
      <w:r>
        <w:rPr>
          <w:b/>
        </w:rPr>
        <w:t>3.</w:t>
      </w:r>
      <w:r w:rsidRPr="006E0F30">
        <w:t xml:space="preserve"> Федеральный закон от 04.05.2011 </w:t>
      </w:r>
      <w:r>
        <w:t>г.</w:t>
      </w:r>
      <w:r w:rsidRPr="006E0F30">
        <w:t xml:space="preserve"> № 99-ФЗ «О лицензировании отдельных видов деятельности»;</w:t>
      </w:r>
    </w:p>
    <w:p w14:paraId="74D05AE8" w14:textId="77777777" w:rsidR="001241CF" w:rsidRPr="006E0F30" w:rsidRDefault="001241CF" w:rsidP="008A75B3">
      <w:pPr>
        <w:pStyle w:val="1f3"/>
      </w:pPr>
      <w:r w:rsidRPr="006E0F30">
        <w:rPr>
          <w:b/>
        </w:rPr>
        <w:t>4.</w:t>
      </w:r>
      <w:r>
        <w:rPr>
          <w:b/>
        </w:rPr>
        <w:t>4.</w:t>
      </w:r>
      <w:r w:rsidRPr="006E0F30">
        <w:t xml:space="preserve"> Федеральный закон от 10.12.1995 </w:t>
      </w:r>
      <w:r>
        <w:t>г.</w:t>
      </w:r>
      <w:r w:rsidRPr="006E0F30">
        <w:t xml:space="preserve"> № 196-ФЗ «О безопасности дорожного движения»;</w:t>
      </w:r>
    </w:p>
    <w:p w14:paraId="783C5D88" w14:textId="77777777" w:rsidR="001241CF" w:rsidRPr="006E0F30" w:rsidRDefault="001241CF" w:rsidP="008A75B3">
      <w:pPr>
        <w:pStyle w:val="1f3"/>
      </w:pPr>
      <w:r w:rsidRPr="006E0F30">
        <w:rPr>
          <w:b/>
        </w:rPr>
        <w:t>4.</w:t>
      </w:r>
      <w:r>
        <w:rPr>
          <w:b/>
        </w:rPr>
        <w:t>5.</w:t>
      </w:r>
      <w:r w:rsidRPr="006E0F30">
        <w:t xml:space="preserve"> </w:t>
      </w:r>
      <w:r>
        <w:t xml:space="preserve">Федеральный закон от 14.06.2012 г. </w:t>
      </w:r>
      <w:r w:rsidRPr="006E0F30">
        <w:t>№ 67-ФЗ «Об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причиненного при перевозках пассажиров»;</w:t>
      </w:r>
    </w:p>
    <w:p w14:paraId="3EDD0FEF" w14:textId="77777777" w:rsidR="001241CF" w:rsidRDefault="001241CF" w:rsidP="008A75B3">
      <w:pPr>
        <w:pStyle w:val="1f3"/>
      </w:pPr>
      <w:r w:rsidRPr="006E0F30">
        <w:rPr>
          <w:b/>
        </w:rPr>
        <w:t>4.</w:t>
      </w:r>
      <w:r>
        <w:rPr>
          <w:b/>
        </w:rPr>
        <w:t>6.</w:t>
      </w:r>
      <w:r w:rsidRPr="006E0F30">
        <w:t xml:space="preserve"> Федеральный закон от 09.02.2007 </w:t>
      </w:r>
      <w:r>
        <w:t>г.</w:t>
      </w:r>
      <w:r w:rsidRPr="006E0F30">
        <w:t xml:space="preserve"> № 16-ФЗ «О транспортной безопасности»;</w:t>
      </w:r>
    </w:p>
    <w:p w14:paraId="41B92275" w14:textId="77777777" w:rsidR="001241CF" w:rsidRPr="006E0F30" w:rsidRDefault="001241CF" w:rsidP="008A75B3">
      <w:pPr>
        <w:pStyle w:val="1f3"/>
      </w:pPr>
      <w:r w:rsidRPr="006E0F30">
        <w:rPr>
          <w:b/>
        </w:rPr>
        <w:t>4.</w:t>
      </w:r>
      <w:r>
        <w:rPr>
          <w:b/>
        </w:rPr>
        <w:t>7.</w:t>
      </w:r>
      <w:r w:rsidRPr="006E0F30">
        <w:t xml:space="preserve"> </w:t>
      </w:r>
      <w:r>
        <w:t>Постановление Правительства Российской Федерации</w:t>
      </w:r>
      <w:r w:rsidRPr="006E0F30">
        <w:t xml:space="preserve"> от 02.04.2012 </w:t>
      </w:r>
      <w:r>
        <w:t>г.</w:t>
      </w:r>
      <w:r w:rsidRPr="006E0F30">
        <w:t xml:space="preserve"> № 280</w:t>
      </w:r>
      <w:r>
        <w:t xml:space="preserve"> </w:t>
      </w:r>
      <w:r w:rsidRPr="006E0F30">
        <w:t xml:space="preserve">«Об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для обеспечения собственных нужд юридического лица или индивидуального предпринимателя); </w:t>
      </w:r>
    </w:p>
    <w:p w14:paraId="766BCC26" w14:textId="77777777" w:rsidR="001241CF" w:rsidRDefault="001241CF" w:rsidP="008A75B3">
      <w:pPr>
        <w:pStyle w:val="1f3"/>
      </w:pPr>
      <w:r w:rsidRPr="006E0F30">
        <w:rPr>
          <w:b/>
        </w:rPr>
        <w:t>4.</w:t>
      </w:r>
      <w:r>
        <w:rPr>
          <w:b/>
        </w:rPr>
        <w:t>8.</w:t>
      </w:r>
      <w:r w:rsidRPr="006E0F30">
        <w:t xml:space="preserve"> </w:t>
      </w:r>
      <w:r>
        <w:t>П</w:t>
      </w:r>
      <w:r w:rsidRPr="006E0F30">
        <w:t xml:space="preserve">остановление Правительства </w:t>
      </w:r>
      <w:r>
        <w:t>Российской Федерации</w:t>
      </w:r>
      <w:r w:rsidRPr="006E0F30">
        <w:t xml:space="preserve"> от 14.02.2009 </w:t>
      </w:r>
      <w:r>
        <w:t>г.</w:t>
      </w:r>
      <w:r w:rsidRPr="006E0F30">
        <w:t xml:space="preserve"> № 112 «Об утверждении Правил перевозок пассажиров и багажа автомобильным транспортом и городским наземным электрическим транспортом»;</w:t>
      </w:r>
    </w:p>
    <w:p w14:paraId="2083D25B" w14:textId="77777777" w:rsidR="001241CF" w:rsidRPr="006E0F30" w:rsidRDefault="001241CF" w:rsidP="008A75B3">
      <w:pPr>
        <w:pStyle w:val="1f3"/>
      </w:pPr>
      <w:r w:rsidRPr="006E0F30">
        <w:rPr>
          <w:b/>
        </w:rPr>
        <w:t>4.</w:t>
      </w:r>
      <w:r>
        <w:rPr>
          <w:b/>
        </w:rPr>
        <w:t>9.</w:t>
      </w:r>
      <w:r w:rsidRPr="006E0F30">
        <w:t xml:space="preserve"> </w:t>
      </w:r>
      <w:r>
        <w:t>П</w:t>
      </w:r>
      <w:r w:rsidRPr="00A12635">
        <w:t xml:space="preserve">остановление Правительства </w:t>
      </w:r>
      <w:r>
        <w:t>Российской Федерации</w:t>
      </w:r>
      <w:r w:rsidRPr="00A12635">
        <w:t xml:space="preserve"> от 05.12.2011</w:t>
      </w:r>
      <w:r w:rsidRPr="003E3EEA">
        <w:t xml:space="preserve"> </w:t>
      </w:r>
      <w:r>
        <w:t>г.</w:t>
      </w:r>
      <w:r w:rsidRPr="00A12635">
        <w:t xml:space="preserve"> № 1008 «О проведении технического осмотра транспортных средств»;</w:t>
      </w:r>
    </w:p>
    <w:p w14:paraId="7C29ACF8" w14:textId="77777777" w:rsidR="001241CF" w:rsidRDefault="001241CF" w:rsidP="008A75B3">
      <w:pPr>
        <w:pStyle w:val="1f3"/>
      </w:pPr>
      <w:r w:rsidRPr="006E0F30">
        <w:rPr>
          <w:b/>
        </w:rPr>
        <w:t>4.</w:t>
      </w:r>
      <w:r>
        <w:rPr>
          <w:b/>
        </w:rPr>
        <w:t>10.</w:t>
      </w:r>
      <w:r w:rsidRPr="006E0F30">
        <w:t xml:space="preserve"> </w:t>
      </w:r>
      <w:r>
        <w:t>П</w:t>
      </w:r>
      <w:r w:rsidRPr="006E0F30">
        <w:t xml:space="preserve">риказ Министерства транспорта Российской Федерации от 15.01.2014 </w:t>
      </w:r>
      <w:r>
        <w:t>г.</w:t>
      </w:r>
      <w:r w:rsidRPr="006E0F30">
        <w:t xml:space="preserve">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65DDA3F9" w14:textId="77777777" w:rsidR="001241CF" w:rsidRPr="006E0F30" w:rsidRDefault="001241CF" w:rsidP="008A75B3">
      <w:pPr>
        <w:pStyle w:val="1f3"/>
      </w:pPr>
      <w:r w:rsidRPr="001A5AD4">
        <w:rPr>
          <w:b/>
        </w:rPr>
        <w:t>4.11.</w:t>
      </w:r>
      <w:r>
        <w:t xml:space="preserve"> Р</w:t>
      </w:r>
      <w:r w:rsidRPr="00A447A5">
        <w:t xml:space="preserve">аспоряжение </w:t>
      </w:r>
      <w:r>
        <w:t>М</w:t>
      </w:r>
      <w:r w:rsidRPr="00BF7BD8">
        <w:t>инистерств</w:t>
      </w:r>
      <w:r>
        <w:t>а</w:t>
      </w:r>
      <w:r w:rsidRPr="00BF7BD8">
        <w:t xml:space="preserve"> транспорта </w:t>
      </w:r>
      <w:r>
        <w:t>Р</w:t>
      </w:r>
      <w:r w:rsidRPr="00BF7BD8">
        <w:t xml:space="preserve">оссийской </w:t>
      </w:r>
      <w:r>
        <w:t>Ф</w:t>
      </w:r>
      <w:r w:rsidRPr="00BF7BD8">
        <w:t>едерации</w:t>
      </w:r>
      <w:r w:rsidRPr="00A447A5">
        <w:t xml:space="preserve"> от 31.01.2017</w:t>
      </w:r>
      <w:r>
        <w:t xml:space="preserve"> г.</w:t>
      </w:r>
      <w:r w:rsidRPr="00A447A5">
        <w:t xml:space="preserve"> </w:t>
      </w:r>
      <w:r>
        <w:t>№</w:t>
      </w:r>
      <w:r w:rsidRPr="00A447A5">
        <w:t xml:space="preserve"> НА-19-р «Об утверждении социального стандарта транспортного обслуживания населения при </w:t>
      </w:r>
      <w:r w:rsidRPr="00A447A5">
        <w:lastRenderedPageBreak/>
        <w:t>осуществлении перевозок пассажиров и багажа автомобильным транспортом и городским наземным электрическим транспортом»</w:t>
      </w:r>
      <w:r>
        <w:t>;</w:t>
      </w:r>
    </w:p>
    <w:p w14:paraId="02E8674B" w14:textId="77777777" w:rsidR="001241CF" w:rsidRPr="006E0F30" w:rsidRDefault="001241CF" w:rsidP="008A75B3">
      <w:pPr>
        <w:pStyle w:val="1f3"/>
      </w:pPr>
      <w:r w:rsidRPr="006E0F30">
        <w:rPr>
          <w:b/>
        </w:rPr>
        <w:t>4.</w:t>
      </w:r>
      <w:r>
        <w:rPr>
          <w:b/>
        </w:rPr>
        <w:t>12.</w:t>
      </w:r>
      <w:r w:rsidRPr="006E0F30">
        <w:t xml:space="preserve"> </w:t>
      </w:r>
      <w:r>
        <w:t>Постановление</w:t>
      </w:r>
      <w:r w:rsidRPr="006E0F30">
        <w:t xml:space="preserve"> Совета Министров - Правительством Российской Федерации от 23.10.1993 </w:t>
      </w:r>
      <w:r>
        <w:t>г.</w:t>
      </w:r>
      <w:r w:rsidRPr="006E0F30">
        <w:t xml:space="preserve"> № 1090</w:t>
      </w:r>
      <w:r>
        <w:t xml:space="preserve"> «О правилах дорожного движения»</w:t>
      </w:r>
      <w:r w:rsidRPr="006E0F30">
        <w:t>;</w:t>
      </w:r>
    </w:p>
    <w:p w14:paraId="28CF67F0" w14:textId="77777777" w:rsidR="001241CF" w:rsidRPr="006E0F30" w:rsidRDefault="001241CF" w:rsidP="008A75B3">
      <w:pPr>
        <w:pStyle w:val="1f3"/>
      </w:pPr>
      <w:r w:rsidRPr="006E0F30">
        <w:rPr>
          <w:b/>
        </w:rPr>
        <w:t>4.</w:t>
      </w:r>
      <w:r>
        <w:rPr>
          <w:b/>
        </w:rPr>
        <w:t>13.</w:t>
      </w:r>
      <w:r w:rsidRPr="006E0F30">
        <w:t xml:space="preserve"> Требования по обеспечению транспортной безопасности, учитывающих уровни безопасности для различных категорий объектов транспортной инфраструктуры и транспортных средств автомобильного транспорта</w:t>
      </w:r>
      <w:r>
        <w:t xml:space="preserve"> </w:t>
      </w:r>
      <w:r w:rsidRPr="006E0F30">
        <w:t xml:space="preserve">и дорожного хозяйства, утвержденные приказом Министерства транспорта Российской Федерации от 08.02.2011 </w:t>
      </w:r>
      <w:r>
        <w:t>г.</w:t>
      </w:r>
      <w:r w:rsidRPr="006E0F30">
        <w:t xml:space="preserve"> № 42;</w:t>
      </w:r>
    </w:p>
    <w:p w14:paraId="37D324CD" w14:textId="77777777" w:rsidR="001241CF" w:rsidRPr="006E0F30" w:rsidRDefault="001241CF" w:rsidP="008A75B3">
      <w:pPr>
        <w:pStyle w:val="1f3"/>
      </w:pPr>
      <w:r w:rsidRPr="006E0F30">
        <w:rPr>
          <w:b/>
        </w:rPr>
        <w:t>4.</w:t>
      </w:r>
      <w:r>
        <w:rPr>
          <w:b/>
        </w:rPr>
        <w:t>14.</w:t>
      </w:r>
      <w:r w:rsidRPr="006E0F30">
        <w:t xml:space="preserve"> Государственный стандарт </w:t>
      </w:r>
      <w:r>
        <w:t>Российской Федерации</w:t>
      </w:r>
      <w:r w:rsidRPr="006E0F30">
        <w:t xml:space="preserve"> ГОСТ Р 52051-2003 «Механические транспортные средства и прицепы. Классификация и определения» (принят и введен в действие постановлением Госстандарта РФ от 7 мая 2003 г. № 139-ст); </w:t>
      </w:r>
    </w:p>
    <w:p w14:paraId="3A37A94F" w14:textId="77777777" w:rsidR="001241CF" w:rsidRPr="006E0F30" w:rsidRDefault="001241CF" w:rsidP="008A75B3">
      <w:pPr>
        <w:pStyle w:val="1f3"/>
      </w:pPr>
      <w:r w:rsidRPr="006E0F30">
        <w:rPr>
          <w:b/>
        </w:rPr>
        <w:t>4.</w:t>
      </w:r>
      <w:r>
        <w:rPr>
          <w:b/>
        </w:rPr>
        <w:t>15.</w:t>
      </w:r>
      <w:r w:rsidRPr="006E0F30">
        <w:t xml:space="preserve"> Национальный стандарт Российской Федерации Государственный стандарт ГОСТ у Р41.36-2004 (Правила ЕЭК ООН №36) «Единообразные предписания, касающиеся сертификации пассажирских транспортных средств большой вместимости в отношении общей конструкции»;</w:t>
      </w:r>
    </w:p>
    <w:p w14:paraId="04671791" w14:textId="77777777" w:rsidR="001241CF" w:rsidRPr="00065751" w:rsidRDefault="001241CF" w:rsidP="008A75B3">
      <w:pPr>
        <w:pStyle w:val="1f3"/>
      </w:pPr>
      <w:r w:rsidRPr="006E0F30">
        <w:rPr>
          <w:b/>
        </w:rPr>
        <w:t>4.</w:t>
      </w:r>
      <w:r>
        <w:rPr>
          <w:b/>
        </w:rPr>
        <w:t>16.</w:t>
      </w:r>
      <w:r w:rsidRPr="006E0F30">
        <w:t xml:space="preserve"> Государственный стандарт Российской Федерации ГОСТу Р 51090-97 «Средства общественного пассажирского транспорта. Общие технические требования доступност</w:t>
      </w:r>
      <w:r>
        <w:t>и и безопасности для инвалидов»</w:t>
      </w:r>
      <w:r w:rsidRPr="00065751">
        <w:t>;</w:t>
      </w:r>
    </w:p>
    <w:p w14:paraId="01FFBD51" w14:textId="77777777" w:rsidR="001241CF" w:rsidRDefault="001241CF" w:rsidP="008A75B3">
      <w:pPr>
        <w:pStyle w:val="1f3"/>
      </w:pPr>
      <w:r w:rsidRPr="006E0F30">
        <w:rPr>
          <w:b/>
        </w:rPr>
        <w:t>4.</w:t>
      </w:r>
      <w:r>
        <w:rPr>
          <w:b/>
        </w:rPr>
        <w:t>17.</w:t>
      </w:r>
      <w:r w:rsidRPr="006E0F30">
        <w:t xml:space="preserve"> </w:t>
      </w:r>
      <w:r>
        <w:t>Закон Республики Татарстан</w:t>
      </w:r>
      <w:r w:rsidRPr="00065751">
        <w:t xml:space="preserve"> от 26.12.2015 г. № 107-ЗРТ </w:t>
      </w:r>
      <w:r>
        <w:t>«</w:t>
      </w:r>
      <w:r w:rsidRPr="00065751">
        <w:t xml:space="preserve">О реализации Федерального закона </w:t>
      </w:r>
      <w:r>
        <w:t>«</w:t>
      </w:r>
      <w:r w:rsidRPr="00065751">
        <w:t>Об</w:t>
      </w:r>
      <w:r>
        <w:t xml:space="preserve"> </w:t>
      </w:r>
      <w:r w:rsidRPr="00065751">
        <w:t>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t>;</w:t>
      </w:r>
    </w:p>
    <w:p w14:paraId="4B0E8346" w14:textId="77777777" w:rsidR="001241CF" w:rsidRDefault="001241CF" w:rsidP="008A75B3">
      <w:pPr>
        <w:pStyle w:val="1f3"/>
      </w:pPr>
      <w:r>
        <w:rPr>
          <w:b/>
        </w:rPr>
        <w:t>4.18</w:t>
      </w:r>
      <w:r w:rsidRPr="00896197">
        <w:rPr>
          <w:b/>
        </w:rPr>
        <w:t>.</w:t>
      </w:r>
      <w:r>
        <w:rPr>
          <w:b/>
        </w:rPr>
        <w:t xml:space="preserve"> </w:t>
      </w:r>
      <w:r>
        <w:t>Постановление Исполнительного комитета города Казани от 03.03.2016 г. № 800 «</w:t>
      </w:r>
      <w:r w:rsidRPr="00896197">
        <w:t>Об утверждении реестра муниципальных маршрутов регулярных перевозок пассажиров и багажа автомобильным и наземным электрическим транспортом г.</w:t>
      </w:r>
      <w:r>
        <w:t xml:space="preserve"> Казани»;</w:t>
      </w:r>
    </w:p>
    <w:p w14:paraId="06CEECC7" w14:textId="77777777" w:rsidR="001241CF" w:rsidRPr="00065751" w:rsidRDefault="001241CF" w:rsidP="008A75B3">
      <w:pPr>
        <w:pStyle w:val="1f3"/>
      </w:pPr>
      <w:r w:rsidRPr="006E0F30">
        <w:rPr>
          <w:b/>
        </w:rPr>
        <w:t>4.</w:t>
      </w:r>
      <w:r>
        <w:rPr>
          <w:b/>
        </w:rPr>
        <w:t>19.</w:t>
      </w:r>
      <w:r w:rsidRPr="006E0F30">
        <w:t xml:space="preserve"> </w:t>
      </w:r>
      <w:r>
        <w:t>П</w:t>
      </w:r>
      <w:r w:rsidRPr="003E3EEA">
        <w:t xml:space="preserve">остановление Государственного комитета Республики Татарстан по тарифам от 25.03.2016 г. №7-4/т </w:t>
      </w:r>
      <w:r>
        <w:t>«</w:t>
      </w:r>
      <w:r w:rsidRPr="003E3EEA">
        <w:t>Об</w:t>
      </w:r>
      <w:r>
        <w:t xml:space="preserve"> </w:t>
      </w:r>
      <w:r w:rsidRPr="003E3EEA">
        <w:t>установлении предельных максимальных тарифов на регулярные перевозки пассажиров и багажа общественным транспортом в городе Казани</w:t>
      </w:r>
      <w:r>
        <w:t>».</w:t>
      </w:r>
    </w:p>
    <w:p w14:paraId="4B5E3854" w14:textId="77777777" w:rsidR="001241CF" w:rsidRPr="006E0F30" w:rsidRDefault="001241CF" w:rsidP="001241CF">
      <w:pPr>
        <w:spacing w:line="240" w:lineRule="auto"/>
        <w:rPr>
          <w:bCs/>
          <w:szCs w:val="24"/>
          <w:lang w:eastAsia="x-none"/>
        </w:rPr>
      </w:pPr>
    </w:p>
    <w:p w14:paraId="78A3C488" w14:textId="77777777" w:rsidR="001241CF" w:rsidRDefault="001241CF" w:rsidP="001241CF">
      <w:pPr>
        <w:spacing w:line="240" w:lineRule="auto"/>
        <w:rPr>
          <w:b/>
          <w:bCs/>
          <w:szCs w:val="24"/>
          <w:lang w:eastAsia="x-none"/>
        </w:rPr>
      </w:pPr>
    </w:p>
    <w:p w14:paraId="3DB78354" w14:textId="77777777" w:rsidR="001241CF" w:rsidRPr="006E0F30" w:rsidRDefault="001241CF" w:rsidP="001241CF">
      <w:pPr>
        <w:spacing w:line="240" w:lineRule="auto"/>
        <w:ind w:firstLine="0"/>
        <w:jc w:val="left"/>
        <w:rPr>
          <w:b/>
          <w:bCs/>
          <w:szCs w:val="24"/>
          <w:lang w:eastAsia="x-none"/>
        </w:rPr>
      </w:pPr>
    </w:p>
    <w:p w14:paraId="4435F2F9" w14:textId="77777777" w:rsidR="001241CF" w:rsidRPr="006E0F30" w:rsidRDefault="001241CF" w:rsidP="001241CF">
      <w:pPr>
        <w:spacing w:line="240" w:lineRule="auto"/>
        <w:ind w:firstLine="0"/>
        <w:jc w:val="left"/>
        <w:rPr>
          <w:b/>
          <w:bCs/>
          <w:szCs w:val="24"/>
          <w:lang w:eastAsia="x-none"/>
        </w:rPr>
      </w:pPr>
    </w:p>
    <w:p w14:paraId="64B722E8" w14:textId="77777777" w:rsidR="001241CF" w:rsidRDefault="001241CF" w:rsidP="001241CF">
      <w:pPr>
        <w:widowControl w:val="0"/>
        <w:tabs>
          <w:tab w:val="left" w:pos="6990"/>
        </w:tabs>
        <w:autoSpaceDE w:val="0"/>
        <w:autoSpaceDN w:val="0"/>
        <w:adjustRightInd w:val="0"/>
        <w:spacing w:line="240" w:lineRule="auto"/>
        <w:rPr>
          <w:szCs w:val="24"/>
        </w:rPr>
      </w:pPr>
    </w:p>
    <w:p w14:paraId="60C30010" w14:textId="77777777" w:rsidR="001241CF" w:rsidRPr="006E0F30" w:rsidRDefault="001241CF" w:rsidP="001241CF">
      <w:pPr>
        <w:spacing w:line="240" w:lineRule="auto"/>
        <w:ind w:firstLine="0"/>
        <w:jc w:val="left"/>
        <w:rPr>
          <w:b/>
          <w:bCs/>
          <w:szCs w:val="24"/>
          <w:lang w:eastAsia="x-none"/>
        </w:rPr>
        <w:sectPr w:rsidR="001241CF" w:rsidRPr="006E0F30" w:rsidSect="001241CF">
          <w:pgSz w:w="11909" w:h="16834"/>
          <w:pgMar w:top="1135" w:right="567" w:bottom="568" w:left="1134" w:header="720" w:footer="720" w:gutter="0"/>
          <w:cols w:space="60"/>
          <w:noEndnote/>
          <w:titlePg/>
          <w:docGrid w:linePitch="299"/>
        </w:sectPr>
      </w:pPr>
    </w:p>
    <w:p w14:paraId="33E6413A" w14:textId="77777777" w:rsidR="001241CF" w:rsidRPr="006E0F30" w:rsidRDefault="001241CF" w:rsidP="001241CF">
      <w:pPr>
        <w:spacing w:line="240" w:lineRule="auto"/>
        <w:ind w:firstLine="0"/>
        <w:jc w:val="right"/>
        <w:rPr>
          <w:bCs/>
          <w:szCs w:val="24"/>
          <w:lang w:eastAsia="x-none"/>
        </w:rPr>
      </w:pPr>
      <w:r w:rsidRPr="006E0F30">
        <w:rPr>
          <w:bCs/>
          <w:szCs w:val="24"/>
          <w:lang w:eastAsia="x-none"/>
        </w:rPr>
        <w:lastRenderedPageBreak/>
        <w:t>Приложение № 1</w:t>
      </w:r>
    </w:p>
    <w:p w14:paraId="236118A0" w14:textId="77777777" w:rsidR="001241CF" w:rsidRPr="006E0F30" w:rsidRDefault="001241CF" w:rsidP="001241CF">
      <w:pPr>
        <w:spacing w:line="240" w:lineRule="auto"/>
        <w:ind w:firstLine="0"/>
        <w:jc w:val="right"/>
        <w:rPr>
          <w:b/>
          <w:bCs/>
          <w:szCs w:val="24"/>
          <w:lang w:eastAsia="x-none"/>
        </w:rPr>
      </w:pPr>
    </w:p>
    <w:p w14:paraId="5EFA81B3" w14:textId="77777777" w:rsidR="001241CF" w:rsidRPr="006E0F30" w:rsidRDefault="001241CF" w:rsidP="001241CF">
      <w:pPr>
        <w:spacing w:line="240" w:lineRule="auto"/>
        <w:ind w:firstLine="0"/>
        <w:jc w:val="center"/>
        <w:rPr>
          <w:b/>
          <w:bCs/>
          <w:szCs w:val="24"/>
          <w:lang w:eastAsia="x-none"/>
        </w:rPr>
      </w:pPr>
      <w:r w:rsidRPr="006E0F30">
        <w:rPr>
          <w:b/>
          <w:bCs/>
          <w:szCs w:val="24"/>
          <w:lang w:eastAsia="x-none"/>
        </w:rPr>
        <w:t xml:space="preserve">Перечень маршрутов регулярных пассажирских перевозок </w:t>
      </w:r>
    </w:p>
    <w:p w14:paraId="4B4E861F" w14:textId="77777777" w:rsidR="001241CF" w:rsidRPr="006E0F30" w:rsidRDefault="001241CF" w:rsidP="001241CF">
      <w:pPr>
        <w:spacing w:line="240" w:lineRule="auto"/>
        <w:ind w:firstLine="0"/>
        <w:jc w:val="left"/>
        <w:rPr>
          <w:b/>
          <w:bCs/>
          <w:szCs w:val="24"/>
          <w:lang w:eastAsia="x-none"/>
        </w:rPr>
      </w:pPr>
    </w:p>
    <w:tbl>
      <w:tblPr>
        <w:tblStyle w:val="afffff0"/>
        <w:tblW w:w="15163" w:type="dxa"/>
        <w:tblLayout w:type="fixed"/>
        <w:tblLook w:val="04A0" w:firstRow="1" w:lastRow="0" w:firstColumn="1" w:lastColumn="0" w:noHBand="0" w:noVBand="1"/>
      </w:tblPr>
      <w:tblGrid>
        <w:gridCol w:w="1555"/>
        <w:gridCol w:w="1842"/>
        <w:gridCol w:w="1985"/>
        <w:gridCol w:w="2977"/>
        <w:gridCol w:w="1842"/>
        <w:gridCol w:w="1418"/>
        <w:gridCol w:w="1701"/>
        <w:gridCol w:w="1843"/>
      </w:tblGrid>
      <w:tr w:rsidR="001241CF" w:rsidRPr="006E0F30" w14:paraId="32802E96" w14:textId="77777777" w:rsidTr="001241CF">
        <w:trPr>
          <w:cantSplit/>
          <w:trHeight w:val="1564"/>
        </w:trPr>
        <w:tc>
          <w:tcPr>
            <w:tcW w:w="1555" w:type="dxa"/>
          </w:tcPr>
          <w:p w14:paraId="1E7C21CA" w14:textId="77777777" w:rsidR="001241CF" w:rsidRPr="006E0F30" w:rsidRDefault="001241CF" w:rsidP="001241CF">
            <w:pPr>
              <w:spacing w:line="240" w:lineRule="auto"/>
              <w:ind w:firstLine="0"/>
              <w:jc w:val="center"/>
              <w:rPr>
                <w:szCs w:val="24"/>
              </w:rPr>
            </w:pPr>
            <w:r w:rsidRPr="006E0F30">
              <w:rPr>
                <w:szCs w:val="24"/>
              </w:rPr>
              <w:t xml:space="preserve">Порядковый номер маршрута </w:t>
            </w:r>
          </w:p>
        </w:tc>
        <w:tc>
          <w:tcPr>
            <w:tcW w:w="1842" w:type="dxa"/>
          </w:tcPr>
          <w:p w14:paraId="1B2903A6" w14:textId="77777777" w:rsidR="001241CF" w:rsidRPr="006E0F30" w:rsidRDefault="001241CF" w:rsidP="001241CF">
            <w:pPr>
              <w:spacing w:line="240" w:lineRule="auto"/>
              <w:ind w:firstLine="0"/>
              <w:jc w:val="center"/>
              <w:rPr>
                <w:szCs w:val="24"/>
              </w:rPr>
            </w:pPr>
            <w:r w:rsidRPr="006E0F30">
              <w:rPr>
                <w:szCs w:val="24"/>
              </w:rPr>
              <w:t xml:space="preserve">Наименование маршрута </w:t>
            </w:r>
          </w:p>
        </w:tc>
        <w:tc>
          <w:tcPr>
            <w:tcW w:w="1985" w:type="dxa"/>
          </w:tcPr>
          <w:p w14:paraId="0F7DB2CD" w14:textId="77777777" w:rsidR="001241CF" w:rsidRPr="006E0F30" w:rsidRDefault="001241CF" w:rsidP="001241CF">
            <w:pPr>
              <w:spacing w:line="240" w:lineRule="auto"/>
              <w:ind w:firstLine="0"/>
              <w:jc w:val="center"/>
              <w:rPr>
                <w:szCs w:val="24"/>
              </w:rPr>
            </w:pPr>
            <w:r w:rsidRPr="006E0F30">
              <w:rPr>
                <w:szCs w:val="24"/>
              </w:rPr>
              <w:t>Наименование промежуточных остановочных пунктов</w:t>
            </w:r>
          </w:p>
        </w:tc>
        <w:tc>
          <w:tcPr>
            <w:tcW w:w="2977" w:type="dxa"/>
          </w:tcPr>
          <w:p w14:paraId="64411E7D" w14:textId="77777777" w:rsidR="001241CF" w:rsidRPr="006E0F30" w:rsidRDefault="001241CF" w:rsidP="001241CF">
            <w:pPr>
              <w:spacing w:line="240" w:lineRule="auto"/>
              <w:ind w:firstLine="0"/>
              <w:jc w:val="center"/>
              <w:rPr>
                <w:szCs w:val="24"/>
              </w:rPr>
            </w:pPr>
            <w:r w:rsidRPr="006E0F30">
              <w:rPr>
                <w:szCs w:val="24"/>
              </w:rPr>
              <w:t>Наименование улиц, автомобильных дорог по которым предполагается движение транспортных средств между остановочными пунктами</w:t>
            </w:r>
          </w:p>
        </w:tc>
        <w:tc>
          <w:tcPr>
            <w:tcW w:w="1842" w:type="dxa"/>
          </w:tcPr>
          <w:p w14:paraId="313B8E35" w14:textId="77777777" w:rsidR="001241CF" w:rsidRPr="006E0F30" w:rsidRDefault="001241CF" w:rsidP="001241CF">
            <w:pPr>
              <w:spacing w:line="240" w:lineRule="auto"/>
              <w:ind w:firstLine="0"/>
              <w:jc w:val="center"/>
              <w:rPr>
                <w:szCs w:val="24"/>
              </w:rPr>
            </w:pPr>
            <w:r w:rsidRPr="006E0F30">
              <w:rPr>
                <w:szCs w:val="24"/>
              </w:rPr>
              <w:t>Протяженность маршрута регулярных перевозок (км.)</w:t>
            </w:r>
          </w:p>
        </w:tc>
        <w:tc>
          <w:tcPr>
            <w:tcW w:w="1418" w:type="dxa"/>
          </w:tcPr>
          <w:p w14:paraId="54CB5734" w14:textId="77777777" w:rsidR="001241CF" w:rsidRDefault="001241CF" w:rsidP="001241CF">
            <w:pPr>
              <w:spacing w:line="240" w:lineRule="auto"/>
              <w:ind w:firstLine="0"/>
              <w:jc w:val="center"/>
              <w:rPr>
                <w:szCs w:val="24"/>
              </w:rPr>
            </w:pPr>
            <w:r>
              <w:rPr>
                <w:szCs w:val="24"/>
              </w:rPr>
              <w:t>Расписание движения</w:t>
            </w:r>
          </w:p>
          <w:p w14:paraId="17DD3877" w14:textId="77777777" w:rsidR="001241CF" w:rsidRPr="006E0F30" w:rsidRDefault="001241CF" w:rsidP="001241CF">
            <w:pPr>
              <w:spacing w:line="240" w:lineRule="auto"/>
              <w:ind w:firstLine="0"/>
              <w:jc w:val="center"/>
              <w:rPr>
                <w:szCs w:val="24"/>
              </w:rPr>
            </w:pPr>
            <w:r w:rsidRPr="00F11BAC">
              <w:rPr>
                <w:bCs/>
                <w:szCs w:val="24"/>
                <w:lang w:eastAsia="x-none"/>
              </w:rPr>
              <w:t>транспортных средств</w:t>
            </w:r>
          </w:p>
        </w:tc>
        <w:tc>
          <w:tcPr>
            <w:tcW w:w="1701" w:type="dxa"/>
          </w:tcPr>
          <w:p w14:paraId="1CCBE727" w14:textId="77777777" w:rsidR="001241CF" w:rsidRPr="006E0F30" w:rsidRDefault="001241CF" w:rsidP="001241CF">
            <w:pPr>
              <w:spacing w:line="240" w:lineRule="auto"/>
              <w:ind w:firstLine="0"/>
              <w:jc w:val="center"/>
              <w:rPr>
                <w:szCs w:val="24"/>
              </w:rPr>
            </w:pPr>
            <w:r w:rsidRPr="006E0F30">
              <w:rPr>
                <w:szCs w:val="24"/>
              </w:rPr>
              <w:t>Вид транспортных средств и классы транспортных средств</w:t>
            </w:r>
          </w:p>
        </w:tc>
        <w:tc>
          <w:tcPr>
            <w:tcW w:w="1843" w:type="dxa"/>
          </w:tcPr>
          <w:p w14:paraId="556F864E" w14:textId="77777777" w:rsidR="001241CF" w:rsidRPr="006E0F30" w:rsidRDefault="001241CF" w:rsidP="001241CF">
            <w:pPr>
              <w:spacing w:line="240" w:lineRule="auto"/>
              <w:ind w:firstLine="0"/>
              <w:jc w:val="center"/>
              <w:rPr>
                <w:szCs w:val="24"/>
              </w:rPr>
            </w:pPr>
            <w:r w:rsidRPr="006E0F30">
              <w:rPr>
                <w:szCs w:val="24"/>
              </w:rPr>
              <w:t>Экологические характеристики транспортных средств</w:t>
            </w:r>
          </w:p>
        </w:tc>
      </w:tr>
      <w:tr w:rsidR="001241CF" w:rsidRPr="006E0F30" w14:paraId="193E4E28" w14:textId="77777777" w:rsidTr="001241CF">
        <w:tc>
          <w:tcPr>
            <w:tcW w:w="1555" w:type="dxa"/>
          </w:tcPr>
          <w:p w14:paraId="7A87F892" w14:textId="77777777" w:rsidR="001241CF" w:rsidRPr="006E0F30" w:rsidRDefault="001241CF" w:rsidP="001241CF">
            <w:pPr>
              <w:spacing w:line="240" w:lineRule="auto"/>
              <w:ind w:firstLine="0"/>
              <w:rPr>
                <w:szCs w:val="24"/>
              </w:rPr>
            </w:pPr>
          </w:p>
        </w:tc>
        <w:tc>
          <w:tcPr>
            <w:tcW w:w="1842" w:type="dxa"/>
          </w:tcPr>
          <w:p w14:paraId="4D57EF33" w14:textId="77777777" w:rsidR="001241CF" w:rsidRPr="006E0F30" w:rsidRDefault="001241CF" w:rsidP="001241CF">
            <w:pPr>
              <w:spacing w:line="240" w:lineRule="auto"/>
              <w:ind w:firstLine="0"/>
              <w:rPr>
                <w:szCs w:val="24"/>
              </w:rPr>
            </w:pPr>
          </w:p>
        </w:tc>
        <w:tc>
          <w:tcPr>
            <w:tcW w:w="1985" w:type="dxa"/>
          </w:tcPr>
          <w:p w14:paraId="4180629A" w14:textId="77777777" w:rsidR="001241CF" w:rsidRPr="006E0F30" w:rsidRDefault="001241CF" w:rsidP="001241CF">
            <w:pPr>
              <w:spacing w:line="240" w:lineRule="auto"/>
              <w:ind w:firstLine="0"/>
              <w:rPr>
                <w:szCs w:val="24"/>
              </w:rPr>
            </w:pPr>
          </w:p>
        </w:tc>
        <w:tc>
          <w:tcPr>
            <w:tcW w:w="2977" w:type="dxa"/>
          </w:tcPr>
          <w:p w14:paraId="75537713" w14:textId="77777777" w:rsidR="001241CF" w:rsidRPr="006E0F30" w:rsidRDefault="001241CF" w:rsidP="001241CF">
            <w:pPr>
              <w:spacing w:line="240" w:lineRule="auto"/>
              <w:ind w:firstLine="0"/>
              <w:rPr>
                <w:szCs w:val="24"/>
              </w:rPr>
            </w:pPr>
          </w:p>
        </w:tc>
        <w:tc>
          <w:tcPr>
            <w:tcW w:w="1842" w:type="dxa"/>
          </w:tcPr>
          <w:p w14:paraId="1E0BF889" w14:textId="77777777" w:rsidR="001241CF" w:rsidRPr="006E0F30" w:rsidRDefault="001241CF" w:rsidP="001241CF">
            <w:pPr>
              <w:spacing w:line="240" w:lineRule="auto"/>
              <w:ind w:firstLine="0"/>
              <w:rPr>
                <w:szCs w:val="24"/>
              </w:rPr>
            </w:pPr>
          </w:p>
        </w:tc>
        <w:tc>
          <w:tcPr>
            <w:tcW w:w="1418" w:type="dxa"/>
          </w:tcPr>
          <w:p w14:paraId="4C4A5126" w14:textId="77777777" w:rsidR="001241CF" w:rsidRPr="006E0F30" w:rsidRDefault="001241CF" w:rsidP="001241CF">
            <w:pPr>
              <w:spacing w:line="240" w:lineRule="auto"/>
              <w:ind w:firstLine="0"/>
              <w:rPr>
                <w:szCs w:val="24"/>
              </w:rPr>
            </w:pPr>
          </w:p>
        </w:tc>
        <w:tc>
          <w:tcPr>
            <w:tcW w:w="1701" w:type="dxa"/>
          </w:tcPr>
          <w:p w14:paraId="5A17ED2E" w14:textId="77777777" w:rsidR="001241CF" w:rsidRPr="006E0F30" w:rsidRDefault="001241CF" w:rsidP="001241CF">
            <w:pPr>
              <w:spacing w:line="240" w:lineRule="auto"/>
              <w:ind w:firstLine="0"/>
              <w:rPr>
                <w:szCs w:val="24"/>
              </w:rPr>
            </w:pPr>
          </w:p>
        </w:tc>
        <w:tc>
          <w:tcPr>
            <w:tcW w:w="1843" w:type="dxa"/>
          </w:tcPr>
          <w:p w14:paraId="62F2D766" w14:textId="77777777" w:rsidR="001241CF" w:rsidRPr="006E0F30" w:rsidRDefault="001241CF" w:rsidP="001241CF">
            <w:pPr>
              <w:spacing w:line="240" w:lineRule="auto"/>
              <w:ind w:firstLine="0"/>
              <w:rPr>
                <w:szCs w:val="24"/>
              </w:rPr>
            </w:pPr>
          </w:p>
        </w:tc>
      </w:tr>
      <w:tr w:rsidR="001241CF" w:rsidRPr="006E0F30" w14:paraId="15FCD18C" w14:textId="77777777" w:rsidTr="001241CF">
        <w:tc>
          <w:tcPr>
            <w:tcW w:w="1555" w:type="dxa"/>
          </w:tcPr>
          <w:p w14:paraId="06490FCE" w14:textId="77777777" w:rsidR="001241CF" w:rsidRPr="006E0F30" w:rsidRDefault="001241CF" w:rsidP="001241CF">
            <w:pPr>
              <w:spacing w:line="240" w:lineRule="auto"/>
              <w:ind w:firstLine="0"/>
              <w:rPr>
                <w:szCs w:val="24"/>
              </w:rPr>
            </w:pPr>
          </w:p>
        </w:tc>
        <w:tc>
          <w:tcPr>
            <w:tcW w:w="1842" w:type="dxa"/>
          </w:tcPr>
          <w:p w14:paraId="3BEFF8F3" w14:textId="77777777" w:rsidR="001241CF" w:rsidRPr="006E0F30" w:rsidRDefault="001241CF" w:rsidP="001241CF">
            <w:pPr>
              <w:spacing w:line="240" w:lineRule="auto"/>
              <w:ind w:firstLine="0"/>
              <w:rPr>
                <w:szCs w:val="24"/>
              </w:rPr>
            </w:pPr>
          </w:p>
        </w:tc>
        <w:tc>
          <w:tcPr>
            <w:tcW w:w="1985" w:type="dxa"/>
          </w:tcPr>
          <w:p w14:paraId="002E5514" w14:textId="77777777" w:rsidR="001241CF" w:rsidRPr="006E0F30" w:rsidRDefault="001241CF" w:rsidP="001241CF">
            <w:pPr>
              <w:spacing w:line="240" w:lineRule="auto"/>
              <w:ind w:firstLine="0"/>
              <w:rPr>
                <w:szCs w:val="24"/>
              </w:rPr>
            </w:pPr>
          </w:p>
        </w:tc>
        <w:tc>
          <w:tcPr>
            <w:tcW w:w="2977" w:type="dxa"/>
          </w:tcPr>
          <w:p w14:paraId="0C8288BB" w14:textId="77777777" w:rsidR="001241CF" w:rsidRPr="006E0F30" w:rsidRDefault="001241CF" w:rsidP="001241CF">
            <w:pPr>
              <w:spacing w:line="240" w:lineRule="auto"/>
              <w:ind w:firstLine="0"/>
              <w:rPr>
                <w:szCs w:val="24"/>
              </w:rPr>
            </w:pPr>
          </w:p>
        </w:tc>
        <w:tc>
          <w:tcPr>
            <w:tcW w:w="1842" w:type="dxa"/>
          </w:tcPr>
          <w:p w14:paraId="06C424B6" w14:textId="77777777" w:rsidR="001241CF" w:rsidRPr="006E0F30" w:rsidRDefault="001241CF" w:rsidP="001241CF">
            <w:pPr>
              <w:spacing w:line="240" w:lineRule="auto"/>
              <w:ind w:firstLine="0"/>
              <w:rPr>
                <w:szCs w:val="24"/>
              </w:rPr>
            </w:pPr>
          </w:p>
        </w:tc>
        <w:tc>
          <w:tcPr>
            <w:tcW w:w="1418" w:type="dxa"/>
          </w:tcPr>
          <w:p w14:paraId="2DC11381" w14:textId="77777777" w:rsidR="001241CF" w:rsidRPr="006E0F30" w:rsidRDefault="001241CF" w:rsidP="001241CF">
            <w:pPr>
              <w:spacing w:line="240" w:lineRule="auto"/>
              <w:ind w:firstLine="0"/>
              <w:rPr>
                <w:szCs w:val="24"/>
              </w:rPr>
            </w:pPr>
          </w:p>
        </w:tc>
        <w:tc>
          <w:tcPr>
            <w:tcW w:w="1701" w:type="dxa"/>
          </w:tcPr>
          <w:p w14:paraId="63160BB0" w14:textId="77777777" w:rsidR="001241CF" w:rsidRPr="006E0F30" w:rsidRDefault="001241CF" w:rsidP="001241CF">
            <w:pPr>
              <w:spacing w:line="240" w:lineRule="auto"/>
              <w:ind w:firstLine="0"/>
              <w:rPr>
                <w:szCs w:val="24"/>
              </w:rPr>
            </w:pPr>
          </w:p>
        </w:tc>
        <w:tc>
          <w:tcPr>
            <w:tcW w:w="1843" w:type="dxa"/>
          </w:tcPr>
          <w:p w14:paraId="5FCB515A" w14:textId="77777777" w:rsidR="001241CF" w:rsidRPr="006E0F30" w:rsidRDefault="001241CF" w:rsidP="001241CF">
            <w:pPr>
              <w:spacing w:line="240" w:lineRule="auto"/>
              <w:ind w:firstLine="0"/>
              <w:rPr>
                <w:szCs w:val="24"/>
              </w:rPr>
            </w:pPr>
          </w:p>
        </w:tc>
      </w:tr>
    </w:tbl>
    <w:p w14:paraId="1EFFB843" w14:textId="77777777" w:rsidR="001241CF" w:rsidRPr="006E0F30" w:rsidRDefault="001241CF" w:rsidP="001241CF">
      <w:pPr>
        <w:spacing w:line="240" w:lineRule="auto"/>
        <w:ind w:firstLine="0"/>
        <w:jc w:val="left"/>
        <w:rPr>
          <w:b/>
          <w:bCs/>
          <w:szCs w:val="24"/>
          <w:lang w:eastAsia="x-none"/>
        </w:rPr>
      </w:pPr>
    </w:p>
    <w:p w14:paraId="534C91FE" w14:textId="77777777" w:rsidR="001241CF" w:rsidRDefault="001241CF" w:rsidP="001241CF">
      <w:pPr>
        <w:spacing w:line="240" w:lineRule="auto"/>
        <w:ind w:firstLine="0"/>
        <w:jc w:val="right"/>
        <w:rPr>
          <w:bCs/>
          <w:szCs w:val="24"/>
          <w:lang w:eastAsia="x-none"/>
        </w:rPr>
      </w:pPr>
    </w:p>
    <w:p w14:paraId="3B89AB32" w14:textId="0248AE7F" w:rsidR="00ED4CDA" w:rsidRDefault="00ED4CDA">
      <w:pPr>
        <w:spacing w:after="160" w:line="259" w:lineRule="auto"/>
        <w:ind w:firstLine="0"/>
        <w:jc w:val="left"/>
        <w:rPr>
          <w:bCs/>
          <w:szCs w:val="24"/>
          <w:lang w:eastAsia="x-none"/>
        </w:rPr>
      </w:pPr>
      <w:r>
        <w:rPr>
          <w:bCs/>
          <w:szCs w:val="24"/>
          <w:lang w:eastAsia="x-none"/>
        </w:rPr>
        <w:br w:type="page"/>
      </w:r>
    </w:p>
    <w:p w14:paraId="395AE720" w14:textId="77777777" w:rsidR="001241CF" w:rsidRDefault="001241CF" w:rsidP="001241CF">
      <w:pPr>
        <w:spacing w:line="240" w:lineRule="auto"/>
        <w:ind w:firstLine="0"/>
        <w:jc w:val="right"/>
        <w:rPr>
          <w:bCs/>
          <w:szCs w:val="24"/>
          <w:lang w:eastAsia="x-none"/>
        </w:rPr>
      </w:pPr>
    </w:p>
    <w:p w14:paraId="2B79628D" w14:textId="77777777" w:rsidR="001241CF" w:rsidRPr="006E0F30" w:rsidRDefault="001241CF" w:rsidP="001241CF">
      <w:pPr>
        <w:spacing w:line="240" w:lineRule="auto"/>
        <w:ind w:firstLine="0"/>
        <w:jc w:val="right"/>
        <w:rPr>
          <w:bCs/>
          <w:szCs w:val="24"/>
          <w:lang w:eastAsia="x-none"/>
        </w:rPr>
      </w:pPr>
      <w:r>
        <w:rPr>
          <w:bCs/>
          <w:szCs w:val="24"/>
          <w:lang w:eastAsia="x-none"/>
        </w:rPr>
        <w:t>Приложение № 2</w:t>
      </w:r>
    </w:p>
    <w:p w14:paraId="6AC67657" w14:textId="77777777" w:rsidR="001241CF" w:rsidRPr="006E0F30" w:rsidRDefault="001241CF" w:rsidP="001241CF">
      <w:pPr>
        <w:tabs>
          <w:tab w:val="right" w:pos="10206"/>
        </w:tabs>
        <w:spacing w:line="240" w:lineRule="auto"/>
        <w:ind w:firstLine="0"/>
        <w:rPr>
          <w:b/>
          <w:bCs/>
          <w:szCs w:val="24"/>
          <w:lang w:eastAsia="x-none"/>
        </w:rPr>
      </w:pPr>
    </w:p>
    <w:p w14:paraId="5AB6CD82" w14:textId="77777777" w:rsidR="001241CF" w:rsidRDefault="001241CF" w:rsidP="001241CF">
      <w:pPr>
        <w:tabs>
          <w:tab w:val="right" w:pos="10206"/>
        </w:tabs>
        <w:spacing w:line="240" w:lineRule="auto"/>
        <w:ind w:firstLine="0"/>
        <w:jc w:val="center"/>
        <w:rPr>
          <w:rFonts w:eastAsia="Calibri"/>
          <w:b/>
          <w:szCs w:val="24"/>
        </w:rPr>
      </w:pPr>
      <w:r>
        <w:rPr>
          <w:rFonts w:eastAsia="Calibri"/>
          <w:b/>
          <w:szCs w:val="24"/>
        </w:rPr>
        <w:t>С</w:t>
      </w:r>
      <w:r w:rsidRPr="00D82625">
        <w:rPr>
          <w:rFonts w:eastAsia="Calibri"/>
          <w:b/>
          <w:szCs w:val="24"/>
        </w:rPr>
        <w:t>хем</w:t>
      </w:r>
      <w:r>
        <w:rPr>
          <w:rFonts w:eastAsia="Calibri"/>
          <w:b/>
          <w:szCs w:val="24"/>
        </w:rPr>
        <w:t>а</w:t>
      </w:r>
      <w:r w:rsidRPr="00D82625">
        <w:rPr>
          <w:rFonts w:eastAsia="Calibri"/>
          <w:b/>
          <w:szCs w:val="24"/>
        </w:rPr>
        <w:t xml:space="preserve"> движения транспортных средств по маршрутам</w:t>
      </w:r>
    </w:p>
    <w:p w14:paraId="31F6CF44" w14:textId="607DADAB" w:rsidR="001241CF" w:rsidRDefault="00ED4CDA" w:rsidP="001241CF">
      <w:pPr>
        <w:tabs>
          <w:tab w:val="right" w:pos="10206"/>
        </w:tabs>
        <w:spacing w:line="240" w:lineRule="auto"/>
        <w:ind w:firstLine="0"/>
        <w:jc w:val="center"/>
        <w:rPr>
          <w:rFonts w:eastAsia="Calibri"/>
          <w:b/>
          <w:szCs w:val="24"/>
        </w:rPr>
      </w:pPr>
      <w:r w:rsidRPr="0034299C">
        <w:rPr>
          <w:rFonts w:cs="Times New Roman"/>
        </w:rPr>
        <w:object w:dxaOrig="20220" w:dyaOrig="14304" w14:anchorId="1DE6D981">
          <v:shape id="_x0000_i1026" type="#_x0000_t75" style="width:640.5pt;height:416.95pt" o:ole="">
            <v:imagedata r:id="rId33" o:title="" croptop="2263f" cropbottom="2546f"/>
          </v:shape>
          <o:OLEObject Type="Embed" ProgID="AcroExch.Document.DC" ShapeID="_x0000_i1026" DrawAspect="Content" ObjectID="_1581521346" r:id="rId37"/>
        </w:object>
      </w:r>
    </w:p>
    <w:p w14:paraId="647A31C7" w14:textId="28FA38CB" w:rsidR="001241CF" w:rsidRDefault="001241CF" w:rsidP="001241CF">
      <w:pPr>
        <w:tabs>
          <w:tab w:val="right" w:pos="10206"/>
        </w:tabs>
        <w:spacing w:line="240" w:lineRule="auto"/>
        <w:ind w:firstLine="0"/>
        <w:rPr>
          <w:rFonts w:eastAsia="Calibri"/>
          <w:b/>
          <w:szCs w:val="24"/>
        </w:rPr>
      </w:pPr>
    </w:p>
    <w:p w14:paraId="22618DB4" w14:textId="77777777" w:rsidR="0084431E" w:rsidRDefault="0084431E" w:rsidP="001241CF">
      <w:pPr>
        <w:tabs>
          <w:tab w:val="right" w:pos="10206"/>
        </w:tabs>
        <w:spacing w:line="240" w:lineRule="auto"/>
        <w:ind w:firstLine="0"/>
        <w:rPr>
          <w:rFonts w:eastAsia="Calibri"/>
          <w:b/>
          <w:szCs w:val="24"/>
        </w:rPr>
        <w:sectPr w:rsidR="0084431E" w:rsidSect="001241CF">
          <w:pgSz w:w="16834" w:h="11909" w:orient="landscape"/>
          <w:pgMar w:top="567" w:right="851" w:bottom="1134" w:left="851" w:header="720" w:footer="720" w:gutter="0"/>
          <w:cols w:space="60"/>
          <w:noEndnote/>
          <w:titlePg/>
          <w:docGrid w:linePitch="299"/>
        </w:sectPr>
      </w:pPr>
    </w:p>
    <w:p w14:paraId="4CB9C394" w14:textId="51EB3A59" w:rsidR="001241CF" w:rsidRDefault="001241CF">
      <w:pPr>
        <w:spacing w:after="160" w:line="259" w:lineRule="auto"/>
        <w:ind w:firstLine="0"/>
        <w:jc w:val="left"/>
        <w:rPr>
          <w:rFonts w:cs="Times New Roman"/>
          <w:bCs/>
          <w:szCs w:val="24"/>
          <w:highlight w:val="yellow"/>
        </w:rPr>
      </w:pPr>
    </w:p>
    <w:p w14:paraId="1C020AB7" w14:textId="77777777" w:rsidR="001241CF" w:rsidRDefault="001241CF" w:rsidP="006A0A80">
      <w:pPr>
        <w:spacing w:line="240" w:lineRule="auto"/>
        <w:jc w:val="right"/>
        <w:rPr>
          <w:rFonts w:cs="Times New Roman"/>
          <w:bCs/>
          <w:szCs w:val="24"/>
          <w:highlight w:val="yellow"/>
        </w:rPr>
      </w:pPr>
    </w:p>
    <w:p w14:paraId="4B562DC7" w14:textId="07BBDA7E" w:rsidR="006A0A80" w:rsidRPr="00ED4CDA" w:rsidRDefault="006A0A80" w:rsidP="006A0A80">
      <w:pPr>
        <w:spacing w:line="240" w:lineRule="auto"/>
        <w:jc w:val="right"/>
        <w:rPr>
          <w:rFonts w:cs="Times New Roman"/>
          <w:bCs/>
          <w:szCs w:val="24"/>
        </w:rPr>
      </w:pPr>
      <w:r w:rsidRPr="00ED4CDA">
        <w:rPr>
          <w:rFonts w:cs="Times New Roman"/>
          <w:bCs/>
          <w:szCs w:val="24"/>
        </w:rPr>
        <w:t>Приложение № 2</w:t>
      </w:r>
    </w:p>
    <w:p w14:paraId="44270B6D" w14:textId="77777777" w:rsidR="006A0A80" w:rsidRPr="00C83220" w:rsidRDefault="006A0A80" w:rsidP="006A0A80">
      <w:pPr>
        <w:spacing w:line="240" w:lineRule="auto"/>
        <w:jc w:val="center"/>
        <w:rPr>
          <w:rFonts w:cs="Times New Roman"/>
          <w:b/>
          <w:szCs w:val="24"/>
        </w:rPr>
      </w:pPr>
      <w:r w:rsidRPr="00ED4CDA">
        <w:rPr>
          <w:rFonts w:cs="Times New Roman"/>
          <w:b/>
          <w:szCs w:val="24"/>
        </w:rPr>
        <w:t>КРИТЕРИИ ОЦЕНКИ ЗАЯВОК НА УЧАСТИЕ В КОНКУРСЕ</w:t>
      </w:r>
    </w:p>
    <w:p w14:paraId="28EE3029" w14:textId="77777777" w:rsidR="006A0A80" w:rsidRPr="00C83220" w:rsidRDefault="006A0A80" w:rsidP="006A0A80">
      <w:pPr>
        <w:spacing w:line="240" w:lineRule="auto"/>
        <w:rPr>
          <w:rFonts w:cs="Times New Roman"/>
          <w:szCs w:val="24"/>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79"/>
        <w:gridCol w:w="5375"/>
        <w:gridCol w:w="2806"/>
        <w:gridCol w:w="1418"/>
        <w:gridCol w:w="4423"/>
      </w:tblGrid>
      <w:tr w:rsidR="006A0A80" w:rsidRPr="00953FB3" w14:paraId="1FDDD4D0" w14:textId="77777777" w:rsidTr="00ED4CDA">
        <w:trPr>
          <w:trHeight w:val="800"/>
        </w:trPr>
        <w:tc>
          <w:tcPr>
            <w:tcW w:w="579" w:type="dxa"/>
            <w:vAlign w:val="center"/>
          </w:tcPr>
          <w:p w14:paraId="54BA6D62" w14:textId="77777777" w:rsidR="006A0A80" w:rsidRPr="00953FB3" w:rsidRDefault="006A0A80" w:rsidP="00ED4CDA">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 п/п</w:t>
            </w:r>
          </w:p>
        </w:tc>
        <w:tc>
          <w:tcPr>
            <w:tcW w:w="5375" w:type="dxa"/>
            <w:vAlign w:val="center"/>
          </w:tcPr>
          <w:p w14:paraId="0F03364D" w14:textId="77777777" w:rsidR="006A0A80" w:rsidRPr="00953FB3" w:rsidRDefault="006A0A80" w:rsidP="00ED4CDA">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Наименование критерия</w:t>
            </w:r>
          </w:p>
        </w:tc>
        <w:tc>
          <w:tcPr>
            <w:tcW w:w="2806" w:type="dxa"/>
            <w:vAlign w:val="center"/>
          </w:tcPr>
          <w:p w14:paraId="0946D874" w14:textId="77777777" w:rsidR="006A0A80" w:rsidRPr="00953FB3" w:rsidRDefault="006A0A80" w:rsidP="00ED4CDA">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Содержание критерия</w:t>
            </w:r>
          </w:p>
        </w:tc>
        <w:tc>
          <w:tcPr>
            <w:tcW w:w="1418" w:type="dxa"/>
            <w:vAlign w:val="center"/>
          </w:tcPr>
          <w:p w14:paraId="7DEAA19E" w14:textId="77777777" w:rsidR="006A0A80" w:rsidRPr="00953FB3" w:rsidRDefault="006A0A80" w:rsidP="00ED4CDA">
            <w:pPr>
              <w:widowControl w:val="0"/>
              <w:tabs>
                <w:tab w:val="num" w:pos="0"/>
              </w:tabs>
              <w:spacing w:line="240" w:lineRule="auto"/>
              <w:ind w:firstLine="0"/>
              <w:jc w:val="center"/>
              <w:rPr>
                <w:rFonts w:cs="Times New Roman"/>
                <w:bCs/>
                <w:sz w:val="20"/>
                <w:szCs w:val="20"/>
              </w:rPr>
            </w:pPr>
            <w:r w:rsidRPr="00953FB3">
              <w:rPr>
                <w:rFonts w:cs="Times New Roman"/>
                <w:sz w:val="20"/>
                <w:szCs w:val="20"/>
              </w:rPr>
              <w:t>Значение в баллах</w:t>
            </w:r>
          </w:p>
        </w:tc>
        <w:tc>
          <w:tcPr>
            <w:tcW w:w="4423" w:type="dxa"/>
            <w:vAlign w:val="center"/>
          </w:tcPr>
          <w:p w14:paraId="2D47358B" w14:textId="77777777" w:rsidR="006A0A80" w:rsidRPr="00953FB3" w:rsidRDefault="006A0A80" w:rsidP="00ED4CDA">
            <w:pPr>
              <w:spacing w:line="240" w:lineRule="auto"/>
              <w:ind w:firstLine="0"/>
              <w:jc w:val="center"/>
              <w:rPr>
                <w:rFonts w:cs="Times New Roman"/>
                <w:bCs/>
                <w:sz w:val="20"/>
                <w:szCs w:val="20"/>
              </w:rPr>
            </w:pPr>
            <w:r w:rsidRPr="00953FB3">
              <w:rPr>
                <w:rFonts w:cs="Times New Roman"/>
                <w:sz w:val="20"/>
                <w:szCs w:val="20"/>
              </w:rPr>
              <w:t>Документы, предоставляемые участником открытого конкурса для оценки по критерию</w:t>
            </w:r>
          </w:p>
        </w:tc>
      </w:tr>
      <w:tr w:rsidR="006A0A80" w:rsidRPr="00953FB3" w14:paraId="1FF19AD5" w14:textId="77777777" w:rsidTr="00E944DD">
        <w:trPr>
          <w:trHeight w:val="127"/>
        </w:trPr>
        <w:tc>
          <w:tcPr>
            <w:tcW w:w="579" w:type="dxa"/>
            <w:vMerge w:val="restart"/>
          </w:tcPr>
          <w:p w14:paraId="1C39F5B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w:t>
            </w:r>
          </w:p>
        </w:tc>
        <w:tc>
          <w:tcPr>
            <w:tcW w:w="5375" w:type="dxa"/>
            <w:vMerge w:val="restart"/>
          </w:tcPr>
          <w:p w14:paraId="7693881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Количество дорожно-транспортных происшествий, повлекших за собой человеческие жертвы или причинение вреда здоровью граждан и произошедших по вине юридического лица, индивидуального предпринимателя, участников договора простого товарищества или их работников в течение года, предшествующего дате проведения открытого конкурса, в расчете на среднее количество транспортных средств, имевшихся в распоряжении юридического лица, индивидуального предпринимателя или участников договора простого товарищества в течение года, предшествующего дате проведения открытого конкурса</w:t>
            </w:r>
          </w:p>
        </w:tc>
        <w:tc>
          <w:tcPr>
            <w:tcW w:w="2806" w:type="dxa"/>
          </w:tcPr>
          <w:p w14:paraId="14D9308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отсутствие дорожно- транспортных происшествий</w:t>
            </w:r>
          </w:p>
        </w:tc>
        <w:tc>
          <w:tcPr>
            <w:tcW w:w="1418" w:type="dxa"/>
          </w:tcPr>
          <w:p w14:paraId="6B267D6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баллов</w:t>
            </w:r>
          </w:p>
        </w:tc>
        <w:tc>
          <w:tcPr>
            <w:tcW w:w="4423" w:type="dxa"/>
            <w:vMerge w:val="restart"/>
          </w:tcPr>
          <w:p w14:paraId="3EA6EA7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Сведения о транспортных средствах, имевшихся в распоряжении участника в открытого конкурса в течение года, предшествующего дате проведения открытого конкурса (размещения на Официальном сайте извещения о проведении открытого конкурса), в том числе выбывших из его распоряжения в течение указанного периода (в соответствии с Приложением № 3 – Образцы форм и документов для заполнения участниками открытого конкурса).</w:t>
            </w:r>
          </w:p>
          <w:p w14:paraId="247E64E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Справка управления государственного автодорожного надзора Федеральной службы по надзору в сфере транспорта о количестве дорожно-транспортных происшествий, повлекших за собой человеческие жертвы или причинение вреда здоровью граждан и произошедших по вине участника открытого конкурса или его работников в течение года, предшествующего дате размещения извещения о проведении открытого конкурса.</w:t>
            </w:r>
          </w:p>
        </w:tc>
      </w:tr>
      <w:tr w:rsidR="006A0A80" w:rsidRPr="00953FB3" w14:paraId="2E22B318" w14:textId="77777777" w:rsidTr="00E944DD">
        <w:trPr>
          <w:trHeight w:val="127"/>
        </w:trPr>
        <w:tc>
          <w:tcPr>
            <w:tcW w:w="579" w:type="dxa"/>
            <w:vMerge/>
          </w:tcPr>
          <w:p w14:paraId="12CD979A"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43DA79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C5331F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наличие дорожно- транспортных происшествий</w:t>
            </w:r>
          </w:p>
        </w:tc>
        <w:tc>
          <w:tcPr>
            <w:tcW w:w="1418" w:type="dxa"/>
          </w:tcPr>
          <w:p w14:paraId="1EB15A3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4423" w:type="dxa"/>
            <w:vMerge/>
          </w:tcPr>
          <w:p w14:paraId="14DE45A6"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380BD06" w14:textId="77777777" w:rsidTr="00E944DD">
        <w:trPr>
          <w:trHeight w:val="127"/>
        </w:trPr>
        <w:tc>
          <w:tcPr>
            <w:tcW w:w="579" w:type="dxa"/>
            <w:vMerge w:val="restart"/>
          </w:tcPr>
          <w:p w14:paraId="043D65A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w:t>
            </w:r>
          </w:p>
        </w:tc>
        <w:tc>
          <w:tcPr>
            <w:tcW w:w="5375" w:type="dxa"/>
            <w:vMerge w:val="restart"/>
          </w:tcPr>
          <w:p w14:paraId="4270970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Опыт осуществления регулярных перевозок юридическим лицом, индивидуальным предпринимателем или участниками договора простого товарищества, который подтвержден исполнением государственных или муниципальных контрактов либо свидетельствами об осуществлении перевозок по маршруту регулярных перевозок или иными документами, выданными в соответствии с нормативными правовыми актами субъектов Российской Федерации, муниципальными нормативными правовыми актами (в том числе на данном маршруте)</w:t>
            </w:r>
          </w:p>
        </w:tc>
        <w:tc>
          <w:tcPr>
            <w:tcW w:w="2806" w:type="dxa"/>
          </w:tcPr>
          <w:p w14:paraId="745E8A3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лет и более</w:t>
            </w:r>
          </w:p>
        </w:tc>
        <w:tc>
          <w:tcPr>
            <w:tcW w:w="1418" w:type="dxa"/>
          </w:tcPr>
          <w:p w14:paraId="69E9FD7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баллов</w:t>
            </w:r>
          </w:p>
        </w:tc>
        <w:tc>
          <w:tcPr>
            <w:tcW w:w="4423" w:type="dxa"/>
            <w:vMerge w:val="restart"/>
          </w:tcPr>
          <w:p w14:paraId="50AD4D7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Копии государственных или муниципальных контрактов, либо свидетельств об осуществлении перевозок по маршруту регулярных перевозок или иные документы, выданные в соответствии с нормативными правовыми актами субъектов Российской Федерации, муниципальными нормативными правовыми актами, заверенные участником открытого конкурса.</w:t>
            </w:r>
          </w:p>
        </w:tc>
      </w:tr>
      <w:tr w:rsidR="006A0A80" w:rsidRPr="00953FB3" w14:paraId="6C1E6D78" w14:textId="77777777" w:rsidTr="00E944DD">
        <w:trPr>
          <w:trHeight w:val="127"/>
        </w:trPr>
        <w:tc>
          <w:tcPr>
            <w:tcW w:w="579" w:type="dxa"/>
            <w:vMerge/>
          </w:tcPr>
          <w:p w14:paraId="1CE041E9"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24D39FF"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7B6C7E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 до 7 лет</w:t>
            </w:r>
          </w:p>
        </w:tc>
        <w:tc>
          <w:tcPr>
            <w:tcW w:w="1418" w:type="dxa"/>
          </w:tcPr>
          <w:p w14:paraId="4A1EA6D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12 баллов</w:t>
            </w:r>
          </w:p>
        </w:tc>
        <w:tc>
          <w:tcPr>
            <w:tcW w:w="4423" w:type="dxa"/>
            <w:vMerge/>
          </w:tcPr>
          <w:p w14:paraId="14F3E82B"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B7597D3" w14:textId="77777777" w:rsidTr="00E944DD">
        <w:trPr>
          <w:trHeight w:val="127"/>
        </w:trPr>
        <w:tc>
          <w:tcPr>
            <w:tcW w:w="579" w:type="dxa"/>
            <w:vMerge/>
          </w:tcPr>
          <w:p w14:paraId="665A891B"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A4ABC0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01C55F9" w14:textId="6299AF5F"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 до 5 лет</w:t>
            </w:r>
          </w:p>
        </w:tc>
        <w:tc>
          <w:tcPr>
            <w:tcW w:w="1418" w:type="dxa"/>
          </w:tcPr>
          <w:p w14:paraId="3A1B0DD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3AEEEFE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90BAB75" w14:textId="77777777" w:rsidTr="00E944DD">
        <w:trPr>
          <w:trHeight w:val="127"/>
        </w:trPr>
        <w:tc>
          <w:tcPr>
            <w:tcW w:w="579" w:type="dxa"/>
            <w:vMerge/>
          </w:tcPr>
          <w:p w14:paraId="694E7AFA"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02D0B67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BF3DCE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 года до 3 лет</w:t>
            </w:r>
          </w:p>
        </w:tc>
        <w:tc>
          <w:tcPr>
            <w:tcW w:w="1418" w:type="dxa"/>
          </w:tcPr>
          <w:p w14:paraId="756F3BB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баллов</w:t>
            </w:r>
          </w:p>
        </w:tc>
        <w:tc>
          <w:tcPr>
            <w:tcW w:w="4423" w:type="dxa"/>
            <w:vMerge/>
          </w:tcPr>
          <w:p w14:paraId="47523D6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DC95652" w14:textId="77777777" w:rsidTr="00E944DD">
        <w:trPr>
          <w:trHeight w:val="127"/>
        </w:trPr>
        <w:tc>
          <w:tcPr>
            <w:tcW w:w="579" w:type="dxa"/>
            <w:vMerge/>
          </w:tcPr>
          <w:p w14:paraId="0FBD8312"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459FBA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B18967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менее 1 года</w:t>
            </w:r>
          </w:p>
        </w:tc>
        <w:tc>
          <w:tcPr>
            <w:tcW w:w="1418" w:type="dxa"/>
          </w:tcPr>
          <w:p w14:paraId="3950B6F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4423" w:type="dxa"/>
            <w:vMerge/>
          </w:tcPr>
          <w:p w14:paraId="6888A90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94C021F" w14:textId="77777777" w:rsidTr="00E944DD">
        <w:trPr>
          <w:trHeight w:val="127"/>
        </w:trPr>
        <w:tc>
          <w:tcPr>
            <w:tcW w:w="579" w:type="dxa"/>
          </w:tcPr>
          <w:p w14:paraId="10016D6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lastRenderedPageBreak/>
              <w:t>3</w:t>
            </w:r>
          </w:p>
        </w:tc>
        <w:tc>
          <w:tcPr>
            <w:tcW w:w="14022" w:type="dxa"/>
            <w:gridSpan w:val="4"/>
          </w:tcPr>
          <w:p w14:paraId="21CE7AD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Характеристики транспортных средств, предлагаемых юридическим лицом, индивидуальным предпринимателем или участниками договора простого товарищества для осуществления регулярных перевозок (наличие кондиционера, низкого пола, оборудования для перевозок пассажиров с ограниченными возможностями передвижения, пассажиров с детскими колясками и иные характеристики)</w:t>
            </w:r>
          </w:p>
        </w:tc>
      </w:tr>
      <w:tr w:rsidR="006A0A80" w:rsidRPr="00953FB3" w14:paraId="752C4C74" w14:textId="77777777" w:rsidTr="00E944DD">
        <w:trPr>
          <w:trHeight w:val="127"/>
        </w:trPr>
        <w:tc>
          <w:tcPr>
            <w:tcW w:w="579" w:type="dxa"/>
            <w:vMerge w:val="restart"/>
          </w:tcPr>
          <w:p w14:paraId="43FA1B9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3.1</w:t>
            </w:r>
          </w:p>
        </w:tc>
        <w:tc>
          <w:tcPr>
            <w:tcW w:w="5375" w:type="dxa"/>
            <w:vMerge w:val="restart"/>
          </w:tcPr>
          <w:p w14:paraId="6D00DF1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p>
          <w:p w14:paraId="557A9B5E"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мгн</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мгн</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5BA7394B"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мгн</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p>
          <w:p w14:paraId="394DCB69"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78815AD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15864F2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баллов</w:t>
            </w:r>
          </w:p>
        </w:tc>
        <w:tc>
          <w:tcPr>
            <w:tcW w:w="4423" w:type="dxa"/>
            <w:vMerge w:val="restart"/>
          </w:tcPr>
          <w:p w14:paraId="5C96963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Сведения о транспортных средствах, заявляемых участников открытого конкурса для участия в открытом конкурсе, планируемых к использованию для перевозок по маршруту регулярных перевозок, соответствующих требованиям, указанным в конкурсной документации (в соответствии с Приложением № 3 – Образцы форм и документов для заполнения участниками открытого конкурса).</w:t>
            </w:r>
          </w:p>
          <w:p w14:paraId="180D345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Копии документов, подтверждающих наличие на праве собственности или на ином законном основании транспортных средств, соответствующих требованиям конкурсной документации (предоставляются в случае, если участником открытого конкурса было заявлено наличие на праве собственности или на ином законном основании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w:t>
            </w:r>
          </w:p>
          <w:p w14:paraId="4D9DB33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К данным сведениям в обязательном порядке прилагаются заверенные участником открытого конкурса копии: паспорта транспортного средства, свидетельства о регистрации транспортного средства.</w:t>
            </w:r>
          </w:p>
          <w:p w14:paraId="35F1150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 xml:space="preserve">В случае если заявляемые транспортные средства принадлежат участнику открытого конкурса не на праве собственности, в обязательном порядке также прилагаются заверенные участником открытого конкурса копии договоров аренды, лизинга и т.п., с приложением заверенных участником открытого конкурса копий документов, подтверждающих прием-передачу транспортных средств, при этом срок действия </w:t>
            </w:r>
            <w:r w:rsidRPr="00953FB3">
              <w:rPr>
                <w:rFonts w:cs="Times New Roman"/>
                <w:sz w:val="20"/>
                <w:szCs w:val="20"/>
              </w:rPr>
              <w:lastRenderedPageBreak/>
              <w:t>указанных договоров должен заканчиваться не ранее шестидесяти дней с даты подведения итогов открытого конкурса, указанной в настоящей Информационной карте открытого конкурса.</w:t>
            </w:r>
          </w:p>
          <w:p w14:paraId="7CBFA0E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Если в предложении участника открытого конкурса заявлено, что транспортные средства оборудованы кондиционером, оборудованием для перевозок пассажиров с ограниченными возможностями передвижения, пассажиров с детскими колясками, прилагаются заверенные участником открытого конкурса копии документов, подтверждающих оборудование всех заявленных транспортных средств вышеуказанными устройствами (договор купли-продажи транспортного средства с описанием его комплектации или иные документы, подтверждающие оборудование транспортного средства заявляемыми опциями).</w:t>
            </w:r>
          </w:p>
          <w:p w14:paraId="5E8C9A1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 Копии документов, подтверждающих принятое участником открытого конкурса обязательство по приобретению транспортных средств, соответствующих требованиям конкурсной документации (предоставляются в случае, если участником открытого конкурса принято на себя обязательство по приобретению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 в сроки, определенные конкурсной документацией).</w:t>
            </w:r>
          </w:p>
          <w:p w14:paraId="52FFDB4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Если в предложении участника открытого конкурса заявлено, что транспортные средства будут оборудованы кондиционером, оборудованием для перевозок пассажиров с ограниченными возможностями передвижения, пассажиров с детскими колясками, прилагаются заверенные участником открытого конкурса</w:t>
            </w:r>
          </w:p>
          <w:p w14:paraId="3C8C808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 xml:space="preserve">копии документов, подтверждающих оборудование всех заявленных транспортных </w:t>
            </w:r>
            <w:r w:rsidRPr="00953FB3">
              <w:rPr>
                <w:rFonts w:cs="Times New Roman"/>
                <w:sz w:val="20"/>
                <w:szCs w:val="20"/>
              </w:rPr>
              <w:lastRenderedPageBreak/>
              <w:t>средств вышеуказанными устройствами (предварительный договор купли-продажи транспортного средства с описанием его комплектации или иные документы, подтверждающие оборудование транспортного средства заявляемыми опциями).</w:t>
            </w:r>
          </w:p>
        </w:tc>
      </w:tr>
      <w:tr w:rsidR="006A0A80" w:rsidRPr="00953FB3" w14:paraId="640D2CBC" w14:textId="77777777" w:rsidTr="00E944DD">
        <w:trPr>
          <w:trHeight w:val="127"/>
        </w:trPr>
        <w:tc>
          <w:tcPr>
            <w:tcW w:w="579" w:type="dxa"/>
            <w:vMerge/>
          </w:tcPr>
          <w:p w14:paraId="3F7DF6ED"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5E76B47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AF544C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7E5CEF3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баллов</w:t>
            </w:r>
          </w:p>
        </w:tc>
        <w:tc>
          <w:tcPr>
            <w:tcW w:w="4423" w:type="dxa"/>
            <w:vMerge/>
          </w:tcPr>
          <w:p w14:paraId="4E53130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62C6BA9" w14:textId="77777777" w:rsidTr="00E944DD">
        <w:trPr>
          <w:trHeight w:val="127"/>
        </w:trPr>
        <w:tc>
          <w:tcPr>
            <w:tcW w:w="579" w:type="dxa"/>
            <w:vMerge/>
          </w:tcPr>
          <w:p w14:paraId="687A0F8C"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2DB3533D"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38D1BC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676FB29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4322B95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4662733" w14:textId="77777777" w:rsidTr="00E944DD">
        <w:trPr>
          <w:trHeight w:val="127"/>
        </w:trPr>
        <w:tc>
          <w:tcPr>
            <w:tcW w:w="579" w:type="dxa"/>
            <w:vMerge/>
          </w:tcPr>
          <w:p w14:paraId="112B0951"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B11108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8B3524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326720D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баллов</w:t>
            </w:r>
          </w:p>
        </w:tc>
        <w:tc>
          <w:tcPr>
            <w:tcW w:w="4423" w:type="dxa"/>
            <w:vMerge/>
          </w:tcPr>
          <w:p w14:paraId="3964A04B"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FCF28A6" w14:textId="77777777" w:rsidTr="00E944DD">
        <w:trPr>
          <w:trHeight w:val="127"/>
        </w:trPr>
        <w:tc>
          <w:tcPr>
            <w:tcW w:w="579" w:type="dxa"/>
            <w:vMerge/>
          </w:tcPr>
          <w:p w14:paraId="3DFAB415"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55DB5A5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B25140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387EC76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 баллов</w:t>
            </w:r>
          </w:p>
        </w:tc>
        <w:tc>
          <w:tcPr>
            <w:tcW w:w="4423" w:type="dxa"/>
            <w:vMerge/>
          </w:tcPr>
          <w:p w14:paraId="72B5B434"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27E411B" w14:textId="77777777" w:rsidTr="00E944DD">
        <w:trPr>
          <w:trHeight w:val="127"/>
        </w:trPr>
        <w:tc>
          <w:tcPr>
            <w:tcW w:w="579" w:type="dxa"/>
            <w:vMerge/>
          </w:tcPr>
          <w:p w14:paraId="09574897"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4888BFD"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56F5F8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0CB05FD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 баллов</w:t>
            </w:r>
          </w:p>
        </w:tc>
        <w:tc>
          <w:tcPr>
            <w:tcW w:w="4423" w:type="dxa"/>
            <w:vMerge/>
          </w:tcPr>
          <w:p w14:paraId="65596B8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56388C7" w14:textId="77777777" w:rsidTr="00E944DD">
        <w:trPr>
          <w:trHeight w:val="127"/>
        </w:trPr>
        <w:tc>
          <w:tcPr>
            <w:tcW w:w="579" w:type="dxa"/>
            <w:vMerge/>
          </w:tcPr>
          <w:p w14:paraId="30946B59"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8E6F43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F330B3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444209C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балла</w:t>
            </w:r>
          </w:p>
        </w:tc>
        <w:tc>
          <w:tcPr>
            <w:tcW w:w="4423" w:type="dxa"/>
            <w:vMerge/>
          </w:tcPr>
          <w:p w14:paraId="347E1E7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CBA1DAC" w14:textId="77777777" w:rsidTr="00E944DD">
        <w:trPr>
          <w:trHeight w:val="127"/>
        </w:trPr>
        <w:tc>
          <w:tcPr>
            <w:tcW w:w="579" w:type="dxa"/>
            <w:vMerge/>
          </w:tcPr>
          <w:p w14:paraId="36833A6C"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3650BF0"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687D3B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13D147E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 балла</w:t>
            </w:r>
          </w:p>
        </w:tc>
        <w:tc>
          <w:tcPr>
            <w:tcW w:w="4423" w:type="dxa"/>
            <w:vMerge/>
          </w:tcPr>
          <w:p w14:paraId="5EBF520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3923363" w14:textId="77777777" w:rsidTr="00E944DD">
        <w:trPr>
          <w:trHeight w:val="127"/>
        </w:trPr>
        <w:tc>
          <w:tcPr>
            <w:tcW w:w="579" w:type="dxa"/>
            <w:vMerge/>
          </w:tcPr>
          <w:p w14:paraId="3B112E7E"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D317DE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EB7D08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3CC6803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балла</w:t>
            </w:r>
          </w:p>
        </w:tc>
        <w:tc>
          <w:tcPr>
            <w:tcW w:w="4423" w:type="dxa"/>
            <w:vMerge/>
          </w:tcPr>
          <w:p w14:paraId="26317CE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1DFF03E" w14:textId="77777777" w:rsidTr="00E944DD">
        <w:trPr>
          <w:trHeight w:val="127"/>
        </w:trPr>
        <w:tc>
          <w:tcPr>
            <w:tcW w:w="579" w:type="dxa"/>
            <w:vMerge/>
          </w:tcPr>
          <w:p w14:paraId="2ACA4C03"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2DD2C9E9"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A98B9A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2017E70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балл</w:t>
            </w:r>
          </w:p>
        </w:tc>
        <w:tc>
          <w:tcPr>
            <w:tcW w:w="4423" w:type="dxa"/>
            <w:vMerge/>
          </w:tcPr>
          <w:p w14:paraId="5006044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AAB021D" w14:textId="77777777" w:rsidTr="00E944DD">
        <w:trPr>
          <w:trHeight w:val="127"/>
        </w:trPr>
        <w:tc>
          <w:tcPr>
            <w:tcW w:w="579" w:type="dxa"/>
            <w:vMerge w:val="restart"/>
          </w:tcPr>
          <w:p w14:paraId="57102E1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3.2</w:t>
            </w:r>
          </w:p>
        </w:tc>
        <w:tc>
          <w:tcPr>
            <w:tcW w:w="5375" w:type="dxa"/>
            <w:vMerge w:val="restart"/>
          </w:tcPr>
          <w:p w14:paraId="22C4678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с экологическим классом ЕВРО-4 и выше:</w:t>
            </w:r>
          </w:p>
          <w:p w14:paraId="63C514C3"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эко</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эко</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1ABA71CE"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эко</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с экологическим классом ЕВРО-4 и выше;</w:t>
            </w:r>
          </w:p>
          <w:p w14:paraId="7DACB410"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6584CDE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32DC467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баллов</w:t>
            </w:r>
          </w:p>
        </w:tc>
        <w:tc>
          <w:tcPr>
            <w:tcW w:w="4423" w:type="dxa"/>
            <w:vMerge/>
          </w:tcPr>
          <w:p w14:paraId="4788803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FA8813D" w14:textId="77777777" w:rsidTr="00E944DD">
        <w:trPr>
          <w:trHeight w:val="127"/>
        </w:trPr>
        <w:tc>
          <w:tcPr>
            <w:tcW w:w="579" w:type="dxa"/>
            <w:vMerge/>
          </w:tcPr>
          <w:p w14:paraId="6D7CE75A"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BC45936"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69F4DA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0872BBD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баллов</w:t>
            </w:r>
          </w:p>
        </w:tc>
        <w:tc>
          <w:tcPr>
            <w:tcW w:w="4423" w:type="dxa"/>
            <w:vMerge/>
          </w:tcPr>
          <w:p w14:paraId="349CD51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5961772" w14:textId="77777777" w:rsidTr="00E944DD">
        <w:trPr>
          <w:trHeight w:val="127"/>
        </w:trPr>
        <w:tc>
          <w:tcPr>
            <w:tcW w:w="579" w:type="dxa"/>
            <w:vMerge/>
          </w:tcPr>
          <w:p w14:paraId="7E72FAD7"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C0E09B6"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1974B7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043788A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61820F69"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AF5E6D0" w14:textId="77777777" w:rsidTr="00E944DD">
        <w:trPr>
          <w:trHeight w:val="127"/>
        </w:trPr>
        <w:tc>
          <w:tcPr>
            <w:tcW w:w="579" w:type="dxa"/>
            <w:vMerge/>
          </w:tcPr>
          <w:p w14:paraId="7A0E4441"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05D7BA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D5CBFC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1A37266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баллов</w:t>
            </w:r>
          </w:p>
        </w:tc>
        <w:tc>
          <w:tcPr>
            <w:tcW w:w="4423" w:type="dxa"/>
            <w:vMerge/>
          </w:tcPr>
          <w:p w14:paraId="50C89B2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C7C450E" w14:textId="77777777" w:rsidTr="00E944DD">
        <w:trPr>
          <w:trHeight w:val="127"/>
        </w:trPr>
        <w:tc>
          <w:tcPr>
            <w:tcW w:w="579" w:type="dxa"/>
            <w:vMerge/>
          </w:tcPr>
          <w:p w14:paraId="06A48EC3"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205701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5AAAE8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0FF6281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 баллов</w:t>
            </w:r>
          </w:p>
        </w:tc>
        <w:tc>
          <w:tcPr>
            <w:tcW w:w="4423" w:type="dxa"/>
            <w:vMerge/>
          </w:tcPr>
          <w:p w14:paraId="716DCDC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DBC0D03" w14:textId="77777777" w:rsidTr="00E944DD">
        <w:trPr>
          <w:trHeight w:val="127"/>
        </w:trPr>
        <w:tc>
          <w:tcPr>
            <w:tcW w:w="579" w:type="dxa"/>
            <w:vMerge/>
          </w:tcPr>
          <w:p w14:paraId="6671E401"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A44E3DD"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FE6658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44D200D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 баллов</w:t>
            </w:r>
          </w:p>
        </w:tc>
        <w:tc>
          <w:tcPr>
            <w:tcW w:w="4423" w:type="dxa"/>
            <w:vMerge/>
          </w:tcPr>
          <w:p w14:paraId="47777B25"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87D1E2F" w14:textId="77777777" w:rsidTr="00E944DD">
        <w:trPr>
          <w:trHeight w:val="127"/>
        </w:trPr>
        <w:tc>
          <w:tcPr>
            <w:tcW w:w="579" w:type="dxa"/>
            <w:vMerge/>
          </w:tcPr>
          <w:p w14:paraId="424C0C5F"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A83820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21F7D5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2D183AC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балла</w:t>
            </w:r>
          </w:p>
        </w:tc>
        <w:tc>
          <w:tcPr>
            <w:tcW w:w="4423" w:type="dxa"/>
            <w:vMerge/>
          </w:tcPr>
          <w:p w14:paraId="1593219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5422C43" w14:textId="77777777" w:rsidTr="00E944DD">
        <w:trPr>
          <w:trHeight w:val="127"/>
        </w:trPr>
        <w:tc>
          <w:tcPr>
            <w:tcW w:w="579" w:type="dxa"/>
            <w:vMerge/>
          </w:tcPr>
          <w:p w14:paraId="02FBD9FA"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2E60AB0"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E34C4A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696811E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 балла</w:t>
            </w:r>
          </w:p>
        </w:tc>
        <w:tc>
          <w:tcPr>
            <w:tcW w:w="4423" w:type="dxa"/>
            <w:vMerge/>
          </w:tcPr>
          <w:p w14:paraId="5884AF3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BF3693E" w14:textId="77777777" w:rsidTr="00E944DD">
        <w:trPr>
          <w:trHeight w:val="127"/>
        </w:trPr>
        <w:tc>
          <w:tcPr>
            <w:tcW w:w="579" w:type="dxa"/>
            <w:vMerge/>
          </w:tcPr>
          <w:p w14:paraId="06A90665"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D67148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68A5B1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54D5BDC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балла</w:t>
            </w:r>
          </w:p>
        </w:tc>
        <w:tc>
          <w:tcPr>
            <w:tcW w:w="4423" w:type="dxa"/>
            <w:vMerge/>
          </w:tcPr>
          <w:p w14:paraId="26DF34A5"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9AA5077" w14:textId="77777777" w:rsidTr="00E944DD">
        <w:trPr>
          <w:trHeight w:val="127"/>
        </w:trPr>
        <w:tc>
          <w:tcPr>
            <w:tcW w:w="579" w:type="dxa"/>
            <w:vMerge/>
          </w:tcPr>
          <w:p w14:paraId="24195E6B"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C48021D"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1860B2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3E675B8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балл</w:t>
            </w:r>
          </w:p>
        </w:tc>
        <w:tc>
          <w:tcPr>
            <w:tcW w:w="4423" w:type="dxa"/>
            <w:vMerge/>
          </w:tcPr>
          <w:p w14:paraId="1E2FC52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0DF9D9E" w14:textId="77777777" w:rsidTr="00E944DD">
        <w:trPr>
          <w:trHeight w:val="127"/>
        </w:trPr>
        <w:tc>
          <w:tcPr>
            <w:tcW w:w="579" w:type="dxa"/>
            <w:vMerge w:val="restart"/>
          </w:tcPr>
          <w:p w14:paraId="05DDB80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3.3</w:t>
            </w:r>
          </w:p>
        </w:tc>
        <w:tc>
          <w:tcPr>
            <w:tcW w:w="5375" w:type="dxa"/>
            <w:vMerge w:val="restart"/>
          </w:tcPr>
          <w:p w14:paraId="25E9B35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и автономными отопителями:</w:t>
            </w:r>
          </w:p>
          <w:p w14:paraId="1192FA4A"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от</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от</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4E9893E4"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от</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автономными отопителями;</w:t>
            </w:r>
          </w:p>
          <w:p w14:paraId="4E6E75B5"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7EA67F7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lastRenderedPageBreak/>
              <w:t>90% и более</w:t>
            </w:r>
          </w:p>
        </w:tc>
        <w:tc>
          <w:tcPr>
            <w:tcW w:w="1418" w:type="dxa"/>
          </w:tcPr>
          <w:p w14:paraId="5474C27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баллов</w:t>
            </w:r>
          </w:p>
        </w:tc>
        <w:tc>
          <w:tcPr>
            <w:tcW w:w="4423" w:type="dxa"/>
            <w:vMerge/>
          </w:tcPr>
          <w:p w14:paraId="1E55E93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29908B8" w14:textId="77777777" w:rsidTr="00E944DD">
        <w:trPr>
          <w:trHeight w:val="127"/>
        </w:trPr>
        <w:tc>
          <w:tcPr>
            <w:tcW w:w="579" w:type="dxa"/>
            <w:vMerge/>
          </w:tcPr>
          <w:p w14:paraId="7DAEA5AA"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01660D9"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58E227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18CE4EC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баллов</w:t>
            </w:r>
          </w:p>
        </w:tc>
        <w:tc>
          <w:tcPr>
            <w:tcW w:w="4423" w:type="dxa"/>
            <w:vMerge/>
          </w:tcPr>
          <w:p w14:paraId="3DB1370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D58D2EA" w14:textId="77777777" w:rsidTr="00E944DD">
        <w:trPr>
          <w:trHeight w:val="127"/>
        </w:trPr>
        <w:tc>
          <w:tcPr>
            <w:tcW w:w="579" w:type="dxa"/>
            <w:vMerge/>
          </w:tcPr>
          <w:p w14:paraId="53F05A60"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6C8056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284ACF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36EC6A6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26BBCA9E"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98CB12D" w14:textId="77777777" w:rsidTr="00E944DD">
        <w:trPr>
          <w:trHeight w:val="127"/>
        </w:trPr>
        <w:tc>
          <w:tcPr>
            <w:tcW w:w="579" w:type="dxa"/>
            <w:vMerge/>
          </w:tcPr>
          <w:p w14:paraId="23A00160"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C61735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193155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12A7908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баллов</w:t>
            </w:r>
          </w:p>
        </w:tc>
        <w:tc>
          <w:tcPr>
            <w:tcW w:w="4423" w:type="dxa"/>
            <w:vMerge/>
          </w:tcPr>
          <w:p w14:paraId="4160CC5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48A08C1" w14:textId="77777777" w:rsidTr="00E944DD">
        <w:trPr>
          <w:trHeight w:val="127"/>
        </w:trPr>
        <w:tc>
          <w:tcPr>
            <w:tcW w:w="579" w:type="dxa"/>
            <w:vMerge/>
          </w:tcPr>
          <w:p w14:paraId="6575D753"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4D26C0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78769C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30F2400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 баллов</w:t>
            </w:r>
          </w:p>
        </w:tc>
        <w:tc>
          <w:tcPr>
            <w:tcW w:w="4423" w:type="dxa"/>
            <w:vMerge/>
          </w:tcPr>
          <w:p w14:paraId="588F179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A767F97" w14:textId="77777777" w:rsidTr="00E944DD">
        <w:trPr>
          <w:trHeight w:val="127"/>
        </w:trPr>
        <w:tc>
          <w:tcPr>
            <w:tcW w:w="579" w:type="dxa"/>
            <w:vMerge/>
          </w:tcPr>
          <w:p w14:paraId="3E7E8D5C"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801D39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91E570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3BFCF92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 баллов</w:t>
            </w:r>
          </w:p>
        </w:tc>
        <w:tc>
          <w:tcPr>
            <w:tcW w:w="4423" w:type="dxa"/>
            <w:vMerge/>
          </w:tcPr>
          <w:p w14:paraId="72EF896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B642983" w14:textId="77777777" w:rsidTr="00E944DD">
        <w:trPr>
          <w:trHeight w:val="127"/>
        </w:trPr>
        <w:tc>
          <w:tcPr>
            <w:tcW w:w="579" w:type="dxa"/>
            <w:vMerge/>
          </w:tcPr>
          <w:p w14:paraId="5F09C1F5"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462C8BF"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CBBFAB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428E023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балла</w:t>
            </w:r>
          </w:p>
        </w:tc>
        <w:tc>
          <w:tcPr>
            <w:tcW w:w="4423" w:type="dxa"/>
            <w:vMerge/>
          </w:tcPr>
          <w:p w14:paraId="5CF7D99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D6271A2" w14:textId="77777777" w:rsidTr="00E944DD">
        <w:trPr>
          <w:trHeight w:val="127"/>
        </w:trPr>
        <w:tc>
          <w:tcPr>
            <w:tcW w:w="579" w:type="dxa"/>
            <w:vMerge/>
          </w:tcPr>
          <w:p w14:paraId="3C995963"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206F9C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0A9978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45269AB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 балла</w:t>
            </w:r>
          </w:p>
        </w:tc>
        <w:tc>
          <w:tcPr>
            <w:tcW w:w="4423" w:type="dxa"/>
            <w:vMerge/>
          </w:tcPr>
          <w:p w14:paraId="750935D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8155C94" w14:textId="77777777" w:rsidTr="00E944DD">
        <w:trPr>
          <w:trHeight w:val="127"/>
        </w:trPr>
        <w:tc>
          <w:tcPr>
            <w:tcW w:w="579" w:type="dxa"/>
            <w:vMerge/>
          </w:tcPr>
          <w:p w14:paraId="44AE4478"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C8589B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A01B87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0F0F0FB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балла</w:t>
            </w:r>
          </w:p>
        </w:tc>
        <w:tc>
          <w:tcPr>
            <w:tcW w:w="4423" w:type="dxa"/>
            <w:vMerge/>
          </w:tcPr>
          <w:p w14:paraId="4FDBA35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14C35FB" w14:textId="77777777" w:rsidTr="00E944DD">
        <w:trPr>
          <w:trHeight w:val="127"/>
        </w:trPr>
        <w:tc>
          <w:tcPr>
            <w:tcW w:w="579" w:type="dxa"/>
            <w:vMerge/>
          </w:tcPr>
          <w:p w14:paraId="268D60CD"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8C7537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1D8EE0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6A2FF2B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балл</w:t>
            </w:r>
          </w:p>
        </w:tc>
        <w:tc>
          <w:tcPr>
            <w:tcW w:w="4423" w:type="dxa"/>
            <w:vMerge/>
          </w:tcPr>
          <w:p w14:paraId="4C7FE39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39D5C0F" w14:textId="77777777" w:rsidTr="00E944DD">
        <w:trPr>
          <w:trHeight w:val="127"/>
        </w:trPr>
        <w:tc>
          <w:tcPr>
            <w:tcW w:w="579" w:type="dxa"/>
            <w:vMerge w:val="restart"/>
          </w:tcPr>
          <w:p w14:paraId="43BFDB9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3.4</w:t>
            </w:r>
          </w:p>
        </w:tc>
        <w:tc>
          <w:tcPr>
            <w:tcW w:w="5375" w:type="dxa"/>
            <w:vMerge w:val="restart"/>
          </w:tcPr>
          <w:p w14:paraId="3258F26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кондиционерами:</w:t>
            </w:r>
          </w:p>
          <w:p w14:paraId="1958F1A7"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ко</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ко</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043B5409"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ко</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кондиционерами;</w:t>
            </w:r>
          </w:p>
          <w:p w14:paraId="731391DE"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50CFDF1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51AF6A4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баллов</w:t>
            </w:r>
          </w:p>
        </w:tc>
        <w:tc>
          <w:tcPr>
            <w:tcW w:w="4423" w:type="dxa"/>
            <w:vMerge/>
          </w:tcPr>
          <w:p w14:paraId="518CDA3E"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0D8F2F1" w14:textId="77777777" w:rsidTr="00E944DD">
        <w:trPr>
          <w:trHeight w:val="127"/>
        </w:trPr>
        <w:tc>
          <w:tcPr>
            <w:tcW w:w="579" w:type="dxa"/>
            <w:vMerge/>
          </w:tcPr>
          <w:p w14:paraId="66E175A0"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726A7495"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90762D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2B672BA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баллов</w:t>
            </w:r>
          </w:p>
        </w:tc>
        <w:tc>
          <w:tcPr>
            <w:tcW w:w="4423" w:type="dxa"/>
            <w:vMerge/>
          </w:tcPr>
          <w:p w14:paraId="3003121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083A5D9" w14:textId="77777777" w:rsidTr="00E944DD">
        <w:trPr>
          <w:trHeight w:val="127"/>
        </w:trPr>
        <w:tc>
          <w:tcPr>
            <w:tcW w:w="579" w:type="dxa"/>
            <w:vMerge/>
          </w:tcPr>
          <w:p w14:paraId="1DECB615"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D1215C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9D94F1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00BBE98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43F9C83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C82BAA0" w14:textId="77777777" w:rsidTr="00E944DD">
        <w:trPr>
          <w:trHeight w:val="127"/>
        </w:trPr>
        <w:tc>
          <w:tcPr>
            <w:tcW w:w="579" w:type="dxa"/>
            <w:vMerge/>
          </w:tcPr>
          <w:p w14:paraId="357E6B65"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DEADB4E"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5EC227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0EF314F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баллов</w:t>
            </w:r>
          </w:p>
        </w:tc>
        <w:tc>
          <w:tcPr>
            <w:tcW w:w="4423" w:type="dxa"/>
            <w:vMerge/>
          </w:tcPr>
          <w:p w14:paraId="1E78D4A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B7F6299" w14:textId="77777777" w:rsidTr="00E944DD">
        <w:trPr>
          <w:trHeight w:val="127"/>
        </w:trPr>
        <w:tc>
          <w:tcPr>
            <w:tcW w:w="579" w:type="dxa"/>
            <w:vMerge/>
          </w:tcPr>
          <w:p w14:paraId="5E3E4931"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168AB81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2C420C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192AE39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 баллов</w:t>
            </w:r>
          </w:p>
        </w:tc>
        <w:tc>
          <w:tcPr>
            <w:tcW w:w="4423" w:type="dxa"/>
            <w:vMerge/>
          </w:tcPr>
          <w:p w14:paraId="1D68E0A9"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D157B38" w14:textId="77777777" w:rsidTr="00E944DD">
        <w:trPr>
          <w:trHeight w:val="127"/>
        </w:trPr>
        <w:tc>
          <w:tcPr>
            <w:tcW w:w="579" w:type="dxa"/>
            <w:vMerge/>
          </w:tcPr>
          <w:p w14:paraId="40F6720E"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982613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9D79A6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4F4B0FB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 баллов</w:t>
            </w:r>
          </w:p>
        </w:tc>
        <w:tc>
          <w:tcPr>
            <w:tcW w:w="4423" w:type="dxa"/>
            <w:vMerge/>
          </w:tcPr>
          <w:p w14:paraId="0DA70FCA"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3773066" w14:textId="77777777" w:rsidTr="00E944DD">
        <w:trPr>
          <w:trHeight w:val="127"/>
        </w:trPr>
        <w:tc>
          <w:tcPr>
            <w:tcW w:w="579" w:type="dxa"/>
            <w:vMerge/>
          </w:tcPr>
          <w:p w14:paraId="1C24EE16"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FCE743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E4C707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158357F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балла</w:t>
            </w:r>
          </w:p>
        </w:tc>
        <w:tc>
          <w:tcPr>
            <w:tcW w:w="4423" w:type="dxa"/>
            <w:vMerge/>
          </w:tcPr>
          <w:p w14:paraId="6AD1F37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F75FDC4" w14:textId="77777777" w:rsidTr="00E944DD">
        <w:trPr>
          <w:trHeight w:val="127"/>
        </w:trPr>
        <w:tc>
          <w:tcPr>
            <w:tcW w:w="579" w:type="dxa"/>
            <w:vMerge/>
          </w:tcPr>
          <w:p w14:paraId="5E8863D6"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16AFE15"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0A2305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192542B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 балла</w:t>
            </w:r>
          </w:p>
        </w:tc>
        <w:tc>
          <w:tcPr>
            <w:tcW w:w="4423" w:type="dxa"/>
            <w:vMerge/>
          </w:tcPr>
          <w:p w14:paraId="457E0AE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4A24247" w14:textId="77777777" w:rsidTr="00E944DD">
        <w:trPr>
          <w:trHeight w:val="127"/>
        </w:trPr>
        <w:tc>
          <w:tcPr>
            <w:tcW w:w="579" w:type="dxa"/>
            <w:vMerge/>
          </w:tcPr>
          <w:p w14:paraId="3C950F9C"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3D84B17C"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699A56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6F6B6BE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 балла</w:t>
            </w:r>
          </w:p>
        </w:tc>
        <w:tc>
          <w:tcPr>
            <w:tcW w:w="4423" w:type="dxa"/>
            <w:vMerge/>
          </w:tcPr>
          <w:p w14:paraId="071891E9"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DD2B624" w14:textId="77777777" w:rsidTr="00E944DD">
        <w:trPr>
          <w:trHeight w:val="127"/>
        </w:trPr>
        <w:tc>
          <w:tcPr>
            <w:tcW w:w="579" w:type="dxa"/>
            <w:vMerge/>
          </w:tcPr>
          <w:p w14:paraId="6FD58531"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D639C1D"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168F35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524CB66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 балл</w:t>
            </w:r>
          </w:p>
        </w:tc>
        <w:tc>
          <w:tcPr>
            <w:tcW w:w="4423" w:type="dxa"/>
            <w:vMerge/>
          </w:tcPr>
          <w:p w14:paraId="63FEB78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6886112" w14:textId="77777777" w:rsidTr="00E944DD">
        <w:trPr>
          <w:trHeight w:val="127"/>
        </w:trPr>
        <w:tc>
          <w:tcPr>
            <w:tcW w:w="579" w:type="dxa"/>
            <w:vMerge w:val="restart"/>
          </w:tcPr>
          <w:p w14:paraId="57A25A9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w:t>
            </w:r>
          </w:p>
        </w:tc>
        <w:tc>
          <w:tcPr>
            <w:tcW w:w="5375" w:type="dxa"/>
            <w:vMerge w:val="restart"/>
          </w:tcPr>
          <w:p w14:paraId="0A7A590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Максимальный срок эксплуатации транспортных средств, предлагаемых юридическим лицом, индивидуальным предпринимателем или участниками договора простого товарищества для осуществления регулярных перевозок в течение срока действия свидетельства об осуществлении перевозок по маршруту регулярных перевозок.</w:t>
            </w:r>
          </w:p>
          <w:p w14:paraId="12B72DC7" w14:textId="77777777" w:rsidR="006A0A80" w:rsidRPr="00953FB3" w:rsidRDefault="006A0A80" w:rsidP="00953FB3">
            <w:pPr>
              <w:spacing w:line="240" w:lineRule="auto"/>
              <w:ind w:firstLine="0"/>
              <w:jc w:val="center"/>
              <w:rPr>
                <w:rFonts w:cs="Times New Roman"/>
                <w:sz w:val="20"/>
                <w:szCs w:val="20"/>
              </w:rPr>
            </w:pPr>
          </w:p>
          <w:p w14:paraId="1863EDE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Рассчитывается на основе транспортного средства с самым ранним годом выпуска</w:t>
            </w:r>
          </w:p>
        </w:tc>
        <w:tc>
          <w:tcPr>
            <w:tcW w:w="2806" w:type="dxa"/>
          </w:tcPr>
          <w:p w14:paraId="4CAAA31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менее 3 лет</w:t>
            </w:r>
          </w:p>
        </w:tc>
        <w:tc>
          <w:tcPr>
            <w:tcW w:w="1418" w:type="dxa"/>
          </w:tcPr>
          <w:p w14:paraId="4940747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баллов</w:t>
            </w:r>
          </w:p>
        </w:tc>
        <w:tc>
          <w:tcPr>
            <w:tcW w:w="4423" w:type="dxa"/>
            <w:vMerge/>
          </w:tcPr>
          <w:p w14:paraId="48C0C66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08AE3E1" w14:textId="77777777" w:rsidTr="00E944DD">
        <w:trPr>
          <w:trHeight w:val="127"/>
        </w:trPr>
        <w:tc>
          <w:tcPr>
            <w:tcW w:w="579" w:type="dxa"/>
            <w:vMerge/>
          </w:tcPr>
          <w:p w14:paraId="5900A87C"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094C78B0"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5BEB10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 до 5 лет</w:t>
            </w:r>
          </w:p>
        </w:tc>
        <w:tc>
          <w:tcPr>
            <w:tcW w:w="1418" w:type="dxa"/>
          </w:tcPr>
          <w:p w14:paraId="0F9A697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12 баллов</w:t>
            </w:r>
          </w:p>
        </w:tc>
        <w:tc>
          <w:tcPr>
            <w:tcW w:w="4423" w:type="dxa"/>
            <w:vMerge/>
          </w:tcPr>
          <w:p w14:paraId="31CD6AE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A71DF17" w14:textId="77777777" w:rsidTr="00E944DD">
        <w:trPr>
          <w:trHeight w:val="127"/>
        </w:trPr>
        <w:tc>
          <w:tcPr>
            <w:tcW w:w="579" w:type="dxa"/>
            <w:vMerge/>
          </w:tcPr>
          <w:p w14:paraId="5B54FEE9"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66C4181E"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BDE312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 до 7 лет</w:t>
            </w:r>
          </w:p>
        </w:tc>
        <w:tc>
          <w:tcPr>
            <w:tcW w:w="1418" w:type="dxa"/>
          </w:tcPr>
          <w:p w14:paraId="66119C5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 баллов</w:t>
            </w:r>
          </w:p>
        </w:tc>
        <w:tc>
          <w:tcPr>
            <w:tcW w:w="4423" w:type="dxa"/>
            <w:vMerge/>
          </w:tcPr>
          <w:p w14:paraId="4CA754E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52092D0" w14:textId="77777777" w:rsidTr="00E944DD">
        <w:trPr>
          <w:trHeight w:val="127"/>
        </w:trPr>
        <w:tc>
          <w:tcPr>
            <w:tcW w:w="579" w:type="dxa"/>
            <w:vMerge/>
          </w:tcPr>
          <w:p w14:paraId="0D884AC7"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40A96A7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E663D9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 до 10 лет</w:t>
            </w:r>
          </w:p>
        </w:tc>
        <w:tc>
          <w:tcPr>
            <w:tcW w:w="1418" w:type="dxa"/>
          </w:tcPr>
          <w:p w14:paraId="73555B9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 баллов</w:t>
            </w:r>
          </w:p>
        </w:tc>
        <w:tc>
          <w:tcPr>
            <w:tcW w:w="4423" w:type="dxa"/>
            <w:vMerge/>
          </w:tcPr>
          <w:p w14:paraId="2CA871C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2D23DBB" w14:textId="77777777" w:rsidTr="00E944DD">
        <w:trPr>
          <w:trHeight w:val="127"/>
        </w:trPr>
        <w:tc>
          <w:tcPr>
            <w:tcW w:w="579" w:type="dxa"/>
            <w:vMerge/>
          </w:tcPr>
          <w:p w14:paraId="5DAD1B04" w14:textId="77777777" w:rsidR="006A0A80" w:rsidRPr="00953FB3" w:rsidRDefault="006A0A80" w:rsidP="00953FB3">
            <w:pPr>
              <w:spacing w:line="240" w:lineRule="auto"/>
              <w:ind w:firstLine="0"/>
              <w:jc w:val="center"/>
              <w:rPr>
                <w:rFonts w:cs="Times New Roman"/>
                <w:sz w:val="20"/>
                <w:szCs w:val="20"/>
              </w:rPr>
            </w:pPr>
          </w:p>
        </w:tc>
        <w:tc>
          <w:tcPr>
            <w:tcW w:w="5375" w:type="dxa"/>
            <w:vMerge/>
          </w:tcPr>
          <w:p w14:paraId="54F2400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C8FCCC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лет и более</w:t>
            </w:r>
          </w:p>
        </w:tc>
        <w:tc>
          <w:tcPr>
            <w:tcW w:w="1418" w:type="dxa"/>
          </w:tcPr>
          <w:p w14:paraId="63B0900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4423" w:type="dxa"/>
            <w:vMerge/>
          </w:tcPr>
          <w:p w14:paraId="0792B910" w14:textId="77777777" w:rsidR="006A0A80" w:rsidRPr="00953FB3" w:rsidRDefault="006A0A80" w:rsidP="00953FB3">
            <w:pPr>
              <w:spacing w:line="240" w:lineRule="auto"/>
              <w:ind w:firstLine="0"/>
              <w:jc w:val="center"/>
              <w:rPr>
                <w:rFonts w:cs="Times New Roman"/>
                <w:sz w:val="20"/>
                <w:szCs w:val="20"/>
              </w:rPr>
            </w:pPr>
          </w:p>
        </w:tc>
      </w:tr>
    </w:tbl>
    <w:p w14:paraId="7696FB22" w14:textId="77777777" w:rsidR="006A0A80" w:rsidRPr="00C83220" w:rsidRDefault="006A0A80" w:rsidP="006A0A80">
      <w:pPr>
        <w:spacing w:line="240" w:lineRule="auto"/>
        <w:rPr>
          <w:rFonts w:cs="Times New Roman"/>
          <w:szCs w:val="24"/>
        </w:rPr>
      </w:pPr>
    </w:p>
    <w:p w14:paraId="192D3D24" w14:textId="77777777" w:rsidR="006A0A80" w:rsidRPr="00C83220" w:rsidRDefault="006A0A80" w:rsidP="006A0A80">
      <w:pPr>
        <w:autoSpaceDE w:val="0"/>
        <w:autoSpaceDN w:val="0"/>
        <w:adjustRightInd w:val="0"/>
        <w:spacing w:line="240" w:lineRule="auto"/>
        <w:rPr>
          <w:rFonts w:cs="Times New Roman"/>
          <w:szCs w:val="24"/>
        </w:rPr>
      </w:pPr>
      <w:r w:rsidRPr="00C83220">
        <w:rPr>
          <w:rFonts w:cs="Times New Roman"/>
          <w:szCs w:val="24"/>
        </w:rPr>
        <w:t>Каждой заявке на участие в открытом конкурсе присваивается порядковый номер в порядке уменьшения ее оценки. Заявке на участие в конкурсе, получившей высшую оценку, присваивается первый номер.</w:t>
      </w:r>
    </w:p>
    <w:p w14:paraId="778F563B" w14:textId="77777777" w:rsidR="006A0A80" w:rsidRPr="00C83220" w:rsidRDefault="006A0A80" w:rsidP="006A0A80">
      <w:pPr>
        <w:autoSpaceDE w:val="0"/>
        <w:autoSpaceDN w:val="0"/>
        <w:adjustRightInd w:val="0"/>
        <w:spacing w:line="240" w:lineRule="auto"/>
        <w:rPr>
          <w:rFonts w:cs="Times New Roman"/>
          <w:szCs w:val="24"/>
        </w:rPr>
      </w:pPr>
      <w:r w:rsidRPr="00C83220">
        <w:rPr>
          <w:rFonts w:cs="Times New Roman"/>
          <w:szCs w:val="24"/>
        </w:rPr>
        <w:t>В случае, если нескольким заявкам на участие в открытом конкурсе присвоен первый номер, победителем открытого конкурса признается участник открытого конкурса, по предложению которого установлен маршрут регулярных перевозок, а при отсутствии такого участника - участник открытого конкурса, заявка которого подана ранее других заявок, получивших высшую оценку.</w:t>
      </w:r>
    </w:p>
    <w:p w14:paraId="50EC1290" w14:textId="77777777" w:rsidR="006A0A80" w:rsidRPr="00C83220" w:rsidRDefault="006A0A80" w:rsidP="006A0A80">
      <w:pPr>
        <w:autoSpaceDE w:val="0"/>
        <w:autoSpaceDN w:val="0"/>
        <w:adjustRightInd w:val="0"/>
        <w:spacing w:line="240" w:lineRule="auto"/>
        <w:rPr>
          <w:rFonts w:cs="Times New Roman"/>
          <w:szCs w:val="24"/>
        </w:rPr>
      </w:pPr>
    </w:p>
    <w:p w14:paraId="4876FCD4" w14:textId="77777777" w:rsidR="0084431E" w:rsidRDefault="006A0A80" w:rsidP="006A0A80">
      <w:pPr>
        <w:rPr>
          <w:rFonts w:cs="Times New Roman"/>
          <w:b/>
        </w:rPr>
        <w:sectPr w:rsidR="0084431E" w:rsidSect="00E944DD">
          <w:pgSz w:w="16838" w:h="11906" w:orient="landscape"/>
          <w:pgMar w:top="851" w:right="1134" w:bottom="1701" w:left="1134" w:header="709" w:footer="709" w:gutter="0"/>
          <w:cols w:space="708"/>
          <w:docGrid w:linePitch="360"/>
        </w:sectPr>
      </w:pPr>
      <w:r w:rsidRPr="00C83220">
        <w:rPr>
          <w:rFonts w:cs="Times New Roman"/>
          <w:b/>
        </w:rPr>
        <w:br w:type="page"/>
      </w:r>
    </w:p>
    <w:p w14:paraId="59D015DA" w14:textId="77777777" w:rsidR="009D5147" w:rsidRPr="003C2626" w:rsidRDefault="009D5147" w:rsidP="009D5147">
      <w:pPr>
        <w:jc w:val="right"/>
      </w:pPr>
      <w:bookmarkStart w:id="95" w:name="_Toc502065194"/>
      <w:r w:rsidRPr="003C2626">
        <w:lastRenderedPageBreak/>
        <w:t>Приложение №</w:t>
      </w:r>
      <w:r>
        <w:t xml:space="preserve"> 3</w:t>
      </w:r>
    </w:p>
    <w:p w14:paraId="1EE32357" w14:textId="77777777" w:rsidR="009D5147" w:rsidRPr="003C2626" w:rsidRDefault="009D5147" w:rsidP="009D5147">
      <w:pPr>
        <w:jc w:val="right"/>
      </w:pPr>
    </w:p>
    <w:p w14:paraId="0ACF7D9A" w14:textId="77777777" w:rsidR="009D5147" w:rsidRPr="003C2626" w:rsidRDefault="009D5147" w:rsidP="009D5147">
      <w:pPr>
        <w:jc w:val="center"/>
        <w:rPr>
          <w:b/>
        </w:rPr>
      </w:pPr>
      <w:r w:rsidRPr="003C2626">
        <w:rPr>
          <w:b/>
        </w:rPr>
        <w:t xml:space="preserve">ОБРАЗЦЫ ФОРМ ДЛЯ ЗАПОЛНЕНИЯ УЧАСТНИКАМИ </w:t>
      </w:r>
      <w:r>
        <w:rPr>
          <w:b/>
        </w:rPr>
        <w:t>ОТКРЫТОГО КОНКУРСА</w:t>
      </w:r>
    </w:p>
    <w:p w14:paraId="55122AE0" w14:textId="77777777" w:rsidR="009D5147" w:rsidRPr="003C2626" w:rsidRDefault="009D5147" w:rsidP="009D5147">
      <w:pPr>
        <w:jc w:val="center"/>
      </w:pPr>
    </w:p>
    <w:p w14:paraId="3503BA7A" w14:textId="77777777" w:rsidR="009D5147" w:rsidRPr="003C2626" w:rsidRDefault="009D5147" w:rsidP="009D5147">
      <w:pPr>
        <w:jc w:val="right"/>
      </w:pPr>
      <w:r w:rsidRPr="003C2626">
        <w:t>Форма №</w:t>
      </w:r>
      <w:r>
        <w:t xml:space="preserve"> </w:t>
      </w:r>
      <w:r w:rsidRPr="003C2626">
        <w:t>1</w:t>
      </w:r>
    </w:p>
    <w:p w14:paraId="6B15B1C2" w14:textId="77777777" w:rsidR="009D5147" w:rsidRPr="003C2626" w:rsidRDefault="009D5147" w:rsidP="009D5147">
      <w:pPr>
        <w:jc w:val="center"/>
      </w:pPr>
    </w:p>
    <w:p w14:paraId="3A515EB5" w14:textId="77777777" w:rsidR="009D5147" w:rsidRPr="003C2626" w:rsidRDefault="009D5147" w:rsidP="009D5147">
      <w:pPr>
        <w:jc w:val="center"/>
        <w:rPr>
          <w:b/>
          <w:bCs/>
        </w:rPr>
      </w:pPr>
      <w:r w:rsidRPr="003C2626">
        <w:rPr>
          <w:b/>
          <w:bCs/>
        </w:rPr>
        <w:t>ОПИСЬ ДОКУМЕНТОВ,</w:t>
      </w:r>
    </w:p>
    <w:p w14:paraId="5EAB09B6" w14:textId="77777777" w:rsidR="009D5147" w:rsidRPr="00152624" w:rsidRDefault="009D5147" w:rsidP="009D5147">
      <w:pPr>
        <w:pStyle w:val="1f3"/>
        <w:jc w:val="center"/>
      </w:pPr>
      <w:r w:rsidRPr="00152624">
        <w:t>представляемых для участия в открытом конкурсе</w:t>
      </w:r>
    </w:p>
    <w:p w14:paraId="62A081A7" w14:textId="77777777" w:rsidR="009D5147" w:rsidRPr="00152624" w:rsidRDefault="009D5147" w:rsidP="009D5147">
      <w:pPr>
        <w:pStyle w:val="1f3"/>
        <w:jc w:val="center"/>
      </w:pPr>
      <w:r w:rsidRPr="00152624">
        <w:t>на ___________________________________________</w:t>
      </w:r>
    </w:p>
    <w:p w14:paraId="429ACB25" w14:textId="77777777" w:rsidR="009D5147" w:rsidRPr="00152624" w:rsidRDefault="009D5147" w:rsidP="009D5147">
      <w:pPr>
        <w:pStyle w:val="1f3"/>
        <w:jc w:val="center"/>
      </w:pPr>
      <w:r w:rsidRPr="00152624">
        <w:t>(предмет открытого конкурса)</w:t>
      </w:r>
    </w:p>
    <w:p w14:paraId="47701E5C" w14:textId="77777777" w:rsidR="009D5147" w:rsidRPr="00152624" w:rsidRDefault="009D5147" w:rsidP="009D5147">
      <w:pPr>
        <w:pStyle w:val="1f3"/>
        <w:jc w:val="center"/>
      </w:pPr>
      <w:r w:rsidRPr="00152624">
        <w:t>лот № ____, наименование лота _______________________________________</w:t>
      </w:r>
    </w:p>
    <w:p w14:paraId="33499A0C" w14:textId="77777777" w:rsidR="009D5147" w:rsidRPr="00152624" w:rsidRDefault="009D5147" w:rsidP="009D5147">
      <w:pPr>
        <w:pStyle w:val="1f3"/>
        <w:jc w:val="center"/>
      </w:pPr>
      <w:r w:rsidRPr="00152624">
        <w:t>(в случае, если конкурс проводится по нескольким лотам)</w:t>
      </w:r>
    </w:p>
    <w:p w14:paraId="29A7840B" w14:textId="77777777" w:rsidR="009D5147" w:rsidRPr="00152624" w:rsidRDefault="009D5147" w:rsidP="009D5147">
      <w:pPr>
        <w:pStyle w:val="1f3"/>
        <w:jc w:val="center"/>
      </w:pPr>
    </w:p>
    <w:p w14:paraId="1A8170FE" w14:textId="48C9D4FA" w:rsidR="009D5147" w:rsidRPr="00152624" w:rsidRDefault="009D5147" w:rsidP="009D5147">
      <w:pPr>
        <w:pStyle w:val="1f3"/>
        <w:jc w:val="center"/>
      </w:pPr>
      <w:r w:rsidRPr="00152624">
        <w:t>Настоящим __________________________________ подтверждает, что для участия в</w:t>
      </w:r>
    </w:p>
    <w:p w14:paraId="72D86F53" w14:textId="77777777" w:rsidR="009D5147" w:rsidRPr="00152624" w:rsidRDefault="009D5147" w:rsidP="009D5147">
      <w:pPr>
        <w:pStyle w:val="1f3"/>
        <w:jc w:val="center"/>
      </w:pPr>
      <w:r w:rsidRPr="00152624">
        <w:t>(наименование участника открытого конкурса)</w:t>
      </w:r>
    </w:p>
    <w:p w14:paraId="7433C60D" w14:textId="77777777" w:rsidR="009D5147" w:rsidRPr="00152624" w:rsidRDefault="009D5147" w:rsidP="009D5147">
      <w:pPr>
        <w:pStyle w:val="1f3"/>
        <w:jc w:val="center"/>
      </w:pPr>
      <w:r w:rsidRPr="00152624">
        <w:t>открытом конкурсе _________________________________ направляются нижеперечисленные документы.</w:t>
      </w:r>
      <w:r w:rsidRPr="00152624">
        <w:tab/>
      </w:r>
      <w:r w:rsidRPr="00152624">
        <w:tab/>
      </w:r>
      <w:r w:rsidRPr="00152624">
        <w:tab/>
        <w:t>(предмет открытого конкурса)</w:t>
      </w:r>
    </w:p>
    <w:p w14:paraId="0141C727" w14:textId="77777777" w:rsidR="009D5147" w:rsidRPr="00FE4126" w:rsidRDefault="009D5147" w:rsidP="009D5147"/>
    <w:tbl>
      <w:tblPr>
        <w:tblW w:w="1020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6188"/>
        <w:gridCol w:w="1750"/>
        <w:gridCol w:w="1559"/>
      </w:tblGrid>
      <w:tr w:rsidR="009D5147" w:rsidRPr="003C2626" w14:paraId="66438C2F" w14:textId="77777777" w:rsidTr="009D5147">
        <w:trPr>
          <w:tblHeader/>
        </w:trPr>
        <w:tc>
          <w:tcPr>
            <w:tcW w:w="709" w:type="dxa"/>
            <w:shd w:val="clear" w:color="000000" w:fill="auto"/>
            <w:vAlign w:val="center"/>
          </w:tcPr>
          <w:p w14:paraId="5381E255" w14:textId="77777777" w:rsidR="009D5147" w:rsidRDefault="009D5147" w:rsidP="00012C96">
            <w:pPr>
              <w:spacing w:line="240" w:lineRule="auto"/>
              <w:ind w:firstLine="0"/>
              <w:jc w:val="center"/>
              <w:rPr>
                <w:b/>
                <w:bCs/>
              </w:rPr>
            </w:pPr>
            <w:r>
              <w:rPr>
                <w:b/>
                <w:bCs/>
              </w:rPr>
              <w:t xml:space="preserve">№ </w:t>
            </w:r>
          </w:p>
          <w:p w14:paraId="38D4B571" w14:textId="77777777" w:rsidR="009D5147" w:rsidRPr="003C2626" w:rsidRDefault="009D5147" w:rsidP="00012C96">
            <w:pPr>
              <w:spacing w:line="240" w:lineRule="auto"/>
              <w:ind w:firstLine="0"/>
              <w:jc w:val="center"/>
              <w:rPr>
                <w:b/>
                <w:bCs/>
              </w:rPr>
            </w:pPr>
            <w:r>
              <w:rPr>
                <w:b/>
                <w:bCs/>
              </w:rPr>
              <w:t>п/</w:t>
            </w:r>
            <w:r w:rsidRPr="003C2626">
              <w:rPr>
                <w:b/>
                <w:bCs/>
              </w:rPr>
              <w:t>п</w:t>
            </w:r>
          </w:p>
        </w:tc>
        <w:tc>
          <w:tcPr>
            <w:tcW w:w="6188" w:type="dxa"/>
            <w:shd w:val="clear" w:color="000000" w:fill="auto"/>
            <w:vAlign w:val="center"/>
          </w:tcPr>
          <w:p w14:paraId="534177D5" w14:textId="77777777" w:rsidR="009D5147" w:rsidRPr="003C2626" w:rsidRDefault="009D5147" w:rsidP="00012C96">
            <w:pPr>
              <w:spacing w:line="240" w:lineRule="auto"/>
              <w:ind w:firstLine="0"/>
              <w:jc w:val="center"/>
              <w:rPr>
                <w:b/>
                <w:bCs/>
              </w:rPr>
            </w:pPr>
            <w:r w:rsidRPr="003C2626">
              <w:rPr>
                <w:b/>
                <w:bCs/>
              </w:rPr>
              <w:t>Наименование документов</w:t>
            </w:r>
          </w:p>
        </w:tc>
        <w:tc>
          <w:tcPr>
            <w:tcW w:w="1750" w:type="dxa"/>
            <w:shd w:val="clear" w:color="000000" w:fill="auto"/>
          </w:tcPr>
          <w:p w14:paraId="119F00AC" w14:textId="77777777" w:rsidR="009D5147" w:rsidRPr="003C2626" w:rsidRDefault="009D5147" w:rsidP="00012C96">
            <w:pPr>
              <w:spacing w:line="240" w:lineRule="auto"/>
              <w:ind w:firstLine="0"/>
              <w:jc w:val="center"/>
              <w:rPr>
                <w:b/>
                <w:bCs/>
              </w:rPr>
            </w:pPr>
            <w:r w:rsidRPr="003C2626">
              <w:rPr>
                <w:b/>
                <w:bCs/>
              </w:rPr>
              <w:t xml:space="preserve">Страницы </w:t>
            </w:r>
            <w:r w:rsidRPr="003C2626">
              <w:rPr>
                <w:b/>
                <w:bCs/>
              </w:rPr>
              <w:br/>
              <w:t>с __ по __</w:t>
            </w:r>
          </w:p>
        </w:tc>
        <w:tc>
          <w:tcPr>
            <w:tcW w:w="1559" w:type="dxa"/>
            <w:shd w:val="clear" w:color="000000" w:fill="auto"/>
            <w:vAlign w:val="center"/>
          </w:tcPr>
          <w:p w14:paraId="1BE9753E" w14:textId="77777777" w:rsidR="009D5147" w:rsidRPr="003C2626" w:rsidRDefault="009D5147" w:rsidP="00012C96">
            <w:pPr>
              <w:spacing w:line="240" w:lineRule="auto"/>
              <w:ind w:firstLine="0"/>
              <w:jc w:val="center"/>
              <w:rPr>
                <w:b/>
                <w:bCs/>
              </w:rPr>
            </w:pPr>
            <w:r w:rsidRPr="003C2626">
              <w:rPr>
                <w:b/>
                <w:bCs/>
              </w:rPr>
              <w:t>Количество страниц</w:t>
            </w:r>
          </w:p>
        </w:tc>
      </w:tr>
      <w:tr w:rsidR="009D5147" w:rsidRPr="003C2626" w14:paraId="336A878B" w14:textId="77777777" w:rsidTr="009D5147">
        <w:tc>
          <w:tcPr>
            <w:tcW w:w="709" w:type="dxa"/>
          </w:tcPr>
          <w:p w14:paraId="4865DDE9" w14:textId="77777777" w:rsidR="009D5147" w:rsidRPr="003C2626" w:rsidRDefault="009D5147" w:rsidP="00012C96">
            <w:pPr>
              <w:numPr>
                <w:ilvl w:val="0"/>
                <w:numId w:val="35"/>
              </w:numPr>
              <w:spacing w:line="240" w:lineRule="auto"/>
              <w:ind w:left="0" w:firstLine="0"/>
              <w:jc w:val="center"/>
            </w:pPr>
          </w:p>
        </w:tc>
        <w:tc>
          <w:tcPr>
            <w:tcW w:w="6188" w:type="dxa"/>
          </w:tcPr>
          <w:p w14:paraId="06FF10A2" w14:textId="77777777" w:rsidR="009D5147" w:rsidRPr="003C2626" w:rsidRDefault="009D5147" w:rsidP="00012C96">
            <w:pPr>
              <w:autoSpaceDE w:val="0"/>
              <w:autoSpaceDN w:val="0"/>
              <w:adjustRightInd w:val="0"/>
              <w:spacing w:line="240" w:lineRule="auto"/>
              <w:ind w:firstLine="0"/>
            </w:pPr>
            <w:r w:rsidRPr="003C2626">
              <w:t xml:space="preserve"> </w:t>
            </w:r>
          </w:p>
        </w:tc>
        <w:tc>
          <w:tcPr>
            <w:tcW w:w="1750" w:type="dxa"/>
          </w:tcPr>
          <w:p w14:paraId="022DDA4B" w14:textId="77777777" w:rsidR="009D5147" w:rsidRPr="003C2626" w:rsidRDefault="009D5147" w:rsidP="00012C96">
            <w:pPr>
              <w:spacing w:line="240" w:lineRule="auto"/>
              <w:ind w:firstLine="0"/>
            </w:pPr>
          </w:p>
        </w:tc>
        <w:tc>
          <w:tcPr>
            <w:tcW w:w="1559" w:type="dxa"/>
          </w:tcPr>
          <w:p w14:paraId="341C0EA4" w14:textId="77777777" w:rsidR="009D5147" w:rsidRPr="003C2626" w:rsidRDefault="009D5147" w:rsidP="00012C96">
            <w:pPr>
              <w:spacing w:line="240" w:lineRule="auto"/>
              <w:ind w:firstLine="0"/>
            </w:pPr>
          </w:p>
        </w:tc>
      </w:tr>
      <w:tr w:rsidR="009D5147" w:rsidRPr="003C2626" w14:paraId="2E0ED933" w14:textId="77777777" w:rsidTr="009D5147">
        <w:trPr>
          <w:trHeight w:val="160"/>
        </w:trPr>
        <w:tc>
          <w:tcPr>
            <w:tcW w:w="709" w:type="dxa"/>
          </w:tcPr>
          <w:p w14:paraId="18DEA170" w14:textId="77777777" w:rsidR="009D5147" w:rsidRPr="003C2626" w:rsidRDefault="009D5147" w:rsidP="00012C96">
            <w:pPr>
              <w:numPr>
                <w:ilvl w:val="0"/>
                <w:numId w:val="35"/>
              </w:numPr>
              <w:spacing w:line="240" w:lineRule="auto"/>
              <w:ind w:left="0" w:firstLine="0"/>
              <w:jc w:val="center"/>
            </w:pPr>
          </w:p>
        </w:tc>
        <w:tc>
          <w:tcPr>
            <w:tcW w:w="6188" w:type="dxa"/>
          </w:tcPr>
          <w:p w14:paraId="2FE3F32C" w14:textId="77777777" w:rsidR="009D5147" w:rsidRPr="003C2626" w:rsidRDefault="009D5147" w:rsidP="00012C96">
            <w:pPr>
              <w:autoSpaceDE w:val="0"/>
              <w:autoSpaceDN w:val="0"/>
              <w:adjustRightInd w:val="0"/>
              <w:spacing w:line="240" w:lineRule="auto"/>
              <w:ind w:firstLine="0"/>
            </w:pPr>
            <w:r w:rsidRPr="003C2626">
              <w:t xml:space="preserve"> </w:t>
            </w:r>
          </w:p>
        </w:tc>
        <w:tc>
          <w:tcPr>
            <w:tcW w:w="1750" w:type="dxa"/>
          </w:tcPr>
          <w:p w14:paraId="56F49C46" w14:textId="77777777" w:rsidR="009D5147" w:rsidRPr="003C2626" w:rsidRDefault="009D5147" w:rsidP="00012C96">
            <w:pPr>
              <w:spacing w:line="240" w:lineRule="auto"/>
              <w:ind w:firstLine="0"/>
            </w:pPr>
          </w:p>
        </w:tc>
        <w:tc>
          <w:tcPr>
            <w:tcW w:w="1559" w:type="dxa"/>
          </w:tcPr>
          <w:p w14:paraId="011C199A" w14:textId="77777777" w:rsidR="009D5147" w:rsidRPr="003C2626" w:rsidRDefault="009D5147" w:rsidP="00012C96">
            <w:pPr>
              <w:spacing w:line="240" w:lineRule="auto"/>
              <w:ind w:firstLine="0"/>
            </w:pPr>
          </w:p>
        </w:tc>
      </w:tr>
      <w:tr w:rsidR="009D5147" w:rsidRPr="003C2626" w14:paraId="397A4622" w14:textId="77777777" w:rsidTr="009D5147">
        <w:tc>
          <w:tcPr>
            <w:tcW w:w="709" w:type="dxa"/>
          </w:tcPr>
          <w:p w14:paraId="0AAF5279" w14:textId="77777777" w:rsidR="009D5147" w:rsidRPr="003C2626" w:rsidRDefault="009D5147" w:rsidP="00012C96">
            <w:pPr>
              <w:numPr>
                <w:ilvl w:val="0"/>
                <w:numId w:val="35"/>
              </w:numPr>
              <w:spacing w:line="240" w:lineRule="auto"/>
              <w:ind w:left="0" w:firstLine="0"/>
              <w:jc w:val="center"/>
            </w:pPr>
          </w:p>
        </w:tc>
        <w:tc>
          <w:tcPr>
            <w:tcW w:w="6188" w:type="dxa"/>
          </w:tcPr>
          <w:p w14:paraId="02FB9BE1" w14:textId="77777777" w:rsidR="009D5147" w:rsidRPr="003C2626" w:rsidRDefault="009D5147" w:rsidP="00012C96">
            <w:pPr>
              <w:spacing w:line="240" w:lineRule="auto"/>
              <w:ind w:firstLine="0"/>
            </w:pPr>
            <w:r w:rsidRPr="003C2626">
              <w:t xml:space="preserve"> </w:t>
            </w:r>
          </w:p>
        </w:tc>
        <w:tc>
          <w:tcPr>
            <w:tcW w:w="1750" w:type="dxa"/>
          </w:tcPr>
          <w:p w14:paraId="0997AD25" w14:textId="77777777" w:rsidR="009D5147" w:rsidRPr="003C2626" w:rsidRDefault="009D5147" w:rsidP="00012C96">
            <w:pPr>
              <w:spacing w:line="240" w:lineRule="auto"/>
              <w:ind w:firstLine="0"/>
            </w:pPr>
          </w:p>
        </w:tc>
        <w:tc>
          <w:tcPr>
            <w:tcW w:w="1559" w:type="dxa"/>
          </w:tcPr>
          <w:p w14:paraId="1ADA0839" w14:textId="77777777" w:rsidR="009D5147" w:rsidRPr="003C2626" w:rsidRDefault="009D5147" w:rsidP="00012C96">
            <w:pPr>
              <w:spacing w:line="240" w:lineRule="auto"/>
              <w:ind w:firstLine="0"/>
            </w:pPr>
          </w:p>
        </w:tc>
      </w:tr>
      <w:tr w:rsidR="009D5147" w:rsidRPr="003C2626" w14:paraId="00939CAD" w14:textId="77777777" w:rsidTr="009D5147">
        <w:tc>
          <w:tcPr>
            <w:tcW w:w="709" w:type="dxa"/>
          </w:tcPr>
          <w:p w14:paraId="22E1479E" w14:textId="77777777" w:rsidR="009D5147" w:rsidRPr="003C2626" w:rsidRDefault="009D5147" w:rsidP="00012C96">
            <w:pPr>
              <w:spacing w:line="240" w:lineRule="auto"/>
              <w:ind w:firstLine="0"/>
              <w:jc w:val="center"/>
            </w:pPr>
            <w:r w:rsidRPr="003C2626">
              <w:t>…</w:t>
            </w:r>
          </w:p>
        </w:tc>
        <w:tc>
          <w:tcPr>
            <w:tcW w:w="6188" w:type="dxa"/>
          </w:tcPr>
          <w:p w14:paraId="378533E4" w14:textId="77777777" w:rsidR="009D5147" w:rsidRPr="003C2626" w:rsidRDefault="009D5147" w:rsidP="00012C96">
            <w:pPr>
              <w:autoSpaceDE w:val="0"/>
              <w:autoSpaceDN w:val="0"/>
              <w:adjustRightInd w:val="0"/>
              <w:spacing w:line="240" w:lineRule="auto"/>
              <w:ind w:firstLine="0"/>
            </w:pPr>
            <w:r w:rsidRPr="003C2626">
              <w:t xml:space="preserve"> </w:t>
            </w:r>
          </w:p>
        </w:tc>
        <w:tc>
          <w:tcPr>
            <w:tcW w:w="1750" w:type="dxa"/>
          </w:tcPr>
          <w:p w14:paraId="0C249436" w14:textId="77777777" w:rsidR="009D5147" w:rsidRPr="003C2626" w:rsidRDefault="009D5147" w:rsidP="00012C96">
            <w:pPr>
              <w:spacing w:line="240" w:lineRule="auto"/>
              <w:ind w:firstLine="0"/>
            </w:pPr>
          </w:p>
        </w:tc>
        <w:tc>
          <w:tcPr>
            <w:tcW w:w="1559" w:type="dxa"/>
          </w:tcPr>
          <w:p w14:paraId="7256A20C" w14:textId="77777777" w:rsidR="009D5147" w:rsidRPr="003C2626" w:rsidRDefault="009D5147" w:rsidP="00012C96">
            <w:pPr>
              <w:spacing w:line="240" w:lineRule="auto"/>
              <w:ind w:firstLine="0"/>
            </w:pPr>
          </w:p>
        </w:tc>
      </w:tr>
      <w:tr w:rsidR="009D5147" w:rsidRPr="003C2626" w14:paraId="34F849F8" w14:textId="77777777" w:rsidTr="009D5147">
        <w:tc>
          <w:tcPr>
            <w:tcW w:w="709" w:type="dxa"/>
          </w:tcPr>
          <w:p w14:paraId="39EE4522" w14:textId="77777777" w:rsidR="009D5147" w:rsidRPr="003C2626" w:rsidRDefault="009D5147" w:rsidP="00012C96">
            <w:pPr>
              <w:spacing w:line="240" w:lineRule="auto"/>
              <w:ind w:firstLine="0"/>
              <w:jc w:val="center"/>
            </w:pPr>
          </w:p>
        </w:tc>
        <w:tc>
          <w:tcPr>
            <w:tcW w:w="7938" w:type="dxa"/>
            <w:gridSpan w:val="2"/>
          </w:tcPr>
          <w:p w14:paraId="04DEEA3F" w14:textId="77777777" w:rsidR="009D5147" w:rsidRPr="003C2626" w:rsidRDefault="009D5147" w:rsidP="00012C96">
            <w:pPr>
              <w:spacing w:line="240" w:lineRule="auto"/>
              <w:ind w:firstLine="0"/>
              <w:jc w:val="right"/>
            </w:pPr>
            <w:r w:rsidRPr="003C2626">
              <w:rPr>
                <w:b/>
                <w:bCs/>
              </w:rPr>
              <w:t>ВСЕГО страниц:</w:t>
            </w:r>
          </w:p>
        </w:tc>
        <w:tc>
          <w:tcPr>
            <w:tcW w:w="1559" w:type="dxa"/>
          </w:tcPr>
          <w:p w14:paraId="76CD1700" w14:textId="77777777" w:rsidR="009D5147" w:rsidRPr="003C2626" w:rsidRDefault="009D5147" w:rsidP="00012C96">
            <w:pPr>
              <w:spacing w:line="240" w:lineRule="auto"/>
              <w:ind w:firstLine="0"/>
            </w:pPr>
          </w:p>
        </w:tc>
      </w:tr>
    </w:tbl>
    <w:p w14:paraId="343A8962" w14:textId="77777777" w:rsidR="009D5147" w:rsidRPr="009270B5" w:rsidRDefault="009D5147" w:rsidP="009D5147"/>
    <w:p w14:paraId="44B549B8" w14:textId="77777777" w:rsidR="009D5147" w:rsidRPr="009270B5" w:rsidRDefault="009D5147" w:rsidP="009D5147"/>
    <w:tbl>
      <w:tblPr>
        <w:tblW w:w="11556" w:type="dxa"/>
        <w:tblInd w:w="-709" w:type="dxa"/>
        <w:tblLook w:val="04A0" w:firstRow="1" w:lastRow="0" w:firstColumn="1" w:lastColumn="0" w:noHBand="0" w:noVBand="1"/>
      </w:tblPr>
      <w:tblGrid>
        <w:gridCol w:w="6345"/>
        <w:gridCol w:w="5211"/>
      </w:tblGrid>
      <w:tr w:rsidR="009D5147" w:rsidRPr="003C2626" w14:paraId="27F98F73" w14:textId="77777777" w:rsidTr="009D5147">
        <w:tc>
          <w:tcPr>
            <w:tcW w:w="6345" w:type="dxa"/>
            <w:shd w:val="clear" w:color="auto" w:fill="auto"/>
          </w:tcPr>
          <w:p w14:paraId="79D9FEDE" w14:textId="77777777" w:rsidR="009D5147" w:rsidRPr="003C2626" w:rsidRDefault="009D5147" w:rsidP="00012C96">
            <w:r w:rsidRPr="003C2626">
              <w:t xml:space="preserve">Участник открытого конкурса </w:t>
            </w:r>
          </w:p>
          <w:p w14:paraId="3B13817C" w14:textId="77777777" w:rsidR="009D5147" w:rsidRPr="003C2626" w:rsidRDefault="009D5147" w:rsidP="00012C96">
            <w:r w:rsidRPr="003C2626">
              <w:t>Руководитель (уполномоченный представитель) организации</w:t>
            </w:r>
            <w:r>
              <w:t xml:space="preserve"> </w:t>
            </w:r>
          </w:p>
        </w:tc>
        <w:tc>
          <w:tcPr>
            <w:tcW w:w="5211" w:type="dxa"/>
            <w:shd w:val="clear" w:color="auto" w:fill="auto"/>
          </w:tcPr>
          <w:p w14:paraId="765B4F2E" w14:textId="77777777" w:rsidR="009D5147" w:rsidRPr="003C2626" w:rsidRDefault="009D5147" w:rsidP="00012C96">
            <w:r w:rsidRPr="003C2626">
              <w:t>_________ / __________________ /</w:t>
            </w:r>
          </w:p>
        </w:tc>
      </w:tr>
      <w:tr w:rsidR="009D5147" w:rsidRPr="003C2626" w14:paraId="3277700A" w14:textId="77777777" w:rsidTr="009D5147">
        <w:tc>
          <w:tcPr>
            <w:tcW w:w="6345" w:type="dxa"/>
            <w:shd w:val="clear" w:color="auto" w:fill="auto"/>
          </w:tcPr>
          <w:p w14:paraId="2C00EC72" w14:textId="77777777" w:rsidR="009D5147" w:rsidRPr="003C2626" w:rsidRDefault="009D5147" w:rsidP="00012C96">
            <w:r w:rsidRPr="003C2626">
              <w:t>(либо физическое лицо)</w:t>
            </w:r>
          </w:p>
        </w:tc>
        <w:tc>
          <w:tcPr>
            <w:tcW w:w="5211" w:type="dxa"/>
            <w:shd w:val="clear" w:color="auto" w:fill="auto"/>
          </w:tcPr>
          <w:p w14:paraId="3A7B97B3" w14:textId="77777777" w:rsidR="009D5147" w:rsidRPr="003C2626" w:rsidRDefault="009D5147" w:rsidP="00012C96">
            <w:pPr>
              <w:ind w:firstLine="2161"/>
            </w:pPr>
            <w:r w:rsidRPr="003C2626">
              <w:t>(Ф.И.О.)</w:t>
            </w:r>
          </w:p>
        </w:tc>
      </w:tr>
    </w:tbl>
    <w:p w14:paraId="2B120A73" w14:textId="77777777" w:rsidR="009D5147" w:rsidRPr="003C2626" w:rsidRDefault="009D5147" w:rsidP="009D5147">
      <w:pPr>
        <w:widowControl w:val="0"/>
        <w:ind w:firstLine="900"/>
      </w:pPr>
    </w:p>
    <w:p w14:paraId="6E2796F2" w14:textId="77777777" w:rsidR="009D5147" w:rsidRPr="003C2626" w:rsidRDefault="009D5147" w:rsidP="009D5147">
      <w:pPr>
        <w:widowControl w:val="0"/>
      </w:pPr>
      <w:r w:rsidRPr="003C2626">
        <w:t>Дата «_____» _______________ 20__ г.</w:t>
      </w:r>
    </w:p>
    <w:p w14:paraId="7FD6B274" w14:textId="77777777" w:rsidR="009D5147" w:rsidRPr="003C2626" w:rsidRDefault="009D5147" w:rsidP="009D5147">
      <w:pPr>
        <w:widowControl w:val="0"/>
      </w:pPr>
    </w:p>
    <w:p w14:paraId="6A8905BF" w14:textId="77777777" w:rsidR="009D5147" w:rsidRPr="003C2626" w:rsidRDefault="009D5147" w:rsidP="009D5147">
      <w:pPr>
        <w:widowControl w:val="0"/>
        <w:jc w:val="center"/>
      </w:pPr>
      <w:r w:rsidRPr="003C2626">
        <w:t>м.п. (при наличии)</w:t>
      </w:r>
    </w:p>
    <w:p w14:paraId="25AE6919" w14:textId="77777777" w:rsidR="009D5147" w:rsidRPr="00462A38" w:rsidRDefault="009D5147" w:rsidP="009D5147">
      <w:pPr>
        <w:jc w:val="right"/>
      </w:pPr>
      <w:r w:rsidRPr="003C2626">
        <w:br w:type="page"/>
      </w:r>
      <w:r w:rsidRPr="00462A38">
        <w:lastRenderedPageBreak/>
        <w:t>Форма №</w:t>
      </w:r>
      <w:r>
        <w:t xml:space="preserve"> </w:t>
      </w:r>
      <w:r w:rsidRPr="00462A38">
        <w:t>2</w:t>
      </w:r>
    </w:p>
    <w:p w14:paraId="2F02AF76" w14:textId="77777777" w:rsidR="009D5147" w:rsidRPr="00462A38" w:rsidRDefault="009D5147" w:rsidP="009D5147">
      <w:pPr>
        <w:jc w:val="right"/>
      </w:pPr>
    </w:p>
    <w:p w14:paraId="1512115E" w14:textId="77777777" w:rsidR="009D5147" w:rsidRPr="00462A38" w:rsidRDefault="009D5147" w:rsidP="009D5147">
      <w:pPr>
        <w:jc w:val="center"/>
        <w:rPr>
          <w:i/>
          <w:iCs/>
        </w:rPr>
      </w:pPr>
      <w:bookmarkStart w:id="96" w:name="_Ref166329400"/>
      <w:r w:rsidRPr="00462A38">
        <w:rPr>
          <w:i/>
          <w:iCs/>
        </w:rPr>
        <w:t xml:space="preserve">На бланке участника </w:t>
      </w:r>
      <w:bookmarkEnd w:id="96"/>
      <w:r>
        <w:rPr>
          <w:i/>
          <w:iCs/>
        </w:rPr>
        <w:t>открытого конкурса</w:t>
      </w:r>
    </w:p>
    <w:p w14:paraId="71311245" w14:textId="77777777" w:rsidR="009D5147" w:rsidRPr="00462A38" w:rsidRDefault="009D5147" w:rsidP="009D5147">
      <w:pPr>
        <w:jc w:val="center"/>
        <w:rPr>
          <w:i/>
          <w:iCs/>
        </w:rPr>
      </w:pPr>
      <w:r w:rsidRPr="00462A38">
        <w:rPr>
          <w:i/>
          <w:iCs/>
        </w:rPr>
        <w:t>(рекомендовано)</w:t>
      </w:r>
    </w:p>
    <w:p w14:paraId="0296DA14" w14:textId="77777777" w:rsidR="009D5147" w:rsidRPr="00462A38" w:rsidRDefault="009D5147" w:rsidP="009D5147">
      <w:r w:rsidRPr="00462A38">
        <w:t>Дата, исх. номер</w:t>
      </w:r>
    </w:p>
    <w:p w14:paraId="7038F23A" w14:textId="77777777" w:rsidR="009D5147" w:rsidRPr="00462A38" w:rsidRDefault="009D5147" w:rsidP="009D5147">
      <w:pPr>
        <w:widowControl w:val="0"/>
        <w:ind w:left="4962"/>
      </w:pPr>
      <w:r w:rsidRPr="00462A38">
        <w:t>Куда:</w:t>
      </w:r>
      <w:r w:rsidRPr="00462A38">
        <w:rPr>
          <w:iCs/>
        </w:rPr>
        <w:t xml:space="preserve"> </w:t>
      </w:r>
      <w:r w:rsidRPr="008C40F1">
        <w:t>420111 г. Казань, ул. Островского, 23</w:t>
      </w:r>
    </w:p>
    <w:p w14:paraId="53B1876B" w14:textId="3D1B417F" w:rsidR="009D5147" w:rsidRPr="00462A38" w:rsidRDefault="009D5147" w:rsidP="009D5147">
      <w:pPr>
        <w:widowControl w:val="0"/>
        <w:ind w:left="4962"/>
        <w:jc w:val="right"/>
      </w:pPr>
      <w:r w:rsidRPr="00462A38">
        <w:t>От: ____________________________</w:t>
      </w:r>
    </w:p>
    <w:p w14:paraId="5CA4F773" w14:textId="77777777" w:rsidR="009D5147" w:rsidRPr="00462A38" w:rsidRDefault="009D5147" w:rsidP="009D5147">
      <w:pPr>
        <w:widowControl w:val="0"/>
        <w:ind w:left="4962"/>
        <w:jc w:val="center"/>
        <w:rPr>
          <w:i/>
        </w:rPr>
      </w:pPr>
      <w:r w:rsidRPr="00462A38">
        <w:rPr>
          <w:i/>
        </w:rPr>
        <w:t>(организационно правовая форма, наименование</w:t>
      </w:r>
      <w:r>
        <w:rPr>
          <w:i/>
        </w:rPr>
        <w:t>, ФИО</w:t>
      </w:r>
      <w:r w:rsidRPr="00462A38">
        <w:rPr>
          <w:i/>
        </w:rPr>
        <w:t>)</w:t>
      </w:r>
    </w:p>
    <w:p w14:paraId="3FB5DFFA" w14:textId="18F5BBA4" w:rsidR="009D5147" w:rsidRPr="00462A38" w:rsidRDefault="009D5147" w:rsidP="009D5147">
      <w:pPr>
        <w:widowControl w:val="0"/>
        <w:ind w:left="4962"/>
        <w:jc w:val="right"/>
      </w:pPr>
      <w:r w:rsidRPr="00462A38">
        <w:t>____________________________</w:t>
      </w:r>
    </w:p>
    <w:p w14:paraId="3F5E548F" w14:textId="77777777" w:rsidR="009D5147" w:rsidRPr="00462A38" w:rsidRDefault="009D5147" w:rsidP="009D5147">
      <w:pPr>
        <w:widowControl w:val="0"/>
        <w:ind w:left="4962"/>
        <w:jc w:val="center"/>
        <w:rPr>
          <w:i/>
        </w:rPr>
      </w:pPr>
      <w:r w:rsidRPr="00462A38">
        <w:rPr>
          <w:i/>
        </w:rPr>
        <w:t>(юридический, фактический, почтовый адрес, контактный телефон</w:t>
      </w:r>
      <w:r w:rsidRPr="00FE4126">
        <w:rPr>
          <w:i/>
        </w:rPr>
        <w:t>(факс)</w:t>
      </w:r>
      <w:r>
        <w:rPr>
          <w:i/>
        </w:rPr>
        <w:t>, электронный адрес</w:t>
      </w:r>
      <w:r w:rsidRPr="00462A38">
        <w:rPr>
          <w:i/>
        </w:rPr>
        <w:t>)</w:t>
      </w:r>
    </w:p>
    <w:p w14:paraId="20DECA84" w14:textId="77777777" w:rsidR="009D5147" w:rsidRPr="00462A38" w:rsidRDefault="009D5147" w:rsidP="009D5147"/>
    <w:p w14:paraId="1E0BF841" w14:textId="77777777" w:rsidR="009D5147" w:rsidRDefault="009D5147" w:rsidP="009D5147">
      <w:pPr>
        <w:jc w:val="center"/>
        <w:rPr>
          <w:rFonts w:eastAsia="Arial Unicode MS"/>
          <w:b/>
        </w:rPr>
      </w:pPr>
      <w:r w:rsidRPr="00462A38">
        <w:rPr>
          <w:rFonts w:eastAsia="Arial Unicode MS"/>
          <w:b/>
        </w:rPr>
        <w:t>ЗАЯВЛЕНИЕ</w:t>
      </w:r>
    </w:p>
    <w:p w14:paraId="4C3FA855" w14:textId="77777777" w:rsidR="009D5147" w:rsidRPr="00462A38" w:rsidRDefault="009D5147" w:rsidP="009D5147">
      <w:pPr>
        <w:jc w:val="center"/>
        <w:rPr>
          <w:rFonts w:eastAsia="Arial Unicode MS"/>
          <w:b/>
        </w:rPr>
      </w:pPr>
      <w:r>
        <w:rPr>
          <w:rFonts w:eastAsia="Arial Unicode MS"/>
          <w:b/>
        </w:rPr>
        <w:t>на участие в открытом конкурсе</w:t>
      </w:r>
    </w:p>
    <w:p w14:paraId="4129B319" w14:textId="77777777" w:rsidR="009D5147" w:rsidRPr="00462A38" w:rsidRDefault="009D5147" w:rsidP="009D5147">
      <w:pPr>
        <w:rPr>
          <w:rFonts w:eastAsia="Arial Unicode MS"/>
        </w:rPr>
      </w:pPr>
    </w:p>
    <w:p w14:paraId="77C8A756" w14:textId="410D7266" w:rsidR="009D5147" w:rsidRPr="00462A38" w:rsidRDefault="009D5147" w:rsidP="00012C96">
      <w:pPr>
        <w:rPr>
          <w:rFonts w:eastAsia="Arial Unicode MS"/>
          <w:b/>
        </w:rPr>
      </w:pPr>
      <w:r w:rsidRPr="00462A38">
        <w:rPr>
          <w:rFonts w:eastAsia="Arial Unicode MS"/>
        </w:rPr>
        <w:t>Мы, ниже подписавшиеся,</w:t>
      </w:r>
      <w:r>
        <w:rPr>
          <w:rFonts w:eastAsia="Arial Unicode MS"/>
        </w:rPr>
        <w:t xml:space="preserve"> </w:t>
      </w:r>
      <w:r w:rsidRPr="00462A38">
        <w:rPr>
          <w:rFonts w:eastAsia="Arial Unicode MS"/>
          <w:b/>
        </w:rPr>
        <w:t>__________________________________________________</w:t>
      </w:r>
      <w:r w:rsidR="00012C96" w:rsidRPr="00462A38">
        <w:rPr>
          <w:rFonts w:eastAsia="Arial Unicode MS"/>
          <w:b/>
        </w:rPr>
        <w:t>________________________</w:t>
      </w:r>
      <w:r w:rsidRPr="00462A38">
        <w:rPr>
          <w:rFonts w:eastAsia="Arial Unicode MS"/>
          <w:b/>
        </w:rPr>
        <w:t>___</w:t>
      </w:r>
    </w:p>
    <w:p w14:paraId="67C8859A" w14:textId="1E9270FB" w:rsidR="009D5147" w:rsidRPr="00462A38" w:rsidRDefault="00012C96" w:rsidP="00012C96">
      <w:pPr>
        <w:rPr>
          <w:rFonts w:eastAsia="Arial Unicode MS"/>
          <w:i/>
          <w:iCs/>
        </w:rPr>
      </w:pPr>
      <w:r>
        <w:rPr>
          <w:rFonts w:eastAsia="Arial Unicode MS"/>
          <w:i/>
          <w:iCs/>
        </w:rPr>
        <w:t xml:space="preserve">                             </w:t>
      </w:r>
      <w:r w:rsidR="009D5147" w:rsidRPr="00462A38">
        <w:rPr>
          <w:rFonts w:eastAsia="Arial Unicode MS"/>
          <w:i/>
          <w:iCs/>
        </w:rPr>
        <w:t>(</w:t>
      </w:r>
      <w:r w:rsidR="009D5147" w:rsidRPr="003C2626">
        <w:rPr>
          <w:i/>
          <w:iCs/>
        </w:rPr>
        <w:t xml:space="preserve">наименование участника </w:t>
      </w:r>
      <w:r w:rsidR="009D5147">
        <w:rPr>
          <w:i/>
          <w:iCs/>
        </w:rPr>
        <w:t>открытого конкурса</w:t>
      </w:r>
      <w:r w:rsidR="009D5147" w:rsidRPr="00462A38">
        <w:rPr>
          <w:rFonts w:eastAsia="Arial Unicode MS"/>
          <w:i/>
          <w:iCs/>
        </w:rPr>
        <w:t>)</w:t>
      </w:r>
    </w:p>
    <w:p w14:paraId="12BA4C6D" w14:textId="05550CBF" w:rsidR="009D5147" w:rsidRPr="00462A38" w:rsidRDefault="009D5147" w:rsidP="009D5147">
      <w:pPr>
        <w:rPr>
          <w:rFonts w:eastAsia="Arial Unicode MS"/>
        </w:rPr>
      </w:pPr>
      <w:r w:rsidRPr="00462A38">
        <w:rPr>
          <w:rFonts w:eastAsia="Arial Unicode MS"/>
        </w:rPr>
        <w:t>в лице, ________________________________________________</w:t>
      </w:r>
      <w:r w:rsidRPr="00462A38">
        <w:t>_____</w:t>
      </w:r>
      <w:r w:rsidRPr="00462A38">
        <w:rPr>
          <w:rFonts w:eastAsia="Arial Unicode MS"/>
        </w:rPr>
        <w:t>________________________</w:t>
      </w:r>
    </w:p>
    <w:p w14:paraId="10129F28" w14:textId="77777777" w:rsidR="009D5147" w:rsidRPr="00462A38" w:rsidRDefault="009D5147" w:rsidP="009D5147">
      <w:pPr>
        <w:jc w:val="center"/>
        <w:rPr>
          <w:rFonts w:eastAsia="Arial Unicode MS"/>
          <w:i/>
          <w:iCs/>
        </w:rPr>
      </w:pPr>
      <w:r w:rsidRPr="00462A38">
        <w:rPr>
          <w:rFonts w:eastAsia="Arial Unicode MS"/>
          <w:i/>
          <w:iCs/>
        </w:rPr>
        <w:t xml:space="preserve">(наименование должности, Ф.И.О. руководителя, уполномоченного лица </w:t>
      </w:r>
      <w:r w:rsidRPr="00462A38">
        <w:rPr>
          <w:rFonts w:eastAsia="Arial Unicode MS"/>
          <w:i/>
          <w:iCs/>
        </w:rPr>
        <w:br/>
        <w:t>(для юридического лица))</w:t>
      </w:r>
    </w:p>
    <w:p w14:paraId="357085CB" w14:textId="18F268D1" w:rsidR="009D5147" w:rsidRDefault="009D5147" w:rsidP="009D5147">
      <w:r w:rsidRPr="00462A38">
        <w:t xml:space="preserve">изучив конкурсную документацию </w:t>
      </w:r>
      <w:r>
        <w:t>открытого конкурса</w:t>
      </w:r>
      <w:r w:rsidRPr="00462A38">
        <w:t xml:space="preserve"> </w:t>
      </w:r>
      <w:r>
        <w:t xml:space="preserve">на </w:t>
      </w:r>
      <w:r w:rsidRPr="00462A38">
        <w:t>____________________________________</w:t>
      </w:r>
      <w:r>
        <w:t>_____</w:t>
      </w:r>
      <w:r w:rsidR="00012C96">
        <w:t>___</w:t>
      </w:r>
      <w:r>
        <w:t>_________________________</w:t>
      </w:r>
      <w:r w:rsidRPr="00462A38">
        <w:t xml:space="preserve">, </w:t>
      </w:r>
      <w:r w:rsidRPr="001D3AB5">
        <w:t>заявля</w:t>
      </w:r>
      <w:r w:rsidRPr="00462A38">
        <w:t xml:space="preserve">ем </w:t>
      </w:r>
    </w:p>
    <w:p w14:paraId="38C9826E" w14:textId="77777777" w:rsidR="009D5147" w:rsidRPr="00390EE3" w:rsidRDefault="009D5147" w:rsidP="009D5147">
      <w:pPr>
        <w:jc w:val="center"/>
        <w:rPr>
          <w:i/>
        </w:rPr>
      </w:pPr>
      <w:r w:rsidRPr="00390EE3">
        <w:rPr>
          <w:i/>
        </w:rPr>
        <w:t>(</w:t>
      </w:r>
      <w:r>
        <w:rPr>
          <w:i/>
        </w:rPr>
        <w:t>предмет конкурса</w:t>
      </w:r>
      <w:r w:rsidRPr="00390EE3">
        <w:rPr>
          <w:i/>
        </w:rPr>
        <w:t>)</w:t>
      </w:r>
    </w:p>
    <w:p w14:paraId="259D8CF4" w14:textId="77777777" w:rsidR="009D5147" w:rsidRPr="00462A38" w:rsidRDefault="009D5147" w:rsidP="009D5147">
      <w:pPr>
        <w:pStyle w:val="1f3"/>
      </w:pPr>
      <w:r w:rsidRPr="001D3AB5">
        <w:t>о своем согласии с требованиями и условиями открытого конкурса</w:t>
      </w:r>
      <w:r>
        <w:t xml:space="preserve"> и готовности осуществлять регулярные перевозки по</w:t>
      </w:r>
      <w:r w:rsidRPr="009101F9">
        <w:t xml:space="preserve"> маршруту регулярных перевозок</w:t>
      </w:r>
      <w:r>
        <w:t>, предусмотренных конкурсной документацией</w:t>
      </w:r>
      <w:r w:rsidRPr="001D3AB5">
        <w:t>.</w:t>
      </w:r>
      <w:r w:rsidRPr="00462A38">
        <w:t xml:space="preserve"> </w:t>
      </w:r>
    </w:p>
    <w:p w14:paraId="05C62823" w14:textId="77777777" w:rsidR="00012C96" w:rsidRDefault="009D5147" w:rsidP="00012C96">
      <w:pPr>
        <w:pStyle w:val="af9"/>
        <w:widowControl w:val="0"/>
        <w:rPr>
          <w:szCs w:val="24"/>
        </w:rPr>
      </w:pPr>
      <w:r>
        <w:rPr>
          <w:szCs w:val="24"/>
        </w:rPr>
        <w:t xml:space="preserve">Настоящим подтверждаем соответствие </w:t>
      </w:r>
      <w:r w:rsidRPr="003B4718">
        <w:rPr>
          <w:szCs w:val="24"/>
        </w:rPr>
        <w:t>_____________________________________</w:t>
      </w:r>
      <w:r w:rsidR="00012C96" w:rsidRPr="003B4718">
        <w:rPr>
          <w:szCs w:val="24"/>
        </w:rPr>
        <w:t>____________________________________</w:t>
      </w:r>
      <w:r w:rsidRPr="003B4718">
        <w:rPr>
          <w:szCs w:val="24"/>
        </w:rPr>
        <w:t>__</w:t>
      </w:r>
    </w:p>
    <w:p w14:paraId="4F3C4AE6" w14:textId="1EB88373" w:rsidR="009D5147" w:rsidRPr="003B4718" w:rsidRDefault="00012C96" w:rsidP="00012C96">
      <w:pPr>
        <w:pStyle w:val="af9"/>
        <w:widowControl w:val="0"/>
        <w:rPr>
          <w:b/>
          <w:i/>
          <w:szCs w:val="24"/>
        </w:rPr>
      </w:pPr>
      <w:r>
        <w:rPr>
          <w:szCs w:val="24"/>
        </w:rPr>
        <w:t xml:space="preserve">                             </w:t>
      </w:r>
      <w:r w:rsidR="009D5147" w:rsidRPr="003B4718">
        <w:rPr>
          <w:i/>
          <w:szCs w:val="24"/>
        </w:rPr>
        <w:t>(наименование участника открытого конкурса)</w:t>
      </w:r>
    </w:p>
    <w:p w14:paraId="5712380A" w14:textId="77777777" w:rsidR="009D5147" w:rsidRPr="003B4718" w:rsidRDefault="009D5147" w:rsidP="009D5147">
      <w:pPr>
        <w:pStyle w:val="af9"/>
        <w:widowControl w:val="0"/>
        <w:rPr>
          <w:b/>
          <w:szCs w:val="24"/>
        </w:rPr>
      </w:pPr>
      <w:r>
        <w:rPr>
          <w:szCs w:val="24"/>
        </w:rPr>
        <w:lastRenderedPageBreak/>
        <w:t>т</w:t>
      </w:r>
      <w:r w:rsidRPr="003B4718">
        <w:rPr>
          <w:szCs w:val="24"/>
        </w:rPr>
        <w:t>ребования</w:t>
      </w:r>
      <w:r>
        <w:rPr>
          <w:szCs w:val="24"/>
        </w:rPr>
        <w:t>м, установленным</w:t>
      </w:r>
      <w:r w:rsidRPr="003B4718">
        <w:rPr>
          <w:szCs w:val="24"/>
        </w:rPr>
        <w:t xml:space="preserve"> к участникам открытого конкурса</w:t>
      </w:r>
      <w:r>
        <w:rPr>
          <w:szCs w:val="24"/>
        </w:rPr>
        <w:t>, а именно</w:t>
      </w:r>
      <w:r w:rsidRPr="003B4718">
        <w:rPr>
          <w:szCs w:val="24"/>
        </w:rPr>
        <w:t>:</w:t>
      </w:r>
    </w:p>
    <w:p w14:paraId="70FCB358" w14:textId="77777777" w:rsidR="009D5147" w:rsidRPr="003B4718" w:rsidRDefault="009D5147" w:rsidP="009D5147">
      <w:pPr>
        <w:pStyle w:val="1f3"/>
        <w:rPr>
          <w:b/>
        </w:rPr>
      </w:pPr>
      <w:r w:rsidRPr="003B4718">
        <w:t>1. Наличие лицензии на осуществление деятельности по перевозкам пассажиров в случае, если наличие указанной лицензии предусмотрено законодательством Российской Федерации;</w:t>
      </w:r>
    </w:p>
    <w:p w14:paraId="29791D66" w14:textId="77777777" w:rsidR="009D5147" w:rsidRDefault="009D5147" w:rsidP="009D5147">
      <w:pPr>
        <w:pStyle w:val="1f3"/>
        <w:rPr>
          <w:b/>
        </w:rPr>
      </w:pPr>
      <w:r w:rsidRPr="003B4718">
        <w:t>2. Наличие на праве собственности или на ином законном основании транспортных средств, соответствующих требованиям, указанным в реестре маршрута регулярных перевозок, в отношении которого выдается свидетельство об осуществлении перевозок по маршруту регулярных перевозок, либо принятие на себя обязательства по приобретению таких транспортных средств в сроки, определенные конкурсной документацией;</w:t>
      </w:r>
    </w:p>
    <w:p w14:paraId="26699139" w14:textId="77777777" w:rsidR="009D5147" w:rsidRPr="003B4718" w:rsidRDefault="009D5147" w:rsidP="009D5147">
      <w:pPr>
        <w:pStyle w:val="1f3"/>
        <w:rPr>
          <w:b/>
        </w:rPr>
      </w:pPr>
      <w:r w:rsidRPr="003B4718">
        <w:t>3. Непроведение ликвидации участника открытого конкурса - юридического лица и отсутствие решения арбитражного суда о признании банкротом участника открытого конкурса - юридического лица или индивидуального предпринимателя и об открытии конкурсного производства;</w:t>
      </w:r>
    </w:p>
    <w:p w14:paraId="3AF4EFE7" w14:textId="77777777" w:rsidR="009D5147" w:rsidRPr="003B4718" w:rsidRDefault="009D5147" w:rsidP="009D5147">
      <w:pPr>
        <w:pStyle w:val="1f3"/>
        <w:rPr>
          <w:b/>
        </w:rPr>
      </w:pPr>
      <w:r w:rsidRPr="003B4718">
        <w:t>4. Отсутствие у участника открытого конкурса задолженности по обязательным платежам в бюджеты бюджетной системы Российской Федерации за последний завершенный отчетный период;</w:t>
      </w:r>
    </w:p>
    <w:p w14:paraId="61A45399" w14:textId="77777777" w:rsidR="009D5147" w:rsidRDefault="009D5147" w:rsidP="009D5147">
      <w:pPr>
        <w:pStyle w:val="1f3"/>
        <w:rPr>
          <w:b/>
        </w:rPr>
      </w:pPr>
    </w:p>
    <w:p w14:paraId="7827F6E3" w14:textId="77777777" w:rsidR="009D5147" w:rsidRPr="00152624" w:rsidRDefault="009D5147" w:rsidP="009D5147">
      <w:pPr>
        <w:pStyle w:val="1f3"/>
      </w:pPr>
      <w:r w:rsidRPr="00152624">
        <w:t>Настоящим гарантируем достоверность представленной нами в заявке на участие в открытом конкурсе информации и подтверждаем право организатора открытого конкурса, не противоречащее требованию формирования равных для всех участников открытого конкурса условий, запрашивать у нас, в уполномоченных органах власти и у упомянутых в нашей заявке на участие в конкурсе юридических и физических лиц информацию, уточняющую представленные нами в ней сведения.</w:t>
      </w:r>
    </w:p>
    <w:p w14:paraId="3037484B" w14:textId="77777777" w:rsidR="009D5147" w:rsidRDefault="009D5147" w:rsidP="009D5147">
      <w:pPr>
        <w:pStyle w:val="1ffe"/>
        <w:spacing w:before="0"/>
        <w:ind w:firstLine="567"/>
      </w:pPr>
    </w:p>
    <w:p w14:paraId="53DD3964" w14:textId="2149ED15" w:rsidR="009D5147" w:rsidRDefault="009D5147" w:rsidP="009D5147">
      <w:pPr>
        <w:pStyle w:val="1f3"/>
      </w:pPr>
      <w:r>
        <w:t xml:space="preserve">В случае признания </w:t>
      </w:r>
      <w:r w:rsidRPr="00462A38">
        <w:t>______________</w:t>
      </w:r>
      <w:r w:rsidR="00012C96">
        <w:t>_</w:t>
      </w:r>
      <w:r w:rsidRPr="00462A38">
        <w:t>__________________</w:t>
      </w:r>
      <w:r>
        <w:t>__ победителем открытого</w:t>
      </w:r>
    </w:p>
    <w:p w14:paraId="68EF8A7E" w14:textId="77777777" w:rsidR="009D5147" w:rsidRPr="00462A38" w:rsidRDefault="009D5147" w:rsidP="009D5147">
      <w:pPr>
        <w:pStyle w:val="1f3"/>
        <w:rPr>
          <w:i/>
          <w:iCs/>
        </w:rPr>
      </w:pPr>
      <w:r>
        <w:rPr>
          <w:i/>
          <w:iCs/>
        </w:rPr>
        <w:t xml:space="preserve">                                  </w:t>
      </w:r>
      <w:r w:rsidRPr="00462A38">
        <w:rPr>
          <w:i/>
          <w:iCs/>
        </w:rPr>
        <w:t>(</w:t>
      </w:r>
      <w:r w:rsidRPr="003C2626">
        <w:rPr>
          <w:i/>
          <w:iCs/>
        </w:rPr>
        <w:t xml:space="preserve">наименование участника </w:t>
      </w:r>
      <w:r>
        <w:rPr>
          <w:i/>
          <w:iCs/>
        </w:rPr>
        <w:t>открытого конкурса</w:t>
      </w:r>
      <w:r w:rsidRPr="00462A38">
        <w:rPr>
          <w:i/>
          <w:iCs/>
        </w:rPr>
        <w:t>)</w:t>
      </w:r>
    </w:p>
    <w:p w14:paraId="48A0E375" w14:textId="77777777" w:rsidR="009D5147" w:rsidRDefault="009D5147" w:rsidP="009D5147">
      <w:pPr>
        <w:pStyle w:val="1f3"/>
      </w:pPr>
      <w:r>
        <w:t xml:space="preserve">конкурса, принимаем на себя обязательство в </w:t>
      </w:r>
      <w:r w:rsidRPr="008712EB">
        <w:t>течение десяти дней со дня подписания протокола оценки и сопоставления заявок</w:t>
      </w:r>
      <w:r>
        <w:t xml:space="preserve"> получить</w:t>
      </w:r>
      <w:r w:rsidRPr="008712EB">
        <w:t xml:space="preserve"> свидетельство </w:t>
      </w:r>
      <w:r>
        <w:t>об осуществлении перевозок по маршруту регулярных перевозок и карту (карты) маршрута в соответствии с порядком, установленным конкурсной документацией.</w:t>
      </w:r>
    </w:p>
    <w:p w14:paraId="5F42D79E" w14:textId="77777777" w:rsidR="009D5147" w:rsidRDefault="009D5147" w:rsidP="009D5147">
      <w:pPr>
        <w:pStyle w:val="1f3"/>
      </w:pPr>
    </w:p>
    <w:p w14:paraId="2256B99E" w14:textId="3B99A27B" w:rsidR="009D5147" w:rsidRDefault="009D5147" w:rsidP="009D5147">
      <w:pPr>
        <w:pStyle w:val="1f3"/>
      </w:pPr>
      <w:r>
        <w:t xml:space="preserve">В случае признания </w:t>
      </w:r>
      <w:r w:rsidRPr="00462A38">
        <w:t>________________________________</w:t>
      </w:r>
      <w:r>
        <w:t xml:space="preserve">__ </w:t>
      </w:r>
      <w:r w:rsidRPr="00104532">
        <w:t xml:space="preserve">победителем </w:t>
      </w:r>
      <w:r>
        <w:t>в открытого</w:t>
      </w:r>
    </w:p>
    <w:p w14:paraId="741BA77B" w14:textId="77777777" w:rsidR="009D5147" w:rsidRPr="00462A38" w:rsidRDefault="009D5147" w:rsidP="009D5147">
      <w:pPr>
        <w:pStyle w:val="1f3"/>
        <w:rPr>
          <w:i/>
          <w:iCs/>
        </w:rPr>
      </w:pPr>
      <w:r>
        <w:rPr>
          <w:i/>
          <w:iCs/>
        </w:rPr>
        <w:t xml:space="preserve">                                  </w:t>
      </w:r>
      <w:r w:rsidRPr="00462A38">
        <w:rPr>
          <w:i/>
          <w:iCs/>
        </w:rPr>
        <w:t>(</w:t>
      </w:r>
      <w:r w:rsidRPr="003C2626">
        <w:rPr>
          <w:i/>
          <w:iCs/>
        </w:rPr>
        <w:t xml:space="preserve">наименование участника </w:t>
      </w:r>
      <w:r>
        <w:rPr>
          <w:i/>
          <w:iCs/>
        </w:rPr>
        <w:t>открытого конкурса</w:t>
      </w:r>
      <w:r w:rsidRPr="00462A38">
        <w:rPr>
          <w:i/>
          <w:iCs/>
        </w:rPr>
        <w:t>)</w:t>
      </w:r>
    </w:p>
    <w:p w14:paraId="63F505A7" w14:textId="77777777" w:rsidR="009D5147" w:rsidRDefault="009D5147" w:rsidP="009D5147">
      <w:pPr>
        <w:pStyle w:val="1f3"/>
      </w:pPr>
      <w:r>
        <w:lastRenderedPageBreak/>
        <w:t xml:space="preserve">конкурса, принимаем на себя обязательство в </w:t>
      </w:r>
      <w:r w:rsidRPr="008712EB">
        <w:t xml:space="preserve">течение </w:t>
      </w:r>
      <w:r>
        <w:t>шестидесяти</w:t>
      </w:r>
      <w:r w:rsidRPr="008712EB">
        <w:t xml:space="preserve"> дней </w:t>
      </w:r>
      <w:r>
        <w:t>со дня проведения открытого конкурса приступить к осуществлению предусмотренных данным свидетельством регулярных перевозок.</w:t>
      </w:r>
    </w:p>
    <w:p w14:paraId="3412E82E" w14:textId="77777777" w:rsidR="009D5147" w:rsidRDefault="009D5147" w:rsidP="009D5147">
      <w:pPr>
        <w:pStyle w:val="1f3"/>
      </w:pPr>
    </w:p>
    <w:p w14:paraId="5461F098" w14:textId="77777777" w:rsidR="009D5147" w:rsidRDefault="009D5147" w:rsidP="009D5147">
      <w:pPr>
        <w:pStyle w:val="1f3"/>
      </w:pPr>
      <w:r w:rsidRPr="00EA764F">
        <w:t xml:space="preserve">К настоящей заявке на участие в </w:t>
      </w:r>
      <w:r>
        <w:t xml:space="preserve">открытом </w:t>
      </w:r>
      <w:r w:rsidRPr="00EA764F">
        <w:t xml:space="preserve">конкурсе прилагаются документы, являющиеся неотъемлемой частью нашей заявки на участие в </w:t>
      </w:r>
      <w:r>
        <w:t xml:space="preserve">открытом </w:t>
      </w:r>
      <w:r w:rsidRPr="00EA764F">
        <w:t>конкурсе, согласно описи - на _____стр.</w:t>
      </w:r>
    </w:p>
    <w:p w14:paraId="4C57E6C9" w14:textId="77777777" w:rsidR="009D5147" w:rsidRPr="00EA764F" w:rsidRDefault="009D5147" w:rsidP="009D5147">
      <w:pPr>
        <w:pStyle w:val="1ffe"/>
        <w:spacing w:before="0"/>
        <w:ind w:firstLine="567"/>
      </w:pPr>
    </w:p>
    <w:tbl>
      <w:tblPr>
        <w:tblW w:w="5000" w:type="pct"/>
        <w:tblLook w:val="04A0" w:firstRow="1" w:lastRow="0" w:firstColumn="1" w:lastColumn="0" w:noHBand="0" w:noVBand="1"/>
      </w:tblPr>
      <w:tblGrid>
        <w:gridCol w:w="5135"/>
        <w:gridCol w:w="4219"/>
      </w:tblGrid>
      <w:tr w:rsidR="009D5147" w:rsidRPr="00EA764F" w14:paraId="5CB6FDF4" w14:textId="77777777" w:rsidTr="00012C96">
        <w:tc>
          <w:tcPr>
            <w:tcW w:w="2745" w:type="pct"/>
            <w:shd w:val="clear" w:color="auto" w:fill="auto"/>
          </w:tcPr>
          <w:p w14:paraId="633D989D" w14:textId="77777777" w:rsidR="009D5147" w:rsidRPr="00EA764F" w:rsidRDefault="009D5147" w:rsidP="00012C96">
            <w:r w:rsidRPr="00EA764F">
              <w:t xml:space="preserve">Участник открытого конкурса </w:t>
            </w:r>
          </w:p>
          <w:p w14:paraId="4D14B8F1" w14:textId="77777777" w:rsidR="009D5147" w:rsidRPr="00EA764F" w:rsidRDefault="009D5147" w:rsidP="00012C96">
            <w:r w:rsidRPr="00EA764F">
              <w:t>Руководитель (уполномоченный представитель) организации</w:t>
            </w:r>
          </w:p>
        </w:tc>
        <w:tc>
          <w:tcPr>
            <w:tcW w:w="2255" w:type="pct"/>
            <w:shd w:val="clear" w:color="auto" w:fill="auto"/>
          </w:tcPr>
          <w:p w14:paraId="2F07E3B2" w14:textId="77777777" w:rsidR="009D5147" w:rsidRPr="00EA764F" w:rsidRDefault="009D5147" w:rsidP="00012C96">
            <w:r w:rsidRPr="00EA764F">
              <w:t>_________ / __________________ /</w:t>
            </w:r>
          </w:p>
        </w:tc>
      </w:tr>
      <w:tr w:rsidR="009D5147" w:rsidRPr="00EA764F" w14:paraId="2CE9D86A" w14:textId="77777777" w:rsidTr="00012C96">
        <w:tc>
          <w:tcPr>
            <w:tcW w:w="2745" w:type="pct"/>
            <w:shd w:val="clear" w:color="auto" w:fill="auto"/>
          </w:tcPr>
          <w:p w14:paraId="73394EC2" w14:textId="77777777" w:rsidR="009D5147" w:rsidRPr="00EA764F" w:rsidRDefault="009D5147" w:rsidP="00012C96">
            <w:r w:rsidRPr="00EA764F">
              <w:t>(либо физическое лицо)</w:t>
            </w:r>
          </w:p>
        </w:tc>
        <w:tc>
          <w:tcPr>
            <w:tcW w:w="2255" w:type="pct"/>
            <w:shd w:val="clear" w:color="auto" w:fill="auto"/>
          </w:tcPr>
          <w:p w14:paraId="788F4F80" w14:textId="77777777" w:rsidR="009D5147" w:rsidRPr="00EA764F" w:rsidRDefault="009D5147" w:rsidP="00012C96">
            <w:pPr>
              <w:ind w:firstLine="2161"/>
            </w:pPr>
            <w:r w:rsidRPr="00EA764F">
              <w:t>(Ф.И.О.)</w:t>
            </w:r>
          </w:p>
        </w:tc>
      </w:tr>
    </w:tbl>
    <w:p w14:paraId="2220182D" w14:textId="77777777" w:rsidR="009D5147" w:rsidRPr="00EA764F" w:rsidRDefault="009D5147" w:rsidP="009D5147">
      <w:pPr>
        <w:widowControl w:val="0"/>
        <w:ind w:firstLine="900"/>
      </w:pPr>
    </w:p>
    <w:p w14:paraId="444C3CA1" w14:textId="77777777" w:rsidR="009D5147" w:rsidRPr="00EA764F" w:rsidRDefault="009D5147" w:rsidP="009D5147">
      <w:pPr>
        <w:widowControl w:val="0"/>
      </w:pPr>
      <w:r w:rsidRPr="00EA764F">
        <w:t>Дата «_____» _______________ 20__ г.</w:t>
      </w:r>
    </w:p>
    <w:p w14:paraId="3BBED4DD" w14:textId="77777777" w:rsidR="009D5147" w:rsidRPr="00EA764F" w:rsidRDefault="009D5147" w:rsidP="009D5147">
      <w:pPr>
        <w:widowControl w:val="0"/>
      </w:pPr>
    </w:p>
    <w:p w14:paraId="22F8FD1A" w14:textId="77777777" w:rsidR="009D5147" w:rsidRPr="00EA764F" w:rsidRDefault="009D5147" w:rsidP="009D5147">
      <w:pPr>
        <w:widowControl w:val="0"/>
      </w:pPr>
      <w:r w:rsidRPr="00EA764F">
        <w:t>м.п. (при наличии)</w:t>
      </w:r>
    </w:p>
    <w:p w14:paraId="4512879E" w14:textId="77777777" w:rsidR="009D5147" w:rsidRPr="00370E28" w:rsidRDefault="009D5147" w:rsidP="009D5147">
      <w:pPr>
        <w:jc w:val="right"/>
      </w:pPr>
      <w:r w:rsidRPr="00EA764F">
        <w:br w:type="page"/>
      </w:r>
      <w:r w:rsidRPr="00370E28">
        <w:lastRenderedPageBreak/>
        <w:t>Форма №</w:t>
      </w:r>
      <w:r>
        <w:t xml:space="preserve"> </w:t>
      </w:r>
      <w:r w:rsidRPr="00370E28">
        <w:t>3</w:t>
      </w:r>
    </w:p>
    <w:p w14:paraId="72E98293" w14:textId="77777777" w:rsidR="009D5147" w:rsidRDefault="009D5147" w:rsidP="009D5147">
      <w:pPr>
        <w:tabs>
          <w:tab w:val="left" w:pos="993"/>
        </w:tabs>
        <w:jc w:val="center"/>
        <w:rPr>
          <w:rFonts w:eastAsia="SimSun"/>
          <w:b/>
        </w:rPr>
      </w:pPr>
    </w:p>
    <w:p w14:paraId="03433ADD" w14:textId="77777777" w:rsidR="009D5147" w:rsidRPr="00370E28" w:rsidRDefault="009D5147" w:rsidP="009D5147">
      <w:pPr>
        <w:tabs>
          <w:tab w:val="left" w:pos="993"/>
        </w:tabs>
        <w:jc w:val="center"/>
        <w:rPr>
          <w:rFonts w:eastAsia="SimSun"/>
          <w:b/>
        </w:rPr>
      </w:pPr>
      <w:r w:rsidRPr="00370E28">
        <w:rPr>
          <w:rFonts w:eastAsia="SimSun"/>
          <w:b/>
        </w:rPr>
        <w:t>ПРЕДЛОЖЕНИЕ</w:t>
      </w:r>
      <w:r w:rsidRPr="00370E28">
        <w:rPr>
          <w:rFonts w:eastAsia="SimSun"/>
        </w:rPr>
        <w:t xml:space="preserve"> </w:t>
      </w:r>
      <w:r w:rsidRPr="00370E28">
        <w:rPr>
          <w:rFonts w:eastAsia="SimSun"/>
          <w:b/>
        </w:rPr>
        <w:t>УЧАСТНИКА</w:t>
      </w:r>
      <w:r w:rsidRPr="00370E28">
        <w:rPr>
          <w:rFonts w:eastAsia="SimSun"/>
        </w:rPr>
        <w:t xml:space="preserve"> </w:t>
      </w:r>
      <w:r>
        <w:rPr>
          <w:rFonts w:eastAsia="SimSun"/>
          <w:b/>
        </w:rPr>
        <w:t>ОТКРЫТОГО КОНКУРСА</w:t>
      </w:r>
    </w:p>
    <w:p w14:paraId="4535F4B2" w14:textId="77777777" w:rsidR="009D5147" w:rsidRPr="00370E28" w:rsidRDefault="009D5147" w:rsidP="009D5147">
      <w:pPr>
        <w:tabs>
          <w:tab w:val="left" w:pos="993"/>
        </w:tabs>
        <w:jc w:val="center"/>
        <w:rPr>
          <w:rFonts w:eastAsia="SimSun"/>
        </w:rPr>
      </w:pPr>
    </w:p>
    <w:tbl>
      <w:tblPr>
        <w:tblW w:w="1031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344"/>
        <w:gridCol w:w="4394"/>
      </w:tblGrid>
      <w:tr w:rsidR="009D5147" w:rsidRPr="009D5147" w14:paraId="33D843A3" w14:textId="77777777" w:rsidTr="009D5147">
        <w:tc>
          <w:tcPr>
            <w:tcW w:w="576" w:type="dxa"/>
            <w:shd w:val="clear" w:color="auto" w:fill="auto"/>
            <w:vAlign w:val="center"/>
          </w:tcPr>
          <w:p w14:paraId="41F92449" w14:textId="77777777" w:rsidR="009D5147" w:rsidRPr="009D5147" w:rsidRDefault="009D5147" w:rsidP="00012C96">
            <w:pPr>
              <w:pStyle w:val="212"/>
              <w:widowControl w:val="0"/>
              <w:spacing w:after="0"/>
              <w:ind w:firstLine="0"/>
              <w:jc w:val="center"/>
              <w:rPr>
                <w:b/>
                <w:sz w:val="24"/>
                <w:szCs w:val="24"/>
              </w:rPr>
            </w:pPr>
            <w:r w:rsidRPr="009D5147">
              <w:rPr>
                <w:b/>
                <w:sz w:val="24"/>
                <w:szCs w:val="24"/>
              </w:rPr>
              <w:t>№</w:t>
            </w:r>
          </w:p>
          <w:p w14:paraId="0DF1EA47" w14:textId="77777777" w:rsidR="009D5147" w:rsidRPr="009D5147" w:rsidRDefault="009D5147" w:rsidP="00012C96">
            <w:pPr>
              <w:pStyle w:val="212"/>
              <w:widowControl w:val="0"/>
              <w:spacing w:after="0"/>
              <w:ind w:firstLine="0"/>
              <w:jc w:val="center"/>
              <w:rPr>
                <w:b/>
                <w:sz w:val="24"/>
                <w:szCs w:val="24"/>
              </w:rPr>
            </w:pPr>
            <w:r w:rsidRPr="009D5147">
              <w:rPr>
                <w:b/>
                <w:sz w:val="24"/>
                <w:szCs w:val="24"/>
              </w:rPr>
              <w:t>п/п</w:t>
            </w:r>
          </w:p>
        </w:tc>
        <w:tc>
          <w:tcPr>
            <w:tcW w:w="5344" w:type="dxa"/>
            <w:shd w:val="clear" w:color="auto" w:fill="auto"/>
            <w:vAlign w:val="center"/>
          </w:tcPr>
          <w:p w14:paraId="14B54C89" w14:textId="77777777" w:rsidR="009D5147" w:rsidRPr="009D5147" w:rsidRDefault="009D5147" w:rsidP="00012C96">
            <w:pPr>
              <w:pStyle w:val="212"/>
              <w:widowControl w:val="0"/>
              <w:spacing w:after="0"/>
              <w:ind w:firstLine="0"/>
              <w:jc w:val="center"/>
              <w:rPr>
                <w:b/>
                <w:sz w:val="24"/>
                <w:szCs w:val="24"/>
              </w:rPr>
            </w:pPr>
            <w:r w:rsidRPr="009D5147">
              <w:rPr>
                <w:b/>
                <w:bCs/>
                <w:sz w:val="24"/>
                <w:szCs w:val="24"/>
              </w:rPr>
              <w:t>Наименование критерия</w:t>
            </w:r>
          </w:p>
        </w:tc>
        <w:tc>
          <w:tcPr>
            <w:tcW w:w="4394" w:type="dxa"/>
            <w:shd w:val="clear" w:color="auto" w:fill="auto"/>
            <w:vAlign w:val="center"/>
          </w:tcPr>
          <w:p w14:paraId="0A45D3BA" w14:textId="77777777" w:rsidR="009D5147" w:rsidRPr="009D5147" w:rsidRDefault="009D5147" w:rsidP="00012C96">
            <w:pPr>
              <w:pStyle w:val="212"/>
              <w:widowControl w:val="0"/>
              <w:spacing w:after="0"/>
              <w:ind w:firstLine="0"/>
              <w:jc w:val="center"/>
              <w:rPr>
                <w:b/>
                <w:sz w:val="24"/>
                <w:szCs w:val="24"/>
              </w:rPr>
            </w:pPr>
            <w:r w:rsidRPr="009D5147">
              <w:rPr>
                <w:b/>
                <w:sz w:val="24"/>
                <w:szCs w:val="24"/>
              </w:rPr>
              <w:t>Предложение участника открытого конкурса</w:t>
            </w:r>
          </w:p>
        </w:tc>
      </w:tr>
      <w:tr w:rsidR="009D5147" w:rsidRPr="009D5147" w14:paraId="2B2235BA" w14:textId="77777777" w:rsidTr="009D5147">
        <w:tc>
          <w:tcPr>
            <w:tcW w:w="576" w:type="dxa"/>
            <w:shd w:val="clear" w:color="auto" w:fill="auto"/>
          </w:tcPr>
          <w:p w14:paraId="0AA79F7B" w14:textId="77777777" w:rsidR="009D5147" w:rsidRPr="009D5147" w:rsidRDefault="009D5147" w:rsidP="00012C96">
            <w:pPr>
              <w:pStyle w:val="212"/>
              <w:widowControl w:val="0"/>
              <w:spacing w:after="0"/>
              <w:ind w:firstLine="0"/>
              <w:jc w:val="center"/>
              <w:rPr>
                <w:sz w:val="24"/>
                <w:szCs w:val="24"/>
              </w:rPr>
            </w:pPr>
            <w:r w:rsidRPr="009D5147">
              <w:rPr>
                <w:sz w:val="24"/>
                <w:szCs w:val="24"/>
              </w:rPr>
              <w:t>1.</w:t>
            </w:r>
          </w:p>
        </w:tc>
        <w:tc>
          <w:tcPr>
            <w:tcW w:w="5344" w:type="dxa"/>
            <w:shd w:val="clear" w:color="auto" w:fill="auto"/>
          </w:tcPr>
          <w:p w14:paraId="5B9DEE4D" w14:textId="77777777" w:rsidR="009D5147" w:rsidRPr="009D5147" w:rsidRDefault="009D5147" w:rsidP="00012C96">
            <w:pPr>
              <w:spacing w:line="240" w:lineRule="auto"/>
              <w:ind w:firstLine="0"/>
              <w:rPr>
                <w:szCs w:val="24"/>
              </w:rPr>
            </w:pPr>
            <w:r w:rsidRPr="009D5147">
              <w:rPr>
                <w:szCs w:val="24"/>
              </w:rPr>
              <w:t>Количество дорожно-транспортных происшествий, повлекших за собой человеческие жертвы или причинение вреда здоровью граждан и произошедших по вине юридического лица, индивидуального предпринимателя, участников договора простого товарищества или их работников в течение года, предшествующего дате проведения открытого конкурса, в расчете на среднее количество транспортных средств, имевшихся в распоряжении юридического лица, индивидуального предпринимателя или участников договора простого товарищества в течение года, предшествующего дате проведения открытого конкурса</w:t>
            </w:r>
          </w:p>
        </w:tc>
        <w:tc>
          <w:tcPr>
            <w:tcW w:w="4394" w:type="dxa"/>
            <w:shd w:val="clear" w:color="auto" w:fill="auto"/>
          </w:tcPr>
          <w:p w14:paraId="54CBD7CA" w14:textId="77777777" w:rsidR="009D5147" w:rsidRPr="009D5147" w:rsidRDefault="009D5147" w:rsidP="00012C96">
            <w:pPr>
              <w:spacing w:line="240" w:lineRule="auto"/>
              <w:ind w:firstLine="0"/>
              <w:rPr>
                <w:i/>
                <w:szCs w:val="24"/>
                <w:lang w:eastAsia="ar-SA"/>
              </w:rPr>
            </w:pPr>
          </w:p>
        </w:tc>
      </w:tr>
      <w:tr w:rsidR="009D5147" w:rsidRPr="009D5147" w14:paraId="4AA04C18" w14:textId="77777777" w:rsidTr="009D5147">
        <w:tc>
          <w:tcPr>
            <w:tcW w:w="576" w:type="dxa"/>
            <w:shd w:val="clear" w:color="auto" w:fill="auto"/>
          </w:tcPr>
          <w:p w14:paraId="5A73F623" w14:textId="77777777" w:rsidR="009D5147" w:rsidRPr="009D5147" w:rsidRDefault="009D5147" w:rsidP="00012C96">
            <w:pPr>
              <w:pStyle w:val="212"/>
              <w:widowControl w:val="0"/>
              <w:spacing w:after="0"/>
              <w:ind w:firstLine="0"/>
              <w:jc w:val="center"/>
              <w:rPr>
                <w:sz w:val="24"/>
                <w:szCs w:val="24"/>
              </w:rPr>
            </w:pPr>
            <w:r w:rsidRPr="009D5147">
              <w:rPr>
                <w:sz w:val="24"/>
                <w:szCs w:val="24"/>
              </w:rPr>
              <w:t>2.</w:t>
            </w:r>
          </w:p>
        </w:tc>
        <w:tc>
          <w:tcPr>
            <w:tcW w:w="5344" w:type="dxa"/>
            <w:shd w:val="clear" w:color="auto" w:fill="auto"/>
          </w:tcPr>
          <w:p w14:paraId="2DB68730" w14:textId="77777777" w:rsidR="009D5147" w:rsidRPr="009D5147" w:rsidRDefault="009D5147" w:rsidP="00012C96">
            <w:pPr>
              <w:spacing w:line="240" w:lineRule="auto"/>
              <w:ind w:firstLine="0"/>
              <w:rPr>
                <w:szCs w:val="24"/>
              </w:rPr>
            </w:pPr>
            <w:r w:rsidRPr="009D5147">
              <w:rPr>
                <w:szCs w:val="24"/>
              </w:rPr>
              <w:t>Опыт осуществления регулярных перевозок юридическим лицом, индивидуальным предпринимателем или участниками договора простого товарищества, который подтвержден исполнением государственных или муниципальных контрактов либо свидетельствами об осуществлении перевозок по маршруту регулярных перевозок или иными документами, выданными в соответствии с нормативными правовыми актами субъектов Российской Федерации, муниципальными нормативными правовыми актами (в том числе на данном маршруте)</w:t>
            </w:r>
          </w:p>
        </w:tc>
        <w:tc>
          <w:tcPr>
            <w:tcW w:w="4394" w:type="dxa"/>
            <w:tcBorders>
              <w:bottom w:val="single" w:sz="4" w:space="0" w:color="auto"/>
            </w:tcBorders>
            <w:shd w:val="clear" w:color="auto" w:fill="auto"/>
          </w:tcPr>
          <w:p w14:paraId="4E6D1A8C" w14:textId="77777777" w:rsidR="009D5147" w:rsidRPr="009D5147" w:rsidRDefault="009D5147" w:rsidP="00012C96">
            <w:pPr>
              <w:spacing w:line="240" w:lineRule="auto"/>
              <w:ind w:firstLine="0"/>
              <w:rPr>
                <w:i/>
                <w:szCs w:val="24"/>
              </w:rPr>
            </w:pPr>
          </w:p>
        </w:tc>
      </w:tr>
      <w:tr w:rsidR="009D5147" w:rsidRPr="009D5147" w14:paraId="5EBCB565" w14:textId="77777777" w:rsidTr="009D5147">
        <w:tc>
          <w:tcPr>
            <w:tcW w:w="576" w:type="dxa"/>
            <w:shd w:val="clear" w:color="auto" w:fill="auto"/>
          </w:tcPr>
          <w:p w14:paraId="02940964" w14:textId="77777777" w:rsidR="009D5147" w:rsidRPr="009D5147" w:rsidRDefault="009D5147" w:rsidP="00012C96">
            <w:pPr>
              <w:pStyle w:val="212"/>
              <w:widowControl w:val="0"/>
              <w:spacing w:after="0"/>
              <w:ind w:firstLine="0"/>
              <w:jc w:val="center"/>
              <w:rPr>
                <w:sz w:val="24"/>
                <w:szCs w:val="24"/>
              </w:rPr>
            </w:pPr>
            <w:r w:rsidRPr="009D5147">
              <w:rPr>
                <w:sz w:val="24"/>
                <w:szCs w:val="24"/>
              </w:rPr>
              <w:t>3.</w:t>
            </w:r>
          </w:p>
        </w:tc>
        <w:tc>
          <w:tcPr>
            <w:tcW w:w="5344" w:type="dxa"/>
            <w:tcBorders>
              <w:right w:val="single" w:sz="4" w:space="0" w:color="auto"/>
            </w:tcBorders>
            <w:shd w:val="clear" w:color="auto" w:fill="auto"/>
          </w:tcPr>
          <w:p w14:paraId="0438FE8C" w14:textId="77777777" w:rsidR="009D5147" w:rsidRPr="009D5147" w:rsidRDefault="009D5147" w:rsidP="00012C96">
            <w:pPr>
              <w:spacing w:line="240" w:lineRule="auto"/>
              <w:ind w:firstLine="0"/>
              <w:rPr>
                <w:szCs w:val="24"/>
              </w:rPr>
            </w:pPr>
            <w:r w:rsidRPr="009D5147">
              <w:rPr>
                <w:szCs w:val="24"/>
              </w:rPr>
              <w:t>Характеристики транспортных средств, предлагаемых юридическим лицом, индивидуальным предпринимателем или участниками договора простого товарищества для осуществления регулярных перевозок (наличие кондиционера, низкого пола, оборудования для перевозок пассажиров с ограниченными возможностями передвижения, пассажиров с детскими колясками и иные характеристики)</w:t>
            </w:r>
          </w:p>
        </w:tc>
        <w:tc>
          <w:tcPr>
            <w:tcW w:w="4394" w:type="dxa"/>
            <w:tcBorders>
              <w:left w:val="single" w:sz="4" w:space="0" w:color="auto"/>
            </w:tcBorders>
            <w:shd w:val="clear" w:color="auto" w:fill="auto"/>
          </w:tcPr>
          <w:p w14:paraId="198A03B3" w14:textId="77777777" w:rsidR="009D5147" w:rsidRPr="009D5147" w:rsidRDefault="009D5147" w:rsidP="00012C96">
            <w:pPr>
              <w:pStyle w:val="212"/>
              <w:widowControl w:val="0"/>
              <w:spacing w:after="0"/>
              <w:ind w:firstLine="0"/>
              <w:rPr>
                <w:i w:val="0"/>
                <w:sz w:val="24"/>
                <w:szCs w:val="24"/>
              </w:rPr>
            </w:pPr>
          </w:p>
        </w:tc>
      </w:tr>
      <w:tr w:rsidR="009D5147" w:rsidRPr="009D5147" w14:paraId="5F2E64E2" w14:textId="77777777" w:rsidTr="009D5147">
        <w:tc>
          <w:tcPr>
            <w:tcW w:w="576" w:type="dxa"/>
            <w:shd w:val="clear" w:color="auto" w:fill="auto"/>
          </w:tcPr>
          <w:p w14:paraId="0887CA4F" w14:textId="77777777" w:rsidR="009D5147" w:rsidRPr="009D5147" w:rsidRDefault="009D5147" w:rsidP="00012C96">
            <w:pPr>
              <w:pStyle w:val="212"/>
              <w:widowControl w:val="0"/>
              <w:spacing w:after="0"/>
              <w:ind w:firstLine="0"/>
              <w:jc w:val="center"/>
              <w:rPr>
                <w:sz w:val="24"/>
                <w:szCs w:val="24"/>
              </w:rPr>
            </w:pPr>
            <w:r w:rsidRPr="009D5147">
              <w:rPr>
                <w:sz w:val="24"/>
                <w:szCs w:val="24"/>
              </w:rPr>
              <w:t>3.1.</w:t>
            </w:r>
          </w:p>
        </w:tc>
        <w:tc>
          <w:tcPr>
            <w:tcW w:w="5344" w:type="dxa"/>
            <w:shd w:val="clear" w:color="auto" w:fill="auto"/>
          </w:tcPr>
          <w:p w14:paraId="5C68F5FD" w14:textId="77777777" w:rsidR="009D5147" w:rsidRPr="009D5147" w:rsidRDefault="009D5147" w:rsidP="00012C96">
            <w:pPr>
              <w:spacing w:line="240" w:lineRule="auto"/>
              <w:ind w:firstLine="0"/>
              <w:rPr>
                <w:szCs w:val="24"/>
              </w:rPr>
            </w:pPr>
            <w:r w:rsidRPr="009D5147">
              <w:rPr>
                <w:szCs w:val="24"/>
              </w:rPr>
              <w:t>Год выпуска подвижного состава</w:t>
            </w:r>
          </w:p>
        </w:tc>
        <w:tc>
          <w:tcPr>
            <w:tcW w:w="4394" w:type="dxa"/>
            <w:shd w:val="clear" w:color="auto" w:fill="auto"/>
          </w:tcPr>
          <w:p w14:paraId="41B1DB14" w14:textId="77777777" w:rsidR="009D5147" w:rsidRPr="009D5147" w:rsidRDefault="009D5147" w:rsidP="00012C96">
            <w:pPr>
              <w:pStyle w:val="212"/>
              <w:widowControl w:val="0"/>
              <w:spacing w:after="0"/>
              <w:ind w:firstLine="0"/>
              <w:rPr>
                <w:i w:val="0"/>
                <w:sz w:val="24"/>
                <w:szCs w:val="24"/>
              </w:rPr>
            </w:pPr>
          </w:p>
        </w:tc>
      </w:tr>
      <w:tr w:rsidR="009D5147" w:rsidRPr="009D5147" w14:paraId="7CF5FCDF" w14:textId="77777777" w:rsidTr="009D5147">
        <w:tc>
          <w:tcPr>
            <w:tcW w:w="576" w:type="dxa"/>
            <w:shd w:val="clear" w:color="auto" w:fill="auto"/>
          </w:tcPr>
          <w:p w14:paraId="11E10B0B" w14:textId="77777777" w:rsidR="009D5147" w:rsidRPr="009D5147" w:rsidRDefault="009D5147" w:rsidP="00012C96">
            <w:pPr>
              <w:pStyle w:val="212"/>
              <w:widowControl w:val="0"/>
              <w:spacing w:after="0"/>
              <w:ind w:firstLine="0"/>
              <w:jc w:val="center"/>
              <w:rPr>
                <w:sz w:val="24"/>
                <w:szCs w:val="24"/>
              </w:rPr>
            </w:pPr>
            <w:r w:rsidRPr="009D5147">
              <w:rPr>
                <w:sz w:val="24"/>
                <w:szCs w:val="24"/>
              </w:rPr>
              <w:t>3.2.</w:t>
            </w:r>
          </w:p>
        </w:tc>
        <w:tc>
          <w:tcPr>
            <w:tcW w:w="5344" w:type="dxa"/>
            <w:shd w:val="clear" w:color="auto" w:fill="auto"/>
          </w:tcPr>
          <w:p w14:paraId="01716FC7" w14:textId="77777777" w:rsidR="009D5147" w:rsidRPr="009D5147" w:rsidRDefault="009D5147" w:rsidP="00012C96">
            <w:pPr>
              <w:spacing w:line="240" w:lineRule="auto"/>
              <w:ind w:firstLine="0"/>
              <w:rPr>
                <w:szCs w:val="24"/>
              </w:rPr>
            </w:pPr>
            <w:r w:rsidRPr="009D5147">
              <w:rPr>
                <w:szCs w:val="24"/>
              </w:rPr>
              <w:t>Экологические показатели (из расчета на каждую единицу)</w:t>
            </w:r>
          </w:p>
        </w:tc>
        <w:tc>
          <w:tcPr>
            <w:tcW w:w="4394" w:type="dxa"/>
            <w:shd w:val="clear" w:color="auto" w:fill="auto"/>
          </w:tcPr>
          <w:p w14:paraId="77D9E368" w14:textId="77777777" w:rsidR="009D5147" w:rsidRPr="009D5147" w:rsidRDefault="009D5147" w:rsidP="00012C96">
            <w:pPr>
              <w:pStyle w:val="212"/>
              <w:widowControl w:val="0"/>
              <w:spacing w:after="0"/>
              <w:ind w:firstLine="0"/>
              <w:rPr>
                <w:i w:val="0"/>
                <w:sz w:val="24"/>
                <w:szCs w:val="24"/>
              </w:rPr>
            </w:pPr>
          </w:p>
        </w:tc>
      </w:tr>
      <w:tr w:rsidR="009D5147" w:rsidRPr="009D5147" w14:paraId="3B081537" w14:textId="77777777" w:rsidTr="009D5147">
        <w:tc>
          <w:tcPr>
            <w:tcW w:w="576" w:type="dxa"/>
            <w:tcBorders>
              <w:bottom w:val="single" w:sz="4" w:space="0" w:color="auto"/>
            </w:tcBorders>
            <w:shd w:val="clear" w:color="auto" w:fill="auto"/>
          </w:tcPr>
          <w:p w14:paraId="03F2F891" w14:textId="77777777" w:rsidR="009D5147" w:rsidRPr="009D5147" w:rsidRDefault="009D5147" w:rsidP="00012C96">
            <w:pPr>
              <w:pStyle w:val="212"/>
              <w:widowControl w:val="0"/>
              <w:spacing w:after="0"/>
              <w:ind w:firstLine="0"/>
              <w:jc w:val="center"/>
              <w:rPr>
                <w:sz w:val="24"/>
                <w:szCs w:val="24"/>
              </w:rPr>
            </w:pPr>
            <w:r w:rsidRPr="009D5147">
              <w:rPr>
                <w:sz w:val="24"/>
                <w:szCs w:val="24"/>
              </w:rPr>
              <w:t>3.3.</w:t>
            </w:r>
          </w:p>
        </w:tc>
        <w:tc>
          <w:tcPr>
            <w:tcW w:w="5344" w:type="dxa"/>
            <w:tcBorders>
              <w:bottom w:val="single" w:sz="4" w:space="0" w:color="auto"/>
            </w:tcBorders>
            <w:shd w:val="clear" w:color="auto" w:fill="auto"/>
          </w:tcPr>
          <w:p w14:paraId="1B368867" w14:textId="77777777" w:rsidR="009D5147" w:rsidRPr="009D5147" w:rsidRDefault="009D5147" w:rsidP="00012C96">
            <w:pPr>
              <w:spacing w:line="240" w:lineRule="auto"/>
              <w:ind w:firstLine="0"/>
              <w:rPr>
                <w:szCs w:val="24"/>
              </w:rPr>
            </w:pPr>
            <w:r w:rsidRPr="009D5147">
              <w:rPr>
                <w:szCs w:val="24"/>
              </w:rPr>
              <w:t>Техническая структура: Наличие подвижного состава для работы по Лоту, требуемого класса, из расчета на каждую единицу</w:t>
            </w:r>
          </w:p>
        </w:tc>
        <w:tc>
          <w:tcPr>
            <w:tcW w:w="4394" w:type="dxa"/>
            <w:tcBorders>
              <w:bottom w:val="single" w:sz="4" w:space="0" w:color="auto"/>
            </w:tcBorders>
            <w:shd w:val="clear" w:color="auto" w:fill="auto"/>
          </w:tcPr>
          <w:p w14:paraId="161B93F7" w14:textId="77777777" w:rsidR="009D5147" w:rsidRPr="009D5147" w:rsidRDefault="009D5147" w:rsidP="00012C96">
            <w:pPr>
              <w:pStyle w:val="212"/>
              <w:widowControl w:val="0"/>
              <w:spacing w:after="0"/>
              <w:ind w:firstLine="0"/>
              <w:rPr>
                <w:i w:val="0"/>
                <w:sz w:val="24"/>
                <w:szCs w:val="24"/>
              </w:rPr>
            </w:pPr>
          </w:p>
        </w:tc>
      </w:tr>
      <w:tr w:rsidR="009D5147" w:rsidRPr="009D5147" w14:paraId="53D756B0" w14:textId="77777777" w:rsidTr="009D5147">
        <w:tc>
          <w:tcPr>
            <w:tcW w:w="576" w:type="dxa"/>
            <w:tcBorders>
              <w:bottom w:val="single" w:sz="4" w:space="0" w:color="auto"/>
            </w:tcBorders>
            <w:shd w:val="clear" w:color="auto" w:fill="auto"/>
          </w:tcPr>
          <w:p w14:paraId="4022B872" w14:textId="77777777" w:rsidR="009D5147" w:rsidRPr="009D5147" w:rsidRDefault="009D5147" w:rsidP="00012C96">
            <w:pPr>
              <w:pStyle w:val="212"/>
              <w:widowControl w:val="0"/>
              <w:spacing w:after="0"/>
              <w:ind w:firstLine="0"/>
              <w:jc w:val="center"/>
              <w:rPr>
                <w:sz w:val="24"/>
                <w:szCs w:val="24"/>
              </w:rPr>
            </w:pPr>
            <w:r w:rsidRPr="009D5147">
              <w:rPr>
                <w:sz w:val="24"/>
                <w:szCs w:val="24"/>
              </w:rPr>
              <w:t>3.4.</w:t>
            </w:r>
          </w:p>
        </w:tc>
        <w:tc>
          <w:tcPr>
            <w:tcW w:w="5344" w:type="dxa"/>
            <w:tcBorders>
              <w:bottom w:val="single" w:sz="4" w:space="0" w:color="auto"/>
            </w:tcBorders>
            <w:shd w:val="clear" w:color="auto" w:fill="auto"/>
          </w:tcPr>
          <w:p w14:paraId="0F0AC29C" w14:textId="77777777" w:rsidR="009D5147" w:rsidRPr="009D5147" w:rsidRDefault="009D5147" w:rsidP="00012C96">
            <w:pPr>
              <w:spacing w:line="240" w:lineRule="auto"/>
              <w:ind w:firstLine="0"/>
              <w:rPr>
                <w:szCs w:val="24"/>
              </w:rPr>
            </w:pPr>
            <w:r w:rsidRPr="009D5147">
              <w:rPr>
                <w:szCs w:val="24"/>
              </w:rPr>
              <w:t xml:space="preserve">Удобство пользования для отдельных категорий граждан: Наличие одной и более единицы </w:t>
            </w:r>
            <w:r w:rsidRPr="009D5147">
              <w:rPr>
                <w:szCs w:val="24"/>
              </w:rPr>
              <w:lastRenderedPageBreak/>
              <w:t>подвижного состава, оборудованной для перевозок пассажиров с ограниченными возможностями передвижения, пассажиров с детскими колясками</w:t>
            </w:r>
          </w:p>
        </w:tc>
        <w:tc>
          <w:tcPr>
            <w:tcW w:w="4394" w:type="dxa"/>
            <w:tcBorders>
              <w:bottom w:val="single" w:sz="4" w:space="0" w:color="auto"/>
            </w:tcBorders>
            <w:shd w:val="clear" w:color="auto" w:fill="auto"/>
          </w:tcPr>
          <w:p w14:paraId="2AD8A24E" w14:textId="77777777" w:rsidR="009D5147" w:rsidRPr="009D5147" w:rsidRDefault="009D5147" w:rsidP="00012C96">
            <w:pPr>
              <w:pStyle w:val="212"/>
              <w:widowControl w:val="0"/>
              <w:spacing w:after="0"/>
              <w:ind w:firstLine="0"/>
              <w:rPr>
                <w:i w:val="0"/>
                <w:sz w:val="24"/>
                <w:szCs w:val="24"/>
              </w:rPr>
            </w:pPr>
          </w:p>
        </w:tc>
      </w:tr>
      <w:tr w:rsidR="009D5147" w:rsidRPr="009D5147" w14:paraId="6783C404" w14:textId="77777777" w:rsidTr="009D5147">
        <w:tc>
          <w:tcPr>
            <w:tcW w:w="576" w:type="dxa"/>
            <w:tcBorders>
              <w:bottom w:val="single" w:sz="4" w:space="0" w:color="auto"/>
            </w:tcBorders>
            <w:shd w:val="clear" w:color="auto" w:fill="auto"/>
          </w:tcPr>
          <w:p w14:paraId="07257B4D" w14:textId="77777777" w:rsidR="009D5147" w:rsidRPr="009D5147" w:rsidRDefault="009D5147" w:rsidP="00012C96">
            <w:pPr>
              <w:pStyle w:val="212"/>
              <w:widowControl w:val="0"/>
              <w:spacing w:after="0"/>
              <w:ind w:firstLine="0"/>
              <w:jc w:val="center"/>
              <w:rPr>
                <w:sz w:val="24"/>
                <w:szCs w:val="24"/>
              </w:rPr>
            </w:pPr>
            <w:r w:rsidRPr="009D5147">
              <w:rPr>
                <w:sz w:val="24"/>
                <w:szCs w:val="24"/>
              </w:rPr>
              <w:lastRenderedPageBreak/>
              <w:t>3.5.</w:t>
            </w:r>
          </w:p>
        </w:tc>
        <w:tc>
          <w:tcPr>
            <w:tcW w:w="5344" w:type="dxa"/>
            <w:tcBorders>
              <w:bottom w:val="single" w:sz="4" w:space="0" w:color="auto"/>
            </w:tcBorders>
            <w:shd w:val="clear" w:color="auto" w:fill="auto"/>
          </w:tcPr>
          <w:p w14:paraId="43F7F8E3" w14:textId="77777777" w:rsidR="009D5147" w:rsidRPr="009D5147" w:rsidRDefault="009D5147" w:rsidP="00012C96">
            <w:pPr>
              <w:spacing w:line="240" w:lineRule="auto"/>
              <w:ind w:firstLine="0"/>
              <w:rPr>
                <w:szCs w:val="24"/>
              </w:rPr>
            </w:pPr>
            <w:r w:rsidRPr="009D5147">
              <w:rPr>
                <w:szCs w:val="24"/>
              </w:rPr>
              <w:t>Наличие кондиционера (за каждое транспортное средство)</w:t>
            </w:r>
          </w:p>
        </w:tc>
        <w:tc>
          <w:tcPr>
            <w:tcW w:w="4394" w:type="dxa"/>
            <w:tcBorders>
              <w:bottom w:val="single" w:sz="4" w:space="0" w:color="auto"/>
            </w:tcBorders>
            <w:shd w:val="clear" w:color="auto" w:fill="auto"/>
          </w:tcPr>
          <w:p w14:paraId="1B13F3FC" w14:textId="77777777" w:rsidR="009D5147" w:rsidRPr="009D5147" w:rsidRDefault="009D5147" w:rsidP="00012C96">
            <w:pPr>
              <w:pStyle w:val="212"/>
              <w:widowControl w:val="0"/>
              <w:spacing w:after="0"/>
              <w:ind w:firstLine="0"/>
              <w:rPr>
                <w:i w:val="0"/>
                <w:sz w:val="24"/>
                <w:szCs w:val="24"/>
              </w:rPr>
            </w:pPr>
          </w:p>
        </w:tc>
      </w:tr>
      <w:tr w:rsidR="009D5147" w:rsidRPr="009D5147" w14:paraId="0A5A291F" w14:textId="77777777" w:rsidTr="009D5147">
        <w:tc>
          <w:tcPr>
            <w:tcW w:w="576" w:type="dxa"/>
            <w:tcBorders>
              <w:top w:val="single" w:sz="4" w:space="0" w:color="auto"/>
              <w:left w:val="single" w:sz="4" w:space="0" w:color="auto"/>
              <w:bottom w:val="single" w:sz="4" w:space="0" w:color="auto"/>
              <w:right w:val="single" w:sz="4" w:space="0" w:color="auto"/>
            </w:tcBorders>
            <w:shd w:val="clear" w:color="auto" w:fill="auto"/>
          </w:tcPr>
          <w:p w14:paraId="4503B381" w14:textId="77777777" w:rsidR="009D5147" w:rsidRPr="009D5147" w:rsidRDefault="009D5147" w:rsidP="00012C96">
            <w:pPr>
              <w:pStyle w:val="212"/>
              <w:widowControl w:val="0"/>
              <w:spacing w:after="0"/>
              <w:ind w:firstLine="0"/>
              <w:jc w:val="center"/>
              <w:rPr>
                <w:sz w:val="24"/>
                <w:szCs w:val="24"/>
              </w:rPr>
            </w:pPr>
            <w:r w:rsidRPr="009D5147">
              <w:rPr>
                <w:sz w:val="24"/>
                <w:szCs w:val="24"/>
              </w:rPr>
              <w:t>3.6.</w:t>
            </w:r>
          </w:p>
        </w:tc>
        <w:tc>
          <w:tcPr>
            <w:tcW w:w="5344" w:type="dxa"/>
            <w:tcBorders>
              <w:top w:val="single" w:sz="4" w:space="0" w:color="auto"/>
              <w:left w:val="single" w:sz="4" w:space="0" w:color="auto"/>
              <w:bottom w:val="single" w:sz="4" w:space="0" w:color="auto"/>
              <w:right w:val="single" w:sz="4" w:space="0" w:color="auto"/>
            </w:tcBorders>
            <w:shd w:val="clear" w:color="auto" w:fill="auto"/>
          </w:tcPr>
          <w:p w14:paraId="3A0A44D7" w14:textId="77777777" w:rsidR="009D5147" w:rsidRPr="009D5147" w:rsidRDefault="009D5147" w:rsidP="00012C96">
            <w:pPr>
              <w:spacing w:line="240" w:lineRule="auto"/>
              <w:ind w:firstLine="0"/>
              <w:rPr>
                <w:szCs w:val="24"/>
              </w:rPr>
            </w:pPr>
            <w:r w:rsidRPr="009D5147">
              <w:rPr>
                <w:szCs w:val="24"/>
              </w:rPr>
              <w:t>Наличие подвижного состава, соответствующего требованиям к подвижному составу, изложенным в извещении о проведении открытого конкурса и конкурсной документации: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6FFB1F1" w14:textId="77777777" w:rsidR="009D5147" w:rsidRPr="009D5147" w:rsidRDefault="009D5147" w:rsidP="00012C96">
            <w:pPr>
              <w:pStyle w:val="212"/>
              <w:widowControl w:val="0"/>
              <w:spacing w:after="0"/>
              <w:ind w:firstLine="0"/>
              <w:rPr>
                <w:i w:val="0"/>
                <w:sz w:val="24"/>
                <w:szCs w:val="24"/>
              </w:rPr>
            </w:pPr>
          </w:p>
        </w:tc>
      </w:tr>
      <w:tr w:rsidR="009D5147" w:rsidRPr="009D5147" w14:paraId="17582607" w14:textId="77777777" w:rsidTr="009D5147">
        <w:tc>
          <w:tcPr>
            <w:tcW w:w="576" w:type="dxa"/>
            <w:tcBorders>
              <w:top w:val="single" w:sz="4" w:space="0" w:color="auto"/>
              <w:left w:val="single" w:sz="4" w:space="0" w:color="auto"/>
              <w:bottom w:val="single" w:sz="4" w:space="0" w:color="auto"/>
              <w:right w:val="single" w:sz="4" w:space="0" w:color="auto"/>
            </w:tcBorders>
            <w:shd w:val="clear" w:color="auto" w:fill="auto"/>
          </w:tcPr>
          <w:p w14:paraId="3FE83113" w14:textId="77777777" w:rsidR="009D5147" w:rsidRPr="009D5147" w:rsidRDefault="009D5147" w:rsidP="00012C96">
            <w:pPr>
              <w:pStyle w:val="212"/>
              <w:widowControl w:val="0"/>
              <w:spacing w:after="0"/>
              <w:ind w:firstLine="0"/>
              <w:jc w:val="center"/>
              <w:rPr>
                <w:sz w:val="24"/>
                <w:szCs w:val="24"/>
              </w:rPr>
            </w:pPr>
            <w:r w:rsidRPr="009D5147">
              <w:rPr>
                <w:sz w:val="24"/>
                <w:szCs w:val="24"/>
              </w:rPr>
              <w:t>4.</w:t>
            </w:r>
          </w:p>
        </w:tc>
        <w:tc>
          <w:tcPr>
            <w:tcW w:w="5344" w:type="dxa"/>
            <w:tcBorders>
              <w:top w:val="single" w:sz="4" w:space="0" w:color="auto"/>
              <w:left w:val="single" w:sz="4" w:space="0" w:color="auto"/>
              <w:bottom w:val="single" w:sz="4" w:space="0" w:color="auto"/>
              <w:right w:val="single" w:sz="4" w:space="0" w:color="auto"/>
            </w:tcBorders>
            <w:shd w:val="clear" w:color="auto" w:fill="auto"/>
          </w:tcPr>
          <w:p w14:paraId="49AF8330" w14:textId="77777777" w:rsidR="009D5147" w:rsidRPr="009D5147" w:rsidRDefault="009D5147" w:rsidP="00012C96">
            <w:pPr>
              <w:spacing w:line="240" w:lineRule="auto"/>
              <w:ind w:firstLine="0"/>
              <w:rPr>
                <w:szCs w:val="24"/>
              </w:rPr>
            </w:pPr>
            <w:r w:rsidRPr="009D5147">
              <w:rPr>
                <w:szCs w:val="24"/>
              </w:rPr>
              <w:t>Максимальный срок эксплуатации транспортных средств, предлагаемых юридическим лицом, индивидуальным предпринимателем или участниками договора простого товарищества для осуществления регулярных перевозок в течение срока действия свидетельства об осуществлении перевозок по маршруту регулярных перевозок</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D48A7BE" w14:textId="77777777" w:rsidR="009D5147" w:rsidRPr="009D5147" w:rsidRDefault="009D5147" w:rsidP="00012C96">
            <w:pPr>
              <w:pStyle w:val="212"/>
              <w:widowControl w:val="0"/>
              <w:spacing w:after="0"/>
              <w:ind w:firstLine="0"/>
              <w:rPr>
                <w:i w:val="0"/>
                <w:sz w:val="24"/>
                <w:szCs w:val="24"/>
              </w:rPr>
            </w:pPr>
          </w:p>
        </w:tc>
      </w:tr>
    </w:tbl>
    <w:p w14:paraId="2BB793B7" w14:textId="77777777" w:rsidR="009D5147" w:rsidRDefault="009D5147" w:rsidP="009D5147">
      <w:pPr>
        <w:pStyle w:val="1ffe"/>
        <w:spacing w:before="0"/>
        <w:ind w:firstLine="0"/>
      </w:pPr>
    </w:p>
    <w:p w14:paraId="3CAA9DA9" w14:textId="77777777" w:rsidR="009D5147" w:rsidRPr="00B0117C" w:rsidRDefault="009D5147" w:rsidP="009D5147">
      <w:pPr>
        <w:pStyle w:val="1ffe"/>
        <w:spacing w:before="0"/>
        <w:ind w:firstLine="0"/>
      </w:pPr>
    </w:p>
    <w:tbl>
      <w:tblPr>
        <w:tblW w:w="11556" w:type="dxa"/>
        <w:tblInd w:w="-567" w:type="dxa"/>
        <w:tblLook w:val="04A0" w:firstRow="1" w:lastRow="0" w:firstColumn="1" w:lastColumn="0" w:noHBand="0" w:noVBand="1"/>
      </w:tblPr>
      <w:tblGrid>
        <w:gridCol w:w="6345"/>
        <w:gridCol w:w="5211"/>
      </w:tblGrid>
      <w:tr w:rsidR="009D5147" w:rsidRPr="00EA764F" w14:paraId="6D57F885" w14:textId="77777777" w:rsidTr="009D5147">
        <w:tc>
          <w:tcPr>
            <w:tcW w:w="6345" w:type="dxa"/>
            <w:shd w:val="clear" w:color="auto" w:fill="auto"/>
          </w:tcPr>
          <w:p w14:paraId="786F2F7D" w14:textId="77777777" w:rsidR="009D5147" w:rsidRPr="00EA764F" w:rsidRDefault="009D5147" w:rsidP="009D5147">
            <w:pPr>
              <w:ind w:left="-677" w:firstLine="1276"/>
            </w:pPr>
            <w:r w:rsidRPr="00EA764F">
              <w:t xml:space="preserve">Участник открытого конкурса </w:t>
            </w:r>
          </w:p>
          <w:p w14:paraId="5C7DB91B" w14:textId="77777777" w:rsidR="009D5147" w:rsidRPr="00EA764F" w:rsidRDefault="009D5147" w:rsidP="00012C96">
            <w:r w:rsidRPr="00EA764F">
              <w:t>Руководитель (уполномоченный представитель) организации</w:t>
            </w:r>
          </w:p>
        </w:tc>
        <w:tc>
          <w:tcPr>
            <w:tcW w:w="5211" w:type="dxa"/>
            <w:shd w:val="clear" w:color="auto" w:fill="auto"/>
          </w:tcPr>
          <w:p w14:paraId="5E3333D2" w14:textId="77777777" w:rsidR="009D5147" w:rsidRPr="00EA764F" w:rsidRDefault="009D5147" w:rsidP="00012C96">
            <w:r w:rsidRPr="00EA764F">
              <w:t>_________ / __________________ /</w:t>
            </w:r>
          </w:p>
        </w:tc>
      </w:tr>
      <w:tr w:rsidR="009D5147" w:rsidRPr="00EA764F" w14:paraId="02A36614" w14:textId="77777777" w:rsidTr="009D5147">
        <w:tc>
          <w:tcPr>
            <w:tcW w:w="6345" w:type="dxa"/>
            <w:shd w:val="clear" w:color="auto" w:fill="auto"/>
          </w:tcPr>
          <w:p w14:paraId="62E60279" w14:textId="77777777" w:rsidR="009D5147" w:rsidRPr="00EA764F" w:rsidRDefault="009D5147" w:rsidP="00012C96">
            <w:r w:rsidRPr="00EA764F">
              <w:t>(либо физическое лицо)</w:t>
            </w:r>
          </w:p>
        </w:tc>
        <w:tc>
          <w:tcPr>
            <w:tcW w:w="5211" w:type="dxa"/>
            <w:shd w:val="clear" w:color="auto" w:fill="auto"/>
          </w:tcPr>
          <w:p w14:paraId="2CF9B50C" w14:textId="77777777" w:rsidR="009D5147" w:rsidRPr="00EA764F" w:rsidRDefault="009D5147" w:rsidP="00012C96">
            <w:pPr>
              <w:ind w:firstLine="2161"/>
            </w:pPr>
            <w:r w:rsidRPr="00EA764F">
              <w:t>(Ф.И.О.)</w:t>
            </w:r>
          </w:p>
        </w:tc>
      </w:tr>
    </w:tbl>
    <w:p w14:paraId="518FC323" w14:textId="77777777" w:rsidR="009D5147" w:rsidRPr="00EA764F" w:rsidRDefault="009D5147" w:rsidP="009D5147">
      <w:pPr>
        <w:widowControl w:val="0"/>
        <w:ind w:firstLine="900"/>
      </w:pPr>
    </w:p>
    <w:p w14:paraId="133E0690" w14:textId="77777777" w:rsidR="009D5147" w:rsidRPr="00EA764F" w:rsidRDefault="009D5147" w:rsidP="009D5147">
      <w:pPr>
        <w:widowControl w:val="0"/>
      </w:pPr>
      <w:r w:rsidRPr="00EA764F">
        <w:t>Дата «_____» _______________ 20__ г.</w:t>
      </w:r>
    </w:p>
    <w:p w14:paraId="4D8E7B8F" w14:textId="77777777" w:rsidR="009D5147" w:rsidRPr="00EA764F" w:rsidRDefault="009D5147" w:rsidP="009D5147">
      <w:pPr>
        <w:widowControl w:val="0"/>
      </w:pPr>
    </w:p>
    <w:p w14:paraId="6E26EE18" w14:textId="77777777" w:rsidR="009D5147" w:rsidRPr="00EA764F" w:rsidRDefault="009D5147" w:rsidP="009D5147">
      <w:pPr>
        <w:widowControl w:val="0"/>
      </w:pPr>
      <w:r w:rsidRPr="00EA764F">
        <w:t>м.п. (при наличии)</w:t>
      </w:r>
    </w:p>
    <w:p w14:paraId="6689040E" w14:textId="77777777" w:rsidR="009D5147" w:rsidRPr="00370E28" w:rsidRDefault="009D5147" w:rsidP="009D5147">
      <w:pPr>
        <w:jc w:val="right"/>
      </w:pPr>
      <w:r>
        <w:rPr>
          <w:sz w:val="22"/>
        </w:rPr>
        <w:br w:type="page"/>
      </w:r>
      <w:r w:rsidRPr="00370E28">
        <w:lastRenderedPageBreak/>
        <w:t>Форма №</w:t>
      </w:r>
      <w:r>
        <w:t xml:space="preserve"> 4</w:t>
      </w:r>
    </w:p>
    <w:p w14:paraId="316D784F" w14:textId="77777777" w:rsidR="009D5147" w:rsidRDefault="009D5147" w:rsidP="009D5147">
      <w:pPr>
        <w:tabs>
          <w:tab w:val="left" w:pos="993"/>
        </w:tabs>
        <w:jc w:val="center"/>
        <w:rPr>
          <w:rFonts w:eastAsia="SimSun"/>
          <w:b/>
        </w:rPr>
      </w:pPr>
    </w:p>
    <w:p w14:paraId="4FAD45C4" w14:textId="77777777" w:rsidR="009D5147" w:rsidRPr="00370E28" w:rsidRDefault="009D5147" w:rsidP="009D5147">
      <w:pPr>
        <w:tabs>
          <w:tab w:val="left" w:pos="993"/>
        </w:tabs>
        <w:jc w:val="center"/>
        <w:rPr>
          <w:rFonts w:eastAsia="SimSun"/>
          <w:b/>
        </w:rPr>
      </w:pPr>
      <w:r w:rsidRPr="000D17AC">
        <w:rPr>
          <w:rFonts w:eastAsia="SimSun"/>
          <w:b/>
        </w:rPr>
        <w:t>СВЕДЕНИЯ О ТРАНСПОРТНЫХ СРЕДСТВАХ</w:t>
      </w:r>
    </w:p>
    <w:p w14:paraId="455A4C97" w14:textId="77777777" w:rsidR="009D5147" w:rsidRPr="00370E28" w:rsidRDefault="009D5147" w:rsidP="009D5147">
      <w:pPr>
        <w:tabs>
          <w:tab w:val="left" w:pos="993"/>
        </w:tabs>
        <w:jc w:val="center"/>
        <w:rPr>
          <w:rFonts w:eastAsia="SimSun"/>
        </w:rPr>
      </w:pPr>
    </w:p>
    <w:p w14:paraId="34391546" w14:textId="77777777" w:rsidR="009D5147" w:rsidRPr="000D17AC" w:rsidRDefault="009D5147" w:rsidP="009D5147">
      <w:pPr>
        <w:pStyle w:val="1ffe"/>
        <w:spacing w:before="0"/>
        <w:ind w:firstLine="0"/>
        <w:jc w:val="center"/>
        <w:rPr>
          <w:b/>
        </w:rPr>
      </w:pPr>
      <w:r w:rsidRPr="000D17AC">
        <w:rPr>
          <w:b/>
        </w:rPr>
        <w:t>Сведения о транспортных средствах, заявляемых участников открытого конкурса для участия в открытом конкурсе, планируемых к использованию для перевозок по маршруту регулярных перевозок</w:t>
      </w:r>
    </w:p>
    <w:p w14:paraId="0CF1DECC" w14:textId="77777777" w:rsidR="009D5147" w:rsidRDefault="009D5147" w:rsidP="009D5147">
      <w:pPr>
        <w:pStyle w:val="1ffe"/>
        <w:spacing w:before="0"/>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637"/>
        <w:gridCol w:w="986"/>
        <w:gridCol w:w="1462"/>
        <w:gridCol w:w="1838"/>
        <w:gridCol w:w="1738"/>
        <w:gridCol w:w="2126"/>
      </w:tblGrid>
      <w:tr w:rsidR="009D5147" w14:paraId="4778F4BA" w14:textId="77777777" w:rsidTr="00012C96">
        <w:tc>
          <w:tcPr>
            <w:tcW w:w="291" w:type="pct"/>
            <w:shd w:val="clear" w:color="auto" w:fill="auto"/>
          </w:tcPr>
          <w:p w14:paraId="35FCECB6" w14:textId="77777777" w:rsidR="009D5147" w:rsidRPr="008A75B3" w:rsidRDefault="009D5147" w:rsidP="00012C96">
            <w:pPr>
              <w:pStyle w:val="212"/>
              <w:widowControl w:val="0"/>
              <w:spacing w:after="0"/>
              <w:ind w:firstLine="0"/>
              <w:jc w:val="center"/>
              <w:rPr>
                <w:b/>
              </w:rPr>
            </w:pPr>
            <w:r w:rsidRPr="008A75B3">
              <w:rPr>
                <w:b/>
              </w:rPr>
              <w:t>№</w:t>
            </w:r>
          </w:p>
          <w:p w14:paraId="4311C939" w14:textId="77777777" w:rsidR="009D5147" w:rsidRPr="008A75B3" w:rsidRDefault="009D5147" w:rsidP="00012C96">
            <w:pPr>
              <w:pStyle w:val="212"/>
              <w:widowControl w:val="0"/>
              <w:spacing w:after="0"/>
              <w:ind w:firstLine="0"/>
              <w:jc w:val="center"/>
              <w:rPr>
                <w:b/>
              </w:rPr>
            </w:pPr>
            <w:r w:rsidRPr="008A75B3">
              <w:rPr>
                <w:b/>
              </w:rPr>
              <w:t>п/п</w:t>
            </w:r>
          </w:p>
        </w:tc>
        <w:tc>
          <w:tcPr>
            <w:tcW w:w="335" w:type="pct"/>
            <w:shd w:val="clear" w:color="auto" w:fill="auto"/>
          </w:tcPr>
          <w:p w14:paraId="1C617802" w14:textId="77777777" w:rsidR="009D5147" w:rsidRPr="008A75B3" w:rsidRDefault="009D5147" w:rsidP="00012C96">
            <w:pPr>
              <w:pStyle w:val="212"/>
              <w:widowControl w:val="0"/>
              <w:spacing w:after="0"/>
              <w:ind w:firstLine="0"/>
              <w:jc w:val="center"/>
              <w:rPr>
                <w:b/>
              </w:rPr>
            </w:pPr>
            <w:r w:rsidRPr="008A75B3">
              <w:rPr>
                <w:b/>
              </w:rPr>
              <w:t>Вид</w:t>
            </w:r>
          </w:p>
        </w:tc>
        <w:tc>
          <w:tcPr>
            <w:tcW w:w="525" w:type="pct"/>
          </w:tcPr>
          <w:p w14:paraId="6245B892" w14:textId="77777777" w:rsidR="009D5147" w:rsidRPr="008A75B3" w:rsidRDefault="009D5147" w:rsidP="00012C96">
            <w:pPr>
              <w:pStyle w:val="212"/>
              <w:widowControl w:val="0"/>
              <w:spacing w:after="0"/>
              <w:ind w:firstLine="0"/>
              <w:jc w:val="center"/>
              <w:rPr>
                <w:b/>
              </w:rPr>
            </w:pPr>
            <w:r w:rsidRPr="008A75B3">
              <w:rPr>
                <w:b/>
              </w:rPr>
              <w:t>Марка, модель</w:t>
            </w:r>
          </w:p>
        </w:tc>
        <w:tc>
          <w:tcPr>
            <w:tcW w:w="783" w:type="pct"/>
          </w:tcPr>
          <w:p w14:paraId="27C69CB2" w14:textId="77777777" w:rsidR="009D5147" w:rsidRPr="008A75B3" w:rsidRDefault="009D5147" w:rsidP="00012C96">
            <w:pPr>
              <w:pStyle w:val="212"/>
              <w:widowControl w:val="0"/>
              <w:spacing w:after="0"/>
              <w:ind w:firstLine="0"/>
              <w:rPr>
                <w:b/>
              </w:rPr>
            </w:pPr>
            <w:r w:rsidRPr="008A75B3">
              <w:rPr>
                <w:b/>
              </w:rPr>
              <w:t>Категория, класс</w:t>
            </w:r>
          </w:p>
        </w:tc>
        <w:tc>
          <w:tcPr>
            <w:tcW w:w="988" w:type="pct"/>
          </w:tcPr>
          <w:p w14:paraId="09762279" w14:textId="77777777" w:rsidR="009D5147" w:rsidRPr="008A75B3" w:rsidRDefault="009D5147" w:rsidP="00012C96">
            <w:pPr>
              <w:pStyle w:val="212"/>
              <w:widowControl w:val="0"/>
              <w:spacing w:after="0"/>
              <w:ind w:firstLine="0"/>
              <w:jc w:val="center"/>
              <w:rPr>
                <w:b/>
              </w:rPr>
            </w:pPr>
            <w:r w:rsidRPr="008A75B3">
              <w:rPr>
                <w:b/>
              </w:rPr>
              <w:t>Экологический класс</w:t>
            </w:r>
          </w:p>
        </w:tc>
        <w:tc>
          <w:tcPr>
            <w:tcW w:w="934" w:type="pct"/>
          </w:tcPr>
          <w:p w14:paraId="14152C37" w14:textId="77777777" w:rsidR="009D5147" w:rsidRPr="008A75B3" w:rsidRDefault="009D5147" w:rsidP="00012C96">
            <w:pPr>
              <w:pStyle w:val="212"/>
              <w:widowControl w:val="0"/>
              <w:spacing w:after="0"/>
              <w:ind w:firstLine="0"/>
              <w:jc w:val="center"/>
              <w:rPr>
                <w:b/>
              </w:rPr>
            </w:pPr>
            <w:r w:rsidRPr="008A75B3">
              <w:rPr>
                <w:b/>
              </w:rPr>
              <w:t>Общая вместимость</w:t>
            </w:r>
          </w:p>
        </w:tc>
        <w:tc>
          <w:tcPr>
            <w:tcW w:w="1144" w:type="pct"/>
          </w:tcPr>
          <w:p w14:paraId="0B4DEC90" w14:textId="77777777" w:rsidR="009D5147" w:rsidRPr="008A75B3" w:rsidRDefault="009D5147" w:rsidP="00012C96">
            <w:pPr>
              <w:pStyle w:val="212"/>
              <w:widowControl w:val="0"/>
              <w:spacing w:after="0"/>
              <w:ind w:firstLine="0"/>
              <w:jc w:val="center"/>
              <w:rPr>
                <w:b/>
              </w:rPr>
            </w:pPr>
            <w:r w:rsidRPr="008A75B3">
              <w:rPr>
                <w:b/>
              </w:rPr>
              <w:t>Оснащение дополнительным оборудованием</w:t>
            </w:r>
          </w:p>
        </w:tc>
      </w:tr>
      <w:tr w:rsidR="009D5147" w14:paraId="2945E057" w14:textId="77777777" w:rsidTr="00012C96">
        <w:tc>
          <w:tcPr>
            <w:tcW w:w="291" w:type="pct"/>
            <w:shd w:val="clear" w:color="auto" w:fill="auto"/>
          </w:tcPr>
          <w:p w14:paraId="0651680E" w14:textId="77777777" w:rsidR="009D5147" w:rsidRDefault="009D5147" w:rsidP="00012C96">
            <w:pPr>
              <w:pStyle w:val="212"/>
              <w:widowControl w:val="0"/>
              <w:spacing w:after="0"/>
              <w:ind w:firstLine="0"/>
              <w:jc w:val="center"/>
            </w:pPr>
          </w:p>
        </w:tc>
        <w:tc>
          <w:tcPr>
            <w:tcW w:w="335" w:type="pct"/>
            <w:shd w:val="clear" w:color="auto" w:fill="auto"/>
          </w:tcPr>
          <w:p w14:paraId="7C118473" w14:textId="77777777" w:rsidR="009D5147" w:rsidRPr="00EB02C4" w:rsidRDefault="009D5147" w:rsidP="00012C96">
            <w:pPr>
              <w:spacing w:line="240" w:lineRule="auto"/>
              <w:ind w:firstLine="0"/>
            </w:pPr>
          </w:p>
        </w:tc>
        <w:tc>
          <w:tcPr>
            <w:tcW w:w="525" w:type="pct"/>
          </w:tcPr>
          <w:p w14:paraId="471325CA" w14:textId="77777777" w:rsidR="009D5147" w:rsidRPr="00EB02C4" w:rsidRDefault="009D5147" w:rsidP="00012C96">
            <w:pPr>
              <w:spacing w:line="240" w:lineRule="auto"/>
              <w:ind w:firstLine="0"/>
            </w:pPr>
          </w:p>
        </w:tc>
        <w:tc>
          <w:tcPr>
            <w:tcW w:w="783" w:type="pct"/>
          </w:tcPr>
          <w:p w14:paraId="449D9385" w14:textId="77777777" w:rsidR="009D5147" w:rsidRPr="00EB02C4" w:rsidRDefault="009D5147" w:rsidP="00012C96">
            <w:pPr>
              <w:spacing w:line="240" w:lineRule="auto"/>
              <w:ind w:firstLine="0"/>
            </w:pPr>
          </w:p>
        </w:tc>
        <w:tc>
          <w:tcPr>
            <w:tcW w:w="988" w:type="pct"/>
          </w:tcPr>
          <w:p w14:paraId="6C3126B0" w14:textId="77777777" w:rsidR="009D5147" w:rsidRPr="00EB02C4" w:rsidRDefault="009D5147" w:rsidP="00012C96">
            <w:pPr>
              <w:spacing w:line="240" w:lineRule="auto"/>
              <w:ind w:firstLine="0"/>
            </w:pPr>
          </w:p>
        </w:tc>
        <w:tc>
          <w:tcPr>
            <w:tcW w:w="934" w:type="pct"/>
          </w:tcPr>
          <w:p w14:paraId="34A611D1" w14:textId="77777777" w:rsidR="009D5147" w:rsidRPr="00EB02C4" w:rsidRDefault="009D5147" w:rsidP="00012C96">
            <w:pPr>
              <w:spacing w:line="240" w:lineRule="auto"/>
              <w:ind w:firstLine="0"/>
            </w:pPr>
          </w:p>
        </w:tc>
        <w:tc>
          <w:tcPr>
            <w:tcW w:w="1144" w:type="pct"/>
          </w:tcPr>
          <w:p w14:paraId="62065DB5" w14:textId="77777777" w:rsidR="009D5147" w:rsidRPr="00EB02C4" w:rsidRDefault="009D5147" w:rsidP="00012C96">
            <w:pPr>
              <w:spacing w:line="240" w:lineRule="auto"/>
              <w:ind w:firstLine="0"/>
            </w:pPr>
          </w:p>
        </w:tc>
      </w:tr>
      <w:tr w:rsidR="009D5147" w14:paraId="26CF4992" w14:textId="77777777" w:rsidTr="00012C96">
        <w:tc>
          <w:tcPr>
            <w:tcW w:w="291" w:type="pct"/>
            <w:shd w:val="clear" w:color="auto" w:fill="auto"/>
          </w:tcPr>
          <w:p w14:paraId="78BC3F8C" w14:textId="77777777" w:rsidR="009D5147" w:rsidRDefault="009D5147" w:rsidP="00012C96">
            <w:pPr>
              <w:pStyle w:val="212"/>
              <w:widowControl w:val="0"/>
              <w:spacing w:after="0"/>
              <w:ind w:firstLine="0"/>
              <w:jc w:val="center"/>
            </w:pPr>
          </w:p>
        </w:tc>
        <w:tc>
          <w:tcPr>
            <w:tcW w:w="335" w:type="pct"/>
            <w:shd w:val="clear" w:color="auto" w:fill="auto"/>
          </w:tcPr>
          <w:p w14:paraId="68DEC4CF" w14:textId="77777777" w:rsidR="009D5147" w:rsidRPr="00EB02C4" w:rsidRDefault="009D5147" w:rsidP="00012C96">
            <w:pPr>
              <w:spacing w:line="240" w:lineRule="auto"/>
              <w:ind w:firstLine="0"/>
            </w:pPr>
          </w:p>
        </w:tc>
        <w:tc>
          <w:tcPr>
            <w:tcW w:w="525" w:type="pct"/>
          </w:tcPr>
          <w:p w14:paraId="45312938" w14:textId="77777777" w:rsidR="009D5147" w:rsidRPr="00EB02C4" w:rsidRDefault="009D5147" w:rsidP="00012C96">
            <w:pPr>
              <w:spacing w:line="240" w:lineRule="auto"/>
              <w:ind w:firstLine="0"/>
            </w:pPr>
          </w:p>
        </w:tc>
        <w:tc>
          <w:tcPr>
            <w:tcW w:w="783" w:type="pct"/>
          </w:tcPr>
          <w:p w14:paraId="0A071207" w14:textId="77777777" w:rsidR="009D5147" w:rsidRPr="00EB02C4" w:rsidRDefault="009D5147" w:rsidP="00012C96">
            <w:pPr>
              <w:spacing w:line="240" w:lineRule="auto"/>
              <w:ind w:firstLine="0"/>
            </w:pPr>
          </w:p>
        </w:tc>
        <w:tc>
          <w:tcPr>
            <w:tcW w:w="988" w:type="pct"/>
          </w:tcPr>
          <w:p w14:paraId="4C4B515C" w14:textId="77777777" w:rsidR="009D5147" w:rsidRPr="00EB02C4" w:rsidRDefault="009D5147" w:rsidP="00012C96">
            <w:pPr>
              <w:spacing w:line="240" w:lineRule="auto"/>
              <w:ind w:firstLine="0"/>
            </w:pPr>
          </w:p>
        </w:tc>
        <w:tc>
          <w:tcPr>
            <w:tcW w:w="934" w:type="pct"/>
          </w:tcPr>
          <w:p w14:paraId="007D26D2" w14:textId="77777777" w:rsidR="009D5147" w:rsidRPr="00EB02C4" w:rsidRDefault="009D5147" w:rsidP="00012C96">
            <w:pPr>
              <w:spacing w:line="240" w:lineRule="auto"/>
              <w:ind w:firstLine="0"/>
            </w:pPr>
          </w:p>
        </w:tc>
        <w:tc>
          <w:tcPr>
            <w:tcW w:w="1144" w:type="pct"/>
          </w:tcPr>
          <w:p w14:paraId="5C46E515" w14:textId="77777777" w:rsidR="009D5147" w:rsidRPr="00EB02C4" w:rsidRDefault="009D5147" w:rsidP="00012C96">
            <w:pPr>
              <w:spacing w:line="240" w:lineRule="auto"/>
              <w:ind w:firstLine="0"/>
            </w:pPr>
          </w:p>
        </w:tc>
      </w:tr>
      <w:tr w:rsidR="009D5147" w14:paraId="0F509220" w14:textId="77777777" w:rsidTr="00012C96">
        <w:tc>
          <w:tcPr>
            <w:tcW w:w="291" w:type="pct"/>
            <w:shd w:val="clear" w:color="auto" w:fill="auto"/>
          </w:tcPr>
          <w:p w14:paraId="79463D67" w14:textId="77777777" w:rsidR="009D5147" w:rsidRDefault="009D5147" w:rsidP="00012C96">
            <w:pPr>
              <w:pStyle w:val="212"/>
              <w:widowControl w:val="0"/>
              <w:spacing w:after="0"/>
              <w:ind w:firstLine="0"/>
              <w:jc w:val="center"/>
            </w:pPr>
          </w:p>
        </w:tc>
        <w:tc>
          <w:tcPr>
            <w:tcW w:w="335" w:type="pct"/>
            <w:shd w:val="clear" w:color="auto" w:fill="auto"/>
          </w:tcPr>
          <w:p w14:paraId="16AE90AE" w14:textId="77777777" w:rsidR="009D5147" w:rsidRPr="00EB02C4" w:rsidRDefault="009D5147" w:rsidP="00012C96">
            <w:pPr>
              <w:spacing w:line="240" w:lineRule="auto"/>
              <w:ind w:firstLine="0"/>
            </w:pPr>
          </w:p>
        </w:tc>
        <w:tc>
          <w:tcPr>
            <w:tcW w:w="525" w:type="pct"/>
          </w:tcPr>
          <w:p w14:paraId="41F12B38" w14:textId="77777777" w:rsidR="009D5147" w:rsidRPr="00EB02C4" w:rsidRDefault="009D5147" w:rsidP="00012C96">
            <w:pPr>
              <w:spacing w:line="240" w:lineRule="auto"/>
              <w:ind w:firstLine="0"/>
            </w:pPr>
          </w:p>
        </w:tc>
        <w:tc>
          <w:tcPr>
            <w:tcW w:w="783" w:type="pct"/>
          </w:tcPr>
          <w:p w14:paraId="5C13CC2C" w14:textId="77777777" w:rsidR="009D5147" w:rsidRPr="00EB02C4" w:rsidRDefault="009D5147" w:rsidP="00012C96">
            <w:pPr>
              <w:spacing w:line="240" w:lineRule="auto"/>
              <w:ind w:firstLine="0"/>
            </w:pPr>
          </w:p>
        </w:tc>
        <w:tc>
          <w:tcPr>
            <w:tcW w:w="988" w:type="pct"/>
          </w:tcPr>
          <w:p w14:paraId="7E8CA319" w14:textId="77777777" w:rsidR="009D5147" w:rsidRPr="00EB02C4" w:rsidRDefault="009D5147" w:rsidP="00012C96">
            <w:pPr>
              <w:spacing w:line="240" w:lineRule="auto"/>
              <w:ind w:firstLine="0"/>
            </w:pPr>
          </w:p>
        </w:tc>
        <w:tc>
          <w:tcPr>
            <w:tcW w:w="934" w:type="pct"/>
          </w:tcPr>
          <w:p w14:paraId="745A0498" w14:textId="77777777" w:rsidR="009D5147" w:rsidRPr="00EB02C4" w:rsidRDefault="009D5147" w:rsidP="00012C96">
            <w:pPr>
              <w:spacing w:line="240" w:lineRule="auto"/>
              <w:ind w:firstLine="0"/>
            </w:pPr>
          </w:p>
        </w:tc>
        <w:tc>
          <w:tcPr>
            <w:tcW w:w="1144" w:type="pct"/>
          </w:tcPr>
          <w:p w14:paraId="3C6F27A4" w14:textId="77777777" w:rsidR="009D5147" w:rsidRPr="00EB02C4" w:rsidRDefault="009D5147" w:rsidP="00012C96">
            <w:pPr>
              <w:spacing w:line="240" w:lineRule="auto"/>
              <w:ind w:firstLine="0"/>
            </w:pPr>
          </w:p>
        </w:tc>
      </w:tr>
    </w:tbl>
    <w:p w14:paraId="21029D69" w14:textId="77777777" w:rsidR="009D5147" w:rsidRDefault="009D5147" w:rsidP="009D5147">
      <w:pPr>
        <w:pStyle w:val="1ffe"/>
        <w:spacing w:before="0"/>
        <w:ind w:firstLine="0"/>
      </w:pPr>
    </w:p>
    <w:p w14:paraId="7C5D7911" w14:textId="77777777" w:rsidR="009D5147" w:rsidRDefault="009D5147" w:rsidP="009D5147">
      <w:pPr>
        <w:pStyle w:val="1ffe"/>
        <w:spacing w:before="0"/>
        <w:ind w:firstLine="0"/>
        <w:jc w:val="center"/>
        <w:rPr>
          <w:rFonts w:eastAsia="SimSun"/>
          <w:b/>
        </w:rPr>
      </w:pPr>
      <w:r>
        <w:rPr>
          <w:rFonts w:eastAsia="SimSun"/>
          <w:b/>
        </w:rPr>
        <w:t>С</w:t>
      </w:r>
      <w:r w:rsidRPr="003978A6">
        <w:rPr>
          <w:rFonts w:eastAsia="SimSun"/>
          <w:b/>
        </w:rPr>
        <w:t xml:space="preserve">ведения о транспортных средствах, </w:t>
      </w:r>
      <w:r w:rsidRPr="00627B08">
        <w:rPr>
          <w:rFonts w:eastAsia="SimSun"/>
          <w:b/>
        </w:rPr>
        <w:t xml:space="preserve">имевшихся в распоряжении </w:t>
      </w:r>
      <w:r w:rsidRPr="003978A6">
        <w:rPr>
          <w:rFonts w:eastAsia="SimSun"/>
          <w:b/>
        </w:rPr>
        <w:t>участника в открытого конкурса</w:t>
      </w:r>
      <w:r w:rsidRPr="00627B08">
        <w:rPr>
          <w:rFonts w:eastAsia="SimSun"/>
          <w:b/>
        </w:rPr>
        <w:t xml:space="preserve"> в течение года, предшествующего дате проведения открытого конкурса</w:t>
      </w:r>
      <w:r>
        <w:rPr>
          <w:rFonts w:eastAsia="SimSun"/>
          <w:b/>
        </w:rPr>
        <w:t xml:space="preserve">, в том числе </w:t>
      </w:r>
      <w:r w:rsidRPr="003978A6">
        <w:rPr>
          <w:b/>
        </w:rPr>
        <w:t>выбы</w:t>
      </w:r>
      <w:r>
        <w:rPr>
          <w:b/>
        </w:rPr>
        <w:t>вших</w:t>
      </w:r>
      <w:r w:rsidRPr="003978A6">
        <w:rPr>
          <w:b/>
        </w:rPr>
        <w:t xml:space="preserve"> из его распоряжения в течение указанного периода</w:t>
      </w:r>
    </w:p>
    <w:p w14:paraId="28FA7CA9" w14:textId="77777777" w:rsidR="009D5147" w:rsidRDefault="009D5147" w:rsidP="009D5147">
      <w:pPr>
        <w:pStyle w:val="1ffe"/>
        <w:spacing w:before="0"/>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335"/>
        <w:gridCol w:w="2490"/>
        <w:gridCol w:w="2067"/>
        <w:gridCol w:w="2537"/>
      </w:tblGrid>
      <w:tr w:rsidR="009D5147" w14:paraId="450E2B35" w14:textId="77777777" w:rsidTr="00012C96">
        <w:tc>
          <w:tcPr>
            <w:tcW w:w="558" w:type="pct"/>
            <w:shd w:val="clear" w:color="auto" w:fill="auto"/>
          </w:tcPr>
          <w:p w14:paraId="2C8D200F" w14:textId="77777777" w:rsidR="009D5147" w:rsidRDefault="009D5147" w:rsidP="00012C96">
            <w:pPr>
              <w:pStyle w:val="212"/>
              <w:widowControl w:val="0"/>
              <w:spacing w:after="0"/>
              <w:ind w:firstLine="0"/>
              <w:jc w:val="center"/>
              <w:rPr>
                <w:b/>
              </w:rPr>
            </w:pPr>
            <w:r>
              <w:rPr>
                <w:b/>
              </w:rPr>
              <w:t>№</w:t>
            </w:r>
          </w:p>
          <w:p w14:paraId="3D13AFEC" w14:textId="77777777" w:rsidR="009D5147" w:rsidRPr="00A03D27" w:rsidRDefault="009D5147" w:rsidP="00012C96">
            <w:pPr>
              <w:pStyle w:val="212"/>
              <w:widowControl w:val="0"/>
              <w:spacing w:after="0"/>
              <w:ind w:firstLine="0"/>
              <w:jc w:val="center"/>
              <w:rPr>
                <w:b/>
              </w:rPr>
            </w:pPr>
            <w:r>
              <w:rPr>
                <w:b/>
              </w:rPr>
              <w:t>п/п</w:t>
            </w:r>
          </w:p>
        </w:tc>
        <w:tc>
          <w:tcPr>
            <w:tcW w:w="783" w:type="pct"/>
          </w:tcPr>
          <w:p w14:paraId="3750CDB9" w14:textId="77777777" w:rsidR="009D5147" w:rsidRPr="00A03D27" w:rsidRDefault="009D5147" w:rsidP="00012C96">
            <w:pPr>
              <w:pStyle w:val="212"/>
              <w:widowControl w:val="0"/>
              <w:spacing w:after="0"/>
              <w:ind w:firstLine="0"/>
              <w:jc w:val="center"/>
              <w:rPr>
                <w:b/>
              </w:rPr>
            </w:pPr>
            <w:r w:rsidRPr="00C97096">
              <w:rPr>
                <w:b/>
              </w:rPr>
              <w:t>Марка, модель</w:t>
            </w:r>
          </w:p>
        </w:tc>
        <w:tc>
          <w:tcPr>
            <w:tcW w:w="1401" w:type="pct"/>
          </w:tcPr>
          <w:p w14:paraId="31F0F5A5" w14:textId="77777777" w:rsidR="009D5147" w:rsidRPr="00A03D27" w:rsidRDefault="009D5147" w:rsidP="00012C96">
            <w:pPr>
              <w:pStyle w:val="212"/>
              <w:widowControl w:val="0"/>
              <w:spacing w:after="0"/>
              <w:ind w:firstLine="0"/>
              <w:jc w:val="center"/>
              <w:rPr>
                <w:b/>
              </w:rPr>
            </w:pPr>
            <w:r>
              <w:rPr>
                <w:b/>
              </w:rPr>
              <w:t>Государственный регистрационный номер транспортного средства</w:t>
            </w:r>
          </w:p>
        </w:tc>
        <w:tc>
          <w:tcPr>
            <w:tcW w:w="1013" w:type="pct"/>
          </w:tcPr>
          <w:p w14:paraId="040C80B4" w14:textId="77777777" w:rsidR="009D5147" w:rsidRPr="00A03D27" w:rsidRDefault="009D5147" w:rsidP="00012C96">
            <w:pPr>
              <w:pStyle w:val="212"/>
              <w:widowControl w:val="0"/>
              <w:spacing w:after="0"/>
              <w:ind w:firstLine="0"/>
              <w:jc w:val="center"/>
              <w:rPr>
                <w:b/>
              </w:rPr>
            </w:pPr>
            <w:r>
              <w:rPr>
                <w:b/>
              </w:rPr>
              <w:t>Период, в течение которого транспортное средства находилось в распоряжении участника открытого конкурса</w:t>
            </w:r>
          </w:p>
        </w:tc>
        <w:tc>
          <w:tcPr>
            <w:tcW w:w="1244" w:type="pct"/>
          </w:tcPr>
          <w:p w14:paraId="6EB230FC" w14:textId="77777777" w:rsidR="009D5147" w:rsidRPr="00A03D27" w:rsidRDefault="009D5147" w:rsidP="00012C96">
            <w:pPr>
              <w:pStyle w:val="212"/>
              <w:widowControl w:val="0"/>
              <w:spacing w:after="0"/>
              <w:ind w:firstLine="0"/>
              <w:jc w:val="center"/>
              <w:rPr>
                <w:b/>
              </w:rPr>
            </w:pPr>
            <w:r>
              <w:rPr>
                <w:b/>
              </w:rPr>
              <w:t>Реквизиты подтверждающих документов</w:t>
            </w:r>
          </w:p>
        </w:tc>
      </w:tr>
      <w:tr w:rsidR="009D5147" w14:paraId="502AC74B" w14:textId="77777777" w:rsidTr="00012C96">
        <w:tc>
          <w:tcPr>
            <w:tcW w:w="558" w:type="pct"/>
            <w:shd w:val="clear" w:color="auto" w:fill="auto"/>
          </w:tcPr>
          <w:p w14:paraId="4B9C6D3D" w14:textId="77777777" w:rsidR="009D5147" w:rsidRDefault="009D5147" w:rsidP="00012C96">
            <w:pPr>
              <w:pStyle w:val="212"/>
              <w:widowControl w:val="0"/>
              <w:spacing w:after="0"/>
              <w:ind w:firstLine="0"/>
              <w:jc w:val="center"/>
            </w:pPr>
          </w:p>
        </w:tc>
        <w:tc>
          <w:tcPr>
            <w:tcW w:w="783" w:type="pct"/>
          </w:tcPr>
          <w:p w14:paraId="4B17A6F5" w14:textId="77777777" w:rsidR="009D5147" w:rsidRPr="00EB02C4" w:rsidRDefault="009D5147" w:rsidP="00012C96">
            <w:pPr>
              <w:spacing w:line="240" w:lineRule="auto"/>
              <w:ind w:firstLine="0"/>
            </w:pPr>
          </w:p>
        </w:tc>
        <w:tc>
          <w:tcPr>
            <w:tcW w:w="1401" w:type="pct"/>
          </w:tcPr>
          <w:p w14:paraId="656CF120" w14:textId="77777777" w:rsidR="009D5147" w:rsidRPr="00EB02C4" w:rsidRDefault="009D5147" w:rsidP="00012C96">
            <w:pPr>
              <w:spacing w:line="240" w:lineRule="auto"/>
              <w:ind w:firstLine="0"/>
            </w:pPr>
          </w:p>
        </w:tc>
        <w:tc>
          <w:tcPr>
            <w:tcW w:w="1013" w:type="pct"/>
          </w:tcPr>
          <w:p w14:paraId="1F6B3696" w14:textId="77777777" w:rsidR="009D5147" w:rsidRPr="00EB02C4" w:rsidRDefault="009D5147" w:rsidP="00012C96">
            <w:pPr>
              <w:spacing w:line="240" w:lineRule="auto"/>
              <w:ind w:firstLine="0"/>
            </w:pPr>
          </w:p>
        </w:tc>
        <w:tc>
          <w:tcPr>
            <w:tcW w:w="1244" w:type="pct"/>
          </w:tcPr>
          <w:p w14:paraId="6F19E9C9" w14:textId="77777777" w:rsidR="009D5147" w:rsidRPr="00EB02C4" w:rsidRDefault="009D5147" w:rsidP="00012C96">
            <w:pPr>
              <w:spacing w:line="240" w:lineRule="auto"/>
              <w:ind w:firstLine="0"/>
            </w:pPr>
          </w:p>
        </w:tc>
      </w:tr>
      <w:tr w:rsidR="009D5147" w14:paraId="535E4825" w14:textId="77777777" w:rsidTr="00012C96">
        <w:tc>
          <w:tcPr>
            <w:tcW w:w="558" w:type="pct"/>
            <w:shd w:val="clear" w:color="auto" w:fill="auto"/>
          </w:tcPr>
          <w:p w14:paraId="142C6B14" w14:textId="77777777" w:rsidR="009D5147" w:rsidRDefault="009D5147" w:rsidP="00012C96">
            <w:pPr>
              <w:pStyle w:val="212"/>
              <w:widowControl w:val="0"/>
              <w:spacing w:after="0"/>
              <w:ind w:firstLine="0"/>
              <w:jc w:val="center"/>
            </w:pPr>
          </w:p>
        </w:tc>
        <w:tc>
          <w:tcPr>
            <w:tcW w:w="783" w:type="pct"/>
          </w:tcPr>
          <w:p w14:paraId="0714A826" w14:textId="77777777" w:rsidR="009D5147" w:rsidRPr="00EB02C4" w:rsidRDefault="009D5147" w:rsidP="00012C96">
            <w:pPr>
              <w:spacing w:line="240" w:lineRule="auto"/>
              <w:ind w:firstLine="0"/>
            </w:pPr>
          </w:p>
        </w:tc>
        <w:tc>
          <w:tcPr>
            <w:tcW w:w="1401" w:type="pct"/>
          </w:tcPr>
          <w:p w14:paraId="3E837107" w14:textId="77777777" w:rsidR="009D5147" w:rsidRPr="00EB02C4" w:rsidRDefault="009D5147" w:rsidP="00012C96">
            <w:pPr>
              <w:spacing w:line="240" w:lineRule="auto"/>
              <w:ind w:firstLine="0"/>
            </w:pPr>
          </w:p>
        </w:tc>
        <w:tc>
          <w:tcPr>
            <w:tcW w:w="1013" w:type="pct"/>
          </w:tcPr>
          <w:p w14:paraId="5393EE5C" w14:textId="77777777" w:rsidR="009D5147" w:rsidRPr="00EB02C4" w:rsidRDefault="009D5147" w:rsidP="00012C96">
            <w:pPr>
              <w:spacing w:line="240" w:lineRule="auto"/>
              <w:ind w:firstLine="0"/>
            </w:pPr>
          </w:p>
        </w:tc>
        <w:tc>
          <w:tcPr>
            <w:tcW w:w="1244" w:type="pct"/>
          </w:tcPr>
          <w:p w14:paraId="6D2C30F0" w14:textId="77777777" w:rsidR="009D5147" w:rsidRPr="00EB02C4" w:rsidRDefault="009D5147" w:rsidP="00012C96">
            <w:pPr>
              <w:spacing w:line="240" w:lineRule="auto"/>
              <w:ind w:firstLine="0"/>
            </w:pPr>
          </w:p>
        </w:tc>
      </w:tr>
      <w:tr w:rsidR="009D5147" w14:paraId="6D46504E" w14:textId="77777777" w:rsidTr="00012C96">
        <w:tc>
          <w:tcPr>
            <w:tcW w:w="558" w:type="pct"/>
            <w:shd w:val="clear" w:color="auto" w:fill="auto"/>
          </w:tcPr>
          <w:p w14:paraId="63028F14" w14:textId="77777777" w:rsidR="009D5147" w:rsidRDefault="009D5147" w:rsidP="00012C96">
            <w:pPr>
              <w:pStyle w:val="212"/>
              <w:widowControl w:val="0"/>
              <w:spacing w:after="0"/>
              <w:ind w:firstLine="0"/>
              <w:jc w:val="center"/>
            </w:pPr>
          </w:p>
        </w:tc>
        <w:tc>
          <w:tcPr>
            <w:tcW w:w="783" w:type="pct"/>
          </w:tcPr>
          <w:p w14:paraId="7437D1B9" w14:textId="77777777" w:rsidR="009D5147" w:rsidRPr="00EB02C4" w:rsidRDefault="009D5147" w:rsidP="00012C96">
            <w:pPr>
              <w:spacing w:line="240" w:lineRule="auto"/>
              <w:ind w:firstLine="0"/>
            </w:pPr>
          </w:p>
        </w:tc>
        <w:tc>
          <w:tcPr>
            <w:tcW w:w="1401" w:type="pct"/>
          </w:tcPr>
          <w:p w14:paraId="1C758FC9" w14:textId="77777777" w:rsidR="009D5147" w:rsidRPr="00EB02C4" w:rsidRDefault="009D5147" w:rsidP="00012C96">
            <w:pPr>
              <w:spacing w:line="240" w:lineRule="auto"/>
              <w:ind w:firstLine="0"/>
            </w:pPr>
          </w:p>
        </w:tc>
        <w:tc>
          <w:tcPr>
            <w:tcW w:w="1013" w:type="pct"/>
          </w:tcPr>
          <w:p w14:paraId="6519C2F2" w14:textId="77777777" w:rsidR="009D5147" w:rsidRPr="00EB02C4" w:rsidRDefault="009D5147" w:rsidP="00012C96">
            <w:pPr>
              <w:spacing w:line="240" w:lineRule="auto"/>
              <w:ind w:firstLine="0"/>
            </w:pPr>
          </w:p>
        </w:tc>
        <w:tc>
          <w:tcPr>
            <w:tcW w:w="1244" w:type="pct"/>
          </w:tcPr>
          <w:p w14:paraId="2858AF35" w14:textId="77777777" w:rsidR="009D5147" w:rsidRPr="00EB02C4" w:rsidRDefault="009D5147" w:rsidP="00012C96">
            <w:pPr>
              <w:spacing w:line="240" w:lineRule="auto"/>
              <w:ind w:firstLine="0"/>
            </w:pPr>
          </w:p>
        </w:tc>
      </w:tr>
    </w:tbl>
    <w:p w14:paraId="3D83A830" w14:textId="77777777" w:rsidR="009D5147" w:rsidRDefault="009D5147" w:rsidP="009D5147">
      <w:pPr>
        <w:pStyle w:val="1ffe"/>
        <w:spacing w:before="0"/>
        <w:ind w:firstLine="0"/>
      </w:pPr>
    </w:p>
    <w:p w14:paraId="7ED809FB" w14:textId="77777777" w:rsidR="009D5147" w:rsidRPr="00B0117C" w:rsidRDefault="009D5147" w:rsidP="009D5147">
      <w:pPr>
        <w:pStyle w:val="1ffe"/>
        <w:spacing w:before="0"/>
        <w:ind w:firstLine="0"/>
      </w:pPr>
    </w:p>
    <w:tbl>
      <w:tblPr>
        <w:tblW w:w="11556" w:type="dxa"/>
        <w:tblInd w:w="-851" w:type="dxa"/>
        <w:tblLook w:val="04A0" w:firstRow="1" w:lastRow="0" w:firstColumn="1" w:lastColumn="0" w:noHBand="0" w:noVBand="1"/>
      </w:tblPr>
      <w:tblGrid>
        <w:gridCol w:w="6345"/>
        <w:gridCol w:w="5211"/>
      </w:tblGrid>
      <w:tr w:rsidR="009D5147" w:rsidRPr="00EA764F" w14:paraId="79821EAF" w14:textId="77777777" w:rsidTr="009D5147">
        <w:tc>
          <w:tcPr>
            <w:tcW w:w="6345" w:type="dxa"/>
            <w:shd w:val="clear" w:color="auto" w:fill="auto"/>
          </w:tcPr>
          <w:p w14:paraId="4EEE9B55" w14:textId="77777777" w:rsidR="009D5147" w:rsidRDefault="009D5147" w:rsidP="009D5147">
            <w:r w:rsidRPr="00EA764F">
              <w:t xml:space="preserve">Участник открытого конкурса </w:t>
            </w:r>
          </w:p>
          <w:p w14:paraId="4E94D054" w14:textId="2478F227" w:rsidR="009D5147" w:rsidRPr="00EA764F" w:rsidRDefault="009D5147" w:rsidP="009D5147">
            <w:pPr>
              <w:ind w:firstLine="0"/>
            </w:pPr>
            <w:r w:rsidRPr="00EA764F">
              <w:t>Руководитель (уполномоченный представитель) организации</w:t>
            </w:r>
          </w:p>
        </w:tc>
        <w:tc>
          <w:tcPr>
            <w:tcW w:w="5211" w:type="dxa"/>
            <w:shd w:val="clear" w:color="auto" w:fill="auto"/>
          </w:tcPr>
          <w:p w14:paraId="3E08FA96" w14:textId="77777777" w:rsidR="009D5147" w:rsidRPr="00EA764F" w:rsidRDefault="009D5147" w:rsidP="00012C96">
            <w:r w:rsidRPr="00EA764F">
              <w:t>_________ / __________________ /</w:t>
            </w:r>
          </w:p>
        </w:tc>
      </w:tr>
      <w:tr w:rsidR="009D5147" w:rsidRPr="00EA764F" w14:paraId="27516E94" w14:textId="77777777" w:rsidTr="009D5147">
        <w:tc>
          <w:tcPr>
            <w:tcW w:w="6345" w:type="dxa"/>
            <w:shd w:val="clear" w:color="auto" w:fill="auto"/>
          </w:tcPr>
          <w:p w14:paraId="0FE029BF" w14:textId="77777777" w:rsidR="009D5147" w:rsidRPr="00EA764F" w:rsidRDefault="009D5147" w:rsidP="00012C96">
            <w:r w:rsidRPr="00EA764F">
              <w:t>(либо физическое лицо)</w:t>
            </w:r>
          </w:p>
        </w:tc>
        <w:tc>
          <w:tcPr>
            <w:tcW w:w="5211" w:type="dxa"/>
            <w:shd w:val="clear" w:color="auto" w:fill="auto"/>
          </w:tcPr>
          <w:p w14:paraId="25AE35C4" w14:textId="77777777" w:rsidR="009D5147" w:rsidRPr="00EA764F" w:rsidRDefault="009D5147" w:rsidP="00012C96">
            <w:pPr>
              <w:ind w:firstLine="2161"/>
            </w:pPr>
            <w:r w:rsidRPr="00EA764F">
              <w:t>(Ф.И.О.)</w:t>
            </w:r>
          </w:p>
        </w:tc>
      </w:tr>
    </w:tbl>
    <w:p w14:paraId="7A0BFD74" w14:textId="77777777" w:rsidR="009D5147" w:rsidRPr="00EA764F" w:rsidRDefault="009D5147" w:rsidP="009D5147">
      <w:pPr>
        <w:widowControl w:val="0"/>
        <w:ind w:firstLine="900"/>
      </w:pPr>
    </w:p>
    <w:p w14:paraId="3907353D" w14:textId="77777777" w:rsidR="009D5147" w:rsidRPr="00EA764F" w:rsidRDefault="009D5147" w:rsidP="009D5147">
      <w:pPr>
        <w:widowControl w:val="0"/>
      </w:pPr>
      <w:r w:rsidRPr="00EA764F">
        <w:t>Дата «_____» _______________ 20__ г.</w:t>
      </w:r>
    </w:p>
    <w:p w14:paraId="649246CA" w14:textId="77777777" w:rsidR="009D5147" w:rsidRPr="00EA764F" w:rsidRDefault="009D5147" w:rsidP="009D5147">
      <w:pPr>
        <w:widowControl w:val="0"/>
      </w:pPr>
    </w:p>
    <w:p w14:paraId="08CF5190" w14:textId="5AB2A738" w:rsidR="009D5147" w:rsidRDefault="009D5147" w:rsidP="009D5147">
      <w:pPr>
        <w:pStyle w:val="1f3"/>
      </w:pPr>
      <w:r w:rsidRPr="00EA764F">
        <w:t>м.п. (при наличии)</w:t>
      </w:r>
    </w:p>
    <w:p w14:paraId="5586AB14" w14:textId="760A6B9D" w:rsidR="006A0A80" w:rsidRPr="006A0A80" w:rsidRDefault="006A0A80" w:rsidP="006A0A80">
      <w:pPr>
        <w:pStyle w:val="afffff1"/>
      </w:pPr>
      <w:bookmarkStart w:id="97" w:name="_Toc507759293"/>
      <w:r w:rsidRPr="006A0A80">
        <w:lastRenderedPageBreak/>
        <w:t xml:space="preserve">Приложение </w:t>
      </w:r>
      <w:bookmarkEnd w:id="95"/>
      <w:r w:rsidR="00E944DD">
        <w:t>В</w:t>
      </w:r>
      <w:bookmarkEnd w:id="97"/>
      <w:r w:rsidRPr="006A0A80">
        <w:t xml:space="preserve"> </w:t>
      </w:r>
    </w:p>
    <w:p w14:paraId="2A5DFB41" w14:textId="455ED7DB" w:rsidR="006A0A80" w:rsidRDefault="00A52430" w:rsidP="006A0A80">
      <w:pPr>
        <w:pStyle w:val="afffff1"/>
      </w:pPr>
      <w:bookmarkStart w:id="98" w:name="_Toc507759294"/>
      <w:bookmarkStart w:id="99" w:name="_Toc502065195"/>
      <w:r w:rsidRPr="00A52430">
        <w:t xml:space="preserve">Проект конкурсной документации открытого конкурса на право работы на маршрутах городского пассажирского транспорта общего пользования г. Казани в соответствии с требованиями </w:t>
      </w:r>
      <w:r>
        <w:t>Ф</w:t>
      </w:r>
      <w:r w:rsidRPr="00A52430">
        <w:t>едеральн</w:t>
      </w:r>
      <w:r>
        <w:t>ого</w:t>
      </w:r>
      <w:r w:rsidRPr="00A52430">
        <w:t xml:space="preserve"> закон</w:t>
      </w:r>
      <w:r>
        <w:t>а</w:t>
      </w:r>
      <w:r w:rsidRPr="00A52430">
        <w:t xml:space="preserve"> №44-ФЗ от 05.04.2013</w:t>
      </w:r>
      <w:bookmarkEnd w:id="98"/>
      <w:r>
        <w:t xml:space="preserve"> </w:t>
      </w:r>
      <w:bookmarkEnd w:id="99"/>
    </w:p>
    <w:p w14:paraId="041B7C4E" w14:textId="77777777" w:rsidR="008A75B3" w:rsidRPr="008A75B3" w:rsidRDefault="008A75B3" w:rsidP="008A75B3">
      <w:pPr>
        <w:pStyle w:val="1f3"/>
        <w:rPr>
          <w:lang w:eastAsia="ru-RU"/>
        </w:rPr>
      </w:pPr>
    </w:p>
    <w:tbl>
      <w:tblPr>
        <w:tblStyle w:val="afffff0"/>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4"/>
        <w:gridCol w:w="3197"/>
      </w:tblGrid>
      <w:tr w:rsidR="0084431E" w14:paraId="664B7CDA" w14:textId="77777777" w:rsidTr="0084431E">
        <w:trPr>
          <w:jc w:val="right"/>
        </w:trPr>
        <w:tc>
          <w:tcPr>
            <w:tcW w:w="2547" w:type="dxa"/>
          </w:tcPr>
          <w:p w14:paraId="13FF4513" w14:textId="77777777" w:rsidR="0084431E" w:rsidRPr="00D31C4C" w:rsidRDefault="0084431E" w:rsidP="0084431E">
            <w:r>
              <w:t>СОГЛАСОВА</w:t>
            </w:r>
            <w:r w:rsidRPr="00D31C4C">
              <w:t>НО</w:t>
            </w:r>
          </w:p>
        </w:tc>
        <w:tc>
          <w:tcPr>
            <w:tcW w:w="2630" w:type="dxa"/>
          </w:tcPr>
          <w:p w14:paraId="4309B402" w14:textId="77777777" w:rsidR="0084431E" w:rsidRPr="00D31C4C" w:rsidRDefault="0084431E" w:rsidP="0084431E">
            <w:pPr>
              <w:jc w:val="center"/>
            </w:pPr>
          </w:p>
        </w:tc>
      </w:tr>
      <w:tr w:rsidR="0084431E" w14:paraId="7FDDE379" w14:textId="77777777" w:rsidTr="0084431E">
        <w:trPr>
          <w:jc w:val="right"/>
        </w:trPr>
        <w:tc>
          <w:tcPr>
            <w:tcW w:w="2547" w:type="dxa"/>
          </w:tcPr>
          <w:p w14:paraId="7901A603" w14:textId="77777777" w:rsidR="0084431E" w:rsidRPr="00D31C4C" w:rsidRDefault="0084431E" w:rsidP="0084431E">
            <w:pPr>
              <w:rPr>
                <w:i/>
              </w:rPr>
            </w:pPr>
            <w:r w:rsidRPr="00D31C4C">
              <w:rPr>
                <w:i/>
              </w:rPr>
              <w:t>Должность</w:t>
            </w:r>
          </w:p>
        </w:tc>
        <w:tc>
          <w:tcPr>
            <w:tcW w:w="2630" w:type="dxa"/>
          </w:tcPr>
          <w:p w14:paraId="4F4AB3BB" w14:textId="77777777" w:rsidR="0084431E" w:rsidRPr="00D31C4C" w:rsidRDefault="0084431E" w:rsidP="0084431E">
            <w:pPr>
              <w:jc w:val="center"/>
            </w:pPr>
          </w:p>
        </w:tc>
      </w:tr>
      <w:tr w:rsidR="0084431E" w14:paraId="1DE7645D" w14:textId="77777777" w:rsidTr="0084431E">
        <w:trPr>
          <w:jc w:val="right"/>
        </w:trPr>
        <w:tc>
          <w:tcPr>
            <w:tcW w:w="2547" w:type="dxa"/>
          </w:tcPr>
          <w:p w14:paraId="7E6C914A" w14:textId="77777777" w:rsidR="0084431E" w:rsidRPr="00D31C4C" w:rsidRDefault="0084431E" w:rsidP="0084431E">
            <w:pPr>
              <w:jc w:val="center"/>
            </w:pPr>
            <w:r>
              <w:t>___________________</w:t>
            </w:r>
          </w:p>
        </w:tc>
        <w:tc>
          <w:tcPr>
            <w:tcW w:w="2630" w:type="dxa"/>
          </w:tcPr>
          <w:p w14:paraId="260EB94C" w14:textId="77777777" w:rsidR="0084431E" w:rsidRPr="00D31C4C" w:rsidRDefault="0084431E" w:rsidP="0084431E">
            <w:pPr>
              <w:jc w:val="center"/>
            </w:pPr>
            <w:r w:rsidRPr="00D31C4C">
              <w:t>/___________________/</w:t>
            </w:r>
          </w:p>
        </w:tc>
      </w:tr>
      <w:tr w:rsidR="0084431E" w14:paraId="09DA69BB" w14:textId="77777777" w:rsidTr="0084431E">
        <w:trPr>
          <w:jc w:val="right"/>
        </w:trPr>
        <w:tc>
          <w:tcPr>
            <w:tcW w:w="2547" w:type="dxa"/>
          </w:tcPr>
          <w:p w14:paraId="51020FC3" w14:textId="77777777" w:rsidR="0084431E" w:rsidRPr="00D31C4C" w:rsidRDefault="0084431E" w:rsidP="0084431E">
            <w:pPr>
              <w:jc w:val="center"/>
              <w:rPr>
                <w:i/>
              </w:rPr>
            </w:pPr>
            <w:r w:rsidRPr="00D31C4C">
              <w:rPr>
                <w:i/>
              </w:rPr>
              <w:t>(подпись)</w:t>
            </w:r>
          </w:p>
        </w:tc>
        <w:tc>
          <w:tcPr>
            <w:tcW w:w="2630" w:type="dxa"/>
          </w:tcPr>
          <w:p w14:paraId="57238CB9" w14:textId="77777777" w:rsidR="0084431E" w:rsidRPr="00D31C4C" w:rsidRDefault="0084431E" w:rsidP="0084431E">
            <w:pPr>
              <w:jc w:val="center"/>
              <w:rPr>
                <w:i/>
              </w:rPr>
            </w:pPr>
            <w:r w:rsidRPr="00D31C4C">
              <w:rPr>
                <w:i/>
              </w:rPr>
              <w:t>(Ф.И.О.)</w:t>
            </w:r>
          </w:p>
        </w:tc>
      </w:tr>
      <w:tr w:rsidR="0084431E" w14:paraId="5AEC8870" w14:textId="77777777" w:rsidTr="0084431E">
        <w:trPr>
          <w:jc w:val="right"/>
        </w:trPr>
        <w:tc>
          <w:tcPr>
            <w:tcW w:w="2547" w:type="dxa"/>
          </w:tcPr>
          <w:p w14:paraId="1B16DA37" w14:textId="77777777" w:rsidR="0084431E" w:rsidRPr="00D31C4C" w:rsidRDefault="0084431E" w:rsidP="0084431E">
            <w:pPr>
              <w:jc w:val="center"/>
            </w:pPr>
          </w:p>
        </w:tc>
        <w:tc>
          <w:tcPr>
            <w:tcW w:w="2630" w:type="dxa"/>
          </w:tcPr>
          <w:p w14:paraId="56BE3B0F" w14:textId="77777777" w:rsidR="0084431E" w:rsidRPr="00D31C4C" w:rsidRDefault="0084431E" w:rsidP="0084431E">
            <w:pPr>
              <w:jc w:val="center"/>
            </w:pPr>
          </w:p>
        </w:tc>
      </w:tr>
      <w:tr w:rsidR="0084431E" w14:paraId="3ADC5574" w14:textId="77777777" w:rsidTr="0084431E">
        <w:trPr>
          <w:jc w:val="right"/>
        </w:trPr>
        <w:tc>
          <w:tcPr>
            <w:tcW w:w="2547" w:type="dxa"/>
          </w:tcPr>
          <w:p w14:paraId="3F3B104C" w14:textId="77777777" w:rsidR="0084431E" w:rsidRPr="00D31C4C" w:rsidRDefault="0084431E" w:rsidP="0084431E">
            <w:r w:rsidRPr="00D31C4C">
              <w:t>УТВЕРЖДЕНО</w:t>
            </w:r>
          </w:p>
        </w:tc>
        <w:tc>
          <w:tcPr>
            <w:tcW w:w="2630" w:type="dxa"/>
          </w:tcPr>
          <w:p w14:paraId="57ED04C1" w14:textId="77777777" w:rsidR="0084431E" w:rsidRPr="00D31C4C" w:rsidRDefault="0084431E" w:rsidP="0084431E">
            <w:pPr>
              <w:jc w:val="center"/>
            </w:pPr>
          </w:p>
        </w:tc>
      </w:tr>
      <w:tr w:rsidR="0084431E" w14:paraId="7843F7C7" w14:textId="77777777" w:rsidTr="0084431E">
        <w:trPr>
          <w:jc w:val="right"/>
        </w:trPr>
        <w:tc>
          <w:tcPr>
            <w:tcW w:w="2547" w:type="dxa"/>
          </w:tcPr>
          <w:p w14:paraId="31C707DA" w14:textId="77777777" w:rsidR="0084431E" w:rsidRPr="00D31C4C" w:rsidRDefault="0084431E" w:rsidP="0084431E">
            <w:pPr>
              <w:rPr>
                <w:i/>
              </w:rPr>
            </w:pPr>
            <w:r w:rsidRPr="00D31C4C">
              <w:rPr>
                <w:i/>
              </w:rPr>
              <w:t>Должность</w:t>
            </w:r>
          </w:p>
        </w:tc>
        <w:tc>
          <w:tcPr>
            <w:tcW w:w="2630" w:type="dxa"/>
          </w:tcPr>
          <w:p w14:paraId="3B84FF53" w14:textId="77777777" w:rsidR="0084431E" w:rsidRPr="00D31C4C" w:rsidRDefault="0084431E" w:rsidP="0084431E">
            <w:pPr>
              <w:jc w:val="center"/>
            </w:pPr>
          </w:p>
        </w:tc>
      </w:tr>
      <w:tr w:rsidR="0084431E" w14:paraId="58F42980" w14:textId="77777777" w:rsidTr="0084431E">
        <w:trPr>
          <w:jc w:val="right"/>
        </w:trPr>
        <w:tc>
          <w:tcPr>
            <w:tcW w:w="2547" w:type="dxa"/>
          </w:tcPr>
          <w:p w14:paraId="62858B52" w14:textId="77777777" w:rsidR="0084431E" w:rsidRPr="00D31C4C" w:rsidRDefault="0084431E" w:rsidP="0084431E">
            <w:pPr>
              <w:jc w:val="center"/>
            </w:pPr>
            <w:r>
              <w:t>___________________</w:t>
            </w:r>
          </w:p>
        </w:tc>
        <w:tc>
          <w:tcPr>
            <w:tcW w:w="2630" w:type="dxa"/>
          </w:tcPr>
          <w:p w14:paraId="383EB6B6" w14:textId="77777777" w:rsidR="0084431E" w:rsidRPr="00D31C4C" w:rsidRDefault="0084431E" w:rsidP="0084431E">
            <w:pPr>
              <w:jc w:val="center"/>
            </w:pPr>
            <w:r w:rsidRPr="00D31C4C">
              <w:t>/___________________/</w:t>
            </w:r>
          </w:p>
        </w:tc>
      </w:tr>
      <w:tr w:rsidR="0084431E" w14:paraId="6BE75207" w14:textId="77777777" w:rsidTr="0084431E">
        <w:trPr>
          <w:jc w:val="right"/>
        </w:trPr>
        <w:tc>
          <w:tcPr>
            <w:tcW w:w="2547" w:type="dxa"/>
          </w:tcPr>
          <w:p w14:paraId="29E8F4FC" w14:textId="77777777" w:rsidR="0084431E" w:rsidRPr="00D31C4C" w:rsidRDefault="0084431E" w:rsidP="0084431E">
            <w:pPr>
              <w:jc w:val="center"/>
              <w:rPr>
                <w:i/>
              </w:rPr>
            </w:pPr>
            <w:r w:rsidRPr="00D31C4C">
              <w:rPr>
                <w:i/>
              </w:rPr>
              <w:t>(подпись)</w:t>
            </w:r>
          </w:p>
        </w:tc>
        <w:tc>
          <w:tcPr>
            <w:tcW w:w="2630" w:type="dxa"/>
          </w:tcPr>
          <w:p w14:paraId="690B2715" w14:textId="77777777" w:rsidR="0084431E" w:rsidRPr="00D31C4C" w:rsidRDefault="0084431E" w:rsidP="0084431E">
            <w:pPr>
              <w:jc w:val="center"/>
              <w:rPr>
                <w:i/>
              </w:rPr>
            </w:pPr>
            <w:r w:rsidRPr="00D31C4C">
              <w:rPr>
                <w:i/>
              </w:rPr>
              <w:t>(Ф.И.О.)</w:t>
            </w:r>
          </w:p>
        </w:tc>
      </w:tr>
    </w:tbl>
    <w:p w14:paraId="2442CAFC" w14:textId="77777777" w:rsidR="0084431E" w:rsidRPr="00694536" w:rsidRDefault="0084431E" w:rsidP="0084431E">
      <w:pPr>
        <w:jc w:val="center"/>
        <w:rPr>
          <w:b/>
        </w:rPr>
      </w:pPr>
    </w:p>
    <w:p w14:paraId="3171E384" w14:textId="77777777" w:rsidR="0084431E" w:rsidRPr="00694536" w:rsidRDefault="0084431E" w:rsidP="0084431E">
      <w:pPr>
        <w:jc w:val="center"/>
        <w:rPr>
          <w:b/>
        </w:rPr>
      </w:pPr>
    </w:p>
    <w:p w14:paraId="16733D81" w14:textId="7CE7D66A" w:rsidR="0084431E" w:rsidRDefault="0084431E" w:rsidP="0084431E">
      <w:pPr>
        <w:keepNext/>
        <w:widowControl w:val="0"/>
        <w:shd w:val="clear" w:color="auto" w:fill="FFFFFF"/>
        <w:jc w:val="center"/>
        <w:rPr>
          <w:b/>
          <w:bCs/>
          <w:spacing w:val="-6"/>
        </w:rPr>
      </w:pPr>
    </w:p>
    <w:p w14:paraId="6519AB7F" w14:textId="77777777" w:rsidR="00D24864" w:rsidRDefault="00D24864" w:rsidP="0084431E">
      <w:pPr>
        <w:keepNext/>
        <w:widowControl w:val="0"/>
        <w:shd w:val="clear" w:color="auto" w:fill="FFFFFF"/>
        <w:jc w:val="center"/>
        <w:rPr>
          <w:b/>
          <w:bCs/>
          <w:spacing w:val="-6"/>
        </w:rPr>
      </w:pPr>
    </w:p>
    <w:p w14:paraId="5E0B3FCC" w14:textId="77777777" w:rsidR="0084431E" w:rsidRDefault="0084431E" w:rsidP="0084431E">
      <w:pPr>
        <w:keepNext/>
        <w:widowControl w:val="0"/>
        <w:shd w:val="clear" w:color="auto" w:fill="FFFFFF"/>
        <w:jc w:val="center"/>
        <w:rPr>
          <w:b/>
          <w:bCs/>
          <w:spacing w:val="-6"/>
        </w:rPr>
      </w:pPr>
      <w:r w:rsidRPr="00A045A3">
        <w:rPr>
          <w:b/>
          <w:bCs/>
          <w:spacing w:val="-6"/>
        </w:rPr>
        <w:t>КОНКУРСНАЯ ДОКУМЕНТАЦИЯ</w:t>
      </w:r>
    </w:p>
    <w:p w14:paraId="709B6F51" w14:textId="77777777" w:rsidR="0084431E" w:rsidRDefault="0084431E" w:rsidP="0084431E">
      <w:pPr>
        <w:keepNext/>
        <w:widowControl w:val="0"/>
        <w:shd w:val="clear" w:color="auto" w:fill="FFFFFF"/>
        <w:jc w:val="center"/>
        <w:rPr>
          <w:b/>
          <w:bCs/>
          <w:spacing w:val="-6"/>
        </w:rPr>
      </w:pPr>
    </w:p>
    <w:p w14:paraId="160A5A15" w14:textId="77777777" w:rsidR="0084431E" w:rsidRPr="00A045A3" w:rsidRDefault="0084431E" w:rsidP="0084431E">
      <w:pPr>
        <w:keepNext/>
        <w:widowControl w:val="0"/>
        <w:shd w:val="clear" w:color="auto" w:fill="FFFFFF"/>
        <w:jc w:val="center"/>
        <w:rPr>
          <w:b/>
          <w:bCs/>
          <w:spacing w:val="-6"/>
        </w:rPr>
      </w:pPr>
      <w:r>
        <w:rPr>
          <w:b/>
          <w:bCs/>
          <w:spacing w:val="-6"/>
        </w:rPr>
        <w:t xml:space="preserve">на проведение открытого конкурса на </w:t>
      </w:r>
    </w:p>
    <w:p w14:paraId="262EA196" w14:textId="77777777" w:rsidR="0084431E" w:rsidRPr="00074EAE" w:rsidRDefault="0084431E" w:rsidP="009D5147">
      <w:pPr>
        <w:ind w:firstLine="0"/>
        <w:jc w:val="center"/>
        <w:rPr>
          <w:b/>
        </w:rPr>
      </w:pPr>
      <w:r>
        <w:rPr>
          <w:b/>
        </w:rPr>
        <w:t>в</w:t>
      </w:r>
      <w:r w:rsidRPr="00074EAE">
        <w:rPr>
          <w:b/>
        </w:rPr>
        <w:t>ыполнение работ по осуществлению регулярных пассажирских перевозок автомобильным транспортом общего пользования по регулируемым тарифам</w:t>
      </w:r>
    </w:p>
    <w:p w14:paraId="65F9B5AE" w14:textId="77777777" w:rsidR="0084431E" w:rsidRPr="004743E8" w:rsidRDefault="0084431E" w:rsidP="0084431E">
      <w:pPr>
        <w:rPr>
          <w:bCs/>
        </w:rPr>
      </w:pPr>
    </w:p>
    <w:p w14:paraId="37BBCB46" w14:textId="77777777" w:rsidR="0084431E" w:rsidRPr="004743E8" w:rsidRDefault="0084431E" w:rsidP="0084431E">
      <w:pPr>
        <w:rPr>
          <w:bCs/>
        </w:rPr>
      </w:pPr>
    </w:p>
    <w:p w14:paraId="3A7207F5" w14:textId="77777777" w:rsidR="0084431E" w:rsidRPr="004743E8" w:rsidRDefault="0084431E" w:rsidP="0084431E"/>
    <w:p w14:paraId="43A81F71" w14:textId="77777777" w:rsidR="0084431E" w:rsidRDefault="0084431E" w:rsidP="0084431E"/>
    <w:p w14:paraId="1D605335" w14:textId="77777777" w:rsidR="0084431E" w:rsidRPr="004743E8" w:rsidRDefault="0084431E" w:rsidP="0084431E">
      <w:pPr>
        <w:tabs>
          <w:tab w:val="left" w:pos="5670"/>
        </w:tabs>
      </w:pPr>
    </w:p>
    <w:p w14:paraId="1364DD0B" w14:textId="77777777" w:rsidR="0084431E" w:rsidRPr="004743E8" w:rsidRDefault="0084431E" w:rsidP="0084431E">
      <w:pPr>
        <w:tabs>
          <w:tab w:val="left" w:pos="5670"/>
        </w:tabs>
      </w:pPr>
    </w:p>
    <w:p w14:paraId="1F8098BC" w14:textId="77777777" w:rsidR="0084431E" w:rsidRPr="004743E8" w:rsidRDefault="0084431E" w:rsidP="0084431E">
      <w:pPr>
        <w:tabs>
          <w:tab w:val="left" w:pos="5670"/>
        </w:tabs>
      </w:pPr>
    </w:p>
    <w:p w14:paraId="01BAABF5" w14:textId="77777777" w:rsidR="0084431E" w:rsidRDefault="0084431E" w:rsidP="0084431E">
      <w:pPr>
        <w:tabs>
          <w:tab w:val="left" w:pos="5670"/>
        </w:tabs>
        <w:jc w:val="center"/>
      </w:pPr>
    </w:p>
    <w:p w14:paraId="716396AA" w14:textId="77777777" w:rsidR="0084431E" w:rsidRDefault="0084431E" w:rsidP="0084431E">
      <w:pPr>
        <w:tabs>
          <w:tab w:val="left" w:pos="5670"/>
        </w:tabs>
        <w:jc w:val="center"/>
      </w:pPr>
    </w:p>
    <w:p w14:paraId="1497EE99" w14:textId="77777777" w:rsidR="0084431E" w:rsidRPr="006237B1" w:rsidRDefault="0084431E" w:rsidP="0084431E">
      <w:pPr>
        <w:tabs>
          <w:tab w:val="left" w:pos="5670"/>
        </w:tabs>
        <w:jc w:val="center"/>
      </w:pPr>
      <w:r>
        <w:t xml:space="preserve">г. </w:t>
      </w:r>
      <w:r w:rsidRPr="004743E8">
        <w:t>Казань</w:t>
      </w:r>
      <w:r>
        <w:t>,</w:t>
      </w:r>
      <w:r w:rsidRPr="004743E8">
        <w:t xml:space="preserve"> 2017</w:t>
      </w:r>
      <w:r>
        <w:t xml:space="preserve"> г.</w:t>
      </w:r>
    </w:p>
    <w:p w14:paraId="056084E4" w14:textId="77777777" w:rsidR="009D5147" w:rsidRDefault="009D5147" w:rsidP="0084431E">
      <w:pPr>
        <w:tabs>
          <w:tab w:val="left" w:pos="5670"/>
        </w:tabs>
        <w:jc w:val="center"/>
        <w:rPr>
          <w:b/>
        </w:rPr>
        <w:sectPr w:rsidR="009D5147" w:rsidSect="0084431E">
          <w:pgSz w:w="11906" w:h="16838"/>
          <w:pgMar w:top="1134" w:right="851" w:bottom="1134" w:left="1701" w:header="709" w:footer="709" w:gutter="0"/>
          <w:cols w:space="708"/>
          <w:docGrid w:linePitch="360"/>
        </w:sectPr>
      </w:pPr>
    </w:p>
    <w:p w14:paraId="23A93149" w14:textId="6FC57683" w:rsidR="0084431E" w:rsidRDefault="0084431E" w:rsidP="0084431E">
      <w:pPr>
        <w:tabs>
          <w:tab w:val="left" w:pos="5670"/>
        </w:tabs>
        <w:jc w:val="center"/>
        <w:rPr>
          <w:b/>
        </w:rPr>
      </w:pPr>
      <w:r w:rsidRPr="004743E8">
        <w:rPr>
          <w:b/>
        </w:rPr>
        <w:lastRenderedPageBreak/>
        <w:t>СО</w:t>
      </w:r>
      <w:r>
        <w:rPr>
          <w:b/>
        </w:rPr>
        <w:t>ДЕРЖАНИЕ</w:t>
      </w:r>
      <w:r w:rsidRPr="004743E8">
        <w:rPr>
          <w:b/>
        </w:rPr>
        <w:t xml:space="preserve"> КОНКУРСНОЙ ДОКУМЕНТАЦИИ</w:t>
      </w:r>
    </w:p>
    <w:p w14:paraId="2CD47EDC" w14:textId="77777777" w:rsidR="0084431E" w:rsidRDefault="0084431E" w:rsidP="0084431E">
      <w:pPr>
        <w:tabs>
          <w:tab w:val="left" w:pos="5670"/>
        </w:tabs>
      </w:pPr>
    </w:p>
    <w:p w14:paraId="6F138061" w14:textId="77777777" w:rsidR="0084431E" w:rsidRDefault="0084431E" w:rsidP="0084431E">
      <w:pPr>
        <w:tabs>
          <w:tab w:val="left" w:pos="5670"/>
        </w:tabs>
        <w:rPr>
          <w:b/>
        </w:rPr>
      </w:pPr>
      <w:r w:rsidRPr="00CB0B48">
        <w:t>1.</w:t>
      </w:r>
      <w:r>
        <w:rPr>
          <w:b/>
        </w:rPr>
        <w:t xml:space="preserve"> </w:t>
      </w:r>
      <w:r>
        <w:t>О</w:t>
      </w:r>
      <w:r w:rsidRPr="00A731FF">
        <w:t>бщие условия проведения конкурса</w:t>
      </w:r>
    </w:p>
    <w:p w14:paraId="5A310DDC" w14:textId="77777777" w:rsidR="0084431E" w:rsidRDefault="0084431E" w:rsidP="0084431E">
      <w:pPr>
        <w:tabs>
          <w:tab w:val="left" w:pos="5670"/>
        </w:tabs>
        <w:rPr>
          <w:b/>
        </w:rPr>
      </w:pPr>
    </w:p>
    <w:p w14:paraId="26ED9E3E" w14:textId="77777777" w:rsidR="0084431E" w:rsidRDefault="0084431E" w:rsidP="0084431E">
      <w:pPr>
        <w:tabs>
          <w:tab w:val="left" w:pos="5670"/>
        </w:tabs>
        <w:rPr>
          <w:bCs/>
        </w:rPr>
      </w:pPr>
      <w:r w:rsidRPr="00232750">
        <w:t>2.</w:t>
      </w:r>
      <w:r>
        <w:rPr>
          <w:b/>
        </w:rPr>
        <w:t xml:space="preserve"> </w:t>
      </w:r>
      <w:r>
        <w:rPr>
          <w:bCs/>
        </w:rPr>
        <w:t>Информационная карта</w:t>
      </w:r>
      <w:r w:rsidRPr="00232750">
        <w:rPr>
          <w:bCs/>
        </w:rPr>
        <w:t xml:space="preserve"> </w:t>
      </w:r>
      <w:r>
        <w:rPr>
          <w:bCs/>
        </w:rPr>
        <w:t>конкурса</w:t>
      </w:r>
    </w:p>
    <w:p w14:paraId="04DC8AE4" w14:textId="77777777" w:rsidR="0084431E" w:rsidRPr="00290142" w:rsidRDefault="0084431E" w:rsidP="0084431E">
      <w:pPr>
        <w:tabs>
          <w:tab w:val="left" w:pos="5670"/>
        </w:tabs>
        <w:rPr>
          <w:b/>
        </w:rPr>
      </w:pPr>
    </w:p>
    <w:p w14:paraId="1BC9028E" w14:textId="77777777" w:rsidR="0084431E" w:rsidRDefault="0084431E" w:rsidP="0084431E">
      <w:pPr>
        <w:rPr>
          <w:bCs/>
        </w:rPr>
      </w:pPr>
      <w:r>
        <w:t>3.</w:t>
      </w:r>
      <w:r w:rsidRPr="004743E8">
        <w:t xml:space="preserve"> Техническое задание</w:t>
      </w:r>
      <w:r w:rsidRPr="004743E8">
        <w:rPr>
          <w:color w:val="4472C4"/>
        </w:rPr>
        <w:t xml:space="preserve"> </w:t>
      </w:r>
      <w:r w:rsidRPr="004743E8">
        <w:rPr>
          <w:bCs/>
        </w:rPr>
        <w:t>– Приложение №</w:t>
      </w:r>
      <w:r>
        <w:rPr>
          <w:bCs/>
        </w:rPr>
        <w:t xml:space="preserve"> </w:t>
      </w:r>
      <w:r w:rsidRPr="004743E8">
        <w:rPr>
          <w:bCs/>
        </w:rPr>
        <w:t>1</w:t>
      </w:r>
    </w:p>
    <w:p w14:paraId="0973BE22" w14:textId="77777777" w:rsidR="0084431E" w:rsidRPr="004743E8" w:rsidRDefault="0084431E" w:rsidP="0084431E">
      <w:pPr>
        <w:rPr>
          <w:bCs/>
        </w:rPr>
      </w:pPr>
    </w:p>
    <w:p w14:paraId="3851C8D6" w14:textId="77777777" w:rsidR="0084431E" w:rsidRDefault="0084431E" w:rsidP="0084431E">
      <w:pPr>
        <w:rPr>
          <w:bCs/>
        </w:rPr>
      </w:pPr>
      <w:r>
        <w:rPr>
          <w:bCs/>
        </w:rPr>
        <w:t>4</w:t>
      </w:r>
      <w:r w:rsidRPr="004743E8">
        <w:rPr>
          <w:bCs/>
        </w:rPr>
        <w:t>. Обоснование начальной (максимальной) цены к</w:t>
      </w:r>
      <w:r>
        <w:rPr>
          <w:bCs/>
        </w:rPr>
        <w:t>онтракта – Приложение № 2</w:t>
      </w:r>
    </w:p>
    <w:p w14:paraId="34929335" w14:textId="77777777" w:rsidR="0084431E" w:rsidRPr="004743E8" w:rsidRDefault="0084431E" w:rsidP="0084431E">
      <w:pPr>
        <w:rPr>
          <w:bCs/>
        </w:rPr>
      </w:pPr>
    </w:p>
    <w:p w14:paraId="76262D72" w14:textId="77777777" w:rsidR="0084431E" w:rsidRDefault="0084431E" w:rsidP="0084431E">
      <w:pPr>
        <w:rPr>
          <w:bCs/>
        </w:rPr>
      </w:pPr>
      <w:r>
        <w:rPr>
          <w:bCs/>
        </w:rPr>
        <w:t>5</w:t>
      </w:r>
      <w:r w:rsidRPr="004743E8">
        <w:rPr>
          <w:bCs/>
        </w:rPr>
        <w:t>. Проект муниципального контракта – Приложение №</w:t>
      </w:r>
      <w:r>
        <w:rPr>
          <w:bCs/>
        </w:rPr>
        <w:t xml:space="preserve"> 3</w:t>
      </w:r>
    </w:p>
    <w:p w14:paraId="31AA5C69" w14:textId="77777777" w:rsidR="0084431E" w:rsidRPr="004743E8" w:rsidRDefault="0084431E" w:rsidP="0084431E">
      <w:pPr>
        <w:rPr>
          <w:b/>
          <w:bCs/>
          <w:color w:val="FF0000"/>
        </w:rPr>
      </w:pPr>
    </w:p>
    <w:p w14:paraId="6FA7F47E" w14:textId="77777777" w:rsidR="0084431E" w:rsidRDefault="0084431E" w:rsidP="0084431E">
      <w:pPr>
        <w:rPr>
          <w:bCs/>
        </w:rPr>
      </w:pPr>
      <w:r>
        <w:rPr>
          <w:bCs/>
        </w:rPr>
        <w:t>6</w:t>
      </w:r>
      <w:r w:rsidRPr="004743E8">
        <w:rPr>
          <w:bCs/>
        </w:rPr>
        <w:t>. Критерии оценки заявок на уча</w:t>
      </w:r>
      <w:r>
        <w:rPr>
          <w:bCs/>
        </w:rPr>
        <w:t>стие в конкурсе – Приложение № 4</w:t>
      </w:r>
    </w:p>
    <w:p w14:paraId="195B8980" w14:textId="77777777" w:rsidR="0084431E" w:rsidRPr="004743E8" w:rsidRDefault="0084431E" w:rsidP="0084431E">
      <w:pPr>
        <w:rPr>
          <w:bCs/>
        </w:rPr>
      </w:pPr>
    </w:p>
    <w:p w14:paraId="67B6B390" w14:textId="77777777" w:rsidR="0084431E" w:rsidRPr="004743E8" w:rsidRDefault="0084431E" w:rsidP="0084431E">
      <w:pPr>
        <w:rPr>
          <w:bCs/>
        </w:rPr>
      </w:pPr>
      <w:r>
        <w:rPr>
          <w:bCs/>
        </w:rPr>
        <w:t>7</w:t>
      </w:r>
      <w:r w:rsidRPr="004743E8">
        <w:rPr>
          <w:bCs/>
        </w:rPr>
        <w:t>. Образцы форм и документов для заполнения участниками закупк</w:t>
      </w:r>
      <w:r>
        <w:rPr>
          <w:bCs/>
        </w:rPr>
        <w:t>и</w:t>
      </w:r>
      <w:r w:rsidRPr="004743E8">
        <w:rPr>
          <w:bCs/>
        </w:rPr>
        <w:t xml:space="preserve"> – Приложение №</w:t>
      </w:r>
      <w:r>
        <w:rPr>
          <w:bCs/>
        </w:rPr>
        <w:t xml:space="preserve"> </w:t>
      </w:r>
      <w:r w:rsidRPr="004743E8">
        <w:rPr>
          <w:bCs/>
        </w:rPr>
        <w:t>5</w:t>
      </w:r>
    </w:p>
    <w:p w14:paraId="671380C3" w14:textId="77777777" w:rsidR="0084431E" w:rsidRDefault="0084431E" w:rsidP="0084431E">
      <w:r>
        <w:br w:type="page"/>
      </w:r>
    </w:p>
    <w:p w14:paraId="723FB6CB" w14:textId="77777777" w:rsidR="0084431E" w:rsidRPr="00D20950" w:rsidRDefault="0084431E" w:rsidP="0084431E">
      <w:pPr>
        <w:jc w:val="center"/>
        <w:rPr>
          <w:b/>
        </w:rPr>
      </w:pPr>
      <w:r w:rsidRPr="00D20950">
        <w:rPr>
          <w:b/>
        </w:rPr>
        <w:lastRenderedPageBreak/>
        <w:t>ОБЩИЕ УСЛОВИЯ ПРОВЕДЕНИЯ КОНКУРСА</w:t>
      </w:r>
    </w:p>
    <w:p w14:paraId="1154708D" w14:textId="77777777" w:rsidR="0084431E" w:rsidRPr="00D20950" w:rsidRDefault="0084431E" w:rsidP="0084431E"/>
    <w:p w14:paraId="6F6E8CCA" w14:textId="77777777" w:rsidR="0084431E" w:rsidRPr="00D20950" w:rsidRDefault="0084431E" w:rsidP="0084431E">
      <w:pPr>
        <w:jc w:val="center"/>
        <w:rPr>
          <w:b/>
        </w:rPr>
      </w:pPr>
      <w:r w:rsidRPr="00D20950">
        <w:rPr>
          <w:b/>
        </w:rPr>
        <w:t>1. Общие положения</w:t>
      </w:r>
    </w:p>
    <w:p w14:paraId="7F1C0ABA" w14:textId="77777777" w:rsidR="0084431E" w:rsidRPr="00D20950" w:rsidRDefault="0084431E" w:rsidP="0084431E">
      <w:pPr>
        <w:rPr>
          <w:b/>
        </w:rPr>
      </w:pPr>
    </w:p>
    <w:p w14:paraId="71D490C1" w14:textId="77777777" w:rsidR="0084431E" w:rsidRPr="00D20950" w:rsidRDefault="0084431E" w:rsidP="0084431E">
      <w:pPr>
        <w:rPr>
          <w:b/>
        </w:rPr>
      </w:pPr>
      <w:r w:rsidRPr="00D20950">
        <w:rPr>
          <w:b/>
        </w:rPr>
        <w:t>1.1. Законодательное регулирование.</w:t>
      </w:r>
    </w:p>
    <w:p w14:paraId="02C240D1" w14:textId="77777777" w:rsidR="0084431E" w:rsidRPr="00D20950" w:rsidRDefault="0084431E" w:rsidP="008A75B3">
      <w:pPr>
        <w:pStyle w:val="1f3"/>
      </w:pPr>
      <w:r w:rsidRPr="00D20950">
        <w:t>1.1.1. Настоящая конкурсная документация (далее – документация) подготовлена в соответствии с положениями Гражданского кодекса Российской Федерации, Федерального закона от 05.04.2013 г. № 44-ФЗ «О контрактной системе в сфере закупок товаров, работ, услуг для обеспечения государственных и муниципальных нужд» (далее также – Федеральный закон № 44-ФЗ), Федерального закона от 13.07.2015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(далее – Федеральный закон № 220-ФЗ) а также иным законодательством, регулирующим отношения, связанные с осуществлением закупок</w:t>
      </w:r>
    </w:p>
    <w:p w14:paraId="713D3969" w14:textId="77777777" w:rsidR="0084431E" w:rsidRPr="00D20950" w:rsidRDefault="0084431E" w:rsidP="0084431E"/>
    <w:p w14:paraId="54D066C9" w14:textId="77777777" w:rsidR="0084431E" w:rsidRPr="00D20950" w:rsidRDefault="0084431E" w:rsidP="0084431E">
      <w:pPr>
        <w:rPr>
          <w:b/>
        </w:rPr>
      </w:pPr>
      <w:r w:rsidRPr="00D20950">
        <w:rPr>
          <w:b/>
        </w:rPr>
        <w:t>1.2. Информационное обеспечение открытого конкурса.</w:t>
      </w:r>
    </w:p>
    <w:p w14:paraId="5A03FE51" w14:textId="77777777" w:rsidR="0084431E" w:rsidRPr="004743E8" w:rsidRDefault="0084431E" w:rsidP="008A75B3">
      <w:pPr>
        <w:pStyle w:val="1f3"/>
      </w:pPr>
      <w:r w:rsidRPr="00503441">
        <w:t>1.2.1.</w:t>
      </w:r>
      <w:r>
        <w:t xml:space="preserve"> </w:t>
      </w:r>
      <w:r w:rsidRPr="00503441">
        <w:t>Под</w:t>
      </w:r>
      <w:r w:rsidRPr="004743E8">
        <w:t xml:space="preserve"> единой информационной системой в данной документации понимается Официальный сайт Единой информационной системы в сфере закупок в информаци</w:t>
      </w:r>
      <w:r>
        <w:t xml:space="preserve">онно телекоммуникационной сети </w:t>
      </w:r>
      <w:r w:rsidRPr="004743E8">
        <w:t xml:space="preserve">«Интернет» </w:t>
      </w:r>
      <w:hyperlink r:id="rId38" w:history="1">
        <w:r w:rsidRPr="004743E8">
          <w:t>www.zakupki.gov.ru</w:t>
        </w:r>
      </w:hyperlink>
      <w:r w:rsidRPr="004743E8">
        <w:t xml:space="preserve">. </w:t>
      </w:r>
    </w:p>
    <w:p w14:paraId="66404656" w14:textId="77777777" w:rsidR="0084431E" w:rsidRPr="004743E8" w:rsidRDefault="0084431E" w:rsidP="008A75B3">
      <w:pPr>
        <w:pStyle w:val="1f3"/>
        <w:rPr>
          <w:szCs w:val="24"/>
        </w:rPr>
      </w:pPr>
      <w:r>
        <w:rPr>
          <w:szCs w:val="24"/>
        </w:rPr>
        <w:t>1.2.2</w:t>
      </w:r>
      <w:r w:rsidRPr="00503441">
        <w:rPr>
          <w:szCs w:val="24"/>
        </w:rPr>
        <w:t xml:space="preserve">. </w:t>
      </w:r>
      <w:r w:rsidRPr="004743E8">
        <w:rPr>
          <w:szCs w:val="24"/>
        </w:rPr>
        <w:t xml:space="preserve">Документация доступна для ознакомления на сайте </w:t>
      </w:r>
      <w:hyperlink r:id="rId39" w:history="1">
        <w:r w:rsidRPr="004743E8">
          <w:rPr>
            <w:rStyle w:val="a6"/>
            <w:color w:val="auto"/>
            <w:szCs w:val="24"/>
          </w:rPr>
          <w:t>www.zakupki.gov.ru</w:t>
        </w:r>
      </w:hyperlink>
      <w:r w:rsidRPr="004743E8">
        <w:rPr>
          <w:szCs w:val="24"/>
        </w:rPr>
        <w:t xml:space="preserve"> без взимания платы.</w:t>
      </w:r>
    </w:p>
    <w:p w14:paraId="4AD73413" w14:textId="77777777" w:rsidR="0084431E" w:rsidRPr="004743E8" w:rsidRDefault="0084431E" w:rsidP="008A75B3">
      <w:pPr>
        <w:pStyle w:val="1f3"/>
        <w:rPr>
          <w:szCs w:val="24"/>
        </w:rPr>
      </w:pPr>
      <w:r>
        <w:rPr>
          <w:szCs w:val="24"/>
        </w:rPr>
        <w:t xml:space="preserve">1.2.3. </w:t>
      </w:r>
      <w:r w:rsidRPr="004743E8">
        <w:rPr>
          <w:szCs w:val="24"/>
        </w:rPr>
        <w:t xml:space="preserve">На сайте </w:t>
      </w:r>
      <w:hyperlink r:id="rId40" w:history="1">
        <w:r w:rsidRPr="004743E8">
          <w:rPr>
            <w:rStyle w:val="a6"/>
            <w:color w:val="auto"/>
            <w:szCs w:val="24"/>
          </w:rPr>
          <w:t>www.zakupki.gov.ru</w:t>
        </w:r>
      </w:hyperlink>
      <w:r w:rsidRPr="004743E8">
        <w:rPr>
          <w:szCs w:val="24"/>
        </w:rPr>
        <w:t>,</w:t>
      </w:r>
      <w:r>
        <w:rPr>
          <w:szCs w:val="24"/>
        </w:rPr>
        <w:t xml:space="preserve"> </w:t>
      </w:r>
      <w:r w:rsidRPr="004743E8">
        <w:rPr>
          <w:szCs w:val="24"/>
        </w:rPr>
        <w:t>будут публиковаться все разъяснения, касающиеся настоящей документации, а также все изменения или дополнения документации, в случае возникновения таковых.</w:t>
      </w:r>
    </w:p>
    <w:p w14:paraId="3CF586C8" w14:textId="77777777" w:rsidR="0084431E" w:rsidRPr="00D20950" w:rsidRDefault="0084431E" w:rsidP="0084431E"/>
    <w:p w14:paraId="3240843E" w14:textId="77777777" w:rsidR="0084431E" w:rsidRPr="00D20950" w:rsidRDefault="0084431E" w:rsidP="0084431E">
      <w:pPr>
        <w:rPr>
          <w:b/>
        </w:rPr>
      </w:pPr>
      <w:r w:rsidRPr="00D20950">
        <w:rPr>
          <w:b/>
        </w:rPr>
        <w:t>1.3. Требования к участникам открытого конкурса.</w:t>
      </w:r>
    </w:p>
    <w:p w14:paraId="701E1357" w14:textId="77777777" w:rsidR="0084431E" w:rsidRPr="00D20950" w:rsidRDefault="0084431E" w:rsidP="008A75B3">
      <w:pPr>
        <w:pStyle w:val="1f3"/>
      </w:pPr>
      <w:r w:rsidRPr="00D20950">
        <w:t xml:space="preserve">1.3.1. В открытом конкурсе (далее – конкурс)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w:t>
      </w:r>
      <w:r w:rsidRPr="00D20950">
        <w:lastRenderedPageBreak/>
        <w:t>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4CD8E21F" w14:textId="77777777" w:rsidR="0084431E" w:rsidRPr="00D20950" w:rsidRDefault="0084431E" w:rsidP="008A75B3">
      <w:pPr>
        <w:pStyle w:val="1f3"/>
      </w:pPr>
      <w:r w:rsidRPr="00D20950">
        <w:t>Участник конкурса имеет право выступать в отношениях, связанных с осуществлением закупки товаров, работ, услуг для нужд заказчиков, как непосредственно, так и через своих представителей на основании доверенности, выданной и оформленной в соответствии с гражданским законодательством.</w:t>
      </w:r>
    </w:p>
    <w:p w14:paraId="3767A04B" w14:textId="77777777" w:rsidR="0084431E" w:rsidRPr="00D20950" w:rsidRDefault="0084431E" w:rsidP="008A75B3">
      <w:pPr>
        <w:pStyle w:val="1f3"/>
      </w:pPr>
      <w:r w:rsidRPr="00D20950">
        <w:t>1.3.2.</w:t>
      </w:r>
      <w:r w:rsidRPr="00D20950">
        <w:tab/>
        <w:t xml:space="preserve">Участник конкурса вправе подать заявку на участие в конкурсе на любой лот, заявки на любые несколько лотов или на все лоты. В отношении каждого лота участник конкурса вправе подать только одну заявку на участие в конкурсе. </w:t>
      </w:r>
    </w:p>
    <w:p w14:paraId="1D7D3FB4" w14:textId="77777777" w:rsidR="0084431E" w:rsidRPr="00D20950" w:rsidRDefault="0084431E" w:rsidP="008A75B3">
      <w:pPr>
        <w:pStyle w:val="1f3"/>
      </w:pPr>
      <w:r w:rsidRPr="00D20950">
        <w:t>1.3.3.</w:t>
      </w:r>
      <w:r w:rsidRPr="00D20950">
        <w:tab/>
        <w:t xml:space="preserve">Участник конкурса для того, чтобы принять участие в конкурсе должен удовлетворять единым требованиям, установленным в </w:t>
      </w:r>
      <w:r>
        <w:t>И</w:t>
      </w:r>
      <w:r w:rsidRPr="00D20950">
        <w:t>нформационной карте конкурса.</w:t>
      </w:r>
    </w:p>
    <w:p w14:paraId="6901A9CA" w14:textId="77777777" w:rsidR="0084431E" w:rsidRPr="00D20950" w:rsidRDefault="0084431E" w:rsidP="0084431E"/>
    <w:p w14:paraId="7FDB9C92" w14:textId="77777777" w:rsidR="0084431E" w:rsidRPr="00D20950" w:rsidRDefault="0084431E" w:rsidP="0084431E">
      <w:pPr>
        <w:rPr>
          <w:b/>
        </w:rPr>
      </w:pPr>
      <w:r w:rsidRPr="00D20950">
        <w:rPr>
          <w:b/>
        </w:rPr>
        <w:t>1.4. Условия, запреты,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w:t>
      </w:r>
      <w:r>
        <w:rPr>
          <w:b/>
        </w:rPr>
        <w:t>.</w:t>
      </w:r>
    </w:p>
    <w:p w14:paraId="2712865A" w14:textId="77777777" w:rsidR="0084431E" w:rsidRPr="00D20950" w:rsidRDefault="0084431E" w:rsidP="008A75B3">
      <w:pPr>
        <w:pStyle w:val="1f3"/>
      </w:pPr>
      <w:r w:rsidRPr="00D20950">
        <w:t>1.4.1. Информация об условиях, запретах, ограничениях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установлена в Информационной карте конкурса.</w:t>
      </w:r>
    </w:p>
    <w:p w14:paraId="2BA30A7C" w14:textId="77777777" w:rsidR="0084431E" w:rsidRDefault="0084431E" w:rsidP="0084431E">
      <w:pPr>
        <w:rPr>
          <w:b/>
        </w:rPr>
      </w:pPr>
    </w:p>
    <w:p w14:paraId="28D6050D" w14:textId="77777777" w:rsidR="0084431E" w:rsidRPr="00D20950" w:rsidRDefault="0084431E" w:rsidP="0084431E">
      <w:pPr>
        <w:rPr>
          <w:b/>
        </w:rPr>
      </w:pPr>
      <w:r w:rsidRPr="00D20950">
        <w:rPr>
          <w:b/>
        </w:rPr>
        <w:t>1.5. Расходы на участие в конкурсе и при заключении контракта.</w:t>
      </w:r>
    </w:p>
    <w:p w14:paraId="358C7A92" w14:textId="77777777" w:rsidR="0084431E" w:rsidRPr="00D20950" w:rsidRDefault="0084431E" w:rsidP="008A75B3">
      <w:pPr>
        <w:pStyle w:val="1f3"/>
      </w:pPr>
      <w:r w:rsidRPr="00D20950">
        <w:t>1.5.1.</w:t>
      </w:r>
      <w:r>
        <w:t xml:space="preserve"> </w:t>
      </w:r>
      <w:r w:rsidRPr="00D20950">
        <w:t>Участник конкурса несет все расходы, связанные с подготовкой и подачей заявки на участие в конкурсе, участием в конкурсе и заключением контракта, а заказчик/уполномоченный орган не имеют обязательств в связи с такими расходами, за исключением случаев, прямо предусмотренных законодательством Российской Федерации.</w:t>
      </w:r>
    </w:p>
    <w:p w14:paraId="69470B61" w14:textId="77777777" w:rsidR="0084431E" w:rsidRPr="00D20950" w:rsidRDefault="0084431E" w:rsidP="0084431E"/>
    <w:p w14:paraId="658C67FF" w14:textId="77777777" w:rsidR="0084431E" w:rsidRPr="00D20950" w:rsidRDefault="0084431E" w:rsidP="0084431E">
      <w:pPr>
        <w:rPr>
          <w:b/>
        </w:rPr>
      </w:pPr>
      <w:r w:rsidRPr="00D20950">
        <w:rPr>
          <w:b/>
        </w:rPr>
        <w:t>1.6. Размер, порядок внесения и возврата денежных средств в качестве обеспечения заявок на участие в конкурсе, условия банковской гарантии.</w:t>
      </w:r>
    </w:p>
    <w:p w14:paraId="567E80B8" w14:textId="77777777" w:rsidR="0084431E" w:rsidRPr="00D20950" w:rsidRDefault="0084431E" w:rsidP="008A75B3">
      <w:pPr>
        <w:pStyle w:val="1f3"/>
      </w:pPr>
      <w:r w:rsidRPr="00D20950">
        <w:t>1.6.1. Заказчик обязан установить требование к обеспечению заявок на участие в конкурсе. Обеспечение заявки на участие в конкурсе может предоставляться участником конкурса путем внесения денежных средств или банковской гарантией. Выбор способа обеспечения заявки на участие в конкурсе осуществляется участником закупки.</w:t>
      </w:r>
    </w:p>
    <w:p w14:paraId="4E1CFFF0" w14:textId="77777777" w:rsidR="0084431E" w:rsidRPr="00D20950" w:rsidRDefault="0084431E" w:rsidP="008A75B3">
      <w:pPr>
        <w:pStyle w:val="1f3"/>
      </w:pPr>
      <w:r w:rsidRPr="00D20950">
        <w:t>1.6.2. Размер обеспечения заявки, а также условия банковской гарантии установлен</w:t>
      </w:r>
      <w:r>
        <w:t>ы</w:t>
      </w:r>
      <w:r w:rsidRPr="00D20950">
        <w:t xml:space="preserve"> в </w:t>
      </w:r>
      <w:r>
        <w:t>И</w:t>
      </w:r>
      <w:r w:rsidRPr="00D20950">
        <w:t>нформационной карте конкурса</w:t>
      </w:r>
      <w:r>
        <w:t>.</w:t>
      </w:r>
    </w:p>
    <w:p w14:paraId="49938602" w14:textId="77777777" w:rsidR="0084431E" w:rsidRPr="00D20950" w:rsidRDefault="0084431E" w:rsidP="008A75B3">
      <w:pPr>
        <w:pStyle w:val="1f3"/>
      </w:pPr>
      <w:r w:rsidRPr="00D20950">
        <w:lastRenderedPageBreak/>
        <w:t xml:space="preserve">1.6.3. Банковская гарантия, выданная участнику закупки банком для целей обеспечения заявки на участие в конкурсе, должна соответствовать требованиям </w:t>
      </w:r>
      <w:r w:rsidRPr="0062287D">
        <w:t>статьи 45</w:t>
      </w:r>
      <w:r>
        <w:t xml:space="preserve"> Федерального з</w:t>
      </w:r>
      <w:r w:rsidRPr="00D20950">
        <w:t>акона № 44-ФЗ</w:t>
      </w:r>
      <w:r>
        <w:t>, постановления</w:t>
      </w:r>
      <w:r w:rsidRPr="00D20950">
        <w:t xml:space="preserve"> Правительства РФ от 08.11.2013</w:t>
      </w:r>
      <w:r>
        <w:t xml:space="preserve"> г.</w:t>
      </w:r>
      <w:r w:rsidRPr="00D20950">
        <w:t xml:space="preserve"> № 1005 «О банковских гарантиях, используемых для целей Федерального закона «О контрактной системе в сфере закупок товаров, работ, услуг для обеспечения государственных и муниципальных нужд». Срок действия банковской гарантии, предоставленной в качестве обеспечения заявки, должен составлять не менее чем два месяца с даты окончания срока подачи заявок.</w:t>
      </w:r>
    </w:p>
    <w:p w14:paraId="3B88E32D" w14:textId="77777777" w:rsidR="0084431E" w:rsidRPr="00D20950" w:rsidRDefault="0084431E" w:rsidP="008A75B3">
      <w:pPr>
        <w:pStyle w:val="1f3"/>
      </w:pPr>
      <w:r w:rsidRPr="00D20950">
        <w:t>1.6.4. Требование об обеспечении заявки на участие в конкурсе в равной мере относится ко всем участникам закупки.</w:t>
      </w:r>
    </w:p>
    <w:p w14:paraId="0D801722" w14:textId="77777777" w:rsidR="0084431E" w:rsidRPr="00D20950" w:rsidRDefault="0084431E" w:rsidP="008A75B3">
      <w:pPr>
        <w:pStyle w:val="1f3"/>
      </w:pPr>
      <w:r w:rsidRPr="00D20950">
        <w:t xml:space="preserve">1.6.5. В случае, если участником закупки в составе заявки представлены документы, подтверждающие внесение денежных средств в качестве обеспечения заявки на участие в конкурсе, и до даты рассмотрения и оценки заявок денежные средства не поступили на счет, который указан заказчиком в конкурсной документации и на котором в соответствии с законодательством Российской Федерации учитываются операции со средствами, поступающими заказчику, такой участник признается не предоставившим обеспечение заявки. </w:t>
      </w:r>
    </w:p>
    <w:p w14:paraId="06042868" w14:textId="77777777" w:rsidR="0084431E" w:rsidRPr="00D20950" w:rsidRDefault="0084431E" w:rsidP="008A75B3">
      <w:pPr>
        <w:pStyle w:val="1f3"/>
      </w:pPr>
      <w:r w:rsidRPr="00D20950">
        <w:t>1.6.6. Денежные средства, внесенные в качестве обеспечения заявки на участие в конкурсе, возвращаются на счет участника конкурса в течение не более чем пяти рабочих дней, с даты наступления одного из случаев, указанных в части 6 статьи</w:t>
      </w:r>
      <w:r>
        <w:t xml:space="preserve"> 44 Федерального з</w:t>
      </w:r>
      <w:r w:rsidRPr="00D20950">
        <w:t xml:space="preserve">акона № 44-ФЗ. </w:t>
      </w:r>
    </w:p>
    <w:p w14:paraId="688EC1F8" w14:textId="77777777" w:rsidR="0084431E" w:rsidRDefault="0084431E" w:rsidP="008A75B3">
      <w:pPr>
        <w:pStyle w:val="1f3"/>
      </w:pPr>
      <w:r w:rsidRPr="00D20950">
        <w:t>1.6.7.</w:t>
      </w:r>
      <w:r>
        <w:t xml:space="preserve"> </w:t>
      </w:r>
      <w:r w:rsidRPr="00D20950">
        <w:t xml:space="preserve">Возврат денежных средств, внесенных в качестве обеспечения заявок, не осуществляется в случаях, указанных в части 13 статьи 44 </w:t>
      </w:r>
      <w:r>
        <w:t>Федерального з</w:t>
      </w:r>
      <w:r w:rsidRPr="00D20950">
        <w:t>акона № 44-ФЗ.</w:t>
      </w:r>
    </w:p>
    <w:p w14:paraId="47B43D08" w14:textId="77777777" w:rsidR="0084431E" w:rsidRPr="00D20950" w:rsidRDefault="0084431E" w:rsidP="0084431E"/>
    <w:p w14:paraId="689631FF" w14:textId="77777777" w:rsidR="0084431E" w:rsidRPr="0062287D" w:rsidRDefault="0084431E" w:rsidP="0084431E">
      <w:pPr>
        <w:rPr>
          <w:b/>
        </w:rPr>
      </w:pPr>
      <w:bookmarkStart w:id="100" w:name="_Toc375898271"/>
      <w:bookmarkStart w:id="101" w:name="_Toc375898855"/>
      <w:r w:rsidRPr="0062287D">
        <w:rPr>
          <w:b/>
        </w:rPr>
        <w:t>1.7. Преимущества, предоставляемые при проведении конкурса.</w:t>
      </w:r>
      <w:bookmarkEnd w:id="100"/>
      <w:bookmarkEnd w:id="101"/>
    </w:p>
    <w:p w14:paraId="6508F886" w14:textId="77777777" w:rsidR="0084431E" w:rsidRPr="00D20950" w:rsidRDefault="0084431E" w:rsidP="008A75B3">
      <w:pPr>
        <w:pStyle w:val="1f3"/>
      </w:pPr>
      <w:r w:rsidRPr="00D20950">
        <w:t>1.7.1.</w:t>
      </w:r>
      <w:r>
        <w:t xml:space="preserve"> </w:t>
      </w:r>
      <w:r w:rsidRPr="00D20950">
        <w:t>Заказчик/уполномоченный орган предоставляет преимущества при участии в конкурсе учреждений и предприятий уголовно-исполнительной системы, организаций инвалидов в установленном Правительством Российской Федерации порядке и в соответствии с утвержденными Правительством Российской Федерации перечнями товаров, работ, услуг.</w:t>
      </w:r>
    </w:p>
    <w:p w14:paraId="2433144F" w14:textId="77777777" w:rsidR="0084431E" w:rsidRPr="00D20950" w:rsidRDefault="0084431E" w:rsidP="008A75B3">
      <w:pPr>
        <w:pStyle w:val="1f3"/>
      </w:pPr>
      <w:r w:rsidRPr="00D20950">
        <w:t xml:space="preserve">Сведения о предоставлении вышеуказанных преимуществ содержатся в </w:t>
      </w:r>
      <w:r>
        <w:t>И</w:t>
      </w:r>
      <w:r w:rsidRPr="00D20950">
        <w:t>нформационной карте конкурса.</w:t>
      </w:r>
    </w:p>
    <w:p w14:paraId="569ED631" w14:textId="77777777" w:rsidR="0084431E" w:rsidRPr="00D20950" w:rsidRDefault="0084431E" w:rsidP="008A75B3">
      <w:pPr>
        <w:pStyle w:val="1f3"/>
      </w:pPr>
      <w:bookmarkStart w:id="102" w:name="_Toc375898272"/>
      <w:bookmarkStart w:id="103" w:name="_Toc375898856"/>
      <w:r w:rsidRPr="00D20950">
        <w:t>1.8.</w:t>
      </w:r>
      <w:r>
        <w:t xml:space="preserve"> </w:t>
      </w:r>
      <w:r w:rsidRPr="00D20950">
        <w:t>Условия допуска к участию в конкурсе. Отклонение от участия в конкурсе.</w:t>
      </w:r>
      <w:bookmarkEnd w:id="102"/>
      <w:bookmarkEnd w:id="103"/>
    </w:p>
    <w:p w14:paraId="268BF82F" w14:textId="77777777" w:rsidR="0084431E" w:rsidRPr="00D20950" w:rsidRDefault="0084431E" w:rsidP="008A75B3">
      <w:pPr>
        <w:pStyle w:val="1f3"/>
      </w:pPr>
      <w:r w:rsidRPr="00D20950">
        <w:t>1.8.1.</w:t>
      </w:r>
      <w:r>
        <w:t xml:space="preserve"> </w:t>
      </w:r>
      <w:r w:rsidRPr="00D20950">
        <w:t xml:space="preserve">Отбор участников конкурса осуществляется в соответствии со </w:t>
      </w:r>
      <w:r w:rsidRPr="00D20950">
        <w:br/>
        <w:t>статьей</w:t>
      </w:r>
      <w:r>
        <w:t xml:space="preserve"> 53 Федерального з</w:t>
      </w:r>
      <w:r w:rsidRPr="00D20950">
        <w:t xml:space="preserve">акона № 44-ФЗ. Заявка на участие в конкурсе признается </w:t>
      </w:r>
      <w:r w:rsidRPr="00D20950">
        <w:lastRenderedPageBreak/>
        <w:t>надлежащей, если</w:t>
      </w:r>
      <w:r>
        <w:t xml:space="preserve"> она соответствует требованиям Федерального з</w:t>
      </w:r>
      <w:r w:rsidRPr="00D20950">
        <w:t>акона № 44-ФЗ, извещению о проведении конкурса и конкурсной документации, а участник конкурса, подавший такую заявку, соответствует требованиям, которые предъявляются к участнику конкурса и указаны в конкурсной документации.</w:t>
      </w:r>
    </w:p>
    <w:p w14:paraId="62BCE981" w14:textId="77777777" w:rsidR="0084431E" w:rsidRPr="00D20950" w:rsidRDefault="0084431E" w:rsidP="008A75B3">
      <w:pPr>
        <w:pStyle w:val="1f3"/>
      </w:pPr>
      <w:r w:rsidRPr="00D20950">
        <w:t>1.8.2. Конкурсная комиссия отклоняет заявку на участие в конкурсе, если участник конкурса, подавший ее, не соответствует требованиям к участнику конкурса, указанным в конкурсной документации, или такая заявка признана не соответствующей требованиям, указанным в конкурсной документации.</w:t>
      </w:r>
    </w:p>
    <w:p w14:paraId="0456F02E" w14:textId="77777777" w:rsidR="0084431E" w:rsidRPr="00D20950" w:rsidRDefault="0084431E" w:rsidP="008A75B3">
      <w:pPr>
        <w:pStyle w:val="1f3"/>
      </w:pPr>
      <w:r w:rsidRPr="00D20950">
        <w:t xml:space="preserve">1.8.3. В случае установления недостоверности информации, содержащейся в документах, представленных участником конкурса в соответствии с </w:t>
      </w:r>
      <w:r>
        <w:t>И</w:t>
      </w:r>
      <w:r w:rsidRPr="00D20950">
        <w:t>нформационной карте конкурса</w:t>
      </w:r>
      <w:r>
        <w:t xml:space="preserve">, </w:t>
      </w:r>
      <w:r w:rsidRPr="00D20950">
        <w:t>конкурсная комиссия обязана отстранить такого участника от участия в конкурсе на любом этапе его проведения.</w:t>
      </w:r>
    </w:p>
    <w:p w14:paraId="1648C0EC" w14:textId="77777777" w:rsidR="0084431E" w:rsidRPr="00D20950" w:rsidRDefault="0084431E" w:rsidP="0084431E"/>
    <w:p w14:paraId="001DD7A8" w14:textId="77777777" w:rsidR="0084431E" w:rsidRDefault="0084431E" w:rsidP="0084431E">
      <w:pPr>
        <w:jc w:val="center"/>
        <w:rPr>
          <w:b/>
        </w:rPr>
      </w:pPr>
      <w:r w:rsidRPr="007D4FF1">
        <w:rPr>
          <w:b/>
        </w:rPr>
        <w:t>2. Конкурсная документация</w:t>
      </w:r>
    </w:p>
    <w:p w14:paraId="13E70B2C" w14:textId="77777777" w:rsidR="0084431E" w:rsidRPr="007D4FF1" w:rsidRDefault="0084431E" w:rsidP="0084431E">
      <w:pPr>
        <w:jc w:val="center"/>
        <w:rPr>
          <w:b/>
        </w:rPr>
      </w:pPr>
    </w:p>
    <w:p w14:paraId="21A440DF" w14:textId="77777777" w:rsidR="0084431E" w:rsidRPr="007D4FF1" w:rsidRDefault="0084431E" w:rsidP="0084431E">
      <w:pPr>
        <w:rPr>
          <w:b/>
        </w:rPr>
      </w:pPr>
      <w:r w:rsidRPr="007D4FF1">
        <w:rPr>
          <w:b/>
        </w:rPr>
        <w:t>2.1.</w:t>
      </w:r>
      <w:r>
        <w:rPr>
          <w:b/>
        </w:rPr>
        <w:t xml:space="preserve"> </w:t>
      </w:r>
      <w:r w:rsidRPr="007D4FF1">
        <w:rPr>
          <w:b/>
        </w:rPr>
        <w:t>Содержание конкурсной документации.</w:t>
      </w:r>
    </w:p>
    <w:p w14:paraId="35598176" w14:textId="77777777" w:rsidR="0084431E" w:rsidRPr="00D20950" w:rsidRDefault="0084431E" w:rsidP="008A75B3">
      <w:pPr>
        <w:pStyle w:val="1f3"/>
      </w:pPr>
      <w:r w:rsidRPr="00D20950">
        <w:t>2.1.1.</w:t>
      </w:r>
      <w:r>
        <w:t xml:space="preserve"> </w:t>
      </w:r>
      <w:r w:rsidRPr="00D20950">
        <w:t xml:space="preserve">Конкурсная документация включает перечень частей, разделов, подразделов и форм, а также изменения и дополнения, вносимые в конкурсную документацию в порядке, предусмотренном </w:t>
      </w:r>
      <w:r>
        <w:t>Федеральным з</w:t>
      </w:r>
      <w:r w:rsidRPr="00D20950">
        <w:t>аконом № 44-ФЗ.</w:t>
      </w:r>
    </w:p>
    <w:p w14:paraId="45C85EBD" w14:textId="77777777" w:rsidR="0084431E" w:rsidRPr="00D20950" w:rsidRDefault="0084431E" w:rsidP="008A75B3">
      <w:pPr>
        <w:pStyle w:val="1f3"/>
      </w:pPr>
      <w:r w:rsidRPr="00D20950">
        <w:t>2.1.2.</w:t>
      </w:r>
      <w:r>
        <w:t xml:space="preserve"> </w:t>
      </w:r>
      <w:r w:rsidRPr="00D20950">
        <w:t>Конкурсная документация предоставляется всем заинтересованным лицам в порядке и на условиях, предусмотренных в извещении о проведении конкурса и конкурсной документации.</w:t>
      </w:r>
    </w:p>
    <w:p w14:paraId="32E74E74" w14:textId="77777777" w:rsidR="0084431E" w:rsidRDefault="0084431E" w:rsidP="008A75B3">
      <w:pPr>
        <w:pStyle w:val="1f3"/>
      </w:pPr>
      <w:r w:rsidRPr="00D20950">
        <w:t>2.1.3.</w:t>
      </w:r>
      <w:r>
        <w:t xml:space="preserve"> </w:t>
      </w:r>
      <w:r w:rsidRPr="00D20950">
        <w:t xml:space="preserve">Конкурсная документация для ознакомления также доступна в электронном виде в единой информационной системе. </w:t>
      </w:r>
    </w:p>
    <w:p w14:paraId="6EB99127" w14:textId="77777777" w:rsidR="0084431E" w:rsidRPr="00D20950" w:rsidRDefault="0084431E" w:rsidP="0084431E"/>
    <w:p w14:paraId="60027D47" w14:textId="77777777" w:rsidR="0084431E" w:rsidRPr="007D4FF1" w:rsidRDefault="0084431E" w:rsidP="0084431E">
      <w:pPr>
        <w:rPr>
          <w:b/>
        </w:rPr>
      </w:pPr>
      <w:r w:rsidRPr="007D4FF1">
        <w:rPr>
          <w:b/>
        </w:rPr>
        <w:t>2.2. Порядок разъяснений положений конкурсной документации.</w:t>
      </w:r>
    </w:p>
    <w:p w14:paraId="5A8CED39" w14:textId="77777777" w:rsidR="0084431E" w:rsidRPr="00D20950" w:rsidRDefault="0084431E" w:rsidP="008A75B3">
      <w:pPr>
        <w:pStyle w:val="1f3"/>
      </w:pPr>
      <w:r w:rsidRPr="00D20950">
        <w:t>2.2.1.</w:t>
      </w:r>
      <w:r>
        <w:t xml:space="preserve"> </w:t>
      </w:r>
      <w:r w:rsidRPr="00D20950">
        <w:t>Проведение переговоров заказчиком/уполномоченным органом/членами комиссий по осуществлению закупок с участником конкурса не допускается, за исключением случаев, предусмотренных</w:t>
      </w:r>
      <w:r>
        <w:t xml:space="preserve"> Федеральным з</w:t>
      </w:r>
      <w:r w:rsidRPr="00D20950">
        <w:t>аконом № 44-ФЗ.</w:t>
      </w:r>
    </w:p>
    <w:p w14:paraId="6B759B24" w14:textId="77777777" w:rsidR="0084431E" w:rsidRPr="00D20950" w:rsidRDefault="0084431E" w:rsidP="008A75B3">
      <w:pPr>
        <w:pStyle w:val="1f3"/>
      </w:pPr>
      <w:r w:rsidRPr="00D20950">
        <w:t>2.2.2.</w:t>
      </w:r>
      <w:r>
        <w:t xml:space="preserve"> </w:t>
      </w:r>
      <w:r w:rsidRPr="00D20950">
        <w:t>Любой участник конкурса вправе направить в письменной форме заказчику запрос о даче разъяснений положений конкурсной документации. В течение двух рабочих дней с даты поступления указанного запрос</w:t>
      </w:r>
      <w:r>
        <w:t>а заказчик/уполномоченный орган</w:t>
      </w:r>
      <w:r w:rsidRPr="00D20950">
        <w:t xml:space="preserve"> обязаны направить в письменной форме или в форме электронного документа разъяснения положений конкурсной документации, если указанный запрос поступил не позднее чем за пять дней до даты окончания срока подачи заявок на участие в конкурсе.</w:t>
      </w:r>
    </w:p>
    <w:p w14:paraId="19CDA273" w14:textId="77777777" w:rsidR="0084431E" w:rsidRDefault="0084431E" w:rsidP="008A75B3">
      <w:pPr>
        <w:pStyle w:val="1f3"/>
      </w:pPr>
      <w:r w:rsidRPr="00D20950">
        <w:lastRenderedPageBreak/>
        <w:t>В течение одного рабочего дня с даты направления разъяснений положений конкурсной документации такие разъяснения должны быть размещены заказчиком/уполномоченным органом в единой информационной системе с указанием предмета запроса, но без указания лица, от которого поступил запрос. Разъяснения положений конкурсной документации не должны изменять ее суть.</w:t>
      </w:r>
    </w:p>
    <w:p w14:paraId="00DDDEB0" w14:textId="77777777" w:rsidR="0084431E" w:rsidRPr="00D20950" w:rsidRDefault="0084431E" w:rsidP="0084431E"/>
    <w:p w14:paraId="5AB4AF4C" w14:textId="77777777" w:rsidR="0084431E" w:rsidRPr="007D4FF1" w:rsidRDefault="0084431E" w:rsidP="0084431E">
      <w:pPr>
        <w:rPr>
          <w:b/>
        </w:rPr>
      </w:pPr>
      <w:r w:rsidRPr="007D4FF1">
        <w:rPr>
          <w:b/>
        </w:rPr>
        <w:t>2.3. Внесение изменений в извещение о проведении конкурса и конкурсную документацию.</w:t>
      </w:r>
    </w:p>
    <w:p w14:paraId="60B5DAA3" w14:textId="77777777" w:rsidR="0084431E" w:rsidRPr="00D20950" w:rsidRDefault="0084431E" w:rsidP="008A75B3">
      <w:pPr>
        <w:pStyle w:val="1f3"/>
      </w:pPr>
      <w:r w:rsidRPr="00D20950">
        <w:t>2.3.1.</w:t>
      </w:r>
      <w:r>
        <w:t xml:space="preserve"> </w:t>
      </w:r>
      <w:r w:rsidRPr="00D20950">
        <w:t xml:space="preserve">Заказчик вправе принять решение о внесении изменений в конкурсную документацию не позднее чем за пять дней до даты окончания срока подачи заявок на участие в конкурсе. </w:t>
      </w:r>
    </w:p>
    <w:p w14:paraId="3B919753" w14:textId="77777777" w:rsidR="0084431E" w:rsidRPr="00D20950" w:rsidRDefault="0084431E" w:rsidP="008A75B3">
      <w:pPr>
        <w:pStyle w:val="1f3"/>
      </w:pPr>
      <w:r w:rsidRPr="00D20950">
        <w:t>Изменение объекта закупки, увеличение размера обеспечения заявок на участие в конкурсе не допускаются. В течение одного дня с даты принятия решения о внесении изменений в конкурсную документацию такие изменения размещаются заказчиком в порядке, установленном для размещения извещения о проведении конкурса, и в течение двух рабочих дней с этой даты направляются заказными письмами или в форме электронных документов всем участникам, которым была предоставлена конкурсная документация. При этом срок подачи заявок на участие в конкурсе должен быть продлен таким образом, чтобы с даты размещения в единой информационной системе таких изменений до даты окончания срока подачи заявок на участие в конкурсе этот срок составлял не менее чем десять рабочих дней, за исключением случаев, предусмотренных Законом № 44-ФЗ. Если в конкурсную документацию такие изменения вносятся в отношении конкретного лота, срок подачи заявок на участие в конкурсе должен быть продлен в отношении конкретного лота.</w:t>
      </w:r>
    </w:p>
    <w:p w14:paraId="5B672B82" w14:textId="77777777" w:rsidR="0084431E" w:rsidRPr="00D20950" w:rsidRDefault="0084431E" w:rsidP="008A75B3">
      <w:pPr>
        <w:pStyle w:val="1f3"/>
      </w:pPr>
      <w:r w:rsidRPr="00D20950">
        <w:t>2.3.2.</w:t>
      </w:r>
      <w:r>
        <w:t xml:space="preserve"> </w:t>
      </w:r>
      <w:r w:rsidRPr="00D20950">
        <w:t>Участники конкурса, использующие конкурсную документацию из единой информационной системы, идентификация которых невозможна, самостоятельно отслеживают возможные изменения, внесенные в извещение о проведении конкурса и в конкурсную документацию, размещенные в единой информационной системе.</w:t>
      </w:r>
    </w:p>
    <w:p w14:paraId="1FFD0AB2" w14:textId="77777777" w:rsidR="0084431E" w:rsidRPr="00D20950" w:rsidRDefault="0084431E" w:rsidP="008A75B3">
      <w:pPr>
        <w:pStyle w:val="1f3"/>
      </w:pPr>
      <w:r w:rsidRPr="00D20950">
        <w:t>2.3.3.</w:t>
      </w:r>
      <w:r>
        <w:t xml:space="preserve"> </w:t>
      </w:r>
      <w:r w:rsidRPr="00D20950">
        <w:t>Заказчик/уполномоченный орган не несут ответственности в случае, если участник конкурса не ознакомился с изменениями, внесенными в извещение о проведении конкурса и конкурсную документацию, размещенными надлежащим образом.</w:t>
      </w:r>
    </w:p>
    <w:p w14:paraId="49901ACA" w14:textId="77777777" w:rsidR="0084431E" w:rsidRDefault="0084431E" w:rsidP="0084431E"/>
    <w:p w14:paraId="78687903" w14:textId="77777777" w:rsidR="0084431E" w:rsidRPr="004F4CAA" w:rsidRDefault="0084431E" w:rsidP="0084431E">
      <w:pPr>
        <w:rPr>
          <w:b/>
        </w:rPr>
      </w:pPr>
      <w:r w:rsidRPr="004F4CAA">
        <w:rPr>
          <w:b/>
        </w:rPr>
        <w:t>2.4. Отказ от проведения конкурса.</w:t>
      </w:r>
    </w:p>
    <w:p w14:paraId="5AF75290" w14:textId="77777777" w:rsidR="0084431E" w:rsidRPr="00D20950" w:rsidRDefault="0084431E" w:rsidP="008A75B3">
      <w:pPr>
        <w:pStyle w:val="1f3"/>
      </w:pPr>
      <w:r w:rsidRPr="00D20950">
        <w:t>2.4.1.</w:t>
      </w:r>
      <w:r>
        <w:t xml:space="preserve"> </w:t>
      </w:r>
      <w:r w:rsidRPr="00D20950">
        <w:t xml:space="preserve">Заказчик вправе отменить определение поставщика (подрядчика, исполнителя) по одному и более лоту, не позднее чем за пять дней до даты окончания срока подачи заявок </w:t>
      </w:r>
      <w:r w:rsidRPr="00D20950">
        <w:lastRenderedPageBreak/>
        <w:t xml:space="preserve">на участие в конкурсе. После размещения в единой информационной системе извещения об отмене определения поставщика (подрядчика, исполнителя) заказчик не вправе вскрывать конверты с заявками участников закупки или открывать доступ к поданным в форме электронных документов заявкам. </w:t>
      </w:r>
    </w:p>
    <w:p w14:paraId="5D273C7F" w14:textId="77777777" w:rsidR="0084431E" w:rsidRPr="00D20950" w:rsidRDefault="0084431E" w:rsidP="008A75B3">
      <w:pPr>
        <w:pStyle w:val="1f3"/>
      </w:pPr>
      <w:r w:rsidRPr="00D20950">
        <w:t>2.4.2. По истечении срока отмены определения поставщика (подрядчика, исполнителя) и до заключения контракта заказчик вправе отменить определение поставщика (подрядчика, исполнителя) только в случае возникновения обстоятельств непреодолимой силы в соответствии с гражданским законодательством.</w:t>
      </w:r>
    </w:p>
    <w:p w14:paraId="4548BA57" w14:textId="77777777" w:rsidR="0084431E" w:rsidRPr="00D20950" w:rsidRDefault="0084431E" w:rsidP="008A75B3">
      <w:pPr>
        <w:pStyle w:val="1f3"/>
      </w:pPr>
      <w:r w:rsidRPr="00D20950">
        <w:t>2.4.3. Решение об отмене определения поставщика (подрядчика, исполнителя) размещается в единой информационной системе в день принятия этого решения, а также незамедлительно доводится до сведения участников закупки, подавших заявки (при наличии у заказчика информации для осуществления связи с данными участниками). Определение поставщика (подрядчика, исполнителя) считается отмененным с момента размещения решения о его отмене в единой информационной системе.</w:t>
      </w:r>
    </w:p>
    <w:p w14:paraId="12216C28" w14:textId="77777777" w:rsidR="0084431E" w:rsidRPr="00D20950" w:rsidRDefault="0084431E" w:rsidP="008A75B3">
      <w:pPr>
        <w:pStyle w:val="1f3"/>
      </w:pPr>
      <w:r w:rsidRPr="00D20950">
        <w:t>2.4.4. При отмене определения поставщика (подрядчика, исполнителя) заказчик не несет ответственность перед участниками закупки, подавшими заявки, за исключением случая, если вследствие отмены определения поставщика (подрядчика, исполнителя) участникам закупки причинены убытки в результате недобросовестных действий заказчика.</w:t>
      </w:r>
    </w:p>
    <w:p w14:paraId="273EF820" w14:textId="77777777" w:rsidR="0084431E" w:rsidRPr="00D20950" w:rsidRDefault="0084431E" w:rsidP="0084431E"/>
    <w:p w14:paraId="35C1A2F1" w14:textId="77777777" w:rsidR="0084431E" w:rsidRPr="004F4CAA" w:rsidRDefault="0084431E" w:rsidP="0084431E">
      <w:pPr>
        <w:jc w:val="center"/>
        <w:rPr>
          <w:b/>
        </w:rPr>
      </w:pPr>
      <w:r w:rsidRPr="004F4CAA">
        <w:rPr>
          <w:b/>
        </w:rPr>
        <w:t>3. Заявка на участие в конкурсе</w:t>
      </w:r>
    </w:p>
    <w:p w14:paraId="6094BDAF" w14:textId="77777777" w:rsidR="0084431E" w:rsidRPr="004F4CAA" w:rsidRDefault="0084431E" w:rsidP="0084431E">
      <w:pPr>
        <w:rPr>
          <w:b/>
        </w:rPr>
      </w:pPr>
      <w:r w:rsidRPr="004F4CAA">
        <w:rPr>
          <w:b/>
        </w:rPr>
        <w:t>3.1. Форма заявки на участие в конкурсе.</w:t>
      </w:r>
    </w:p>
    <w:p w14:paraId="453DBD03" w14:textId="77777777" w:rsidR="0084431E" w:rsidRPr="00D20950" w:rsidRDefault="0084431E" w:rsidP="008A75B3">
      <w:pPr>
        <w:pStyle w:val="1f3"/>
      </w:pPr>
      <w:r w:rsidRPr="00D20950">
        <w:t>3.1.1.</w:t>
      </w:r>
      <w:r>
        <w:t xml:space="preserve"> </w:t>
      </w:r>
      <w:r w:rsidRPr="00D20950">
        <w:t>Заявка на участие в конкурсе должна соответствовать части 2 статьи 51 </w:t>
      </w:r>
      <w:r>
        <w:t xml:space="preserve">Федерального </w:t>
      </w:r>
      <w:r w:rsidRPr="00D20950">
        <w:t>Закона № 44-ФЗ и представляться по форме и в порядке, которые указаны в конкурсной документации, а также в месте и до истечения срока, которые указаны в извещении о проведении конкурса и конкурсной документации (</w:t>
      </w:r>
      <w:r>
        <w:t>И</w:t>
      </w:r>
      <w:r w:rsidRPr="00D20950">
        <w:t>нформационной карте конкурса).</w:t>
      </w:r>
    </w:p>
    <w:p w14:paraId="6C88FF25" w14:textId="77777777" w:rsidR="0084431E" w:rsidRPr="00D20950" w:rsidRDefault="0084431E" w:rsidP="008A75B3">
      <w:pPr>
        <w:pStyle w:val="1f3"/>
      </w:pPr>
      <w:r w:rsidRPr="00D20950">
        <w:t>3.1.2.</w:t>
      </w:r>
      <w:r>
        <w:t xml:space="preserve"> </w:t>
      </w:r>
      <w:r w:rsidRPr="00D20950">
        <w:t>Датой подачи заявки на участие в конкурсе является дата поступления такой заявки по адресу, указанному в извещении о проведении конкурса и конкурсной документации.</w:t>
      </w:r>
    </w:p>
    <w:p w14:paraId="5EB10D39" w14:textId="77777777" w:rsidR="0084431E" w:rsidRPr="00D20950" w:rsidRDefault="0084431E" w:rsidP="008A75B3">
      <w:pPr>
        <w:pStyle w:val="1f3"/>
      </w:pPr>
      <w:r w:rsidRPr="00D20950">
        <w:t>3.1.3.</w:t>
      </w:r>
      <w:r>
        <w:t xml:space="preserve"> </w:t>
      </w:r>
      <w:r w:rsidRPr="00D20950">
        <w:t>Участники конкурса имеют право подать свои заявки на участие в конкурсе в день вскрытия конвертов с заявками на участие в конкурсе непосредственно перед вскрытием конвертов с заявками на участие в конкурсе или в случае проведения конкурса по нескольким лотам перед вскрытием конвертов с заявками на участие в конкурсе, поданными в отношении каждого лота.</w:t>
      </w:r>
    </w:p>
    <w:p w14:paraId="49553B5E" w14:textId="77777777" w:rsidR="0084431E" w:rsidRPr="00D20950" w:rsidRDefault="0084431E" w:rsidP="008A75B3">
      <w:pPr>
        <w:pStyle w:val="1f3"/>
      </w:pPr>
      <w:r w:rsidRPr="00D20950">
        <w:lastRenderedPageBreak/>
        <w:t xml:space="preserve">Прием заявок на участие в конкурсе прекращается с наступлением срока вскрытия конвертов с заявками на участие в конкурсе. </w:t>
      </w:r>
    </w:p>
    <w:p w14:paraId="65D3620F" w14:textId="77777777" w:rsidR="0084431E" w:rsidRPr="00D20950" w:rsidRDefault="0084431E" w:rsidP="008A75B3">
      <w:pPr>
        <w:pStyle w:val="1f3"/>
      </w:pPr>
      <w:r w:rsidRPr="00D20950">
        <w:t>3.1.4.</w:t>
      </w:r>
      <w:r>
        <w:t xml:space="preserve"> </w:t>
      </w:r>
      <w:r w:rsidRPr="00D20950">
        <w:t>Датой начала срока подачи заявок на участие в конкурсе является день размещения в единой информационной системе извещения о проведении конкурса.</w:t>
      </w:r>
    </w:p>
    <w:p w14:paraId="7965BC47" w14:textId="77777777" w:rsidR="0084431E" w:rsidRPr="00D20950" w:rsidRDefault="0084431E" w:rsidP="008A75B3">
      <w:pPr>
        <w:pStyle w:val="1f3"/>
      </w:pPr>
      <w:r w:rsidRPr="00D20950">
        <w:t>3.1.5.</w:t>
      </w:r>
      <w:r>
        <w:t xml:space="preserve"> </w:t>
      </w:r>
      <w:r w:rsidRPr="00D20950">
        <w:t>В случае отправления заявки на участие в конкурсе посредством почтовой связи участник конкурса самостоятельно несет риск непоступления такой заявки заказчику/уполномоченному органу/специализированной организации с соблюдением необходимых сроков.</w:t>
      </w:r>
    </w:p>
    <w:p w14:paraId="4EF4E009" w14:textId="77777777" w:rsidR="0084431E" w:rsidRPr="00D20950" w:rsidRDefault="0084431E" w:rsidP="008A75B3">
      <w:pPr>
        <w:pStyle w:val="1f3"/>
      </w:pPr>
      <w:r w:rsidRPr="00D20950">
        <w:t>3.1.6. Каждый конверт с заявкой на участие в конкурсе, поступивший в срок, указанный в конкурсной</w:t>
      </w:r>
      <w:r>
        <w:t xml:space="preserve"> </w:t>
      </w:r>
      <w:r w:rsidRPr="00D20950">
        <w:t>документации, регистрируются заказчиком/уполномоченным органом/специализированной организацией. При этом отказ в приеме и регистрации конверта с заявкой на участие в конкурсе, на котором не указана информация о подавшем его лице, и требование о предоставлении соответствующей информации не допускаются.</w:t>
      </w:r>
    </w:p>
    <w:p w14:paraId="23439702" w14:textId="77777777" w:rsidR="0084431E" w:rsidRPr="00D20950" w:rsidRDefault="0084431E" w:rsidP="008A75B3">
      <w:pPr>
        <w:pStyle w:val="1f3"/>
      </w:pPr>
      <w:r w:rsidRPr="00D20950">
        <w:t>3.1.7.</w:t>
      </w:r>
      <w:r>
        <w:t xml:space="preserve"> </w:t>
      </w:r>
      <w:r w:rsidRPr="00D20950">
        <w:t>Конверты с заявками, поступившие в сроки, установленные конкурсной документацией для приема заявок, регистрируются в журнале регистрации заявок на участие в конкурсе в порядке поступления конвертов с заявками на участие в конкурсе. Запись регистрации конверта должна включать регистрационный номер заявки, дату и время поступления, подпись и расшифровку подписи лица, вручившего конверт должностному лицу заказчика/уполномоченного органа.</w:t>
      </w:r>
    </w:p>
    <w:p w14:paraId="7304E41E" w14:textId="77777777" w:rsidR="0084431E" w:rsidRPr="00D20950" w:rsidRDefault="0084431E" w:rsidP="008A75B3">
      <w:pPr>
        <w:pStyle w:val="1f3"/>
      </w:pPr>
      <w:r w:rsidRPr="00D20950">
        <w:t>3.1.8.</w:t>
      </w:r>
      <w:r>
        <w:t xml:space="preserve"> </w:t>
      </w:r>
      <w:r w:rsidRPr="00D20950">
        <w:t>По требованию участника конкурса, подавшего конверт с заявкой на участие в конкурсе, заказчиком/уполномоченным органом выдается расписка в получении конверта с заявкой на участие в конкурсе с указанием даты и времени его получения.</w:t>
      </w:r>
    </w:p>
    <w:p w14:paraId="1DB03C2D" w14:textId="77777777" w:rsidR="0084431E" w:rsidRPr="00D20950" w:rsidRDefault="0084431E" w:rsidP="008A75B3">
      <w:pPr>
        <w:pStyle w:val="1f3"/>
      </w:pPr>
      <w:r w:rsidRPr="00D20950">
        <w:t>3.1.9. Участники конкурса, подавшие заявки на участие в конкурсе, заказчик/уполномоченный орган обязаны обеспечить конфиденциальность сведений, содержащихся в таких заявках, до вскрытия конвертов с заявками на участие в конкурсе. Лица, осуществляющие хранение конвертов с заявками, не вправе допускать повреждение таких конвертов и заявок до момента их вскрытия.</w:t>
      </w:r>
    </w:p>
    <w:p w14:paraId="0D0145C5" w14:textId="77777777" w:rsidR="0084431E" w:rsidRDefault="0084431E" w:rsidP="008A75B3">
      <w:pPr>
        <w:pStyle w:val="1f3"/>
      </w:pPr>
      <w:r w:rsidRPr="00D20950">
        <w:t xml:space="preserve">3.1.10. Участник конкурса подает в письменной форме заявку на участие в конкурсе в запечатанном конверте, не позволяющем просматривать содержание заявки до вскрытия, или в форме электронного документа (если такая форма подачи заявки допускается конкурсной документацией). </w:t>
      </w:r>
      <w:r>
        <w:t>На конверте указывается наименование и номер конкурса, на участие в котором подается данная заявка, наименование и номер лота (при наличии) следующим образом: «Заявка на участие в открытом конкурсе на ____________ № ___ (наименование и номер конкурса).». «НЕ ВСКРЫВАТЬ ДО __ ч. __ мин. «__» ____ 201_ года (с указанием времени и даты вскрытия конвертов).</w:t>
      </w:r>
    </w:p>
    <w:p w14:paraId="04DE4B9F" w14:textId="77777777" w:rsidR="0084431E" w:rsidRPr="00D20950" w:rsidRDefault="0084431E" w:rsidP="008A75B3">
      <w:pPr>
        <w:pStyle w:val="1f3"/>
      </w:pPr>
      <w:r w:rsidRPr="00D20950">
        <w:lastRenderedPageBreak/>
        <w:t>3.1.11.</w:t>
      </w:r>
      <w:r>
        <w:t xml:space="preserve"> </w:t>
      </w:r>
      <w:r w:rsidRPr="00D20950">
        <w:t xml:space="preserve">Участник конкурса готовит заявку на участие в конкурсе в соответствии с требованиями </w:t>
      </w:r>
      <w:r>
        <w:t xml:space="preserve">настоящей документации </w:t>
      </w:r>
      <w:r w:rsidRPr="00D20950">
        <w:t xml:space="preserve">и в соответствии с формами документов, установленными </w:t>
      </w:r>
      <w:r w:rsidRPr="00BD1933">
        <w:t>Приложение</w:t>
      </w:r>
      <w:r>
        <w:t>м</w:t>
      </w:r>
      <w:r w:rsidRPr="00BD1933">
        <w:t xml:space="preserve"> № 5</w:t>
      </w:r>
      <w:r>
        <w:t xml:space="preserve"> </w:t>
      </w:r>
      <w:r w:rsidRPr="004743E8">
        <w:rPr>
          <w:bCs/>
        </w:rPr>
        <w:t>–</w:t>
      </w:r>
      <w:r>
        <w:t xml:space="preserve"> </w:t>
      </w:r>
      <w:r w:rsidRPr="004743E8">
        <w:rPr>
          <w:bCs/>
        </w:rPr>
        <w:t>Образцы форм и документов для заполнения участниками закупк</w:t>
      </w:r>
      <w:r>
        <w:rPr>
          <w:bCs/>
        </w:rPr>
        <w:t>и</w:t>
      </w:r>
      <w:r>
        <w:t>.</w:t>
      </w:r>
    </w:p>
    <w:p w14:paraId="5F07B6F3" w14:textId="77777777" w:rsidR="0084431E" w:rsidRDefault="0084431E" w:rsidP="008A75B3">
      <w:pPr>
        <w:pStyle w:val="1f3"/>
      </w:pPr>
      <w:r w:rsidRPr="00D20950">
        <w:t>3.1.12.</w:t>
      </w:r>
      <w:r>
        <w:t xml:space="preserve"> </w:t>
      </w:r>
      <w:r w:rsidRPr="00D20950">
        <w:t xml:space="preserve">В случае если участник конкурса планирует принять участие в конкурсе по нескольким или всем лотам, он должен подготовить заявку на участие в конкурсе на каждый такой лот отдельно с учетом требований </w:t>
      </w:r>
      <w:r>
        <w:t>настоящей документации.</w:t>
      </w:r>
    </w:p>
    <w:p w14:paraId="46027E37" w14:textId="77777777" w:rsidR="0084431E" w:rsidRPr="00D20950" w:rsidRDefault="0084431E" w:rsidP="008A75B3">
      <w:pPr>
        <w:pStyle w:val="1f3"/>
      </w:pPr>
      <w:r w:rsidRPr="00D20950">
        <w:t>3.1.13.</w:t>
      </w:r>
      <w:r>
        <w:t xml:space="preserve"> </w:t>
      </w:r>
      <w:r w:rsidRPr="00D20950">
        <w:t xml:space="preserve">Все листы поданной в письменной форме заявки на участие в конкурсе, все листы тома такой заявки должны быть прошиты и пронумерованы. Заявка на участие в конкурсе и том такой заявки должны содержать опись входящих в их состав документов, быть скреплены печатью (при наличии) участника конкурса (для юридического лица) и подписаны участником конкурса или лицом, уполномоченным участником конкурса. Соблюдение участником конкурса указанных требований означает, что информация и документы, входящие в состав заявки на участие в конкурсе и тома заявки на участие в конкурсе, поданы от имени участника конкурса и он несет ответственность за подлинность и достоверность этих информации и документов. </w:t>
      </w:r>
    </w:p>
    <w:p w14:paraId="68B0DA12" w14:textId="77777777" w:rsidR="0084431E" w:rsidRPr="00D20950" w:rsidRDefault="0084431E" w:rsidP="008A75B3">
      <w:pPr>
        <w:pStyle w:val="1f3"/>
      </w:pPr>
      <w:r w:rsidRPr="00D20950">
        <w:t>Ненадлежащее исполнение участником конкурса требования о том, что все листы таких заявки и тома должны быть пронумерованы, не является основанием для отказа в допуске к участию в конкурсе.</w:t>
      </w:r>
    </w:p>
    <w:p w14:paraId="63AAD96D" w14:textId="77777777" w:rsidR="0084431E" w:rsidRPr="00D20950" w:rsidRDefault="0084431E" w:rsidP="008A75B3">
      <w:pPr>
        <w:pStyle w:val="1f3"/>
      </w:pPr>
      <w:r w:rsidRPr="00D20950">
        <w:t>3.1.14.</w:t>
      </w:r>
      <w:r>
        <w:t xml:space="preserve"> </w:t>
      </w:r>
      <w:r w:rsidRPr="00D20950">
        <w:t xml:space="preserve">Верность копий документов, представляемых в составе заявки на участие в конкурсе, рекомендуется подтверждать печатью (при наличии)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w:t>
      </w:r>
      <w:r>
        <w:t>Информационной карте конкурса</w:t>
      </w:r>
      <w:r w:rsidRPr="00D20950">
        <w:t>. Требовать от участника конкурса представления оригиналов документов не допускается.</w:t>
      </w:r>
    </w:p>
    <w:p w14:paraId="2C64123A" w14:textId="77777777" w:rsidR="0084431E" w:rsidRPr="00D20950" w:rsidRDefault="0084431E" w:rsidP="008A75B3">
      <w:pPr>
        <w:pStyle w:val="1f3"/>
      </w:pPr>
      <w:r w:rsidRPr="00D20950">
        <w:t>3.1.15. Опечатывание и маркировка конвертов с заявками на участие в конкурсе, подаваемым в письменной форме:</w:t>
      </w:r>
    </w:p>
    <w:p w14:paraId="161BF691" w14:textId="77777777" w:rsidR="0084431E" w:rsidRPr="00D20950" w:rsidRDefault="0084431E" w:rsidP="008A75B3">
      <w:pPr>
        <w:pStyle w:val="1f3"/>
      </w:pPr>
      <w:r w:rsidRPr="00D20950">
        <w:t>3.1.15.1</w:t>
      </w:r>
      <w:r>
        <w:t>.</w:t>
      </w:r>
      <w:r>
        <w:tab/>
        <w:t xml:space="preserve"> У</w:t>
      </w:r>
      <w:r w:rsidRPr="00D20950">
        <w:t>частник конкурса вправе не указывать на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p>
    <w:p w14:paraId="49CED4B1" w14:textId="77777777" w:rsidR="0084431E" w:rsidRPr="00D20950" w:rsidRDefault="0084431E" w:rsidP="008A75B3">
      <w:pPr>
        <w:pStyle w:val="1f3"/>
      </w:pPr>
      <w:r w:rsidRPr="00D20950">
        <w:t>3.1.15.2</w:t>
      </w:r>
      <w:r>
        <w:t>.</w:t>
      </w:r>
      <w:r>
        <w:tab/>
        <w:t xml:space="preserve"> К</w:t>
      </w:r>
      <w:r w:rsidRPr="00D20950">
        <w:t>онверт должен быть запечатан способом, исключающим возможность вскрытия конверта без нарушения его целостности.</w:t>
      </w:r>
    </w:p>
    <w:p w14:paraId="1EC27719" w14:textId="77777777" w:rsidR="0084431E" w:rsidRPr="00D20950" w:rsidRDefault="0084431E" w:rsidP="008A75B3">
      <w:pPr>
        <w:pStyle w:val="1f3"/>
      </w:pPr>
      <w:r w:rsidRPr="00D20950">
        <w:lastRenderedPageBreak/>
        <w:t>3.1.16.</w:t>
      </w:r>
      <w:r>
        <w:t xml:space="preserve"> </w:t>
      </w:r>
      <w:r w:rsidRPr="00D20950">
        <w:t>Если конверт не запечатан или маркирован с нарушением требований конкурсной документации, заказчик/уполномоченный орган не несут ответственности в случае его потери или вскрытия раньше срока.</w:t>
      </w:r>
    </w:p>
    <w:p w14:paraId="255FCA08" w14:textId="77777777" w:rsidR="0084431E" w:rsidRPr="00D20950" w:rsidRDefault="0084431E" w:rsidP="008A75B3">
      <w:pPr>
        <w:pStyle w:val="1f3"/>
      </w:pPr>
      <w:r w:rsidRPr="00D20950">
        <w:t>3.1.17.</w:t>
      </w:r>
      <w:r>
        <w:t xml:space="preserve"> </w:t>
      </w:r>
      <w:r w:rsidRPr="00D20950">
        <w:t xml:space="preserve">Все заявки на участие в конкурсе, приложения к ним, а также отдельные документы, входящие в состав заявок на участие в конкурсе, не возвращаются, кроме случаев, предусмотренных пунктами 3.3, 3.4, 3.5.3, 3.5.4 </w:t>
      </w:r>
      <w:r>
        <w:t>настоящей документации</w:t>
      </w:r>
      <w:r w:rsidRPr="00D20950">
        <w:t xml:space="preserve">. </w:t>
      </w:r>
    </w:p>
    <w:p w14:paraId="76C76471" w14:textId="77777777" w:rsidR="0084431E" w:rsidRDefault="0084431E" w:rsidP="0084431E">
      <w:pPr>
        <w:rPr>
          <w:b/>
        </w:rPr>
      </w:pPr>
    </w:p>
    <w:p w14:paraId="5A6539A9" w14:textId="77777777" w:rsidR="0084431E" w:rsidRPr="000E732F" w:rsidRDefault="0084431E" w:rsidP="0084431E">
      <w:pPr>
        <w:rPr>
          <w:b/>
        </w:rPr>
      </w:pPr>
      <w:r w:rsidRPr="000E732F">
        <w:rPr>
          <w:b/>
        </w:rPr>
        <w:t>3.2. Изменения заявок на участие в конкурсе.</w:t>
      </w:r>
    </w:p>
    <w:p w14:paraId="7861F6E9" w14:textId="77777777" w:rsidR="0084431E" w:rsidRPr="00D20950" w:rsidRDefault="0084431E" w:rsidP="008A75B3">
      <w:pPr>
        <w:pStyle w:val="1f3"/>
      </w:pPr>
      <w:r w:rsidRPr="00D20950">
        <w:t>3.2.1.</w:t>
      </w:r>
      <w:r>
        <w:t xml:space="preserve"> </w:t>
      </w:r>
      <w:r w:rsidRPr="00D20950">
        <w:t>Участник конкурса, подавший заявку на участие в конкурсе, вправе изменить заявку на участие в конкурсе в любое время до истечения срока подачи заявок.</w:t>
      </w:r>
    </w:p>
    <w:p w14:paraId="614A45C6" w14:textId="77777777" w:rsidR="0084431E" w:rsidRPr="00D20950" w:rsidRDefault="0084431E" w:rsidP="008A75B3">
      <w:pPr>
        <w:pStyle w:val="1f3"/>
      </w:pPr>
      <w:r w:rsidRPr="00D20950">
        <w:t>3.2.2.</w:t>
      </w:r>
      <w:r>
        <w:t xml:space="preserve"> </w:t>
      </w:r>
      <w:r w:rsidRPr="00D20950">
        <w:t>Изменения, внесенные в заявку на участие в конкурсе, считаются неотъемлемой частью заявки на участие в конкурсе.</w:t>
      </w:r>
    </w:p>
    <w:p w14:paraId="7963A3F4" w14:textId="77777777" w:rsidR="0084431E" w:rsidRDefault="0084431E" w:rsidP="008A75B3">
      <w:pPr>
        <w:pStyle w:val="1f3"/>
      </w:pPr>
      <w:r w:rsidRPr="00D20950">
        <w:t>3.2.3.</w:t>
      </w:r>
      <w:r>
        <w:t xml:space="preserve"> </w:t>
      </w:r>
      <w:r w:rsidRPr="00D20950">
        <w:t>Заявки на участие в конкурсе изменяются в следующем порядке.</w:t>
      </w:r>
    </w:p>
    <w:p w14:paraId="7E95BE79" w14:textId="77777777" w:rsidR="0084431E" w:rsidRDefault="0084431E" w:rsidP="008A75B3">
      <w:pPr>
        <w:pStyle w:val="1f3"/>
      </w:pPr>
      <w:r w:rsidRPr="00D20950">
        <w:t xml:space="preserve">3.2.3.1. </w:t>
      </w:r>
      <w:r w:rsidRPr="0083234D">
        <w:t>Изменения заявки на участие в конкурсе подаются в запечатанном конверте. На соответствующем конверте указываются: наименование конкурса, реестровый номер конкурса, номер лота (при наличии).</w:t>
      </w:r>
      <w:r>
        <w:t xml:space="preserve"> </w:t>
      </w:r>
      <w:r w:rsidRPr="0083234D">
        <w:t xml:space="preserve">«Изменение заявки на участие в открытом конкурсе на ____________ № ___ (наименование и номер конкурса).». «НЕ ВСКРЫВАТЬ ДО </w:t>
      </w:r>
      <w:r>
        <w:t>__</w:t>
      </w:r>
      <w:r w:rsidRPr="0083234D">
        <w:t xml:space="preserve"> ч.</w:t>
      </w:r>
      <w:r>
        <w:t xml:space="preserve"> __</w:t>
      </w:r>
      <w:r w:rsidRPr="0083234D">
        <w:t xml:space="preserve"> мин. «</w:t>
      </w:r>
      <w:r>
        <w:t>__</w:t>
      </w:r>
      <w:r w:rsidRPr="0083234D">
        <w:t xml:space="preserve">» </w:t>
      </w:r>
      <w:r>
        <w:t>____</w:t>
      </w:r>
      <w:r w:rsidRPr="0083234D">
        <w:t xml:space="preserve"> 20</w:t>
      </w:r>
      <w:r>
        <w:t>1</w:t>
      </w:r>
      <w:r w:rsidRPr="0083234D">
        <w:t>_ года</w:t>
      </w:r>
      <w:r>
        <w:t xml:space="preserve"> </w:t>
      </w:r>
      <w:r w:rsidRPr="0083234D">
        <w:t>(с указанием времени и даты вскрытия конвертов)</w:t>
      </w:r>
      <w:r w:rsidRPr="00D20950">
        <w:t>.</w:t>
      </w:r>
      <w:r>
        <w:t xml:space="preserve"> </w:t>
      </w:r>
    </w:p>
    <w:p w14:paraId="51B92B75" w14:textId="77777777" w:rsidR="0084431E" w:rsidRDefault="0084431E" w:rsidP="008A75B3">
      <w:pPr>
        <w:pStyle w:val="1f3"/>
      </w:pPr>
      <w:r w:rsidRPr="00D20950">
        <w:t xml:space="preserve">3.2.3.2. </w:t>
      </w:r>
      <w:r w:rsidRPr="0083234D">
        <w:t>В случае если извещение о проведении конкурса и конкурсная документация предусматривает наличие нескольких лотов, участник закупки на конверте должен указать номер лота, в отношении которого подаётся изменение заявки на участие в конкурс</w:t>
      </w:r>
    </w:p>
    <w:p w14:paraId="47C4F8F3" w14:textId="77777777" w:rsidR="0084431E" w:rsidRPr="00D20950" w:rsidRDefault="0084431E" w:rsidP="008A75B3">
      <w:pPr>
        <w:pStyle w:val="1f3"/>
      </w:pPr>
      <w:r>
        <w:t>3.2.3.3</w:t>
      </w:r>
      <w:r w:rsidRPr="00D20950">
        <w:t>. Изменения заявки на участие в конкурсе должны быть оформлены в порядке, установленном для оформления заявок на участие в конкурсе, подаваемых в письменной форме в соответствии с положениями подраздела 3.1.</w:t>
      </w:r>
    </w:p>
    <w:p w14:paraId="6A8F6D1F" w14:textId="77777777" w:rsidR="0084431E" w:rsidRPr="00D20950" w:rsidRDefault="0084431E" w:rsidP="008A75B3">
      <w:pPr>
        <w:pStyle w:val="1f3"/>
      </w:pPr>
      <w:r w:rsidRPr="00D20950">
        <w:t>3.2.4. Если конверт с изменениями заявки на участие в конкурсе не запечатан или маркирован с нарушением требований настоящего пункта, заказчик/</w:t>
      </w:r>
      <w:r>
        <w:t>уполномоченный орган</w:t>
      </w:r>
      <w:r w:rsidRPr="00D20950">
        <w:t xml:space="preserve"> не несут ответственности в случае его потери или вскрытия раньше срока.</w:t>
      </w:r>
    </w:p>
    <w:p w14:paraId="1B5A3F37" w14:textId="77777777" w:rsidR="0084431E" w:rsidRPr="00D20950" w:rsidRDefault="0084431E" w:rsidP="008A75B3">
      <w:pPr>
        <w:pStyle w:val="1f3"/>
      </w:pPr>
      <w:r w:rsidRPr="00D20950">
        <w:t>3.2.5. До окончания срока подачи заявок на у</w:t>
      </w:r>
      <w:r>
        <w:t>частие в конкурсе, указанного в Информационной карте конкурса</w:t>
      </w:r>
      <w:r w:rsidRPr="00D20950">
        <w:t>, изменения заявок на участие в конкурсе подаются по адресу, указанному в извещении о проведении конкурса (с учетом всех изменений извещения о проведении конкурса, являющихся неотъемлемой частью извещения о проведении конкурса) и в конкурсной документации (</w:t>
      </w:r>
      <w:r>
        <w:t>Информационной карте конкурса</w:t>
      </w:r>
      <w:r w:rsidRPr="00D20950">
        <w:t>).</w:t>
      </w:r>
    </w:p>
    <w:p w14:paraId="7037EB9B" w14:textId="77777777" w:rsidR="0084431E" w:rsidRPr="00D20950" w:rsidRDefault="0084431E" w:rsidP="008A75B3">
      <w:pPr>
        <w:pStyle w:val="1f3"/>
      </w:pPr>
      <w:r w:rsidRPr="00D20950">
        <w:t xml:space="preserve">Участники конкурса имеют право изменить свои заявки на участие в конкурсе в день вскрытия конвертов с заявками на участие в конкурсе непосредственно перед вскрытием конвертов с заявками на участие в конкурсе или в случае проведения конкурса по </w:t>
      </w:r>
      <w:r w:rsidRPr="00D20950">
        <w:lastRenderedPageBreak/>
        <w:t>нескольким лотам перед вскрытием конвертов с заявками на участие в конкурсе, поданными в отношении каждого лота, но не позже времени, указанного в извещении о проведении конкурса и конкурсной документации (</w:t>
      </w:r>
      <w:r>
        <w:t>Информационной карте конкурса</w:t>
      </w:r>
      <w:r w:rsidRPr="00D20950">
        <w:t>).</w:t>
      </w:r>
    </w:p>
    <w:p w14:paraId="2C569637" w14:textId="77777777" w:rsidR="0084431E" w:rsidRPr="00D20950" w:rsidRDefault="0084431E" w:rsidP="008A75B3">
      <w:pPr>
        <w:pStyle w:val="1f3"/>
      </w:pPr>
      <w:r w:rsidRPr="00D20950">
        <w:t>3.2.6. Изменения заявок на участие в конкурсе регистрируются в журнале регистрации заявок на участие в конкурсе.</w:t>
      </w:r>
    </w:p>
    <w:p w14:paraId="10CD8E08" w14:textId="77777777" w:rsidR="0084431E" w:rsidRPr="00D20950" w:rsidRDefault="0084431E" w:rsidP="008A75B3">
      <w:pPr>
        <w:pStyle w:val="1f3"/>
      </w:pPr>
      <w:r w:rsidRPr="00D20950">
        <w:t>3.2.7. После окончания срока подачи заявок не допускается внесение изменений в заявки на участие в конкурсе.</w:t>
      </w:r>
    </w:p>
    <w:p w14:paraId="38CE7869" w14:textId="77777777" w:rsidR="0084431E" w:rsidRPr="00D20950" w:rsidRDefault="0084431E" w:rsidP="008A75B3">
      <w:pPr>
        <w:pStyle w:val="1f3"/>
      </w:pPr>
      <w:r w:rsidRPr="00D20950">
        <w:t>3.2.8</w:t>
      </w:r>
      <w:r>
        <w:t xml:space="preserve">. </w:t>
      </w:r>
      <w:r w:rsidRPr="00D20950">
        <w:t>Участники конкурса, подавшие изменения заявок на участие в конкурсе, заказчик/уполномоченный орган обязаны обеспечить конфиденциальность сведений, содержащихся в таких изменениях заявок, до вскрытия конвертов с изменениями заявок на участие в конкурсе. Лица, осуществляющие хранение конвертов с изменениями заявок на участие в конкурсе, не вправе допускать повреждение таких конвертов и содержащихся в них изменений заявок до момента их вскрытия.</w:t>
      </w:r>
    </w:p>
    <w:p w14:paraId="63EE3420" w14:textId="77777777" w:rsidR="0084431E" w:rsidRPr="00D20950" w:rsidRDefault="0084431E" w:rsidP="008A75B3">
      <w:pPr>
        <w:pStyle w:val="1f3"/>
      </w:pPr>
      <w:r w:rsidRPr="00D20950">
        <w:t>3.2.9. Конверты с изменениями заявок на участие в конкурсе вскрываются конкурсной комиссией одновременно с конвертами с заявками на участие в конкурсе.</w:t>
      </w:r>
    </w:p>
    <w:p w14:paraId="4452A39D" w14:textId="77777777" w:rsidR="0084431E" w:rsidRDefault="0084431E" w:rsidP="0084431E"/>
    <w:p w14:paraId="315B9EC5" w14:textId="77777777" w:rsidR="0084431E" w:rsidRPr="000E732F" w:rsidRDefault="0084431E" w:rsidP="0084431E">
      <w:pPr>
        <w:rPr>
          <w:b/>
        </w:rPr>
      </w:pPr>
      <w:r w:rsidRPr="000E732F">
        <w:rPr>
          <w:b/>
        </w:rPr>
        <w:t>3.3. Отзыв заявок на участие в конкурсе.</w:t>
      </w:r>
    </w:p>
    <w:p w14:paraId="22E6B227" w14:textId="77777777" w:rsidR="0084431E" w:rsidRPr="00D20950" w:rsidRDefault="0084431E" w:rsidP="008A75B3">
      <w:pPr>
        <w:pStyle w:val="1f3"/>
      </w:pPr>
      <w:r w:rsidRPr="00D20950">
        <w:t>3.3.1. Участник конкурса, подавший заявку на участие в конкурсе, вправе отозвать заявку на участие в конкурсе в любое время до истечения срока подачи заявок.</w:t>
      </w:r>
    </w:p>
    <w:p w14:paraId="074D39B2" w14:textId="77777777" w:rsidR="0084431E" w:rsidRPr="00D20950" w:rsidRDefault="0084431E" w:rsidP="008A75B3">
      <w:pPr>
        <w:pStyle w:val="1f3"/>
      </w:pPr>
      <w:r>
        <w:t xml:space="preserve">3.3.2. </w:t>
      </w:r>
      <w:r w:rsidRPr="00D20950">
        <w:t>Заявки на участие в конкурсе отзываются в следующем порядке:</w:t>
      </w:r>
    </w:p>
    <w:p w14:paraId="38AB05A1" w14:textId="77777777" w:rsidR="0084431E" w:rsidRPr="00D20950" w:rsidRDefault="0084431E" w:rsidP="008A75B3">
      <w:pPr>
        <w:pStyle w:val="1f3"/>
      </w:pPr>
      <w:r w:rsidRPr="00D20950">
        <w:t>3.3.2.1. Участник конкурса подает в письменном виде уведомление об отзыве заявки, содержащее информацию о том, что он отзывает свою заявку на участие в конкурсе. При этом в соответствующем уведомлении в обязательном порядке должна быть указана следующая информация: наименование конкурса, номер и наименование лота, идентификационный код закупки, регистрационный номер заявки на участие в конкурсе, дата, время и способ подачи заявки на участие в конкурсе.</w:t>
      </w:r>
    </w:p>
    <w:p w14:paraId="1403D286" w14:textId="77777777" w:rsidR="0084431E" w:rsidRPr="00D20950" w:rsidRDefault="0084431E" w:rsidP="008A75B3">
      <w:pPr>
        <w:pStyle w:val="1f3"/>
      </w:pPr>
      <w:r w:rsidRPr="00D20950">
        <w:t>3.3.2.2. Уведомление об отзыве заявки на участие в конкурсе должно быть скреплено печатью (при наличии) и заверено подписью уполномоченного лица (для юридических лиц) и собственноручно подписано физическим лицом - участником конкурса.</w:t>
      </w:r>
    </w:p>
    <w:p w14:paraId="71B01AC5" w14:textId="77777777" w:rsidR="0084431E" w:rsidRPr="00D20950" w:rsidRDefault="0084431E" w:rsidP="008A75B3">
      <w:pPr>
        <w:pStyle w:val="1f3"/>
      </w:pPr>
      <w:r w:rsidRPr="00D20950">
        <w:t>3.3.2.3. До истечения срока подачи заявок на участие в конкурсе заявления об отзыве заявок на участие в конкурсе подаются по адресу, указанному в извещении о проведении конкурса и в конкурсной документации (</w:t>
      </w:r>
      <w:r>
        <w:t>Информационной карте конкурса</w:t>
      </w:r>
      <w:r w:rsidRPr="00D20950">
        <w:t>).</w:t>
      </w:r>
    </w:p>
    <w:p w14:paraId="0BFFEB56" w14:textId="77777777" w:rsidR="0084431E" w:rsidRPr="00D20950" w:rsidRDefault="0084431E" w:rsidP="008A75B3">
      <w:pPr>
        <w:pStyle w:val="1f3"/>
      </w:pPr>
      <w:r w:rsidRPr="00D20950">
        <w:t>3.3.3. Если уведомление об отзыве заявки на участие в конкурсе подано с нарушением требований настоящего пункта, заказчик/уполномоченный орган не несут ответственности в случае его потери.</w:t>
      </w:r>
    </w:p>
    <w:p w14:paraId="73F3E7C7" w14:textId="77777777" w:rsidR="0084431E" w:rsidRPr="00D20950" w:rsidRDefault="0084431E" w:rsidP="008A75B3">
      <w:pPr>
        <w:pStyle w:val="1f3"/>
      </w:pPr>
      <w:r w:rsidRPr="00D20950">
        <w:lastRenderedPageBreak/>
        <w:t>3.3.4. Участники конкурса имеют право отозвать свои заявки на участие в конкурсе до истечения срока подачи заявок на участие в конкурсе, а также в день вскрытия конвертов с заявками на участие в конкурсе непосредственно перед вскрытием конвертов с заявками на участие в конкурсе или в случае проведения конкурса по нескольким лотам перед вскрытием конвертов с заявками на участие в конкурсе, поданными в отношении каждого лота, но не позднее времени, указанного в извещении о проведении конкурса и конкурсной документации (</w:t>
      </w:r>
      <w:r>
        <w:t>Информационной карте конкурса</w:t>
      </w:r>
      <w:r w:rsidRPr="00D20950">
        <w:t>).</w:t>
      </w:r>
    </w:p>
    <w:p w14:paraId="6F0FBD91" w14:textId="77777777" w:rsidR="0084431E" w:rsidRPr="00D20950" w:rsidRDefault="0084431E" w:rsidP="008A75B3">
      <w:pPr>
        <w:pStyle w:val="1f3"/>
      </w:pPr>
      <w:r w:rsidRPr="00D20950">
        <w:t>3.3.5.</w:t>
      </w:r>
      <w:r>
        <w:t xml:space="preserve"> </w:t>
      </w:r>
      <w:r w:rsidRPr="00D20950">
        <w:t>Уведомления об отзыве заявок на участие в конкурсе регистрируются в журнале регистрации заявок на участие в конкурсе.</w:t>
      </w:r>
    </w:p>
    <w:p w14:paraId="49E862AE" w14:textId="77777777" w:rsidR="0084431E" w:rsidRPr="00D20950" w:rsidRDefault="0084431E" w:rsidP="008A75B3">
      <w:pPr>
        <w:pStyle w:val="1f3"/>
      </w:pPr>
      <w:r w:rsidRPr="00D20950">
        <w:t>3.3.6.</w:t>
      </w:r>
      <w:r>
        <w:t xml:space="preserve"> </w:t>
      </w:r>
      <w:r w:rsidRPr="00D20950">
        <w:t>После получения и регистрации уведомления об отзыве заявки на участие в конкурсе заказчик/уполномоченный орган сравнивает регистрационный номер заявки, указанный в заявке и в уведомлении об отзыве соответствующей заявки на участие в конкурсе, и в случае, если они совпадают, вскрывают (в случае, если на конверте не указаны почтовый адрес (для юридического лица) или сведения о месте жительства (для физического лица) участника конкурса) конверт с заявкой на участие в конкурсе, которая отозвана. Заявки на участие в конкурсе, отозванные до окончания срока подачи заявок на участие в конкурсе в порядке, указанном выше, считаются неподанными.</w:t>
      </w:r>
    </w:p>
    <w:p w14:paraId="731E828D" w14:textId="77777777" w:rsidR="0084431E" w:rsidRDefault="0084431E" w:rsidP="008A75B3">
      <w:pPr>
        <w:pStyle w:val="1f3"/>
      </w:pPr>
      <w:r w:rsidRPr="00D20950">
        <w:t>3.3.7.</w:t>
      </w:r>
      <w:r>
        <w:t xml:space="preserve"> </w:t>
      </w:r>
      <w:r w:rsidRPr="00D20950">
        <w:t>После окончания срока подачи заявок не допускается отзыв заявок на участие в конкурсе.</w:t>
      </w:r>
    </w:p>
    <w:p w14:paraId="74835727" w14:textId="77777777" w:rsidR="0084431E" w:rsidRPr="00D20950" w:rsidRDefault="0084431E" w:rsidP="0084431E"/>
    <w:p w14:paraId="6DB35DCA" w14:textId="77777777" w:rsidR="0084431E" w:rsidRPr="000E732F" w:rsidRDefault="0084431E" w:rsidP="0084431E">
      <w:pPr>
        <w:rPr>
          <w:b/>
        </w:rPr>
      </w:pPr>
      <w:r w:rsidRPr="000E732F">
        <w:rPr>
          <w:b/>
        </w:rPr>
        <w:t>3.4. Заявки на участие в конкурсе, поданные с опозданием.</w:t>
      </w:r>
    </w:p>
    <w:p w14:paraId="1521FA82" w14:textId="77777777" w:rsidR="0084431E" w:rsidRPr="00D20950" w:rsidRDefault="0084431E" w:rsidP="008A75B3">
      <w:pPr>
        <w:pStyle w:val="1f3"/>
      </w:pPr>
      <w:r w:rsidRPr="00D20950">
        <w:t>3.4.1.</w:t>
      </w:r>
      <w:r>
        <w:t xml:space="preserve"> </w:t>
      </w:r>
      <w:r w:rsidRPr="00D20950">
        <w:t>Конверт с заявкой на участие в конкурсе, поступивший после истечения срока подачи заявок на участие в конкурсе, не вскрывается и в случае, если на конверте с такой заявкой указана информация о подавшем ее лице, в том числе почтовый адрес, возвращается заказчиком/уполномоченным органом по указанному адресу в течение 5 рабочих дней. При отсутствии на конверте с такой заявкой информации о подавшем ее лице, в том числе почтовом адресе, конверт распечатывается, о чем составляется акт вскрытия конверта. В соответствии со сведениями о почтовом/юридическом адресе, указанными в такой заявке, осуществляется возврат заявки, в течение 5 рабочих дней с даты составления акта вскрытия конверта.</w:t>
      </w:r>
    </w:p>
    <w:p w14:paraId="539404E6" w14:textId="77777777" w:rsidR="0084431E" w:rsidRPr="00D20950" w:rsidRDefault="0084431E" w:rsidP="0084431E"/>
    <w:p w14:paraId="708CC3D1" w14:textId="77777777" w:rsidR="0084431E" w:rsidRPr="000E732F" w:rsidRDefault="0084431E" w:rsidP="0084431E">
      <w:pPr>
        <w:rPr>
          <w:b/>
        </w:rPr>
      </w:pPr>
      <w:r w:rsidRPr="000E732F">
        <w:rPr>
          <w:b/>
        </w:rPr>
        <w:t>3.5. Порядок возврата заявок на участие в конкурсе</w:t>
      </w:r>
      <w:r>
        <w:rPr>
          <w:b/>
        </w:rPr>
        <w:t>.</w:t>
      </w:r>
    </w:p>
    <w:p w14:paraId="63412814" w14:textId="77777777" w:rsidR="0084431E" w:rsidRPr="00D20950" w:rsidRDefault="0084431E" w:rsidP="008A75B3">
      <w:pPr>
        <w:pStyle w:val="1f3"/>
      </w:pPr>
      <w:r w:rsidRPr="00D20950">
        <w:t>3.5.1.</w:t>
      </w:r>
      <w:r>
        <w:t xml:space="preserve"> </w:t>
      </w:r>
      <w:r w:rsidRPr="00D20950">
        <w:t xml:space="preserve">В случае поступления уведомления об отзыве заявки до дня, предшествующего сроку окончания подачи заявок на участие в конкурсе, заказчик/уполномоченный орган в </w:t>
      </w:r>
      <w:r w:rsidRPr="00D20950">
        <w:lastRenderedPageBreak/>
        <w:t>течение 5 (пяти) рабочих дней с даты поступления уведомления возвращает конверт с заявкой участнику по адресу, указанному на конверте с такой заявкой.</w:t>
      </w:r>
    </w:p>
    <w:p w14:paraId="55AB6A8B" w14:textId="77777777" w:rsidR="0084431E" w:rsidRPr="00D20950" w:rsidRDefault="0084431E" w:rsidP="008A75B3">
      <w:pPr>
        <w:pStyle w:val="1f3"/>
      </w:pPr>
      <w:r w:rsidRPr="00D20950">
        <w:t xml:space="preserve">При отсутствии на конверте с такой заявкой информации о почтовом адресе, конверт вскрывается (далее – «обезличенная заявка»), о чем составляется акт вскрытия конверта. В соответствии со сведениями о почтовом/юридическом адресе, указанными в такой заявке, осуществляется возврат заявки в течение 5 рабочих дней с даты составления акта вскрытия конверта. </w:t>
      </w:r>
    </w:p>
    <w:p w14:paraId="2C234A30" w14:textId="77777777" w:rsidR="0084431E" w:rsidRPr="00D20950" w:rsidRDefault="0084431E" w:rsidP="008A75B3">
      <w:pPr>
        <w:pStyle w:val="1f3"/>
      </w:pPr>
      <w:r w:rsidRPr="00D20950">
        <w:t>При этом при наличии двух и более «обезличенных заявок» вскрытие конвертов с такими заявками осуществляется в день вскрытия конвертов с заявками на участие в конкурсе. В соответствии со сведениями о почтовом/юридическом адресе, указанными в «обезличенной заявке», осуществляется возврат отозванной «обезличенной заявки» в течение 3 рабочих дней со дня вскрытия конвертов.</w:t>
      </w:r>
    </w:p>
    <w:p w14:paraId="60E1D84B" w14:textId="77777777" w:rsidR="0084431E" w:rsidRPr="00D20950" w:rsidRDefault="0084431E" w:rsidP="008A75B3">
      <w:pPr>
        <w:pStyle w:val="1f3"/>
      </w:pPr>
      <w:r w:rsidRPr="00D20950">
        <w:t>3.5.2.</w:t>
      </w:r>
      <w:r>
        <w:t xml:space="preserve"> </w:t>
      </w:r>
      <w:r w:rsidRPr="00D20950">
        <w:t>В случае поступления уведомления об отзыве заявки в день вскрытия конвертов с заявками на участие в конкурсе, возврат отозванной заявки осуществляется заказчиком/уполномоченной орган при вскрытии конвертов соответствующему представителю участника.</w:t>
      </w:r>
    </w:p>
    <w:p w14:paraId="5333B2AD" w14:textId="77777777" w:rsidR="0084431E" w:rsidRPr="00D20950" w:rsidRDefault="0084431E" w:rsidP="008A75B3">
      <w:pPr>
        <w:pStyle w:val="1f3"/>
      </w:pPr>
      <w:r w:rsidRPr="00D20950">
        <w:t>3.5.3. В случае установления факта подачи одним участником конкурса двух и более заявок на участие в конкурсе в отношении одного и того же лота при условии, что поданные ранее этим участником заявки на участие в конкурсе не отозваны, все заявки на участие в конкурсе этого участника, поданные в отношении одного и того же лота, не рассматриваются и возвращаются этому участнику заказчиком/уполномоченным органом в течение 3 (трех) рабочих дней с даты установления указанного факта.</w:t>
      </w:r>
    </w:p>
    <w:p w14:paraId="015A733D" w14:textId="77777777" w:rsidR="0084431E" w:rsidRPr="00D20950" w:rsidRDefault="0084431E" w:rsidP="008A75B3">
      <w:pPr>
        <w:pStyle w:val="1f3"/>
      </w:pPr>
      <w:r w:rsidRPr="00D20950">
        <w:t>3.5.4. В случае, если конкурсной документацией предусмотрено право заказчика заключить контракты на выполнение двух и более поисковых научно-исследовательских работ с несколькими участниками конкурса, заявка на участие в конкурсе, поданная одновременно в отношении двух и более указанных работ, не рассматривается и возвращается подавшему ее участнику конкурса заказчиком/уполномоченным органом/специализированной организацией в течение 3 (трех) рабочих дней с даты установления указанного факта.</w:t>
      </w:r>
    </w:p>
    <w:p w14:paraId="06039D37" w14:textId="77777777" w:rsidR="0084431E" w:rsidRDefault="0084431E" w:rsidP="0084431E"/>
    <w:p w14:paraId="53B30758" w14:textId="77777777" w:rsidR="0084431E" w:rsidRPr="000E732F" w:rsidRDefault="0084431E" w:rsidP="0084431E">
      <w:pPr>
        <w:rPr>
          <w:b/>
        </w:rPr>
      </w:pPr>
      <w:r w:rsidRPr="000E732F">
        <w:rPr>
          <w:b/>
        </w:rPr>
        <w:t>3.6. Язык документов, входящих в состав заявки на участие в конкурсе.</w:t>
      </w:r>
    </w:p>
    <w:p w14:paraId="162DA16E" w14:textId="77777777" w:rsidR="0084431E" w:rsidRPr="00D20950" w:rsidRDefault="0084431E" w:rsidP="008A75B3">
      <w:pPr>
        <w:pStyle w:val="1f3"/>
      </w:pPr>
      <w:r w:rsidRPr="00D20950">
        <w:t>3.6.1.</w:t>
      </w:r>
      <w:r>
        <w:t xml:space="preserve"> </w:t>
      </w:r>
      <w:r w:rsidRPr="00D20950">
        <w:t>Заявка на участие в конкурсе, подготовленная участником конкурса, а также вся корреспонденция и документация, связанная с заявкой на участие в конкурсе, которыми обмениваются участники конкурса и заказчик/уполномоченный орган, должны быть написаны на русском языке.</w:t>
      </w:r>
    </w:p>
    <w:p w14:paraId="6F96C71C" w14:textId="77777777" w:rsidR="0084431E" w:rsidRPr="00D20950" w:rsidRDefault="0084431E" w:rsidP="008A75B3">
      <w:pPr>
        <w:pStyle w:val="1f3"/>
      </w:pPr>
      <w:r w:rsidRPr="00D20950">
        <w:lastRenderedPageBreak/>
        <w:t>3.6.2.</w:t>
      </w:r>
      <w:r>
        <w:t xml:space="preserve"> </w:t>
      </w:r>
      <w:r w:rsidRPr="00D20950">
        <w:t>Использование других языков для подготовки заявки на участие в конкурсе расценивается  конкурсной комиссией как несоответствие заявки на участие в конкурсе требованиям, установленным конкурсной документацией.</w:t>
      </w:r>
    </w:p>
    <w:p w14:paraId="06616853" w14:textId="77777777" w:rsidR="0084431E" w:rsidRPr="00D20950" w:rsidRDefault="0084431E" w:rsidP="008A75B3">
      <w:pPr>
        <w:pStyle w:val="1f3"/>
      </w:pPr>
      <w:r w:rsidRPr="00D20950">
        <w:t>3.6.3.</w:t>
      </w:r>
      <w:r>
        <w:t xml:space="preserve"> </w:t>
      </w:r>
      <w:r w:rsidRPr="00D20950">
        <w:t>Входящие в заявку на участие в конкурсе документы, оригиналы которых выданы участнику конкурса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w:t>
      </w:r>
    </w:p>
    <w:p w14:paraId="61EBE209" w14:textId="77777777" w:rsidR="0084431E" w:rsidRDefault="0084431E" w:rsidP="008A75B3">
      <w:pPr>
        <w:pStyle w:val="1f3"/>
      </w:pPr>
      <w:r w:rsidRPr="00D20950">
        <w:t>3.6.4.</w:t>
      </w:r>
      <w:r>
        <w:t xml:space="preserve"> </w:t>
      </w:r>
      <w:r w:rsidRPr="00D20950">
        <w:t>На входящих в заявку на участие в конкурсе документах, выданных компетентным органом другого государства для использования на территории Российской Федерации, должен быть проставлен апостиль (удостоверительная надпись), который удостоверяет подлинность подписи, качество, в котором выступало лицо, подписавшее документ, и подлинность печати или штампа, которым скреплен этот документ, либо документ должен быть подвергнут консульской легализации.</w:t>
      </w:r>
    </w:p>
    <w:p w14:paraId="314B61B7" w14:textId="77777777" w:rsidR="0084431E" w:rsidRPr="00D20950" w:rsidRDefault="0084431E" w:rsidP="0084431E"/>
    <w:p w14:paraId="33F07948" w14:textId="77777777" w:rsidR="0084431E" w:rsidRPr="000C0755" w:rsidRDefault="0084431E" w:rsidP="0084431E">
      <w:pPr>
        <w:rPr>
          <w:b/>
        </w:rPr>
      </w:pPr>
      <w:r w:rsidRPr="000C0755">
        <w:rPr>
          <w:b/>
        </w:rPr>
        <w:t>3.7. Валюта заявки на участие в конкурсе.</w:t>
      </w:r>
    </w:p>
    <w:p w14:paraId="2B6983CB" w14:textId="77777777" w:rsidR="0084431E" w:rsidRPr="00D20950" w:rsidRDefault="0084431E" w:rsidP="008A75B3">
      <w:pPr>
        <w:pStyle w:val="1f3"/>
      </w:pPr>
      <w:r w:rsidRPr="00D20950">
        <w:t>3.7.1.</w:t>
      </w:r>
      <w:r>
        <w:t xml:space="preserve"> </w:t>
      </w:r>
      <w:r w:rsidRPr="00D20950">
        <w:t>Все суммы денежных средств в заявке на участие в конкурсе и приложениях к ней должны быть выражены в российских рублях, за исключением случаев, когда к заявке на участие в конкурсе могут быть приложены документы, оригиналы которых выданы участнику конкурса третьими лицами, в которых суммы денежных средств могут быть выражены в других валютах, или в иностранной валюте в соответствии с пунктом 3.7.2 конкурсной документации.</w:t>
      </w:r>
    </w:p>
    <w:p w14:paraId="09F1C4E9" w14:textId="77777777" w:rsidR="0084431E" w:rsidRPr="00D20950" w:rsidRDefault="0084431E" w:rsidP="008A75B3">
      <w:pPr>
        <w:pStyle w:val="1f3"/>
      </w:pPr>
      <w:r w:rsidRPr="00D20950">
        <w:t xml:space="preserve">3.7.2. В случае если в </w:t>
      </w:r>
      <w:r>
        <w:t>Информационной карте конкурса</w:t>
      </w:r>
      <w:r w:rsidRPr="00D20950">
        <w:t xml:space="preserve"> начальная (максимальная) цена контракта (лота, единицы товара, услуги и (или) работы, запасных частей (каждой запасной части) к технике, к оборудованию) установлена в иностранной валюте, все суммы денежных средств в заявке на участие в конкурсе и приложениях к ней должны быть выражены в такой валюте.</w:t>
      </w:r>
    </w:p>
    <w:p w14:paraId="1B1BE109" w14:textId="77777777" w:rsidR="0084431E" w:rsidRPr="00D20950" w:rsidRDefault="0084431E" w:rsidP="008A75B3">
      <w:pPr>
        <w:pStyle w:val="1f3"/>
      </w:pPr>
      <w:r w:rsidRPr="00D20950">
        <w:t>3.7.3.</w:t>
      </w:r>
      <w:r>
        <w:t xml:space="preserve"> </w:t>
      </w:r>
      <w:r w:rsidRPr="00D20950">
        <w:t>Выражение денежных сумм в других, нежели российские рубли, валютах, за исключением случаев, предусмотренных пунктами 3.7.1, 3.7.2, расценивается конкурсной комиссией как несоответствие заявки на участие в конкурсе требованиям, установленным конкурсной документацией.</w:t>
      </w:r>
    </w:p>
    <w:p w14:paraId="1794C733" w14:textId="77777777" w:rsidR="0084431E" w:rsidRPr="00D20950" w:rsidRDefault="0084431E" w:rsidP="008A75B3">
      <w:pPr>
        <w:pStyle w:val="1f3"/>
      </w:pPr>
      <w:r w:rsidRPr="00D20950">
        <w:t>3.7.4.</w:t>
      </w:r>
      <w:r>
        <w:t xml:space="preserve"> </w:t>
      </w:r>
      <w:r w:rsidRPr="00D20950">
        <w:t xml:space="preserve">В случае если участник конкурса не имеет возможности указания денежных сумм исключительно в российских рублях, а также в случае, указанном в пункте 3.7.1, в заявке на участие в конкурсе необходимо указывать денежный эквивалент таких сумм в российских рублях по курсу Центрального банка России на дату размещения в единой информационной системе извещения о проведении конкурса. При этом ценой контракта в </w:t>
      </w:r>
      <w:r w:rsidRPr="00D20950">
        <w:lastRenderedPageBreak/>
        <w:t>случае, если участнику конкурса, подавшему такую заявку, будет предложено заключить контракт, будет цена в рублях, указанная в заявке на участие в конкурсе участника конкурса.</w:t>
      </w:r>
    </w:p>
    <w:p w14:paraId="41AABA75" w14:textId="77777777" w:rsidR="0084431E" w:rsidRDefault="0084431E" w:rsidP="0084431E"/>
    <w:p w14:paraId="4DBFE68E" w14:textId="77777777" w:rsidR="0084431E" w:rsidRPr="000C0755" w:rsidRDefault="0084431E" w:rsidP="0084431E">
      <w:pPr>
        <w:rPr>
          <w:b/>
        </w:rPr>
      </w:pPr>
      <w:r w:rsidRPr="000C0755">
        <w:rPr>
          <w:b/>
        </w:rPr>
        <w:t>3.8. Требования к содержанию документов, входящих в состав заявки на участие в конкурсе.</w:t>
      </w:r>
    </w:p>
    <w:p w14:paraId="55FCBD6F" w14:textId="77777777" w:rsidR="0084431E" w:rsidRPr="00D20950" w:rsidRDefault="0084431E" w:rsidP="008A75B3">
      <w:pPr>
        <w:pStyle w:val="1f3"/>
      </w:pPr>
      <w:r w:rsidRPr="00D20950">
        <w:t xml:space="preserve">3.8.1. Заявка на участие в конкурсе должна содержать документы и сведения, указанные в </w:t>
      </w:r>
      <w:r>
        <w:t>Информационной карте конкурса</w:t>
      </w:r>
      <w:r w:rsidRPr="00D20950">
        <w:t>.</w:t>
      </w:r>
    </w:p>
    <w:p w14:paraId="5BFC4216" w14:textId="77777777" w:rsidR="0084431E" w:rsidRPr="00D20950" w:rsidRDefault="0084431E" w:rsidP="008A75B3">
      <w:pPr>
        <w:pStyle w:val="1f3"/>
      </w:pPr>
      <w:r w:rsidRPr="00D20950">
        <w:t>3.8.2.</w:t>
      </w:r>
      <w:r>
        <w:t xml:space="preserve"> </w:t>
      </w:r>
      <w:r w:rsidRPr="00D20950">
        <w:t xml:space="preserve">В случае неполного представления документов и(или) сведений, перечисленных в </w:t>
      </w:r>
      <w:r>
        <w:t>Информационной карте конкурса</w:t>
      </w:r>
      <w:r w:rsidRPr="00D20950">
        <w:t>, участник конкурса не допускается конкурсной комиссией к участию в конкурсе.</w:t>
      </w:r>
    </w:p>
    <w:p w14:paraId="77801C02" w14:textId="77777777" w:rsidR="0084431E" w:rsidRPr="00D20950" w:rsidRDefault="0084431E" w:rsidP="008A75B3">
      <w:pPr>
        <w:pStyle w:val="1f3"/>
      </w:pPr>
      <w:r w:rsidRPr="00D20950">
        <w:t xml:space="preserve">Исключением является непредставление документов, подтверждающих квалификацию участника конкурса, в случае, если в конкурсной документации указан такой критерий оценки заявок на участие в конкурсе, как квалификация участника конкурса. В указанном случае отсутствие документов, подтверждающих квалификацию участника, не является основанием для признания заявки не соответствующей требованиям </w:t>
      </w:r>
      <w:r>
        <w:t>Федерального з</w:t>
      </w:r>
      <w:r w:rsidRPr="00D20950">
        <w:t>акона № 44-ФЗ.</w:t>
      </w:r>
    </w:p>
    <w:p w14:paraId="08BF66A6" w14:textId="77777777" w:rsidR="0084431E" w:rsidRPr="00D20950" w:rsidRDefault="0084431E" w:rsidP="008A75B3">
      <w:pPr>
        <w:pStyle w:val="1f3"/>
      </w:pPr>
      <w:r w:rsidRPr="00D20950">
        <w:t>3.8.3.</w:t>
      </w:r>
      <w:r>
        <w:t xml:space="preserve"> </w:t>
      </w:r>
      <w:r w:rsidRPr="00D20950">
        <w:t>Представление заявки на участие в конкурсе, несоответствующей требованиям, установленным конкурсной документацией, в том числе в части полноты и достоверности сведений, расценивается конкурсной комиссией как несоответствие заявки на участие в конкурсе требованиям, установленным конкурсной документацией. В этом случае конкурсная комиссия отклоняет такую заявку.</w:t>
      </w:r>
    </w:p>
    <w:p w14:paraId="31D1B3C4" w14:textId="77777777" w:rsidR="0084431E" w:rsidRPr="00D20950" w:rsidRDefault="0084431E" w:rsidP="008A75B3">
      <w:pPr>
        <w:pStyle w:val="1f3"/>
      </w:pPr>
      <w:r w:rsidRPr="00D20950">
        <w:t>3.8.4.</w:t>
      </w:r>
      <w:r>
        <w:t xml:space="preserve"> </w:t>
      </w:r>
      <w:r w:rsidRPr="00D20950">
        <w:t>Если в документах, входящих в состав заявки на участие в конкурсе, имеются расхождения между обозначением сумм прописью и цифрами, то конкурсной комиссией принимается к рассмотрению сумма, указанная прописью.</w:t>
      </w:r>
    </w:p>
    <w:p w14:paraId="54EA284A" w14:textId="77777777" w:rsidR="0084431E" w:rsidRDefault="0084431E" w:rsidP="0084431E"/>
    <w:p w14:paraId="361880AA" w14:textId="77777777" w:rsidR="0084431E" w:rsidRPr="000C0755" w:rsidRDefault="0084431E" w:rsidP="0084431E">
      <w:pPr>
        <w:rPr>
          <w:b/>
        </w:rPr>
      </w:pPr>
      <w:r w:rsidRPr="000C0755">
        <w:rPr>
          <w:b/>
        </w:rPr>
        <w:t>3.9. Требования к предложениям о цене контракта.</w:t>
      </w:r>
    </w:p>
    <w:p w14:paraId="650CD52B" w14:textId="77777777" w:rsidR="0084431E" w:rsidRPr="00D20950" w:rsidRDefault="0084431E" w:rsidP="008A75B3">
      <w:pPr>
        <w:pStyle w:val="1f3"/>
      </w:pPr>
      <w:r w:rsidRPr="00D20950">
        <w:t>3.9.1.</w:t>
      </w:r>
      <w:r>
        <w:t xml:space="preserve"> </w:t>
      </w:r>
      <w:r w:rsidRPr="00D20950">
        <w:t xml:space="preserve">Цена контракта, предлагаемая участником конкурса, не может превышать начальную (максимальную) цену контракта, указанную в </w:t>
      </w:r>
      <w:r>
        <w:t>Информационной карте конкурса</w:t>
      </w:r>
      <w:r w:rsidRPr="00D20950">
        <w:t>.</w:t>
      </w:r>
    </w:p>
    <w:p w14:paraId="385AC38A" w14:textId="77777777" w:rsidR="0084431E" w:rsidRPr="00D20950" w:rsidRDefault="0084431E" w:rsidP="008A75B3">
      <w:pPr>
        <w:pStyle w:val="1f3"/>
      </w:pPr>
      <w:r w:rsidRPr="00D20950">
        <w:t>3.9.2.</w:t>
      </w:r>
      <w:r>
        <w:t xml:space="preserve"> </w:t>
      </w:r>
      <w:r w:rsidRPr="00D20950">
        <w:t>В случае если цена контракта, указанная в заявке и предлагаемая участником конкурса, превышает начальную (максимальную) цену контракта, соответствующий участник конкурса не допускается к участию в конкурсе на основании несоответствия его заявки требованиям, установленным конкурсной документацией.</w:t>
      </w:r>
    </w:p>
    <w:p w14:paraId="0D0C54B6" w14:textId="77777777" w:rsidR="0084431E" w:rsidRPr="00D20950" w:rsidRDefault="0084431E" w:rsidP="008A75B3">
      <w:pPr>
        <w:pStyle w:val="1f3"/>
      </w:pPr>
      <w:r w:rsidRPr="00D20950">
        <w:t>3.9.3.</w:t>
      </w:r>
      <w:r>
        <w:t xml:space="preserve"> </w:t>
      </w:r>
      <w:r w:rsidRPr="00D20950">
        <w:t>Цена контракта должна включать все налоги и другие обязательные платежи в соответствии с действующим законодательством Российской Федерации.</w:t>
      </w:r>
    </w:p>
    <w:p w14:paraId="2D1A79D9" w14:textId="77777777" w:rsidR="0084431E" w:rsidRDefault="0084431E" w:rsidP="0084431E">
      <w:bookmarkStart w:id="104" w:name="_Toc375898288"/>
      <w:bookmarkStart w:id="105" w:name="_Toc375898872"/>
    </w:p>
    <w:p w14:paraId="6BC1485B" w14:textId="77777777" w:rsidR="0084431E" w:rsidRPr="000C0755" w:rsidRDefault="0084431E" w:rsidP="0084431E">
      <w:pPr>
        <w:rPr>
          <w:b/>
        </w:rPr>
      </w:pPr>
      <w:r w:rsidRPr="000C0755">
        <w:rPr>
          <w:b/>
        </w:rPr>
        <w:t>3.10. Требования к содержанию и описанию предложения участника конкурса в отношении объекта закупки (поставляемого товара, выполняемых работ, оказываемых услуг).</w:t>
      </w:r>
      <w:bookmarkEnd w:id="104"/>
      <w:bookmarkEnd w:id="105"/>
    </w:p>
    <w:p w14:paraId="5F6DBFD9" w14:textId="77777777" w:rsidR="00D24864" w:rsidRDefault="0084431E" w:rsidP="008A75B3">
      <w:pPr>
        <w:pStyle w:val="1f3"/>
      </w:pPr>
      <w:r w:rsidRPr="00D20950">
        <w:t>3.10.1.</w:t>
      </w:r>
      <w:r>
        <w:t xml:space="preserve"> </w:t>
      </w:r>
      <w:r w:rsidRPr="00D20950">
        <w:t xml:space="preserve">Описание участниками конкурса поставляемого товара, в случае если он является предметом конкурса,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конкурса выполняемых работ, оказываемых услуг, в случае если они являются предметом конкурса, их количественных и качественных характеристик осуществляется в соответствии с требованиями </w:t>
      </w:r>
      <w:r>
        <w:t>настоящей документации.</w:t>
      </w:r>
    </w:p>
    <w:p w14:paraId="7101B2AF" w14:textId="009E995A" w:rsidR="0084431E" w:rsidRPr="00D20950" w:rsidRDefault="0084431E" w:rsidP="0084431E">
      <w:r w:rsidRPr="00D20950">
        <w:br w:type="page"/>
      </w:r>
      <w:bookmarkStart w:id="106" w:name="sub_5014"/>
      <w:bookmarkStart w:id="107" w:name="sub_511"/>
    </w:p>
    <w:bookmarkEnd w:id="106"/>
    <w:bookmarkEnd w:id="107"/>
    <w:p w14:paraId="6930C581" w14:textId="77777777" w:rsidR="0084431E" w:rsidRDefault="0084431E" w:rsidP="0084431E">
      <w:pPr>
        <w:jc w:val="center"/>
        <w:rPr>
          <w:b/>
        </w:rPr>
      </w:pPr>
      <w:r w:rsidRPr="00E00EE0">
        <w:rPr>
          <w:b/>
        </w:rPr>
        <w:lastRenderedPageBreak/>
        <w:t>ИНФОРМАЦИОННАЯ КАРТА</w:t>
      </w:r>
      <w:r>
        <w:rPr>
          <w:b/>
        </w:rPr>
        <w:t xml:space="preserve"> КОНКУРСА</w:t>
      </w:r>
    </w:p>
    <w:p w14:paraId="0F15CF4A" w14:textId="77777777" w:rsidR="0084431E" w:rsidRPr="00E00EE0" w:rsidRDefault="0084431E" w:rsidP="0084431E">
      <w:pPr>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0"/>
        <w:gridCol w:w="2966"/>
        <w:gridCol w:w="5728"/>
      </w:tblGrid>
      <w:tr w:rsidR="0084431E" w:rsidRPr="0083234D" w14:paraId="44663967" w14:textId="77777777" w:rsidTr="00D24864">
        <w:tc>
          <w:tcPr>
            <w:tcW w:w="348" w:type="pct"/>
          </w:tcPr>
          <w:p w14:paraId="52BE1329" w14:textId="77777777" w:rsidR="0084431E" w:rsidRPr="00D7251D" w:rsidRDefault="0084431E" w:rsidP="00D24864">
            <w:pPr>
              <w:widowControl w:val="0"/>
              <w:tabs>
                <w:tab w:val="left" w:pos="176"/>
              </w:tabs>
              <w:spacing w:line="240" w:lineRule="auto"/>
              <w:ind w:left="23" w:firstLine="0"/>
              <w:jc w:val="center"/>
              <w:rPr>
                <w:b/>
              </w:rPr>
            </w:pPr>
            <w:r w:rsidRPr="00D7251D">
              <w:rPr>
                <w:b/>
              </w:rPr>
              <w:t>№ п/п</w:t>
            </w:r>
          </w:p>
        </w:tc>
        <w:tc>
          <w:tcPr>
            <w:tcW w:w="1587" w:type="pct"/>
          </w:tcPr>
          <w:p w14:paraId="60F1FE75" w14:textId="77777777" w:rsidR="0084431E" w:rsidRPr="00D7251D" w:rsidRDefault="0084431E" w:rsidP="00D24864">
            <w:pPr>
              <w:spacing w:line="240" w:lineRule="auto"/>
              <w:ind w:firstLine="0"/>
              <w:jc w:val="center"/>
              <w:rPr>
                <w:b/>
              </w:rPr>
            </w:pPr>
            <w:r w:rsidRPr="009F0388">
              <w:rPr>
                <w:b/>
              </w:rPr>
              <w:t>Наименование пункта</w:t>
            </w:r>
          </w:p>
        </w:tc>
        <w:tc>
          <w:tcPr>
            <w:tcW w:w="3065" w:type="pct"/>
          </w:tcPr>
          <w:p w14:paraId="3EBBC44B" w14:textId="77777777" w:rsidR="0084431E" w:rsidRPr="00D7251D" w:rsidRDefault="0084431E" w:rsidP="00D24864">
            <w:pPr>
              <w:spacing w:line="240" w:lineRule="auto"/>
              <w:ind w:firstLine="0"/>
              <w:jc w:val="center"/>
              <w:rPr>
                <w:b/>
                <w:highlight w:val="yellow"/>
              </w:rPr>
            </w:pPr>
            <w:r w:rsidRPr="009F0388">
              <w:rPr>
                <w:b/>
              </w:rPr>
              <w:t>Содержание пункта</w:t>
            </w:r>
          </w:p>
        </w:tc>
      </w:tr>
      <w:tr w:rsidR="0084431E" w:rsidRPr="0083234D" w14:paraId="5850E3C5" w14:textId="77777777" w:rsidTr="00D24864">
        <w:trPr>
          <w:trHeight w:val="563"/>
        </w:trPr>
        <w:tc>
          <w:tcPr>
            <w:tcW w:w="348" w:type="pct"/>
          </w:tcPr>
          <w:p w14:paraId="20B4FB30" w14:textId="77777777" w:rsidR="0084431E" w:rsidRPr="00B23DA9" w:rsidRDefault="0084431E" w:rsidP="00D24864">
            <w:pPr>
              <w:widowControl w:val="0"/>
              <w:tabs>
                <w:tab w:val="left" w:pos="428"/>
              </w:tabs>
              <w:spacing w:line="240" w:lineRule="auto"/>
              <w:ind w:firstLine="0"/>
              <w:jc w:val="center"/>
            </w:pPr>
            <w:r w:rsidRPr="00B23DA9">
              <w:t>1.</w:t>
            </w:r>
          </w:p>
        </w:tc>
        <w:tc>
          <w:tcPr>
            <w:tcW w:w="1587" w:type="pct"/>
          </w:tcPr>
          <w:p w14:paraId="5A1520F3" w14:textId="77777777" w:rsidR="0084431E" w:rsidRPr="008C40F1" w:rsidRDefault="0084431E" w:rsidP="00D24864">
            <w:pPr>
              <w:spacing w:line="240" w:lineRule="auto"/>
              <w:ind w:firstLine="0"/>
            </w:pPr>
            <w:r w:rsidRPr="008C40F1">
              <w:t>Заказчик</w:t>
            </w:r>
          </w:p>
        </w:tc>
        <w:tc>
          <w:tcPr>
            <w:tcW w:w="3065" w:type="pct"/>
          </w:tcPr>
          <w:p w14:paraId="779DF32D" w14:textId="77777777" w:rsidR="0084431E" w:rsidRPr="008C40F1" w:rsidRDefault="0084431E" w:rsidP="00D24864">
            <w:pPr>
              <w:spacing w:line="240" w:lineRule="auto"/>
              <w:ind w:firstLine="0"/>
            </w:pPr>
            <w:r w:rsidRPr="008C40F1">
              <w:t>Наименование: Муниципальное казенное учреждение «Комитет по транспорту Исполнительного комитета муниципального образования город Казань»</w:t>
            </w:r>
          </w:p>
          <w:p w14:paraId="0186EA94" w14:textId="77777777" w:rsidR="0084431E" w:rsidRPr="008C40F1" w:rsidRDefault="0084431E" w:rsidP="00D24864">
            <w:pPr>
              <w:spacing w:line="240" w:lineRule="auto"/>
              <w:ind w:firstLine="0"/>
            </w:pPr>
            <w:r w:rsidRPr="008C40F1">
              <w:t>Место нахождения: 420111 г. Казань, ул. Островского, 23</w:t>
            </w:r>
          </w:p>
          <w:p w14:paraId="2FE1F287" w14:textId="77777777" w:rsidR="0084431E" w:rsidRPr="008C40F1" w:rsidRDefault="0084431E" w:rsidP="00D24864">
            <w:pPr>
              <w:spacing w:line="240" w:lineRule="auto"/>
              <w:ind w:firstLine="0"/>
            </w:pPr>
            <w:r w:rsidRPr="008C40F1">
              <w:t>Почтовый адрес: 420111 г. Казань, ул. Островского, 23</w:t>
            </w:r>
          </w:p>
          <w:p w14:paraId="0A21F8D1" w14:textId="77777777" w:rsidR="0084431E" w:rsidRPr="008C40F1" w:rsidRDefault="0084431E" w:rsidP="00D24864">
            <w:pPr>
              <w:spacing w:line="240" w:lineRule="auto"/>
              <w:ind w:firstLine="0"/>
            </w:pPr>
            <w:r w:rsidRPr="008C40F1">
              <w:t xml:space="preserve">Ответственное должностное лицо: </w:t>
            </w:r>
          </w:p>
          <w:p w14:paraId="54532BC0" w14:textId="77777777" w:rsidR="0084431E" w:rsidRPr="008C40F1" w:rsidRDefault="0084431E" w:rsidP="00D24864">
            <w:pPr>
              <w:spacing w:line="240" w:lineRule="auto"/>
              <w:ind w:firstLine="0"/>
            </w:pPr>
            <w:r w:rsidRPr="008C40F1">
              <w:t>Адрес электронной почты: kt.kazan@tatar.ru</w:t>
            </w:r>
          </w:p>
          <w:p w14:paraId="15C24154" w14:textId="77777777" w:rsidR="0084431E" w:rsidRPr="008C40F1" w:rsidRDefault="0084431E" w:rsidP="00D24864">
            <w:pPr>
              <w:spacing w:line="240" w:lineRule="auto"/>
              <w:ind w:firstLine="0"/>
            </w:pPr>
            <w:r w:rsidRPr="008C40F1">
              <w:t>Номер контактного телефона:</w:t>
            </w:r>
          </w:p>
        </w:tc>
      </w:tr>
      <w:tr w:rsidR="0084431E" w:rsidRPr="0083234D" w14:paraId="7EC8C481" w14:textId="77777777" w:rsidTr="00D24864">
        <w:trPr>
          <w:trHeight w:val="563"/>
        </w:trPr>
        <w:tc>
          <w:tcPr>
            <w:tcW w:w="348" w:type="pct"/>
          </w:tcPr>
          <w:p w14:paraId="323ED582" w14:textId="77777777" w:rsidR="0084431E" w:rsidRPr="00B23DA9" w:rsidRDefault="0084431E" w:rsidP="00D24864">
            <w:pPr>
              <w:widowControl w:val="0"/>
              <w:tabs>
                <w:tab w:val="left" w:pos="428"/>
              </w:tabs>
              <w:spacing w:line="240" w:lineRule="auto"/>
              <w:ind w:firstLine="0"/>
              <w:jc w:val="center"/>
            </w:pPr>
            <w:r w:rsidRPr="00B23DA9">
              <w:t>2.</w:t>
            </w:r>
          </w:p>
        </w:tc>
        <w:tc>
          <w:tcPr>
            <w:tcW w:w="1587" w:type="pct"/>
          </w:tcPr>
          <w:p w14:paraId="2F91A702" w14:textId="77777777" w:rsidR="0084431E" w:rsidRPr="008C40F1" w:rsidRDefault="0084431E" w:rsidP="00D24864">
            <w:pPr>
              <w:spacing w:line="240" w:lineRule="auto"/>
              <w:ind w:firstLine="0"/>
            </w:pPr>
            <w:r w:rsidRPr="008C40F1">
              <w:t>Уполномоченный орган</w:t>
            </w:r>
          </w:p>
        </w:tc>
        <w:tc>
          <w:tcPr>
            <w:tcW w:w="3065" w:type="pct"/>
          </w:tcPr>
          <w:p w14:paraId="01C0B5D9" w14:textId="77777777" w:rsidR="0084431E" w:rsidRPr="008C40F1" w:rsidRDefault="0084431E" w:rsidP="00D24864">
            <w:pPr>
              <w:spacing w:line="240" w:lineRule="auto"/>
              <w:ind w:firstLine="0"/>
            </w:pPr>
            <w:r w:rsidRPr="008C40F1">
              <w:t>Наименование: МКУ «Дирекция по конкурентной политике и закупкам города Казани»</w:t>
            </w:r>
          </w:p>
          <w:p w14:paraId="590CE932" w14:textId="77777777" w:rsidR="0084431E" w:rsidRPr="008C40F1" w:rsidRDefault="0084431E" w:rsidP="00D24864">
            <w:pPr>
              <w:spacing w:line="240" w:lineRule="auto"/>
              <w:ind w:firstLine="0"/>
            </w:pPr>
            <w:r w:rsidRPr="008C40F1">
              <w:t>Место нахождения: 420111, г. Казань, ул. Московская, 17</w:t>
            </w:r>
          </w:p>
          <w:p w14:paraId="5F5B192D" w14:textId="77777777" w:rsidR="0084431E" w:rsidRPr="008C40F1" w:rsidRDefault="0084431E" w:rsidP="00D24864">
            <w:pPr>
              <w:spacing w:line="240" w:lineRule="auto"/>
              <w:ind w:firstLine="0"/>
            </w:pPr>
            <w:r w:rsidRPr="008C40F1">
              <w:t>Почтовый адрес: 420111, г. Казань, ул. Московская, 17</w:t>
            </w:r>
          </w:p>
          <w:p w14:paraId="44E1C769" w14:textId="77777777" w:rsidR="0084431E" w:rsidRPr="008C40F1" w:rsidRDefault="0084431E" w:rsidP="00D24864">
            <w:pPr>
              <w:spacing w:line="240" w:lineRule="auto"/>
              <w:ind w:firstLine="0"/>
            </w:pPr>
            <w:r w:rsidRPr="008C40F1">
              <w:t xml:space="preserve">Ответственное должностное лицо: </w:t>
            </w:r>
          </w:p>
          <w:p w14:paraId="24ABEED9" w14:textId="77777777" w:rsidR="0084431E" w:rsidRPr="008C40F1" w:rsidRDefault="0084431E" w:rsidP="00D24864">
            <w:pPr>
              <w:spacing w:line="240" w:lineRule="auto"/>
              <w:ind w:firstLine="0"/>
            </w:pPr>
            <w:r w:rsidRPr="008C40F1">
              <w:t>Адрес электронной почты:</w:t>
            </w:r>
          </w:p>
          <w:p w14:paraId="72F6BD4A" w14:textId="77777777" w:rsidR="0084431E" w:rsidRPr="008C40F1" w:rsidRDefault="0084431E" w:rsidP="00D24864">
            <w:pPr>
              <w:spacing w:line="240" w:lineRule="auto"/>
              <w:ind w:firstLine="0"/>
            </w:pPr>
            <w:r w:rsidRPr="008C40F1">
              <w:t>Номер контактного телефона:</w:t>
            </w:r>
          </w:p>
        </w:tc>
      </w:tr>
      <w:tr w:rsidR="0084431E" w:rsidRPr="0083234D" w14:paraId="76C22165" w14:textId="77777777" w:rsidTr="00D24864">
        <w:trPr>
          <w:trHeight w:val="563"/>
        </w:trPr>
        <w:tc>
          <w:tcPr>
            <w:tcW w:w="348" w:type="pct"/>
          </w:tcPr>
          <w:p w14:paraId="7727762E" w14:textId="77777777" w:rsidR="0084431E" w:rsidRPr="00B23DA9" w:rsidRDefault="0084431E" w:rsidP="00D24864">
            <w:pPr>
              <w:widowControl w:val="0"/>
              <w:tabs>
                <w:tab w:val="left" w:pos="428"/>
              </w:tabs>
              <w:spacing w:line="240" w:lineRule="auto"/>
              <w:ind w:firstLine="0"/>
              <w:jc w:val="center"/>
            </w:pPr>
            <w:r w:rsidRPr="00B23DA9">
              <w:t>3.</w:t>
            </w:r>
          </w:p>
        </w:tc>
        <w:tc>
          <w:tcPr>
            <w:tcW w:w="1587" w:type="pct"/>
          </w:tcPr>
          <w:p w14:paraId="3FEDC383" w14:textId="77777777" w:rsidR="0084431E" w:rsidRPr="008C40F1" w:rsidRDefault="0084431E" w:rsidP="00D24864">
            <w:pPr>
              <w:spacing w:line="240" w:lineRule="auto"/>
              <w:ind w:firstLine="0"/>
            </w:pPr>
            <w:r w:rsidRPr="008C40F1">
              <w:t>Контрактная служба /контрактный управляющий</w:t>
            </w:r>
          </w:p>
        </w:tc>
        <w:tc>
          <w:tcPr>
            <w:tcW w:w="3065" w:type="pct"/>
          </w:tcPr>
          <w:p w14:paraId="1F725BB9" w14:textId="77777777" w:rsidR="0084431E" w:rsidRPr="008C40F1" w:rsidRDefault="0084431E" w:rsidP="00D24864">
            <w:pPr>
              <w:spacing w:line="240" w:lineRule="auto"/>
              <w:ind w:firstLine="0"/>
            </w:pPr>
            <w:r w:rsidRPr="008C40F1">
              <w:t>Место нахождения:</w:t>
            </w:r>
          </w:p>
          <w:p w14:paraId="0135879A" w14:textId="77777777" w:rsidR="0084431E" w:rsidRPr="008C40F1" w:rsidRDefault="0084431E" w:rsidP="00D24864">
            <w:pPr>
              <w:spacing w:line="240" w:lineRule="auto"/>
              <w:ind w:firstLine="0"/>
            </w:pPr>
            <w:r w:rsidRPr="008C40F1">
              <w:t xml:space="preserve">Почтовый адрес: </w:t>
            </w:r>
          </w:p>
          <w:p w14:paraId="7D9FC5AE" w14:textId="77777777" w:rsidR="0084431E" w:rsidRPr="008C40F1" w:rsidRDefault="0084431E" w:rsidP="00D24864">
            <w:pPr>
              <w:spacing w:line="240" w:lineRule="auto"/>
              <w:ind w:firstLine="0"/>
            </w:pPr>
            <w:r w:rsidRPr="008C40F1">
              <w:t xml:space="preserve">Ответственное должностное лицо: </w:t>
            </w:r>
          </w:p>
          <w:p w14:paraId="756FA0E4" w14:textId="77777777" w:rsidR="0084431E" w:rsidRPr="008C40F1" w:rsidRDefault="0084431E" w:rsidP="00D24864">
            <w:pPr>
              <w:spacing w:line="240" w:lineRule="auto"/>
              <w:ind w:firstLine="0"/>
            </w:pPr>
            <w:r w:rsidRPr="008C40F1">
              <w:t>Адрес электронной почты:</w:t>
            </w:r>
          </w:p>
          <w:p w14:paraId="567C39CC" w14:textId="77777777" w:rsidR="0084431E" w:rsidRPr="008C40F1" w:rsidRDefault="0084431E" w:rsidP="00D24864">
            <w:pPr>
              <w:spacing w:line="240" w:lineRule="auto"/>
              <w:ind w:firstLine="0"/>
            </w:pPr>
            <w:r w:rsidRPr="008C40F1">
              <w:t>Номер контактного телефона:</w:t>
            </w:r>
          </w:p>
        </w:tc>
      </w:tr>
      <w:tr w:rsidR="0084431E" w:rsidRPr="0083234D" w14:paraId="37B8064D" w14:textId="77777777" w:rsidTr="00D24864">
        <w:trPr>
          <w:trHeight w:val="563"/>
        </w:trPr>
        <w:tc>
          <w:tcPr>
            <w:tcW w:w="348" w:type="pct"/>
          </w:tcPr>
          <w:p w14:paraId="10881B2D" w14:textId="77777777" w:rsidR="0084431E" w:rsidRPr="00B23DA9" w:rsidRDefault="0084431E" w:rsidP="00D24864">
            <w:pPr>
              <w:widowControl w:val="0"/>
              <w:tabs>
                <w:tab w:val="left" w:pos="428"/>
              </w:tabs>
              <w:spacing w:line="240" w:lineRule="auto"/>
              <w:ind w:firstLine="0"/>
              <w:jc w:val="center"/>
            </w:pPr>
            <w:r w:rsidRPr="00B23DA9">
              <w:t>4.</w:t>
            </w:r>
          </w:p>
        </w:tc>
        <w:tc>
          <w:tcPr>
            <w:tcW w:w="1587" w:type="pct"/>
          </w:tcPr>
          <w:p w14:paraId="50874E03" w14:textId="77777777" w:rsidR="0084431E" w:rsidRPr="008C40F1" w:rsidRDefault="0084431E" w:rsidP="00D24864">
            <w:pPr>
              <w:spacing w:line="240" w:lineRule="auto"/>
              <w:ind w:firstLine="0"/>
            </w:pPr>
            <w:r w:rsidRPr="008C40F1">
              <w:t>Используемый способ определения поставщика (подрядчика, исполнителя)</w:t>
            </w:r>
          </w:p>
        </w:tc>
        <w:tc>
          <w:tcPr>
            <w:tcW w:w="3065" w:type="pct"/>
          </w:tcPr>
          <w:p w14:paraId="71C8998F" w14:textId="77777777" w:rsidR="0084431E" w:rsidRPr="008C40F1" w:rsidRDefault="0084431E" w:rsidP="00D24864">
            <w:pPr>
              <w:spacing w:line="240" w:lineRule="auto"/>
              <w:ind w:firstLine="0"/>
            </w:pPr>
            <w:r w:rsidRPr="008C40F1">
              <w:t>Открытый конкурс (далее – конкурс)</w:t>
            </w:r>
          </w:p>
        </w:tc>
      </w:tr>
      <w:tr w:rsidR="0084431E" w:rsidRPr="0083234D" w14:paraId="60E3383D" w14:textId="77777777" w:rsidTr="00D24864">
        <w:trPr>
          <w:trHeight w:val="563"/>
        </w:trPr>
        <w:tc>
          <w:tcPr>
            <w:tcW w:w="348" w:type="pct"/>
          </w:tcPr>
          <w:p w14:paraId="29D67B7C" w14:textId="77777777" w:rsidR="0084431E" w:rsidRPr="00B23DA9" w:rsidRDefault="0084431E" w:rsidP="00D24864">
            <w:pPr>
              <w:widowControl w:val="0"/>
              <w:tabs>
                <w:tab w:val="left" w:pos="428"/>
              </w:tabs>
              <w:spacing w:line="240" w:lineRule="auto"/>
              <w:ind w:firstLine="0"/>
              <w:jc w:val="center"/>
            </w:pPr>
            <w:r w:rsidRPr="00B23DA9">
              <w:t>5.</w:t>
            </w:r>
          </w:p>
        </w:tc>
        <w:tc>
          <w:tcPr>
            <w:tcW w:w="1587" w:type="pct"/>
          </w:tcPr>
          <w:p w14:paraId="244C10C7" w14:textId="77777777" w:rsidR="0084431E" w:rsidRPr="0083234D" w:rsidRDefault="0084431E" w:rsidP="00D24864">
            <w:pPr>
              <w:spacing w:line="240" w:lineRule="auto"/>
              <w:ind w:firstLine="0"/>
              <w:rPr>
                <w:b/>
              </w:rPr>
            </w:pPr>
            <w:r w:rsidRPr="0083234D">
              <w:t>Идентификационный код закупки</w:t>
            </w:r>
          </w:p>
        </w:tc>
        <w:tc>
          <w:tcPr>
            <w:tcW w:w="3065" w:type="pct"/>
          </w:tcPr>
          <w:p w14:paraId="152C55C6" w14:textId="77777777" w:rsidR="0084431E" w:rsidRDefault="0084431E" w:rsidP="00D24864">
            <w:pPr>
              <w:spacing w:line="240" w:lineRule="auto"/>
              <w:ind w:firstLine="0"/>
            </w:pPr>
          </w:p>
        </w:tc>
      </w:tr>
      <w:tr w:rsidR="0084431E" w:rsidRPr="0083234D" w14:paraId="4E30787C" w14:textId="77777777" w:rsidTr="00D24864">
        <w:trPr>
          <w:trHeight w:val="563"/>
        </w:trPr>
        <w:tc>
          <w:tcPr>
            <w:tcW w:w="348" w:type="pct"/>
          </w:tcPr>
          <w:p w14:paraId="07F1558E" w14:textId="77777777" w:rsidR="0084431E" w:rsidRPr="00B23DA9" w:rsidRDefault="0084431E" w:rsidP="00D24864">
            <w:pPr>
              <w:widowControl w:val="0"/>
              <w:tabs>
                <w:tab w:val="left" w:pos="428"/>
              </w:tabs>
              <w:spacing w:line="240" w:lineRule="auto"/>
              <w:ind w:firstLine="0"/>
              <w:jc w:val="center"/>
            </w:pPr>
            <w:r w:rsidRPr="00B23DA9">
              <w:t>6.</w:t>
            </w:r>
          </w:p>
        </w:tc>
        <w:tc>
          <w:tcPr>
            <w:tcW w:w="1587" w:type="pct"/>
          </w:tcPr>
          <w:p w14:paraId="506BD072" w14:textId="77777777" w:rsidR="0084431E" w:rsidRPr="0083234D" w:rsidRDefault="0084431E" w:rsidP="00D24864">
            <w:pPr>
              <w:spacing w:line="240" w:lineRule="auto"/>
              <w:ind w:firstLine="0"/>
              <w:rPr>
                <w:b/>
              </w:rPr>
            </w:pPr>
            <w:r w:rsidRPr="008C40F1">
              <w:t>Наименование и описание объекта закупки, объем выполняемых работ</w:t>
            </w:r>
          </w:p>
        </w:tc>
        <w:tc>
          <w:tcPr>
            <w:tcW w:w="3065" w:type="pct"/>
          </w:tcPr>
          <w:p w14:paraId="53289787" w14:textId="77777777" w:rsidR="0084431E" w:rsidRDefault="0084431E" w:rsidP="00D24864">
            <w:pPr>
              <w:spacing w:line="240" w:lineRule="auto"/>
              <w:ind w:firstLine="0"/>
            </w:pPr>
            <w:r w:rsidRPr="0089305F">
              <w:t>Выполнение работ</w:t>
            </w:r>
            <w:r w:rsidRPr="0083234D">
              <w:t xml:space="preserve"> по осуществлению регулярных пассажирских перевозок автомобильным транспортом общего пользования по регулируемым тарифам</w:t>
            </w:r>
          </w:p>
          <w:p w14:paraId="574A0862" w14:textId="77777777" w:rsidR="0084431E" w:rsidRDefault="0084431E" w:rsidP="00D24864">
            <w:pPr>
              <w:spacing w:line="240" w:lineRule="auto"/>
              <w:ind w:firstLine="0"/>
            </w:pPr>
            <w:r w:rsidRPr="0083234D">
              <w:t xml:space="preserve">Согласно </w:t>
            </w:r>
            <w:r>
              <w:t>Техническому заданию</w:t>
            </w:r>
            <w:r w:rsidRPr="004743E8">
              <w:rPr>
                <w:color w:val="4472C4"/>
              </w:rPr>
              <w:t xml:space="preserve"> </w:t>
            </w:r>
            <w:r w:rsidRPr="004743E8">
              <w:rPr>
                <w:bCs/>
              </w:rPr>
              <w:t>– Приложение №</w:t>
            </w:r>
            <w:r>
              <w:rPr>
                <w:bCs/>
              </w:rPr>
              <w:t xml:space="preserve"> </w:t>
            </w:r>
            <w:r w:rsidRPr="004743E8">
              <w:rPr>
                <w:bCs/>
              </w:rPr>
              <w:t>1</w:t>
            </w:r>
          </w:p>
        </w:tc>
      </w:tr>
      <w:tr w:rsidR="0084431E" w:rsidRPr="0083234D" w14:paraId="613477A3" w14:textId="77777777" w:rsidTr="00D24864">
        <w:trPr>
          <w:trHeight w:val="563"/>
        </w:trPr>
        <w:tc>
          <w:tcPr>
            <w:tcW w:w="348" w:type="pct"/>
          </w:tcPr>
          <w:p w14:paraId="348B0191" w14:textId="77777777" w:rsidR="0084431E" w:rsidRPr="00B23DA9" w:rsidRDefault="0084431E" w:rsidP="00D24864">
            <w:pPr>
              <w:widowControl w:val="0"/>
              <w:tabs>
                <w:tab w:val="left" w:pos="428"/>
              </w:tabs>
              <w:spacing w:line="240" w:lineRule="auto"/>
              <w:ind w:firstLine="0"/>
              <w:jc w:val="center"/>
            </w:pPr>
            <w:r w:rsidRPr="00B23DA9">
              <w:t>7.</w:t>
            </w:r>
          </w:p>
        </w:tc>
        <w:tc>
          <w:tcPr>
            <w:tcW w:w="1587" w:type="pct"/>
          </w:tcPr>
          <w:p w14:paraId="53C7ED51" w14:textId="77777777" w:rsidR="0084431E" w:rsidRPr="0083234D" w:rsidRDefault="0084431E" w:rsidP="00D24864">
            <w:pPr>
              <w:spacing w:line="240" w:lineRule="auto"/>
              <w:ind w:firstLine="0"/>
            </w:pPr>
            <w:r w:rsidRPr="0083234D">
              <w:t>Место выполнения работы или оказания услуги</w:t>
            </w:r>
          </w:p>
        </w:tc>
        <w:tc>
          <w:tcPr>
            <w:tcW w:w="3065" w:type="pct"/>
          </w:tcPr>
          <w:p w14:paraId="37E82DDE" w14:textId="77777777" w:rsidR="0084431E" w:rsidRPr="0083234D" w:rsidRDefault="0084431E" w:rsidP="00D24864">
            <w:pPr>
              <w:pStyle w:val="aff7"/>
              <w:spacing w:line="240" w:lineRule="auto"/>
              <w:ind w:left="0" w:firstLine="0"/>
              <w:rPr>
                <w:szCs w:val="24"/>
              </w:rPr>
            </w:pPr>
            <w:r w:rsidRPr="0083234D">
              <w:rPr>
                <w:szCs w:val="24"/>
              </w:rPr>
              <w:t>г.</w:t>
            </w:r>
            <w:r>
              <w:rPr>
                <w:szCs w:val="24"/>
              </w:rPr>
              <w:t xml:space="preserve"> </w:t>
            </w:r>
            <w:r w:rsidRPr="0083234D">
              <w:rPr>
                <w:szCs w:val="24"/>
              </w:rPr>
              <w:t>Казань</w:t>
            </w:r>
          </w:p>
        </w:tc>
      </w:tr>
      <w:tr w:rsidR="0084431E" w:rsidRPr="0083234D" w14:paraId="6770E58A" w14:textId="77777777" w:rsidTr="00D24864">
        <w:trPr>
          <w:trHeight w:val="563"/>
        </w:trPr>
        <w:tc>
          <w:tcPr>
            <w:tcW w:w="348" w:type="pct"/>
          </w:tcPr>
          <w:p w14:paraId="34DE87D3" w14:textId="77777777" w:rsidR="0084431E" w:rsidRPr="00B23DA9" w:rsidRDefault="0084431E" w:rsidP="00D24864">
            <w:pPr>
              <w:widowControl w:val="0"/>
              <w:tabs>
                <w:tab w:val="left" w:pos="428"/>
              </w:tabs>
              <w:spacing w:line="240" w:lineRule="auto"/>
              <w:ind w:firstLine="0"/>
              <w:jc w:val="center"/>
            </w:pPr>
            <w:r w:rsidRPr="00B23DA9">
              <w:t>8.</w:t>
            </w:r>
          </w:p>
        </w:tc>
        <w:tc>
          <w:tcPr>
            <w:tcW w:w="1587" w:type="pct"/>
          </w:tcPr>
          <w:p w14:paraId="580D7ACC" w14:textId="77777777" w:rsidR="0084431E" w:rsidRPr="0083234D" w:rsidRDefault="0084431E" w:rsidP="00D24864">
            <w:pPr>
              <w:spacing w:line="240" w:lineRule="auto"/>
              <w:ind w:firstLine="0"/>
            </w:pPr>
            <w:r w:rsidRPr="0083234D">
              <w:t>Сроки завершения работы либо график оказания услуг</w:t>
            </w:r>
          </w:p>
        </w:tc>
        <w:tc>
          <w:tcPr>
            <w:tcW w:w="3065" w:type="pct"/>
          </w:tcPr>
          <w:p w14:paraId="182CD973" w14:textId="77777777" w:rsidR="0084431E" w:rsidRPr="007414EB" w:rsidRDefault="0084431E" w:rsidP="00D24864">
            <w:pPr>
              <w:spacing w:line="240" w:lineRule="auto"/>
              <w:ind w:firstLine="0"/>
            </w:pPr>
            <w:r>
              <w:t>С «__» ____ 201_</w:t>
            </w:r>
            <w:r w:rsidRPr="0043349F">
              <w:t xml:space="preserve"> </w:t>
            </w:r>
            <w:r>
              <w:t>г. по «__» ____ 201_</w:t>
            </w:r>
            <w:r w:rsidRPr="0043349F">
              <w:t xml:space="preserve"> </w:t>
            </w:r>
            <w:r>
              <w:t>г.</w:t>
            </w:r>
          </w:p>
          <w:p w14:paraId="0B9ED57D" w14:textId="77777777" w:rsidR="0084431E" w:rsidRPr="0083234D" w:rsidRDefault="0084431E" w:rsidP="00D24864">
            <w:pPr>
              <w:spacing w:line="240" w:lineRule="auto"/>
              <w:ind w:firstLine="0"/>
            </w:pPr>
          </w:p>
        </w:tc>
      </w:tr>
      <w:tr w:rsidR="0084431E" w:rsidRPr="0083234D" w14:paraId="288B3D68" w14:textId="77777777" w:rsidTr="00D24864">
        <w:trPr>
          <w:trHeight w:val="563"/>
        </w:trPr>
        <w:tc>
          <w:tcPr>
            <w:tcW w:w="348" w:type="pct"/>
          </w:tcPr>
          <w:p w14:paraId="7122C3C2" w14:textId="77777777" w:rsidR="0084431E" w:rsidRPr="00B23DA9" w:rsidRDefault="0084431E" w:rsidP="00D24864">
            <w:pPr>
              <w:widowControl w:val="0"/>
              <w:tabs>
                <w:tab w:val="left" w:pos="428"/>
              </w:tabs>
              <w:spacing w:line="240" w:lineRule="auto"/>
              <w:ind w:firstLine="0"/>
              <w:jc w:val="center"/>
            </w:pPr>
            <w:r w:rsidRPr="00B23DA9">
              <w:t>9.</w:t>
            </w:r>
          </w:p>
        </w:tc>
        <w:tc>
          <w:tcPr>
            <w:tcW w:w="1587" w:type="pct"/>
          </w:tcPr>
          <w:p w14:paraId="5DBCE781" w14:textId="77777777" w:rsidR="0084431E" w:rsidRPr="0083234D" w:rsidRDefault="0084431E" w:rsidP="00D24864">
            <w:pPr>
              <w:spacing w:line="240" w:lineRule="auto"/>
              <w:ind w:firstLine="0"/>
            </w:pPr>
            <w:r w:rsidRPr="0083234D">
              <w:t>Начальная (максимальная) цена контракта</w:t>
            </w:r>
          </w:p>
        </w:tc>
        <w:tc>
          <w:tcPr>
            <w:tcW w:w="3065" w:type="pct"/>
          </w:tcPr>
          <w:p w14:paraId="330A2DC9" w14:textId="77777777" w:rsidR="0084431E" w:rsidRPr="004A403D" w:rsidRDefault="0084431E" w:rsidP="00D24864">
            <w:pPr>
              <w:spacing w:line="240" w:lineRule="auto"/>
              <w:ind w:firstLine="0"/>
            </w:pPr>
            <w:r w:rsidRPr="004C4793">
              <w:t>______ (__________) руб. __ коп.</w:t>
            </w:r>
          </w:p>
        </w:tc>
      </w:tr>
      <w:tr w:rsidR="0084431E" w:rsidRPr="0083234D" w14:paraId="7FFC0708" w14:textId="77777777" w:rsidTr="00D24864">
        <w:trPr>
          <w:trHeight w:val="563"/>
        </w:trPr>
        <w:tc>
          <w:tcPr>
            <w:tcW w:w="348" w:type="pct"/>
          </w:tcPr>
          <w:p w14:paraId="00BF79E7" w14:textId="77777777" w:rsidR="0084431E" w:rsidRPr="00B23DA9" w:rsidRDefault="0084431E" w:rsidP="00D24864">
            <w:pPr>
              <w:widowControl w:val="0"/>
              <w:tabs>
                <w:tab w:val="left" w:pos="428"/>
              </w:tabs>
              <w:spacing w:line="240" w:lineRule="auto"/>
              <w:ind w:firstLine="0"/>
              <w:jc w:val="center"/>
            </w:pPr>
            <w:r w:rsidRPr="00B23DA9">
              <w:t>10.</w:t>
            </w:r>
          </w:p>
        </w:tc>
        <w:tc>
          <w:tcPr>
            <w:tcW w:w="1587" w:type="pct"/>
          </w:tcPr>
          <w:p w14:paraId="4CB45275" w14:textId="77777777" w:rsidR="0084431E" w:rsidRPr="0083234D" w:rsidRDefault="0084431E" w:rsidP="00D24864">
            <w:pPr>
              <w:spacing w:line="240" w:lineRule="auto"/>
              <w:ind w:firstLine="0"/>
            </w:pPr>
            <w:r w:rsidRPr="0083234D">
              <w:t xml:space="preserve">Информация о валюте, используемой для формирования цены контракта и расчетов с </w:t>
            </w:r>
            <w:r w:rsidRPr="0083234D">
              <w:lastRenderedPageBreak/>
              <w:t>поставщиками (подрядчиками, исполнителями)</w:t>
            </w:r>
          </w:p>
        </w:tc>
        <w:tc>
          <w:tcPr>
            <w:tcW w:w="3065" w:type="pct"/>
          </w:tcPr>
          <w:p w14:paraId="3CCC2D8B" w14:textId="77777777" w:rsidR="0084431E" w:rsidRPr="0083234D" w:rsidRDefault="0084431E" w:rsidP="00D24864">
            <w:pPr>
              <w:spacing w:line="240" w:lineRule="auto"/>
              <w:ind w:firstLine="0"/>
            </w:pPr>
            <w:r w:rsidRPr="0083234D">
              <w:lastRenderedPageBreak/>
              <w:t>Валютой контракта является рубль Российской Федерации</w:t>
            </w:r>
          </w:p>
        </w:tc>
      </w:tr>
      <w:tr w:rsidR="0084431E" w:rsidRPr="0083234D" w14:paraId="6BD37337" w14:textId="77777777" w:rsidTr="00D24864">
        <w:trPr>
          <w:trHeight w:val="563"/>
        </w:trPr>
        <w:tc>
          <w:tcPr>
            <w:tcW w:w="348" w:type="pct"/>
          </w:tcPr>
          <w:p w14:paraId="02A6C06F" w14:textId="77777777" w:rsidR="0084431E" w:rsidRPr="00B23DA9" w:rsidRDefault="0084431E" w:rsidP="00D24864">
            <w:pPr>
              <w:widowControl w:val="0"/>
              <w:tabs>
                <w:tab w:val="left" w:pos="428"/>
              </w:tabs>
              <w:spacing w:line="240" w:lineRule="auto"/>
              <w:ind w:firstLine="0"/>
              <w:jc w:val="center"/>
            </w:pPr>
            <w:r w:rsidRPr="00B23DA9">
              <w:lastRenderedPageBreak/>
              <w:t>11.</w:t>
            </w:r>
          </w:p>
        </w:tc>
        <w:tc>
          <w:tcPr>
            <w:tcW w:w="1587" w:type="pct"/>
          </w:tcPr>
          <w:p w14:paraId="523125FC" w14:textId="77777777" w:rsidR="0084431E" w:rsidRPr="0083234D" w:rsidRDefault="0084431E" w:rsidP="00D24864">
            <w:pPr>
              <w:spacing w:line="240" w:lineRule="auto"/>
              <w:ind w:firstLine="0"/>
            </w:pPr>
            <w:r w:rsidRPr="0083234D">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заключенного контракта</w:t>
            </w:r>
          </w:p>
        </w:tc>
        <w:tc>
          <w:tcPr>
            <w:tcW w:w="3065" w:type="pct"/>
          </w:tcPr>
          <w:p w14:paraId="428B0F36" w14:textId="77777777" w:rsidR="0084431E" w:rsidRPr="0083234D" w:rsidRDefault="0084431E" w:rsidP="00D24864">
            <w:pPr>
              <w:spacing w:line="240" w:lineRule="auto"/>
              <w:ind w:firstLine="0"/>
            </w:pPr>
            <w:r w:rsidRPr="0083234D">
              <w:t>Не применяется</w:t>
            </w:r>
          </w:p>
        </w:tc>
      </w:tr>
      <w:tr w:rsidR="0084431E" w:rsidRPr="0083234D" w14:paraId="7E808ACC" w14:textId="77777777" w:rsidTr="00D24864">
        <w:trPr>
          <w:trHeight w:val="563"/>
        </w:trPr>
        <w:tc>
          <w:tcPr>
            <w:tcW w:w="348" w:type="pct"/>
          </w:tcPr>
          <w:p w14:paraId="29F7F4B3" w14:textId="77777777" w:rsidR="0084431E" w:rsidRPr="00B23DA9" w:rsidRDefault="0084431E" w:rsidP="00D24864">
            <w:pPr>
              <w:widowControl w:val="0"/>
              <w:tabs>
                <w:tab w:val="left" w:pos="428"/>
              </w:tabs>
              <w:spacing w:line="240" w:lineRule="auto"/>
              <w:ind w:firstLine="0"/>
              <w:jc w:val="center"/>
            </w:pPr>
            <w:r w:rsidRPr="00B23DA9">
              <w:t>12.</w:t>
            </w:r>
          </w:p>
        </w:tc>
        <w:tc>
          <w:tcPr>
            <w:tcW w:w="1587" w:type="pct"/>
          </w:tcPr>
          <w:p w14:paraId="28734A46" w14:textId="77777777" w:rsidR="0084431E" w:rsidRPr="0083234D" w:rsidRDefault="0084431E" w:rsidP="00D24864">
            <w:pPr>
              <w:spacing w:line="240" w:lineRule="auto"/>
              <w:ind w:firstLine="0"/>
            </w:pPr>
            <w:r w:rsidRPr="0083234D">
              <w:t>Источник финансирования</w:t>
            </w:r>
          </w:p>
        </w:tc>
        <w:tc>
          <w:tcPr>
            <w:tcW w:w="3065" w:type="pct"/>
          </w:tcPr>
          <w:p w14:paraId="69F531B3" w14:textId="77777777" w:rsidR="0084431E" w:rsidRPr="0083234D" w:rsidRDefault="0084431E" w:rsidP="00D24864">
            <w:pPr>
              <w:spacing w:line="240" w:lineRule="auto"/>
              <w:ind w:firstLine="0"/>
            </w:pPr>
          </w:p>
        </w:tc>
      </w:tr>
      <w:tr w:rsidR="0084431E" w:rsidRPr="0083234D" w14:paraId="0F35A114" w14:textId="77777777" w:rsidTr="00D24864">
        <w:tc>
          <w:tcPr>
            <w:tcW w:w="348" w:type="pct"/>
          </w:tcPr>
          <w:p w14:paraId="2459AE18" w14:textId="77777777" w:rsidR="0084431E" w:rsidRPr="00B23DA9" w:rsidRDefault="0084431E" w:rsidP="00D24864">
            <w:pPr>
              <w:widowControl w:val="0"/>
              <w:tabs>
                <w:tab w:val="left" w:pos="428"/>
              </w:tabs>
              <w:spacing w:line="240" w:lineRule="auto"/>
              <w:ind w:firstLine="0"/>
              <w:jc w:val="center"/>
            </w:pPr>
            <w:r w:rsidRPr="00B23DA9">
              <w:t>13.</w:t>
            </w:r>
          </w:p>
        </w:tc>
        <w:tc>
          <w:tcPr>
            <w:tcW w:w="1587" w:type="pct"/>
          </w:tcPr>
          <w:p w14:paraId="1F789D78" w14:textId="77777777" w:rsidR="0084431E" w:rsidRPr="008C40F1" w:rsidRDefault="0084431E" w:rsidP="00D24864">
            <w:pPr>
              <w:spacing w:line="240" w:lineRule="auto"/>
              <w:ind w:firstLine="0"/>
            </w:pPr>
            <w:r w:rsidRPr="008C40F1">
              <w:t>Предоставление конкурсной документации</w:t>
            </w:r>
          </w:p>
        </w:tc>
        <w:tc>
          <w:tcPr>
            <w:tcW w:w="3065" w:type="pct"/>
          </w:tcPr>
          <w:p w14:paraId="713DDAC2" w14:textId="77777777" w:rsidR="0084431E" w:rsidRPr="008C40F1" w:rsidRDefault="0084431E" w:rsidP="00D24864">
            <w:pPr>
              <w:spacing w:line="240" w:lineRule="auto"/>
              <w:ind w:firstLine="0"/>
            </w:pPr>
            <w:r w:rsidRPr="008C40F1">
              <w:t>С «__» ____ 201_ г. по «__» ____ 201_ г.</w:t>
            </w:r>
          </w:p>
          <w:p w14:paraId="6CFE4055" w14:textId="77777777" w:rsidR="0084431E" w:rsidRPr="008C40F1" w:rsidRDefault="0084431E" w:rsidP="00D24864">
            <w:pPr>
              <w:widowControl w:val="0"/>
              <w:autoSpaceDE w:val="0"/>
              <w:autoSpaceDN w:val="0"/>
              <w:adjustRightInd w:val="0"/>
              <w:spacing w:line="240" w:lineRule="auto"/>
              <w:ind w:left="16" w:firstLine="0"/>
            </w:pPr>
            <w:r w:rsidRPr="008C40F1">
              <w:rPr>
                <w:iCs/>
              </w:rPr>
              <w:t xml:space="preserve">По адресу 420111, г. Казань, ул. Московская, 17, </w:t>
            </w:r>
            <w:r w:rsidRPr="008C40F1">
              <w:t>ежедневно (кроме субботы, воскресения и выходных праздничных дней) с 9-00 до 12-00 и с 13-00 до 17-00.</w:t>
            </w:r>
          </w:p>
          <w:p w14:paraId="70F6E075" w14:textId="77777777" w:rsidR="0084431E" w:rsidRPr="008C40F1" w:rsidRDefault="0084431E" w:rsidP="00D24864">
            <w:pPr>
              <w:spacing w:line="240" w:lineRule="auto"/>
              <w:ind w:firstLine="0"/>
            </w:pPr>
            <w:r w:rsidRPr="008C40F1">
              <w:t>в течение 2-х рабочих дней с даты получения письменного заявления любого заинтересованного лица. Предоставление конкурсной документации в форме электронного документа осуществляется без взимания платы. Информация может быть представлена на электронный носитель претендента (флеш-карта, диск).</w:t>
            </w:r>
          </w:p>
          <w:p w14:paraId="4A0DD1C7" w14:textId="77777777" w:rsidR="0084431E" w:rsidRPr="008C40F1" w:rsidRDefault="0084431E" w:rsidP="00D24864">
            <w:pPr>
              <w:spacing w:line="240" w:lineRule="auto"/>
              <w:ind w:firstLine="0"/>
            </w:pPr>
            <w:r w:rsidRPr="008C40F1">
              <w:t>Язык, на котором предоставляется конкурсная документация: русский.</w:t>
            </w:r>
          </w:p>
        </w:tc>
      </w:tr>
      <w:tr w:rsidR="0084431E" w:rsidRPr="0083234D" w14:paraId="33CEEDFA" w14:textId="77777777" w:rsidTr="00D24864">
        <w:tc>
          <w:tcPr>
            <w:tcW w:w="348" w:type="pct"/>
          </w:tcPr>
          <w:p w14:paraId="17713151" w14:textId="77777777" w:rsidR="0084431E" w:rsidRPr="000C0F7B" w:rsidRDefault="0084431E" w:rsidP="00D24864">
            <w:pPr>
              <w:widowControl w:val="0"/>
              <w:tabs>
                <w:tab w:val="left" w:pos="428"/>
              </w:tabs>
              <w:spacing w:line="240" w:lineRule="auto"/>
              <w:ind w:firstLine="0"/>
              <w:jc w:val="center"/>
            </w:pPr>
            <w:r w:rsidRPr="000C0F7B">
              <w:t>14.</w:t>
            </w:r>
          </w:p>
        </w:tc>
        <w:tc>
          <w:tcPr>
            <w:tcW w:w="1587" w:type="pct"/>
          </w:tcPr>
          <w:p w14:paraId="6C7DBAFA" w14:textId="77777777" w:rsidR="0084431E" w:rsidRPr="000C0F7B" w:rsidRDefault="0084431E" w:rsidP="00D24864">
            <w:pPr>
              <w:spacing w:line="240" w:lineRule="auto"/>
              <w:ind w:firstLine="0"/>
            </w:pPr>
            <w:r w:rsidRPr="000C0F7B">
              <w:t>Срок, место и порядок подачи заявок участников закупки</w:t>
            </w:r>
          </w:p>
          <w:p w14:paraId="2E7AFEC2" w14:textId="77777777" w:rsidR="0084431E" w:rsidRPr="000C0F7B" w:rsidRDefault="0084431E" w:rsidP="00D24864">
            <w:pPr>
              <w:spacing w:line="240" w:lineRule="auto"/>
              <w:ind w:firstLine="0"/>
            </w:pPr>
          </w:p>
        </w:tc>
        <w:tc>
          <w:tcPr>
            <w:tcW w:w="3065" w:type="pct"/>
          </w:tcPr>
          <w:p w14:paraId="3F8C2EB8" w14:textId="77777777" w:rsidR="0084431E" w:rsidRPr="007414EB" w:rsidRDefault="0084431E" w:rsidP="00D24864">
            <w:pPr>
              <w:spacing w:line="240" w:lineRule="auto"/>
              <w:ind w:firstLine="0"/>
            </w:pPr>
            <w:r w:rsidRPr="006F2623">
              <w:t>С «__» ____ 201_ г. по «__» ____ 201_ г.</w:t>
            </w:r>
          </w:p>
          <w:p w14:paraId="7FE9254D" w14:textId="77777777" w:rsidR="0084431E" w:rsidRPr="0083234D" w:rsidRDefault="0084431E" w:rsidP="00D24864">
            <w:pPr>
              <w:widowControl w:val="0"/>
              <w:autoSpaceDE w:val="0"/>
              <w:autoSpaceDN w:val="0"/>
              <w:adjustRightInd w:val="0"/>
              <w:spacing w:line="240" w:lineRule="auto"/>
              <w:ind w:left="16" w:firstLine="0"/>
            </w:pPr>
            <w:r w:rsidRPr="0043349F">
              <w:rPr>
                <w:iCs/>
              </w:rPr>
              <w:t>По адресу 420111, г. Казань, ул. Московская, 17,</w:t>
            </w:r>
            <w:r w:rsidRPr="0083234D">
              <w:t xml:space="preserve"> ежедневно (кроме субботы, воскресения и выходных праздничных дней) с 9-00 до 12-00 и с 13-00 до 17-00.</w:t>
            </w:r>
          </w:p>
          <w:p w14:paraId="2E4900B9" w14:textId="77777777" w:rsidR="0084431E" w:rsidRPr="0083234D" w:rsidRDefault="0084431E" w:rsidP="00D24864">
            <w:pPr>
              <w:pStyle w:val="30"/>
              <w:keepNext w:val="0"/>
              <w:spacing w:after="0" w:line="240" w:lineRule="auto"/>
              <w:ind w:firstLine="0"/>
              <w:contextualSpacing/>
              <w:rPr>
                <w:b/>
                <w:bCs/>
                <w:lang w:eastAsia="ru-RU"/>
              </w:rPr>
            </w:pPr>
            <w:bookmarkStart w:id="108" w:name="_Toc507759295"/>
            <w:r w:rsidRPr="0083234D">
              <w:rPr>
                <w:lang w:eastAsia="ru-RU"/>
              </w:rPr>
              <w:t>Участник конкурса подает в письменной форме заявку на участие в конкурсе в запечатанном конверте, не позволяющем просматривать содержание заявки до вскрытия. Подача заявки в форме электронного документа не допускается.</w:t>
            </w:r>
            <w:bookmarkEnd w:id="108"/>
          </w:p>
          <w:p w14:paraId="41AD7586" w14:textId="77777777" w:rsidR="0084431E" w:rsidRPr="0083234D" w:rsidRDefault="0084431E" w:rsidP="00D24864">
            <w:pPr>
              <w:widowControl w:val="0"/>
              <w:autoSpaceDE w:val="0"/>
              <w:autoSpaceDN w:val="0"/>
              <w:adjustRightInd w:val="0"/>
              <w:spacing w:line="240" w:lineRule="auto"/>
              <w:ind w:firstLine="0"/>
              <w:contextualSpacing/>
            </w:pPr>
            <w:r w:rsidRPr="0083234D">
              <w:t xml:space="preserve">На конверте указывается наименование и номер конкурса, на участие в котором подается данная заявка, наименование и номер лота (при наличии) следующим образом: «Заявка на участие в открытом конкурсе на ____________ № ___ (наименование и номер конкурса).». «НЕ ВСКРЫВАТЬ ДО </w:t>
            </w:r>
            <w:r>
              <w:t>__</w:t>
            </w:r>
            <w:r w:rsidRPr="0083234D">
              <w:t xml:space="preserve"> ч.</w:t>
            </w:r>
            <w:r>
              <w:t xml:space="preserve"> __</w:t>
            </w:r>
            <w:r w:rsidRPr="0083234D">
              <w:t xml:space="preserve"> мин. «</w:t>
            </w:r>
            <w:r>
              <w:t>__</w:t>
            </w:r>
            <w:r w:rsidRPr="0083234D">
              <w:t xml:space="preserve">» </w:t>
            </w:r>
            <w:r>
              <w:t>____</w:t>
            </w:r>
            <w:r w:rsidRPr="0083234D">
              <w:t xml:space="preserve"> 20</w:t>
            </w:r>
            <w:r>
              <w:t>1</w:t>
            </w:r>
            <w:r w:rsidRPr="0083234D">
              <w:t>_ года (с указанием времени и даты вскрытия конвертов).</w:t>
            </w:r>
          </w:p>
          <w:p w14:paraId="368277FD" w14:textId="77777777" w:rsidR="0084431E" w:rsidRPr="0083234D" w:rsidRDefault="0084431E" w:rsidP="00D24864">
            <w:pPr>
              <w:widowControl w:val="0"/>
              <w:autoSpaceDE w:val="0"/>
              <w:autoSpaceDN w:val="0"/>
              <w:adjustRightInd w:val="0"/>
              <w:spacing w:line="240" w:lineRule="auto"/>
              <w:ind w:firstLine="0"/>
              <w:contextualSpacing/>
            </w:pPr>
            <w:bookmarkStart w:id="109" w:name="_Ref166250371"/>
            <w:r w:rsidRPr="0083234D">
              <w:t>Участник закупки вправе не указывать на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bookmarkEnd w:id="109"/>
          </w:p>
          <w:p w14:paraId="4641E460" w14:textId="77777777" w:rsidR="0084431E" w:rsidRPr="0083234D" w:rsidRDefault="0084431E" w:rsidP="00D24864">
            <w:pPr>
              <w:widowControl w:val="0"/>
              <w:autoSpaceDE w:val="0"/>
              <w:autoSpaceDN w:val="0"/>
              <w:adjustRightInd w:val="0"/>
              <w:spacing w:line="240" w:lineRule="auto"/>
              <w:ind w:firstLine="0"/>
            </w:pPr>
            <w:r w:rsidRPr="0083234D">
              <w:t>Конверт должен быть запечатан способом, исключающими возможность вскрытия конверта без разрушения его целостности.</w:t>
            </w:r>
          </w:p>
          <w:p w14:paraId="68E30AF1" w14:textId="77777777" w:rsidR="0084431E" w:rsidRPr="0083234D" w:rsidRDefault="0084431E" w:rsidP="00D24864">
            <w:pPr>
              <w:pStyle w:val="3"/>
              <w:numPr>
                <w:ilvl w:val="0"/>
                <w:numId w:val="0"/>
              </w:numPr>
              <w:spacing w:line="240" w:lineRule="auto"/>
              <w:rPr>
                <w:szCs w:val="24"/>
                <w:lang w:eastAsia="ru-RU"/>
              </w:rPr>
            </w:pPr>
            <w:r w:rsidRPr="0083234D">
              <w:rPr>
                <w:bCs/>
                <w:szCs w:val="24"/>
                <w:lang w:eastAsia="ru-RU"/>
              </w:rPr>
              <w:lastRenderedPageBreak/>
              <w:t>Каждый конверт с заявкой, поступивший в срок, указанный</w:t>
            </w:r>
            <w:r>
              <w:rPr>
                <w:bCs/>
                <w:szCs w:val="24"/>
                <w:lang w:eastAsia="ru-RU"/>
              </w:rPr>
              <w:t xml:space="preserve"> в</w:t>
            </w:r>
            <w:r w:rsidRPr="0083234D">
              <w:rPr>
                <w:bCs/>
                <w:szCs w:val="24"/>
                <w:lang w:eastAsia="ru-RU"/>
              </w:rPr>
              <w:t xml:space="preserve"> </w:t>
            </w:r>
            <w:r>
              <w:rPr>
                <w:szCs w:val="24"/>
                <w:lang w:eastAsia="ru-RU"/>
              </w:rPr>
              <w:t>настоящей Информационной карте конкурса</w:t>
            </w:r>
            <w:r w:rsidRPr="0083234D">
              <w:rPr>
                <w:bCs/>
                <w:szCs w:val="24"/>
                <w:lang w:eastAsia="ru-RU"/>
              </w:rPr>
              <w:t>, регистрируется в журнале регистрации заявок на участие в конкурсе в порядке поступления конвертов с заявками на участие в конкурсе уполномоченными лицами уполномоченного учреждения, и маркируется путем нанесения на конверт регистрационного номера. По требованию участника закупки, подавшего конверт с заявкой на участие в конкурсе, уполномоченным учреждением, выдается расписка в получении конверта с заявкой на участие в конкурсе с указанием даты и времени его (ее) получения.</w:t>
            </w:r>
            <w:r w:rsidRPr="0083234D">
              <w:rPr>
                <w:szCs w:val="24"/>
                <w:lang w:eastAsia="ru-RU"/>
              </w:rPr>
              <w:t xml:space="preserve"> </w:t>
            </w:r>
          </w:p>
          <w:p w14:paraId="6927B81C" w14:textId="77777777" w:rsidR="0084431E" w:rsidRPr="0083234D" w:rsidRDefault="0084431E" w:rsidP="00D24864">
            <w:pPr>
              <w:pStyle w:val="3"/>
              <w:numPr>
                <w:ilvl w:val="0"/>
                <w:numId w:val="0"/>
              </w:numPr>
              <w:spacing w:line="240" w:lineRule="auto"/>
              <w:rPr>
                <w:szCs w:val="24"/>
                <w:lang w:eastAsia="ru-RU"/>
              </w:rPr>
            </w:pPr>
            <w:r w:rsidRPr="0083234D">
              <w:rPr>
                <w:szCs w:val="24"/>
                <w:lang w:eastAsia="ru-RU"/>
              </w:rPr>
              <w:t xml:space="preserve">В случае установления факта подачи одним участником заказа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 </w:t>
            </w:r>
          </w:p>
        </w:tc>
      </w:tr>
      <w:tr w:rsidR="0084431E" w:rsidRPr="0083234D" w14:paraId="65698E39" w14:textId="77777777" w:rsidTr="00D24864">
        <w:tc>
          <w:tcPr>
            <w:tcW w:w="348" w:type="pct"/>
          </w:tcPr>
          <w:p w14:paraId="248C6790" w14:textId="77777777" w:rsidR="0084431E" w:rsidRPr="00462589" w:rsidRDefault="0084431E" w:rsidP="00D24864">
            <w:pPr>
              <w:widowControl w:val="0"/>
              <w:tabs>
                <w:tab w:val="left" w:pos="428"/>
              </w:tabs>
              <w:spacing w:line="240" w:lineRule="auto"/>
              <w:ind w:left="34" w:firstLine="0"/>
              <w:jc w:val="center"/>
            </w:pPr>
            <w:r w:rsidRPr="00462589">
              <w:lastRenderedPageBreak/>
              <w:t>15.</w:t>
            </w:r>
          </w:p>
        </w:tc>
        <w:tc>
          <w:tcPr>
            <w:tcW w:w="1587" w:type="pct"/>
          </w:tcPr>
          <w:p w14:paraId="396DCDB0" w14:textId="77777777" w:rsidR="0084431E" w:rsidRPr="00891DE4" w:rsidRDefault="0084431E" w:rsidP="00D24864">
            <w:pPr>
              <w:spacing w:line="240" w:lineRule="auto"/>
              <w:ind w:firstLine="0"/>
            </w:pPr>
            <w:r w:rsidRPr="00891DE4">
              <w:t>Дата и время окончания подачи заявок на участие в конкурсе</w:t>
            </w:r>
          </w:p>
        </w:tc>
        <w:tc>
          <w:tcPr>
            <w:tcW w:w="3065" w:type="pct"/>
          </w:tcPr>
          <w:p w14:paraId="4478B2A0" w14:textId="77777777" w:rsidR="0084431E" w:rsidRPr="008C40F1" w:rsidRDefault="0084431E" w:rsidP="00D24864">
            <w:pPr>
              <w:spacing w:line="240" w:lineRule="auto"/>
              <w:ind w:firstLine="0"/>
            </w:pPr>
            <w:r w:rsidRPr="008C40F1">
              <w:t>«__» ____ 201_ г. __ ч. __ мин.  (московское время)</w:t>
            </w:r>
          </w:p>
        </w:tc>
      </w:tr>
      <w:tr w:rsidR="0084431E" w:rsidRPr="0083234D" w14:paraId="6C17AD5E" w14:textId="77777777" w:rsidTr="00D24864">
        <w:tc>
          <w:tcPr>
            <w:tcW w:w="348" w:type="pct"/>
          </w:tcPr>
          <w:p w14:paraId="1D820257" w14:textId="77777777" w:rsidR="0084431E" w:rsidRPr="00462589" w:rsidRDefault="0084431E" w:rsidP="00D24864">
            <w:pPr>
              <w:widowControl w:val="0"/>
              <w:tabs>
                <w:tab w:val="left" w:pos="428"/>
              </w:tabs>
              <w:spacing w:line="240" w:lineRule="auto"/>
              <w:ind w:firstLine="0"/>
              <w:jc w:val="center"/>
            </w:pPr>
            <w:r w:rsidRPr="00462589">
              <w:t>16.</w:t>
            </w:r>
          </w:p>
        </w:tc>
        <w:tc>
          <w:tcPr>
            <w:tcW w:w="1587" w:type="pct"/>
          </w:tcPr>
          <w:p w14:paraId="1FA09115" w14:textId="77777777" w:rsidR="0084431E" w:rsidRPr="00891DE4" w:rsidRDefault="0084431E" w:rsidP="00D24864">
            <w:pPr>
              <w:autoSpaceDE w:val="0"/>
              <w:autoSpaceDN w:val="0"/>
              <w:adjustRightInd w:val="0"/>
              <w:spacing w:line="240" w:lineRule="auto"/>
              <w:ind w:firstLine="0"/>
            </w:pPr>
            <w:r w:rsidRPr="00891DE4">
              <w:t xml:space="preserve">Место, дата и время вскрытия конвертов с заявками на участие в конкурсе </w:t>
            </w:r>
          </w:p>
        </w:tc>
        <w:tc>
          <w:tcPr>
            <w:tcW w:w="3065" w:type="pct"/>
          </w:tcPr>
          <w:p w14:paraId="6DEAA56C" w14:textId="77777777" w:rsidR="0084431E" w:rsidRPr="008C40F1" w:rsidRDefault="0084431E" w:rsidP="00D24864">
            <w:pPr>
              <w:pStyle w:val="ConsNormal"/>
              <w:spacing w:line="240" w:lineRule="auto"/>
              <w:ind w:firstLine="0"/>
              <w:jc w:val="both"/>
              <w:rPr>
                <w:rFonts w:ascii="Times New Roman" w:hAnsi="Times New Roman"/>
                <w:sz w:val="24"/>
                <w:szCs w:val="24"/>
              </w:rPr>
            </w:pPr>
            <w:r w:rsidRPr="008C40F1">
              <w:rPr>
                <w:rFonts w:ascii="Times New Roman" w:hAnsi="Times New Roman"/>
                <w:sz w:val="24"/>
                <w:szCs w:val="24"/>
              </w:rPr>
              <w:t>«__» ____ 201_ г. __ ч. __ мин. (московское время)</w:t>
            </w:r>
          </w:p>
          <w:p w14:paraId="5DD9156C" w14:textId="77777777" w:rsidR="0084431E" w:rsidRPr="008C40F1" w:rsidRDefault="0084431E" w:rsidP="00D24864">
            <w:pPr>
              <w:pStyle w:val="ConsNormal"/>
              <w:spacing w:line="240" w:lineRule="auto"/>
              <w:ind w:firstLine="0"/>
              <w:jc w:val="both"/>
              <w:rPr>
                <w:rFonts w:ascii="Times New Roman" w:hAnsi="Times New Roman"/>
                <w:sz w:val="24"/>
                <w:szCs w:val="24"/>
              </w:rPr>
            </w:pPr>
            <w:r w:rsidRPr="008C40F1">
              <w:rPr>
                <w:rFonts w:ascii="Times New Roman" w:hAnsi="Times New Roman"/>
                <w:iCs/>
                <w:sz w:val="24"/>
                <w:szCs w:val="24"/>
              </w:rPr>
              <w:t>г. Казань, ул. Московская, 17</w:t>
            </w:r>
          </w:p>
        </w:tc>
      </w:tr>
      <w:tr w:rsidR="0084431E" w:rsidRPr="0083234D" w14:paraId="7925A539" w14:textId="77777777" w:rsidTr="00D24864">
        <w:tc>
          <w:tcPr>
            <w:tcW w:w="348" w:type="pct"/>
          </w:tcPr>
          <w:p w14:paraId="6362E6E2" w14:textId="77777777" w:rsidR="0084431E" w:rsidRPr="00462589" w:rsidRDefault="0084431E" w:rsidP="00D24864">
            <w:pPr>
              <w:widowControl w:val="0"/>
              <w:tabs>
                <w:tab w:val="left" w:pos="428"/>
              </w:tabs>
              <w:spacing w:line="240" w:lineRule="auto"/>
              <w:ind w:firstLine="0"/>
              <w:jc w:val="center"/>
            </w:pPr>
            <w:r w:rsidRPr="00462589">
              <w:t>17.</w:t>
            </w:r>
          </w:p>
        </w:tc>
        <w:tc>
          <w:tcPr>
            <w:tcW w:w="1587" w:type="pct"/>
          </w:tcPr>
          <w:p w14:paraId="64405021" w14:textId="77777777" w:rsidR="0084431E" w:rsidRPr="00891DE4" w:rsidRDefault="0084431E" w:rsidP="00D24864">
            <w:pPr>
              <w:autoSpaceDE w:val="0"/>
              <w:autoSpaceDN w:val="0"/>
              <w:adjustRightInd w:val="0"/>
              <w:spacing w:line="240" w:lineRule="auto"/>
              <w:ind w:firstLine="0"/>
            </w:pPr>
            <w:r w:rsidRPr="00891DE4">
              <w:t>Дата окончания рассмотрения и оценки заявок</w:t>
            </w:r>
          </w:p>
        </w:tc>
        <w:tc>
          <w:tcPr>
            <w:tcW w:w="3065" w:type="pct"/>
          </w:tcPr>
          <w:p w14:paraId="124EEEA3" w14:textId="77777777" w:rsidR="0084431E" w:rsidRPr="009A4F63" w:rsidRDefault="0084431E" w:rsidP="00D24864">
            <w:pPr>
              <w:spacing w:line="240" w:lineRule="auto"/>
              <w:ind w:firstLine="0"/>
              <w:rPr>
                <w:color w:val="FF0000"/>
                <w:highlight w:val="yellow"/>
              </w:rPr>
            </w:pPr>
            <w:r w:rsidRPr="006F2623">
              <w:t>«__» ____ 201_ г.</w:t>
            </w:r>
          </w:p>
        </w:tc>
      </w:tr>
      <w:tr w:rsidR="0084431E" w:rsidRPr="0083234D" w14:paraId="76E73401" w14:textId="77777777" w:rsidTr="00D24864">
        <w:tc>
          <w:tcPr>
            <w:tcW w:w="348" w:type="pct"/>
          </w:tcPr>
          <w:p w14:paraId="34407CE2" w14:textId="77777777" w:rsidR="0084431E" w:rsidRPr="00462589" w:rsidRDefault="0084431E" w:rsidP="00D24864">
            <w:pPr>
              <w:widowControl w:val="0"/>
              <w:tabs>
                <w:tab w:val="left" w:pos="428"/>
              </w:tabs>
              <w:spacing w:line="240" w:lineRule="auto"/>
              <w:ind w:firstLine="0"/>
              <w:jc w:val="center"/>
            </w:pPr>
            <w:r w:rsidRPr="00462589">
              <w:t>18.</w:t>
            </w:r>
          </w:p>
        </w:tc>
        <w:tc>
          <w:tcPr>
            <w:tcW w:w="1587" w:type="pct"/>
          </w:tcPr>
          <w:p w14:paraId="2903C9A3" w14:textId="77777777" w:rsidR="0084431E" w:rsidRPr="00891DE4" w:rsidRDefault="0084431E" w:rsidP="00D24864">
            <w:pPr>
              <w:autoSpaceDE w:val="0"/>
              <w:autoSpaceDN w:val="0"/>
              <w:adjustRightInd w:val="0"/>
              <w:spacing w:line="240" w:lineRule="auto"/>
              <w:ind w:firstLine="0"/>
            </w:pPr>
            <w:r w:rsidRPr="00891DE4">
              <w:t>Порядок, даты начала и окончания срока предоставления участникам конкурса разъяснений положений конкурсной документации</w:t>
            </w:r>
          </w:p>
          <w:p w14:paraId="115B3C66" w14:textId="77777777" w:rsidR="0084431E" w:rsidRPr="00891DE4" w:rsidRDefault="0084431E" w:rsidP="00D24864">
            <w:pPr>
              <w:spacing w:line="240" w:lineRule="auto"/>
              <w:ind w:firstLine="0"/>
            </w:pPr>
          </w:p>
        </w:tc>
        <w:tc>
          <w:tcPr>
            <w:tcW w:w="3065" w:type="pct"/>
          </w:tcPr>
          <w:p w14:paraId="7428C1C9" w14:textId="77777777" w:rsidR="0084431E" w:rsidRDefault="0084431E" w:rsidP="00D24864">
            <w:pPr>
              <w:autoSpaceDE w:val="0"/>
              <w:autoSpaceDN w:val="0"/>
              <w:adjustRightInd w:val="0"/>
              <w:spacing w:line="240" w:lineRule="auto"/>
              <w:ind w:firstLine="0"/>
            </w:pPr>
            <w:r w:rsidRPr="006F2623">
              <w:t>С «__» ____ 201_ г. по «__» ____ 201_ г.</w:t>
            </w:r>
          </w:p>
          <w:p w14:paraId="5A9F26B7" w14:textId="77777777" w:rsidR="0084431E" w:rsidRPr="00AE7E80" w:rsidRDefault="0084431E" w:rsidP="00D24864">
            <w:pPr>
              <w:autoSpaceDE w:val="0"/>
              <w:autoSpaceDN w:val="0"/>
              <w:adjustRightInd w:val="0"/>
              <w:spacing w:line="240" w:lineRule="auto"/>
              <w:ind w:firstLine="0"/>
            </w:pPr>
            <w:r w:rsidRPr="0083234D">
              <w:t xml:space="preserve">Любой участник конкурса вправе направить в письменной </w:t>
            </w:r>
            <w:r w:rsidRPr="00AE7E80">
              <w:t>форме уполномоченному учреждению запрос о даче разъяснений положений конкурсной документации. В течение двух рабочих дней с даты поступления указанного запроса уполномоченное учреждение обязано направить в письменной форме или в форме электронного документа разъяснения положений конкурсной документации, если указанный запрос поступил к уполномоченному учреждению не позднее, чем за пять дней до даты окончания срока подачи заявок на участие в конкурсе.</w:t>
            </w:r>
          </w:p>
          <w:p w14:paraId="269D2D7F" w14:textId="77777777" w:rsidR="0084431E" w:rsidRPr="0083234D" w:rsidRDefault="0084431E" w:rsidP="00D24864">
            <w:pPr>
              <w:autoSpaceDE w:val="0"/>
              <w:autoSpaceDN w:val="0"/>
              <w:adjustRightInd w:val="0"/>
              <w:spacing w:line="240" w:lineRule="auto"/>
              <w:ind w:firstLine="0"/>
            </w:pPr>
            <w:r w:rsidRPr="00AE7E80">
              <w:t>В течение одного рабочего дня с даты направления разъяснений</w:t>
            </w:r>
            <w:r w:rsidRPr="0083234D">
              <w:t xml:space="preserve"> положений конкурсной документации такие разъяснения должны быть размещены уполномоченным учреждением в единой информационной системе с указанием предмета запроса, но без указания лица, от которого поступил запрос. Разъяснения положений конкурсной документации не должны изменять ее суть.</w:t>
            </w:r>
          </w:p>
        </w:tc>
      </w:tr>
      <w:tr w:rsidR="0084431E" w:rsidRPr="0083234D" w14:paraId="0DEE3760" w14:textId="77777777" w:rsidTr="00D24864">
        <w:tc>
          <w:tcPr>
            <w:tcW w:w="348" w:type="pct"/>
          </w:tcPr>
          <w:p w14:paraId="1EC30686" w14:textId="77777777" w:rsidR="0084431E" w:rsidRPr="00540A6A" w:rsidRDefault="0084431E" w:rsidP="00D24864">
            <w:pPr>
              <w:widowControl w:val="0"/>
              <w:tabs>
                <w:tab w:val="left" w:pos="428"/>
              </w:tabs>
              <w:spacing w:line="240" w:lineRule="auto"/>
              <w:ind w:firstLine="0"/>
              <w:jc w:val="center"/>
            </w:pPr>
            <w:r w:rsidRPr="00540A6A">
              <w:lastRenderedPageBreak/>
              <w:t>19.</w:t>
            </w:r>
          </w:p>
        </w:tc>
        <w:tc>
          <w:tcPr>
            <w:tcW w:w="1587" w:type="pct"/>
          </w:tcPr>
          <w:p w14:paraId="3ADDF568" w14:textId="77777777" w:rsidR="0084431E" w:rsidRPr="00540A6A" w:rsidRDefault="0084431E" w:rsidP="00D24864">
            <w:pPr>
              <w:spacing w:line="240" w:lineRule="auto"/>
              <w:ind w:firstLine="0"/>
            </w:pPr>
            <w:r w:rsidRPr="00540A6A">
              <w:t>Ограничение участия в определении поставщика (подрядчика, исполнителя)</w:t>
            </w:r>
          </w:p>
        </w:tc>
        <w:tc>
          <w:tcPr>
            <w:tcW w:w="3065" w:type="pct"/>
          </w:tcPr>
          <w:p w14:paraId="701C6F7E" w14:textId="77777777" w:rsidR="0084431E" w:rsidRPr="00540A6A" w:rsidRDefault="0084431E" w:rsidP="00D24864">
            <w:pPr>
              <w:spacing w:line="240" w:lineRule="auto"/>
              <w:ind w:firstLine="0"/>
            </w:pPr>
            <w:r w:rsidRPr="00540A6A">
              <w:t>Не установлено</w:t>
            </w:r>
          </w:p>
        </w:tc>
      </w:tr>
      <w:tr w:rsidR="0084431E" w:rsidRPr="0083234D" w14:paraId="3AC560D0" w14:textId="77777777" w:rsidTr="00D24864">
        <w:tc>
          <w:tcPr>
            <w:tcW w:w="348" w:type="pct"/>
          </w:tcPr>
          <w:p w14:paraId="06CF286F" w14:textId="77777777" w:rsidR="0084431E" w:rsidRPr="00540A6A" w:rsidRDefault="0084431E" w:rsidP="00D24864">
            <w:pPr>
              <w:widowControl w:val="0"/>
              <w:tabs>
                <w:tab w:val="left" w:pos="428"/>
              </w:tabs>
              <w:spacing w:line="240" w:lineRule="auto"/>
              <w:ind w:firstLine="0"/>
              <w:jc w:val="center"/>
            </w:pPr>
            <w:r>
              <w:t>20.</w:t>
            </w:r>
          </w:p>
        </w:tc>
        <w:tc>
          <w:tcPr>
            <w:tcW w:w="1587" w:type="pct"/>
          </w:tcPr>
          <w:p w14:paraId="544ED389" w14:textId="77777777" w:rsidR="0084431E" w:rsidRPr="00540A6A" w:rsidRDefault="0084431E" w:rsidP="00D24864">
            <w:pPr>
              <w:spacing w:line="240" w:lineRule="auto"/>
              <w:ind w:firstLine="0"/>
            </w:pPr>
            <w:r w:rsidRPr="00B13AA3">
              <w:t>Преимущества, предоставляемые заказчиком в соответствии со статьями 28 - 30 Федерального закона № 44-ФЗ</w:t>
            </w:r>
          </w:p>
        </w:tc>
        <w:tc>
          <w:tcPr>
            <w:tcW w:w="3065" w:type="pct"/>
          </w:tcPr>
          <w:p w14:paraId="6F1604DC" w14:textId="77777777" w:rsidR="0084431E" w:rsidRPr="00540A6A" w:rsidRDefault="0084431E" w:rsidP="00D24864">
            <w:pPr>
              <w:spacing w:line="240" w:lineRule="auto"/>
              <w:ind w:firstLine="0"/>
            </w:pPr>
            <w:r w:rsidRPr="0083234D">
              <w:t>Не установлен</w:t>
            </w:r>
            <w:r>
              <w:t>ы</w:t>
            </w:r>
          </w:p>
        </w:tc>
      </w:tr>
      <w:tr w:rsidR="0084431E" w:rsidRPr="0083234D" w14:paraId="35236C2E" w14:textId="77777777" w:rsidTr="00D24864">
        <w:tc>
          <w:tcPr>
            <w:tcW w:w="348" w:type="pct"/>
          </w:tcPr>
          <w:p w14:paraId="411FCCD3" w14:textId="77777777" w:rsidR="0084431E" w:rsidRPr="00B13AA3" w:rsidRDefault="0084431E" w:rsidP="00D24864">
            <w:pPr>
              <w:widowControl w:val="0"/>
              <w:tabs>
                <w:tab w:val="left" w:pos="428"/>
              </w:tabs>
              <w:spacing w:line="240" w:lineRule="auto"/>
              <w:ind w:firstLine="0"/>
              <w:jc w:val="center"/>
            </w:pPr>
            <w:r w:rsidRPr="00B13AA3">
              <w:t>21.</w:t>
            </w:r>
          </w:p>
        </w:tc>
        <w:tc>
          <w:tcPr>
            <w:tcW w:w="1587" w:type="pct"/>
          </w:tcPr>
          <w:p w14:paraId="7C019C81" w14:textId="77777777" w:rsidR="0084431E" w:rsidRPr="00B13AA3" w:rsidRDefault="0084431E" w:rsidP="00D24864">
            <w:pPr>
              <w:spacing w:line="240" w:lineRule="auto"/>
              <w:ind w:firstLine="0"/>
            </w:pPr>
            <w:r w:rsidRPr="00B13AA3">
              <w:t>Требование к поставщику (подрядчику, исполнителю), не являющемуся субъектом малого предпринимательства или социально ориентированной некоммерческой организацией,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w:t>
            </w:r>
          </w:p>
        </w:tc>
        <w:tc>
          <w:tcPr>
            <w:tcW w:w="3065" w:type="pct"/>
          </w:tcPr>
          <w:p w14:paraId="64DE099B" w14:textId="77777777" w:rsidR="0084431E" w:rsidRPr="00B13AA3" w:rsidRDefault="0084431E" w:rsidP="00D24864">
            <w:pPr>
              <w:pStyle w:val="ConsNormal"/>
              <w:spacing w:line="240" w:lineRule="auto"/>
              <w:ind w:firstLine="0"/>
              <w:jc w:val="both"/>
              <w:rPr>
                <w:rFonts w:ascii="Times New Roman" w:hAnsi="Times New Roman"/>
                <w:sz w:val="24"/>
                <w:szCs w:val="24"/>
              </w:rPr>
            </w:pPr>
            <w:r w:rsidRPr="00B13AA3">
              <w:rPr>
                <w:rFonts w:ascii="Times New Roman" w:hAnsi="Times New Roman"/>
                <w:sz w:val="24"/>
                <w:szCs w:val="24"/>
              </w:rPr>
              <w:t>Не установлено</w:t>
            </w:r>
          </w:p>
        </w:tc>
      </w:tr>
      <w:tr w:rsidR="0084431E" w:rsidRPr="0083234D" w14:paraId="16641073" w14:textId="77777777" w:rsidTr="00D24864">
        <w:tc>
          <w:tcPr>
            <w:tcW w:w="348" w:type="pct"/>
          </w:tcPr>
          <w:p w14:paraId="2AF9F7A1" w14:textId="77777777" w:rsidR="0084431E" w:rsidRPr="00B13AA3" w:rsidRDefault="0084431E" w:rsidP="00D24864">
            <w:pPr>
              <w:widowControl w:val="0"/>
              <w:tabs>
                <w:tab w:val="left" w:pos="428"/>
              </w:tabs>
              <w:spacing w:line="240" w:lineRule="auto"/>
              <w:ind w:firstLine="0"/>
              <w:jc w:val="center"/>
            </w:pPr>
            <w:r w:rsidRPr="00B13AA3">
              <w:t>22.</w:t>
            </w:r>
          </w:p>
        </w:tc>
        <w:tc>
          <w:tcPr>
            <w:tcW w:w="1587" w:type="pct"/>
          </w:tcPr>
          <w:p w14:paraId="529DA9F0" w14:textId="77777777" w:rsidR="0084431E" w:rsidRPr="00B13AA3" w:rsidRDefault="0084431E" w:rsidP="00D24864">
            <w:pPr>
              <w:spacing w:line="240" w:lineRule="auto"/>
              <w:ind w:firstLine="0"/>
            </w:pPr>
            <w:r w:rsidRPr="00B13AA3">
              <w:t>Условия, запреты и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w:t>
            </w:r>
          </w:p>
        </w:tc>
        <w:tc>
          <w:tcPr>
            <w:tcW w:w="3065" w:type="pct"/>
          </w:tcPr>
          <w:p w14:paraId="058D3CD9" w14:textId="77777777" w:rsidR="0084431E" w:rsidRPr="00B13AA3" w:rsidRDefault="0084431E" w:rsidP="00D24864">
            <w:pPr>
              <w:pStyle w:val="ConsNormal"/>
              <w:spacing w:line="240" w:lineRule="auto"/>
              <w:ind w:firstLine="0"/>
              <w:jc w:val="both"/>
              <w:rPr>
                <w:rFonts w:ascii="Times New Roman" w:hAnsi="Times New Roman"/>
                <w:sz w:val="24"/>
                <w:szCs w:val="24"/>
              </w:rPr>
            </w:pPr>
            <w:r w:rsidRPr="00B13AA3">
              <w:rPr>
                <w:rFonts w:ascii="Times New Roman" w:hAnsi="Times New Roman"/>
                <w:sz w:val="24"/>
                <w:szCs w:val="24"/>
              </w:rPr>
              <w:t>Не установлено</w:t>
            </w:r>
          </w:p>
        </w:tc>
      </w:tr>
      <w:tr w:rsidR="0084431E" w:rsidRPr="0083234D" w14:paraId="789B5FC3" w14:textId="77777777" w:rsidTr="00D24864">
        <w:tc>
          <w:tcPr>
            <w:tcW w:w="348" w:type="pct"/>
          </w:tcPr>
          <w:p w14:paraId="17D7C76C" w14:textId="77777777" w:rsidR="0084431E" w:rsidRPr="00B13AA3" w:rsidRDefault="0084431E" w:rsidP="00D24864">
            <w:pPr>
              <w:widowControl w:val="0"/>
              <w:tabs>
                <w:tab w:val="left" w:pos="428"/>
              </w:tabs>
              <w:spacing w:line="240" w:lineRule="auto"/>
              <w:ind w:firstLine="0"/>
              <w:jc w:val="center"/>
            </w:pPr>
            <w:r w:rsidRPr="00B13AA3">
              <w:t>23.</w:t>
            </w:r>
          </w:p>
        </w:tc>
        <w:tc>
          <w:tcPr>
            <w:tcW w:w="1587" w:type="pct"/>
          </w:tcPr>
          <w:p w14:paraId="4C0A4430" w14:textId="77777777" w:rsidR="0084431E" w:rsidRPr="00B13AA3" w:rsidRDefault="0084431E" w:rsidP="00D24864">
            <w:pPr>
              <w:spacing w:line="240" w:lineRule="auto"/>
              <w:ind w:firstLine="0"/>
            </w:pPr>
            <w:r w:rsidRPr="00B13AA3">
              <w:t>Требования к участникам конкурса</w:t>
            </w:r>
          </w:p>
        </w:tc>
        <w:tc>
          <w:tcPr>
            <w:tcW w:w="3065" w:type="pct"/>
          </w:tcPr>
          <w:p w14:paraId="40E6C9FE" w14:textId="77777777" w:rsidR="0084431E" w:rsidRPr="00837044" w:rsidRDefault="0084431E" w:rsidP="00D24864">
            <w:pPr>
              <w:spacing w:line="240" w:lineRule="auto"/>
              <w:ind w:firstLine="0"/>
            </w:pPr>
            <w:bookmarkStart w:id="110" w:name="sub_3110"/>
            <w:r w:rsidRPr="0083234D">
              <w:t>Участники закупки имеют право выступать в отношениях, связанных с осуществлением закупок, как непосредственно, так и через своих представителей. Полномочия представителей участников закупки подтверждаются доверенностью, выданной и оформленной в соответствии с гражданским законодательством (подлинный экземпляр), или ее нотариально заверенной копией.</w:t>
            </w:r>
          </w:p>
          <w:p w14:paraId="70DFE5F8" w14:textId="77777777" w:rsidR="0084431E" w:rsidRPr="0083234D" w:rsidRDefault="0084431E" w:rsidP="00D24864">
            <w:pPr>
              <w:autoSpaceDE w:val="0"/>
              <w:autoSpaceDN w:val="0"/>
              <w:adjustRightInd w:val="0"/>
              <w:spacing w:line="240" w:lineRule="auto"/>
              <w:ind w:firstLine="0"/>
              <w:rPr>
                <w:b/>
              </w:rPr>
            </w:pPr>
            <w:r w:rsidRPr="0083234D">
              <w:rPr>
                <w:b/>
              </w:rPr>
              <w:t>В конкурсе может принять участие:</w:t>
            </w:r>
          </w:p>
          <w:p w14:paraId="58864CFC" w14:textId="77777777" w:rsidR="0084431E" w:rsidRPr="0083234D" w:rsidRDefault="0084431E" w:rsidP="00D24864">
            <w:pPr>
              <w:widowControl w:val="0"/>
              <w:tabs>
                <w:tab w:val="left" w:pos="904"/>
              </w:tabs>
              <w:spacing w:line="240" w:lineRule="auto"/>
              <w:ind w:firstLine="0"/>
            </w:pPr>
            <w:r>
              <w:t xml:space="preserve">23.1. </w:t>
            </w:r>
            <w:r w:rsidRPr="0083234D">
              <w:t xml:space="preserve">Любое юридическое лицо независимо от организационно-правовой формы, формы собственности, места нахождения и места </w:t>
            </w:r>
            <w:r w:rsidRPr="0083234D">
              <w:lastRenderedPageBreak/>
              <w:t xml:space="preserve">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w:t>
            </w:r>
            <w:hyperlink r:id="rId41" w:history="1">
              <w:r w:rsidRPr="0083234D">
                <w:rPr>
                  <w:rStyle w:val="a6"/>
                  <w:color w:val="auto"/>
                </w:rPr>
                <w:t>подпунктом 1 пункта 3 статьи 284</w:t>
              </w:r>
            </w:hyperlink>
            <w:r w:rsidRPr="0083234D">
              <w:t xml:space="preserve">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w:t>
            </w:r>
            <w:r>
              <w:t>редпринимателя, если разделом 19</w:t>
            </w:r>
            <w:r w:rsidRPr="0083234D">
              <w:t xml:space="preserve"> </w:t>
            </w:r>
            <w:r>
              <w:t>Информационной карты конкурса</w:t>
            </w:r>
            <w:r w:rsidRPr="0083234D">
              <w:t xml:space="preserve"> не предусмотрены ограничения участия определения подрядчика, исполнителя.</w:t>
            </w:r>
          </w:p>
          <w:p w14:paraId="33443CFC" w14:textId="77777777" w:rsidR="0084431E" w:rsidRPr="00481917" w:rsidRDefault="0084431E" w:rsidP="00D24864">
            <w:pPr>
              <w:widowControl w:val="0"/>
              <w:tabs>
                <w:tab w:val="left" w:pos="904"/>
              </w:tabs>
              <w:spacing w:line="240" w:lineRule="auto"/>
              <w:ind w:firstLine="0"/>
            </w:pPr>
            <w:r>
              <w:t xml:space="preserve">23.2. </w:t>
            </w:r>
            <w:r w:rsidRPr="0083234D">
              <w:t>Субъекты малого предпринимательства (в</w:t>
            </w:r>
            <w:r>
              <w:t xml:space="preserve"> случае, если в разделе 20 Информационной карты конкурса</w:t>
            </w:r>
            <w:r w:rsidRPr="0083234D">
              <w:t xml:space="preserve"> установлены преимущества в соответствии со статьей 30 Федерального закона №</w:t>
            </w:r>
            <w:r>
              <w:t xml:space="preserve"> </w:t>
            </w:r>
            <w:r w:rsidRPr="0083234D">
              <w:t>44-ФЗ). Отнесение субъектов хозяйственной деятельности к числу субъектов малого предпринимательства производится на основании критериев, установл</w:t>
            </w:r>
            <w:r>
              <w:t>енных Федеральным законом от 24.07.</w:t>
            </w:r>
            <w:smartTag w:uri="urn:schemas-microsoft-com:office:smarttags" w:element="metricconverter">
              <w:smartTagPr>
                <w:attr w:name="ProductID" w:val="2007 г"/>
              </w:smartTagPr>
              <w:r w:rsidRPr="0083234D">
                <w:t>2007 г</w:t>
              </w:r>
            </w:smartTag>
            <w:r w:rsidRPr="0083234D">
              <w:t>. № 209-ФЗ «О развитии малого и среднего предпринимательства в Российской Федерации». Социально ориентированные некоммерческие организа</w:t>
            </w:r>
            <w:r>
              <w:t>ции (в случае, если в разделе 20</w:t>
            </w:r>
            <w:r w:rsidRPr="0083234D">
              <w:t xml:space="preserve"> </w:t>
            </w:r>
            <w:r>
              <w:t>Информационной карты конкурса</w:t>
            </w:r>
            <w:r w:rsidRPr="0083234D">
              <w:t xml:space="preserve"> установлены преимущества в соответствии со статьей 30 Федерального закона №</w:t>
            </w:r>
            <w:r>
              <w:t xml:space="preserve"> </w:t>
            </w:r>
            <w:r w:rsidRPr="0083234D">
              <w:t xml:space="preserve">44-ФЗ). </w:t>
            </w:r>
            <w:r w:rsidRPr="0083234D">
              <w:rPr>
                <w:bCs/>
              </w:rPr>
              <w:t xml:space="preserve">Отнесение </w:t>
            </w:r>
            <w:r w:rsidRPr="0083234D">
              <w:t xml:space="preserve">к числу социально ориентированных некоммерческих организаций осуществляется на основании </w:t>
            </w:r>
            <w:r w:rsidRPr="0083234D">
              <w:rPr>
                <w:bCs/>
              </w:rPr>
              <w:t xml:space="preserve">учредительных документов, по видам деятельности, указанным в </w:t>
            </w:r>
            <w:hyperlink r:id="rId42" w:history="1">
              <w:r w:rsidRPr="0083234D">
                <w:rPr>
                  <w:rStyle w:val="a6"/>
                  <w:bCs/>
                  <w:color w:val="auto"/>
                </w:rPr>
                <w:t>пункте 1 статьи 31.1</w:t>
              </w:r>
            </w:hyperlink>
            <w:r w:rsidRPr="0083234D">
              <w:rPr>
                <w:bCs/>
              </w:rPr>
              <w:t xml:space="preserve"> Федерального закона от 12</w:t>
            </w:r>
            <w:r>
              <w:rPr>
                <w:bCs/>
              </w:rPr>
              <w:t>.01.</w:t>
            </w:r>
            <w:r w:rsidRPr="0083234D">
              <w:rPr>
                <w:bCs/>
              </w:rPr>
              <w:t>1996 г</w:t>
            </w:r>
            <w:r>
              <w:rPr>
                <w:bCs/>
              </w:rPr>
              <w:t>.</w:t>
            </w:r>
            <w:r w:rsidRPr="0083234D">
              <w:rPr>
                <w:bCs/>
              </w:rPr>
              <w:t xml:space="preserve"> №</w:t>
            </w:r>
            <w:r>
              <w:rPr>
                <w:bCs/>
              </w:rPr>
              <w:t xml:space="preserve"> </w:t>
            </w:r>
            <w:r w:rsidRPr="0083234D">
              <w:rPr>
                <w:bCs/>
              </w:rPr>
              <w:t>7-ФЗ «О некоммерческих организациях».</w:t>
            </w:r>
            <w:r w:rsidRPr="0083234D">
              <w:t xml:space="preserve"> Заявки на участие в конкурсе, размещенном в соответствии со статьей 30 Федерального закона №</w:t>
            </w:r>
            <w:r>
              <w:t xml:space="preserve"> </w:t>
            </w:r>
            <w:r w:rsidRPr="0083234D">
              <w:t xml:space="preserve">44-ФЗ, поданные участниками закупок, не являющимися субъектами малого предпринимательства, социально ориентированной </w:t>
            </w:r>
            <w:r w:rsidRPr="00481917">
              <w:t>некоммерческой организацией, подлежат отклонению.</w:t>
            </w:r>
          </w:p>
          <w:p w14:paraId="5BE4566D" w14:textId="77777777" w:rsidR="0084431E" w:rsidRPr="00481917" w:rsidRDefault="0084431E" w:rsidP="00D24864">
            <w:pPr>
              <w:widowControl w:val="0"/>
              <w:tabs>
                <w:tab w:val="left" w:pos="904"/>
              </w:tabs>
              <w:spacing w:line="240" w:lineRule="auto"/>
              <w:ind w:firstLine="0"/>
            </w:pPr>
            <w:r w:rsidRPr="00481917">
              <w:t xml:space="preserve">23.3. Требования к участникам конкурса, установленные в соответствии с </w:t>
            </w:r>
            <w:hyperlink w:anchor="sub_3110" w:history="1">
              <w:r w:rsidRPr="00481917">
                <w:rPr>
                  <w:rStyle w:val="a6"/>
                  <w:color w:val="auto"/>
                </w:rPr>
                <w:t>частью 1</w:t>
              </w:r>
            </w:hyperlink>
            <w:r w:rsidRPr="00481917">
              <w:t xml:space="preserve"> </w:t>
            </w:r>
            <w:hyperlink w:anchor="sub_3120" w:history="1">
              <w:r w:rsidRPr="00481917">
                <w:rPr>
                  <w:rStyle w:val="a6"/>
                  <w:color w:val="auto"/>
                </w:rPr>
                <w:t>статьи 31</w:t>
              </w:r>
            </w:hyperlink>
            <w:r w:rsidRPr="00481917">
              <w:t xml:space="preserve"> Федерального закона № 44-ФЗ:</w:t>
            </w:r>
          </w:p>
          <w:p w14:paraId="61D48D5B" w14:textId="77777777" w:rsidR="0084431E" w:rsidRDefault="0084431E" w:rsidP="00D24864">
            <w:pPr>
              <w:widowControl w:val="0"/>
              <w:tabs>
                <w:tab w:val="left" w:pos="904"/>
              </w:tabs>
              <w:spacing w:line="240" w:lineRule="auto"/>
              <w:ind w:firstLine="0"/>
            </w:pPr>
            <w:bookmarkStart w:id="111" w:name="sub_3111"/>
            <w:bookmarkEnd w:id="110"/>
            <w:r w:rsidRPr="00481917">
              <w:t>23.3.1. соответствие требованиям, установленным в соответствии</w:t>
            </w:r>
            <w:r w:rsidRPr="0083234D">
              <w:t xml:space="preserve"> с законодательством Российской Федерации к лицам, осуществляющим поставку товара, выполнение работы, оказание услу</w:t>
            </w:r>
            <w:r>
              <w:t>ги, являющихся объектом закупки:</w:t>
            </w:r>
          </w:p>
          <w:p w14:paraId="323FBC45" w14:textId="77777777" w:rsidR="0084431E" w:rsidRDefault="0084431E" w:rsidP="00D24864">
            <w:pPr>
              <w:spacing w:line="240" w:lineRule="auto"/>
              <w:ind w:firstLine="0"/>
            </w:pPr>
            <w:r>
              <w:lastRenderedPageBreak/>
              <w:t>23.3.1.1. наличие действующей лицензии на осуществление деятельности по перевозке пассажиров автомобильным транспортом, оборудованным для перевозок более 8 человек (на основании Федерального закона от 04.05.2011 г. № 99-ФЗ «О лицензировании отдельных видов деятельности» и постановления Правительства Российской Федерации от 02.04.2012 г. № 280 «Об утверждении положения о лицензировании перевозок пассажиров автомобильным транспортом, оборудованным для перевозки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bookmarkStart w:id="112" w:name="sub_3113"/>
            <w:bookmarkEnd w:id="111"/>
          </w:p>
          <w:p w14:paraId="52265F3C" w14:textId="77777777" w:rsidR="0084431E" w:rsidRPr="0083234D" w:rsidRDefault="0084431E" w:rsidP="00D24864">
            <w:pPr>
              <w:spacing w:line="240" w:lineRule="auto"/>
              <w:ind w:firstLine="0"/>
            </w:pPr>
            <w:r>
              <w:t xml:space="preserve">23.3.2. </w:t>
            </w:r>
            <w:r w:rsidRPr="0083234D">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2520552B" w14:textId="77777777" w:rsidR="0084431E" w:rsidRPr="0083234D" w:rsidRDefault="0084431E" w:rsidP="00D24864">
            <w:pPr>
              <w:widowControl w:val="0"/>
              <w:tabs>
                <w:tab w:val="left" w:pos="904"/>
              </w:tabs>
              <w:spacing w:line="240" w:lineRule="auto"/>
              <w:ind w:firstLine="0"/>
            </w:pPr>
            <w:bookmarkStart w:id="113" w:name="sub_3114"/>
            <w:bookmarkEnd w:id="112"/>
            <w:r>
              <w:t xml:space="preserve">23.3.3. </w:t>
            </w:r>
            <w:r w:rsidRPr="0083234D">
              <w:t xml:space="preserve">неприостановление деятельности участника закупки в порядке, установленном </w:t>
            </w:r>
            <w:hyperlink r:id="rId43" w:history="1">
              <w:r w:rsidRPr="0083234D">
                <w:t>Кодексом</w:t>
              </w:r>
            </w:hyperlink>
            <w:r w:rsidRPr="0083234D">
              <w:t xml:space="preserve"> Российской Федерации об административных правонарушениях, на дату подачи заявки на участие в закупке;</w:t>
            </w:r>
          </w:p>
          <w:p w14:paraId="64701A53" w14:textId="77777777" w:rsidR="0084431E" w:rsidRPr="0083234D" w:rsidRDefault="0084431E" w:rsidP="00D24864">
            <w:pPr>
              <w:widowControl w:val="0"/>
              <w:tabs>
                <w:tab w:val="left" w:pos="904"/>
              </w:tabs>
              <w:spacing w:line="240" w:lineRule="auto"/>
              <w:ind w:firstLine="0"/>
            </w:pPr>
            <w:bookmarkStart w:id="114" w:name="sub_3115"/>
            <w:bookmarkEnd w:id="113"/>
            <w:r>
              <w:t xml:space="preserve">23.3.4. </w:t>
            </w:r>
            <w:r w:rsidRPr="0083234D">
              <w:t xml:space="preserve">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w:t>
            </w:r>
            <w:hyperlink r:id="rId44" w:history="1">
              <w:r w:rsidRPr="0083234D">
                <w:t>законодательством</w:t>
              </w:r>
            </w:hyperlink>
            <w:r w:rsidRPr="0083234D">
              <w:t xml:space="preserve">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BAEDBD6" w14:textId="77777777" w:rsidR="0084431E" w:rsidRPr="0083234D" w:rsidRDefault="0084431E" w:rsidP="00D24864">
            <w:pPr>
              <w:widowControl w:val="0"/>
              <w:tabs>
                <w:tab w:val="left" w:pos="904"/>
              </w:tabs>
              <w:spacing w:line="240" w:lineRule="auto"/>
              <w:ind w:firstLine="0"/>
            </w:pPr>
            <w:bookmarkStart w:id="115" w:name="sub_3117"/>
            <w:bookmarkEnd w:id="114"/>
            <w:r>
              <w:t xml:space="preserve">23.3.5. </w:t>
            </w:r>
            <w:r w:rsidRPr="0083234D">
              <w:t xml:space="preserve">отсутствие у участника закупки - физического </w:t>
            </w:r>
            <w:r w:rsidRPr="0083234D">
              <w:lastRenderedPageBreak/>
              <w:t xml:space="preserve">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w:t>
            </w:r>
            <w:r w:rsidRPr="00C81524">
              <w:t>статьями 289</w:t>
            </w:r>
            <w:r w:rsidRPr="0083234D">
              <w:t xml:space="preserve">, </w:t>
            </w:r>
            <w:r w:rsidRPr="00C81524">
              <w:t>290</w:t>
            </w:r>
            <w:r w:rsidRPr="0083234D">
              <w:t xml:space="preserve">, </w:t>
            </w:r>
            <w:r w:rsidRPr="00C81524">
              <w:t>291</w:t>
            </w:r>
            <w:r w:rsidRPr="0083234D">
              <w:t xml:space="preserve">, </w:t>
            </w:r>
            <w:r w:rsidRPr="00C81524">
              <w:t>291.1</w:t>
            </w:r>
            <w:r w:rsidRPr="0083234D">
              <w:t xml:space="preserve">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 </w:t>
            </w:r>
          </w:p>
          <w:p w14:paraId="3E3479FB" w14:textId="77777777" w:rsidR="0084431E" w:rsidRPr="0083234D" w:rsidRDefault="0084431E" w:rsidP="00D24864">
            <w:pPr>
              <w:autoSpaceDE w:val="0"/>
              <w:autoSpaceDN w:val="0"/>
              <w:adjustRightInd w:val="0"/>
              <w:spacing w:line="240" w:lineRule="auto"/>
              <w:ind w:firstLine="0"/>
            </w:pPr>
            <w:r>
              <w:t xml:space="preserve">23.3.5.1. </w:t>
            </w:r>
            <w:r w:rsidRPr="0083234D">
              <w:t xml:space="preserve">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w:t>
            </w:r>
            <w:r w:rsidRPr="00C81524">
              <w:t>статьей 19.28</w:t>
            </w:r>
            <w:r w:rsidRPr="0083234D">
              <w:t xml:space="preserve"> Кодекса Российской Федерации об административных правонарушениях;</w:t>
            </w:r>
          </w:p>
          <w:p w14:paraId="7E3878D5" w14:textId="77777777" w:rsidR="0084431E" w:rsidRPr="0083234D" w:rsidRDefault="0084431E" w:rsidP="00D24864">
            <w:pPr>
              <w:widowControl w:val="0"/>
              <w:tabs>
                <w:tab w:val="left" w:pos="904"/>
              </w:tabs>
              <w:spacing w:line="240" w:lineRule="auto"/>
              <w:ind w:firstLine="0"/>
            </w:pPr>
            <w:bookmarkStart w:id="116" w:name="sub_3118"/>
            <w:bookmarkEnd w:id="115"/>
            <w:r>
              <w:t xml:space="preserve">23.3.6. </w:t>
            </w:r>
            <w:r w:rsidRPr="0083234D">
              <w:t>обладание участником закупки исключительными правами на результаты интеллектуальной деятельности, если в связи с исполнением контракта заказчик приобретает права на такие результаты, за исключением случаев заключения контрактов на создание произведений литературы или искусства, исполнения, на финансирование проката или показа национального фильма;</w:t>
            </w:r>
          </w:p>
          <w:bookmarkEnd w:id="116"/>
          <w:p w14:paraId="57807DBC" w14:textId="77777777" w:rsidR="0084431E" w:rsidRPr="0083234D" w:rsidRDefault="0084431E" w:rsidP="00D24864">
            <w:pPr>
              <w:widowControl w:val="0"/>
              <w:tabs>
                <w:tab w:val="left" w:pos="904"/>
              </w:tabs>
              <w:spacing w:line="240" w:lineRule="auto"/>
              <w:ind w:firstLine="0"/>
            </w:pPr>
            <w:r>
              <w:t xml:space="preserve">23.3.7. </w:t>
            </w:r>
            <w:r w:rsidRPr="0083234D">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единой комиссии,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w:t>
            </w:r>
            <w:r w:rsidRPr="0083234D">
              <w:lastRenderedPageBreak/>
              <w:t>(родственниками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776486F6" w14:textId="77777777" w:rsidR="0084431E" w:rsidRPr="003F7DE6" w:rsidRDefault="0084431E" w:rsidP="00D24864">
            <w:pPr>
              <w:widowControl w:val="0"/>
              <w:tabs>
                <w:tab w:val="left" w:pos="904"/>
              </w:tabs>
              <w:spacing w:line="240" w:lineRule="auto"/>
              <w:ind w:firstLine="0"/>
              <w:rPr>
                <w:rStyle w:val="blk"/>
              </w:rPr>
            </w:pPr>
            <w:r>
              <w:rPr>
                <w:rStyle w:val="blk"/>
              </w:rPr>
              <w:t xml:space="preserve">23.3.8. </w:t>
            </w:r>
            <w:r w:rsidRPr="0083234D">
              <w:rPr>
                <w:rStyle w:val="blk"/>
              </w:rPr>
              <w:t xml:space="preserve">участник закупки не является офшорной </w:t>
            </w:r>
            <w:r w:rsidRPr="003F7DE6">
              <w:rPr>
                <w:rStyle w:val="blk"/>
              </w:rPr>
              <w:t>компанией.</w:t>
            </w:r>
          </w:p>
          <w:p w14:paraId="669A7A42" w14:textId="77777777" w:rsidR="0084431E" w:rsidRPr="003F7DE6" w:rsidRDefault="0084431E" w:rsidP="00D24864">
            <w:pPr>
              <w:widowControl w:val="0"/>
              <w:tabs>
                <w:tab w:val="left" w:pos="904"/>
              </w:tabs>
              <w:spacing w:line="240" w:lineRule="auto"/>
              <w:ind w:firstLine="0"/>
              <w:rPr>
                <w:bCs/>
                <w:iCs/>
              </w:rPr>
            </w:pPr>
            <w:r w:rsidRPr="003F7DE6">
              <w:rPr>
                <w:bCs/>
                <w:iCs/>
              </w:rPr>
              <w:t>23.4. Заказчик устанавливает также следующее требования к участникам закупки:</w:t>
            </w:r>
          </w:p>
          <w:p w14:paraId="4F512F96" w14:textId="77777777" w:rsidR="0084431E" w:rsidRPr="0083234D" w:rsidRDefault="0084431E" w:rsidP="00D24864">
            <w:pPr>
              <w:autoSpaceDE w:val="0"/>
              <w:autoSpaceDN w:val="0"/>
              <w:adjustRightInd w:val="0"/>
              <w:spacing w:line="240" w:lineRule="auto"/>
              <w:ind w:firstLine="0"/>
            </w:pPr>
            <w:r w:rsidRPr="003F7DE6">
              <w:t>Заказчик устанавливает требование об отсутствии в предусмотренном Федеральным законом № 44-ФЗ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w:t>
            </w:r>
            <w:r w:rsidRPr="0083234D">
              <w:t xml:space="preserve"> органа, лице, исполняющем функции единоличного исполнительного органа участника закупки – юридического лица. </w:t>
            </w:r>
          </w:p>
        </w:tc>
      </w:tr>
      <w:tr w:rsidR="0084431E" w:rsidRPr="0083234D" w14:paraId="157CD865" w14:textId="77777777" w:rsidTr="00D24864">
        <w:tc>
          <w:tcPr>
            <w:tcW w:w="348" w:type="pct"/>
          </w:tcPr>
          <w:p w14:paraId="7BB5A69C" w14:textId="77777777" w:rsidR="0084431E" w:rsidRPr="004D5943" w:rsidRDefault="0084431E" w:rsidP="00D24864">
            <w:pPr>
              <w:widowControl w:val="0"/>
              <w:tabs>
                <w:tab w:val="left" w:pos="428"/>
              </w:tabs>
              <w:spacing w:line="240" w:lineRule="auto"/>
              <w:ind w:firstLine="0"/>
              <w:jc w:val="center"/>
            </w:pPr>
            <w:r w:rsidRPr="004D5943">
              <w:lastRenderedPageBreak/>
              <w:t>24.</w:t>
            </w:r>
          </w:p>
        </w:tc>
        <w:tc>
          <w:tcPr>
            <w:tcW w:w="1587" w:type="pct"/>
          </w:tcPr>
          <w:p w14:paraId="02C5A8BC" w14:textId="77777777" w:rsidR="0084431E" w:rsidRPr="004D5943" w:rsidRDefault="0084431E" w:rsidP="00D24864">
            <w:pPr>
              <w:autoSpaceDE w:val="0"/>
              <w:autoSpaceDN w:val="0"/>
              <w:adjustRightInd w:val="0"/>
              <w:spacing w:line="240" w:lineRule="auto"/>
              <w:ind w:firstLine="0"/>
            </w:pPr>
            <w:r w:rsidRPr="004D5943">
              <w:t>Требования к содержанию, в том числе к описанию предложения участника конкурса, к форме, составу заявки на участие в конкурсе и инструкция по ее заполнению</w:t>
            </w:r>
          </w:p>
        </w:tc>
        <w:tc>
          <w:tcPr>
            <w:tcW w:w="3065" w:type="pct"/>
          </w:tcPr>
          <w:p w14:paraId="73E6E3B9" w14:textId="77777777" w:rsidR="0084431E" w:rsidRPr="0083234D" w:rsidRDefault="0084431E" w:rsidP="00D24864">
            <w:pPr>
              <w:widowControl w:val="0"/>
              <w:tabs>
                <w:tab w:val="left" w:pos="904"/>
              </w:tabs>
              <w:spacing w:line="240" w:lineRule="auto"/>
              <w:ind w:firstLine="0"/>
            </w:pPr>
            <w:bookmarkStart w:id="117" w:name="_Ref166246797"/>
            <w:bookmarkStart w:id="118" w:name="sub_6656"/>
            <w:r>
              <w:rPr>
                <w:bCs/>
              </w:rPr>
              <w:t xml:space="preserve">24.1. </w:t>
            </w:r>
            <w:r w:rsidRPr="0083234D">
              <w:rPr>
                <w:bCs/>
              </w:rPr>
              <w:t xml:space="preserve">Участник </w:t>
            </w:r>
            <w:r w:rsidRPr="0083234D">
              <w:t xml:space="preserve">закупки </w:t>
            </w:r>
            <w:r w:rsidRPr="0083234D">
              <w:rPr>
                <w:bCs/>
              </w:rPr>
              <w:t>готовит заявку на участие в конкурсе в соответствии с требованиями настоящего раздела и в соответствии с формами документов, установленными в Приложении №</w:t>
            </w:r>
            <w:r>
              <w:rPr>
                <w:bCs/>
              </w:rPr>
              <w:t xml:space="preserve"> </w:t>
            </w:r>
            <w:r w:rsidRPr="0083234D">
              <w:rPr>
                <w:bCs/>
              </w:rPr>
              <w:t>5 «</w:t>
            </w:r>
            <w:r w:rsidRPr="0083234D">
              <w:t>ОБРАЗЦЫ ФОРМ ДЛЯ ЗАПОЛНЕНИЯ УЧАСТНИКАМИ ЗАКУПКИ».</w:t>
            </w:r>
            <w:bookmarkEnd w:id="117"/>
          </w:p>
          <w:p w14:paraId="7BBB2F96" w14:textId="77777777" w:rsidR="0084431E" w:rsidRPr="0083234D" w:rsidRDefault="0084431E" w:rsidP="00D24864">
            <w:pPr>
              <w:widowControl w:val="0"/>
              <w:tabs>
                <w:tab w:val="left" w:pos="904"/>
              </w:tabs>
              <w:spacing w:line="240" w:lineRule="auto"/>
              <w:ind w:firstLine="0"/>
              <w:rPr>
                <w:bCs/>
              </w:rPr>
            </w:pPr>
            <w:r>
              <w:rPr>
                <w:bCs/>
              </w:rPr>
              <w:t xml:space="preserve">24.2. </w:t>
            </w:r>
            <w:r w:rsidRPr="0083234D">
              <w:rPr>
                <w:bCs/>
              </w:rPr>
              <w:t>При описании условий и предложений участник закупки должен применять общепринятые обозначения и наименования в соответствии с требованиями действующих нормативных правовых актов. Сведения, которые содержатся в заявках участников закупки, не должны допускать двусмысленных толкований. Все документы заявки и приложения к ней должны иметь четко читаемый текст. Подчистки и исправления не допускаются, за исключением ис</w:t>
            </w:r>
            <w:r>
              <w:rPr>
                <w:bCs/>
              </w:rPr>
              <w:t xml:space="preserve">правлений, скрепленных печатью </w:t>
            </w:r>
            <w:r w:rsidRPr="0083234D">
              <w:rPr>
                <w:bCs/>
              </w:rPr>
              <w:t xml:space="preserve">(при наличии печати) и заверенных подписью уполномоченного лица (для юридических лиц) или собственноручно заверенных (для физических лиц). Все документы, представляемые участниками закупки в составе заявки на участие в конкурсе, должны быть заполнены по всем пунктам, за исключением пунктов, носящих рекомендательный характер. Все документы, входящие в состав заявки на участие в конкурсе и приложения к ней должны </w:t>
            </w:r>
            <w:r w:rsidRPr="0083234D">
              <w:rPr>
                <w:bCs/>
              </w:rPr>
              <w:lastRenderedPageBreak/>
              <w:t>быть представлены в виде единого тома или нескольких отдельных томов.</w:t>
            </w:r>
          </w:p>
          <w:p w14:paraId="571D7651" w14:textId="77777777" w:rsidR="0084431E" w:rsidRPr="0083234D" w:rsidRDefault="0084431E" w:rsidP="00D24864">
            <w:pPr>
              <w:widowControl w:val="0"/>
              <w:tabs>
                <w:tab w:val="left" w:pos="904"/>
              </w:tabs>
              <w:spacing w:line="240" w:lineRule="auto"/>
              <w:ind w:firstLine="0"/>
            </w:pPr>
            <w:r>
              <w:t xml:space="preserve">24.3. </w:t>
            </w:r>
            <w:r w:rsidRPr="0083234D">
              <w:t xml:space="preserve">Все листы поданной в письменной форме заявки на участие в конкурсе, все листы тома такой заявки должны быть прошиты и пронумерованы. Заявка на </w:t>
            </w:r>
            <w:r w:rsidRPr="005A6D06">
              <w:t>участие в конкурсе и том такой заявки должны содержать опись входящих в их состав документов (Форма №</w:t>
            </w:r>
            <w:r>
              <w:t xml:space="preserve"> </w:t>
            </w:r>
            <w:r w:rsidRPr="00B7096D">
              <w:t>1),</w:t>
            </w:r>
            <w:r w:rsidRPr="0083234D">
              <w:t xml:space="preserve"> быть скреплены печатью </w:t>
            </w:r>
            <w:r w:rsidRPr="0083234D">
              <w:rPr>
                <w:bCs/>
              </w:rPr>
              <w:t xml:space="preserve">(при наличии печати) </w:t>
            </w:r>
            <w:r w:rsidRPr="0083234D">
              <w:t xml:space="preserve">участника конкурса (для юридического лица) и подписаны участником конкурса или лицом, уполномоченным участником конкурса. Соблюдение участником конкурса указанных требований означает, что информация и документы, входящие в состав заявки на участие в конкурсе и тома заявки на участие в конкурсе, поданы от имени участника конкурса и он несет ответственность за подлинность и достоверность этих информации и документов. </w:t>
            </w:r>
            <w:bookmarkStart w:id="119" w:name="sub_516"/>
          </w:p>
          <w:p w14:paraId="2050DFC3" w14:textId="77777777" w:rsidR="0084431E" w:rsidRDefault="0084431E" w:rsidP="00D24864">
            <w:pPr>
              <w:widowControl w:val="0"/>
              <w:tabs>
                <w:tab w:val="left" w:pos="904"/>
              </w:tabs>
              <w:spacing w:line="240" w:lineRule="auto"/>
              <w:ind w:firstLine="0"/>
            </w:pPr>
            <w:r>
              <w:t xml:space="preserve">24.4. </w:t>
            </w:r>
            <w:r w:rsidRPr="0083234D">
              <w:t>Каждый конверт с заявкой на участие в конкурсе, поступивший в срок, указанный в конкурсной документации, регистрируются уполномоченным учреждением. При этом отказ в приеме и регистрации конверта с заявкой на участие в конкурсе, на котором не указана информация о подавшем его лице, и требование о предоставлении соответствующей информации не допускаются.</w:t>
            </w:r>
            <w:bookmarkEnd w:id="119"/>
          </w:p>
          <w:p w14:paraId="59A5099D" w14:textId="77777777" w:rsidR="0084431E" w:rsidRPr="0083234D" w:rsidRDefault="0084431E" w:rsidP="00D24864">
            <w:pPr>
              <w:widowControl w:val="0"/>
              <w:tabs>
                <w:tab w:val="left" w:pos="904"/>
              </w:tabs>
              <w:spacing w:line="240" w:lineRule="auto"/>
              <w:ind w:firstLine="0"/>
            </w:pPr>
            <w:r>
              <w:t xml:space="preserve">24.5. </w:t>
            </w:r>
            <w:r w:rsidRPr="0083234D">
              <w:t>Участник конкурса вправе подать только одну заявку на участие в конкурсе в отношении каждого предмета конкурса (лота).</w:t>
            </w:r>
          </w:p>
          <w:p w14:paraId="2B6EBAB5" w14:textId="77777777" w:rsidR="0084431E" w:rsidRPr="0083234D" w:rsidRDefault="0084431E" w:rsidP="00D24864">
            <w:pPr>
              <w:widowControl w:val="0"/>
              <w:tabs>
                <w:tab w:val="left" w:pos="904"/>
              </w:tabs>
              <w:spacing w:line="240" w:lineRule="auto"/>
              <w:ind w:firstLine="0"/>
            </w:pPr>
            <w:bookmarkStart w:id="120" w:name="sub_518"/>
            <w:r>
              <w:t xml:space="preserve">24.6. </w:t>
            </w:r>
            <w:r w:rsidRPr="0083234D">
              <w:t>В случае, если несколько граждан планируют создание произведения литературы или искусства, исполнения (как результата интеллектуальной деятельности), являющихся предметом контракта, совместным творческим трудом, указанные граждане подают одну заявку на участие в конкурсе и считаются одним участником конкурса.</w:t>
            </w:r>
          </w:p>
          <w:p w14:paraId="51FD7018" w14:textId="77777777" w:rsidR="0084431E" w:rsidRPr="0083234D" w:rsidRDefault="0084431E" w:rsidP="00D24864">
            <w:pPr>
              <w:widowControl w:val="0"/>
              <w:tabs>
                <w:tab w:val="left" w:pos="904"/>
              </w:tabs>
              <w:spacing w:line="240" w:lineRule="auto"/>
              <w:ind w:firstLine="0"/>
            </w:pPr>
            <w:bookmarkStart w:id="121" w:name="sub_519"/>
            <w:bookmarkEnd w:id="120"/>
            <w:r>
              <w:t xml:space="preserve">24.7. </w:t>
            </w:r>
            <w:r w:rsidRPr="0083234D">
              <w:t>В случае, если конкурсной документацией предусмотрено право заказчика заключить контракты на выполнение двух и более поисковых научно-исследовательских работ с несколькими участниками конкурса, участник конкурса вправе подать заявку на участие в конкурсе (лоте) только в отношении одной поисковой научно-исследовательской работы.</w:t>
            </w:r>
          </w:p>
          <w:p w14:paraId="02C2275B" w14:textId="77777777" w:rsidR="0084431E" w:rsidRPr="0083234D" w:rsidRDefault="0084431E" w:rsidP="00D24864">
            <w:pPr>
              <w:widowControl w:val="0"/>
              <w:tabs>
                <w:tab w:val="left" w:pos="904"/>
              </w:tabs>
              <w:spacing w:line="240" w:lineRule="auto"/>
              <w:ind w:firstLine="0"/>
            </w:pPr>
            <w:bookmarkStart w:id="122" w:name="sub_5110"/>
            <w:bookmarkEnd w:id="121"/>
            <w:r>
              <w:t xml:space="preserve">24.8. </w:t>
            </w:r>
            <w:r w:rsidRPr="0083234D">
              <w:t>Прием заявок на участие в конкурсе прекращается с наступлением срока вскрытия конвертов с заявками на участие в конкурсе.</w:t>
            </w:r>
          </w:p>
          <w:p w14:paraId="6D6C9157" w14:textId="77777777" w:rsidR="0084431E" w:rsidRPr="0083234D" w:rsidRDefault="0084431E" w:rsidP="00D24864">
            <w:pPr>
              <w:widowControl w:val="0"/>
              <w:tabs>
                <w:tab w:val="left" w:pos="904"/>
              </w:tabs>
              <w:spacing w:line="240" w:lineRule="auto"/>
              <w:ind w:firstLine="0"/>
            </w:pPr>
            <w:bookmarkStart w:id="123" w:name="sub_5111"/>
            <w:bookmarkEnd w:id="122"/>
            <w:r>
              <w:t xml:space="preserve">24.9. </w:t>
            </w:r>
            <w:r w:rsidRPr="0083234D">
              <w:t>Уполномоченное учреждение обеспечивает сохранность конвертов с заявками на участие в конкурсе и обеспечивает рассмотрение содержания заявок на участие в конкурсе только после вскрытия конвертов с заявками на участие в конкурсе в соответствии с Федеральным законом №</w:t>
            </w:r>
            <w:r>
              <w:t xml:space="preserve"> </w:t>
            </w:r>
            <w:r w:rsidRPr="0083234D">
              <w:t xml:space="preserve">44-ФЗ. Лица, осуществляющие хранение конвертов с заявками на </w:t>
            </w:r>
            <w:r w:rsidRPr="0083234D">
              <w:lastRenderedPageBreak/>
              <w:t>участие в конкурсе, не вправе допускать повреждение этих конвертов до момента вскрытия конвертов с заявками на участие в конкурсе в соответствии с Федеральным законом №</w:t>
            </w:r>
            <w:r>
              <w:t xml:space="preserve"> </w:t>
            </w:r>
            <w:r w:rsidRPr="0083234D">
              <w:t>44-ФЗ.</w:t>
            </w:r>
          </w:p>
          <w:p w14:paraId="7910BB27" w14:textId="77777777" w:rsidR="0084431E" w:rsidRPr="0083234D" w:rsidRDefault="0084431E" w:rsidP="00D24864">
            <w:pPr>
              <w:widowControl w:val="0"/>
              <w:tabs>
                <w:tab w:val="left" w:pos="904"/>
              </w:tabs>
              <w:spacing w:line="240" w:lineRule="auto"/>
              <w:ind w:firstLine="0"/>
            </w:pPr>
            <w:bookmarkStart w:id="124" w:name="sub_5113"/>
            <w:bookmarkEnd w:id="123"/>
            <w:r>
              <w:t xml:space="preserve">24.10. </w:t>
            </w:r>
            <w:r w:rsidRPr="0083234D">
              <w:t>В случае, если по окончании срока подачи заявок на участие в конкурсе подана только одна заявка на участие в конкурсе или не подано ни одной такой заявки, конкурс признается несостоявшимся. В случае, если конкурсной документацией предусмотрено два и более лота, конкурс признается не состоявшимся только в отношении тех лотов, в отношении которых подана только одна заявка на участие в конкурсе или не подано ни одной такой заявки.</w:t>
            </w:r>
            <w:bookmarkEnd w:id="124"/>
          </w:p>
          <w:p w14:paraId="11E8C460" w14:textId="77777777" w:rsidR="0084431E" w:rsidRPr="0083234D" w:rsidRDefault="0084431E" w:rsidP="00D24864">
            <w:pPr>
              <w:widowControl w:val="0"/>
              <w:tabs>
                <w:tab w:val="left" w:pos="904"/>
              </w:tabs>
              <w:spacing w:line="240" w:lineRule="auto"/>
              <w:ind w:firstLine="0"/>
            </w:pPr>
            <w:r>
              <w:t xml:space="preserve">24.11. </w:t>
            </w:r>
            <w:r w:rsidRPr="0083234D">
              <w:t>Заявка на участие в конкурсе должна содержать всю указанную заказчиком в конкурсной документации информацию, а именно:</w:t>
            </w:r>
          </w:p>
          <w:p w14:paraId="29C25E6F" w14:textId="77777777" w:rsidR="0084431E" w:rsidRPr="005A6D06" w:rsidRDefault="0084431E" w:rsidP="00D24864">
            <w:pPr>
              <w:widowControl w:val="0"/>
              <w:tabs>
                <w:tab w:val="left" w:pos="904"/>
              </w:tabs>
              <w:spacing w:line="240" w:lineRule="auto"/>
              <w:ind w:firstLine="0"/>
            </w:pPr>
            <w:bookmarkStart w:id="125" w:name="sub_5121"/>
            <w:r>
              <w:t xml:space="preserve">24.11.1. </w:t>
            </w:r>
            <w:r w:rsidRPr="005A6D06">
              <w:t>следующие информацию и документы об участнике конкурса, подавшем заявку на участие в конкурсе:</w:t>
            </w:r>
          </w:p>
          <w:bookmarkEnd w:id="125"/>
          <w:p w14:paraId="20AD8DB6" w14:textId="77777777" w:rsidR="0084431E" w:rsidRPr="005A6D06" w:rsidRDefault="0084431E" w:rsidP="00D24864">
            <w:pPr>
              <w:autoSpaceDE w:val="0"/>
              <w:autoSpaceDN w:val="0"/>
              <w:adjustRightInd w:val="0"/>
              <w:spacing w:line="240" w:lineRule="auto"/>
              <w:ind w:firstLine="0"/>
            </w:pPr>
            <w:r w:rsidRPr="0083234D">
              <w:t>а) наименование, фирменное наименование (при наличии), место нахождения, почтовый адрес (для юридического лица),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участника конкурса, фамилия, имя, отчество (при наличии), паспортные данные, место жительства (для физического ли</w:t>
            </w:r>
            <w:r>
              <w:t>ца), номер контактного телефона</w:t>
            </w:r>
            <w:r w:rsidRPr="0083234D">
              <w:t xml:space="preserve"> </w:t>
            </w:r>
            <w:r w:rsidRPr="008839E3">
              <w:t>(</w:t>
            </w:r>
            <w:r>
              <w:t>Форма</w:t>
            </w:r>
            <w:r w:rsidRPr="005A6D06">
              <w:t xml:space="preserve"> №</w:t>
            </w:r>
            <w:r>
              <w:t xml:space="preserve"> </w:t>
            </w:r>
            <w:r w:rsidRPr="005A6D06">
              <w:t>2</w:t>
            </w:r>
            <w:r>
              <w:t>)</w:t>
            </w:r>
            <w:r w:rsidRPr="005A6D06">
              <w:t>;</w:t>
            </w:r>
          </w:p>
          <w:p w14:paraId="3D223A3C" w14:textId="77777777" w:rsidR="0084431E" w:rsidRPr="0083234D" w:rsidRDefault="0084431E" w:rsidP="00D24864">
            <w:pPr>
              <w:autoSpaceDE w:val="0"/>
              <w:autoSpaceDN w:val="0"/>
              <w:adjustRightInd w:val="0"/>
              <w:spacing w:line="240" w:lineRule="auto"/>
              <w:ind w:firstLine="0"/>
            </w:pPr>
            <w:bookmarkStart w:id="126" w:name="sub_51212"/>
            <w:r w:rsidRPr="0083234D">
              <w:t>б)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выписка из единого государственного реестра индивидуальных предпринимателей или засвидетельствованная в нотариальном порядке копия такой выписки (для индивидуального предпринимателя), которые получены не ранее чем за шесть месяцев до даты размещения в единой информационной системе извещения о проведении конкурса, копии документов, удостоверяющих личность (для иного физического лица),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иностранного лица);</w:t>
            </w:r>
          </w:p>
          <w:p w14:paraId="6520F5B3" w14:textId="77777777" w:rsidR="0084431E" w:rsidRPr="0083234D" w:rsidRDefault="0084431E" w:rsidP="00D24864">
            <w:pPr>
              <w:autoSpaceDE w:val="0"/>
              <w:autoSpaceDN w:val="0"/>
              <w:adjustRightInd w:val="0"/>
              <w:spacing w:line="240" w:lineRule="auto"/>
              <w:ind w:firstLine="0"/>
            </w:pPr>
            <w:bookmarkStart w:id="127" w:name="sub_51213"/>
            <w:bookmarkEnd w:id="126"/>
            <w:r w:rsidRPr="0083234D">
              <w:t xml:space="preserve">в) документ, подтверждающий полномочия лица на осуществление действий от имени участника конкурса - юридического лица (копия решения о </w:t>
            </w:r>
            <w:r w:rsidRPr="0083234D">
              <w:lastRenderedPageBreak/>
              <w:t>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конкурса без доверенности (далее в настоящей статье - руководитель). В случае, если от имени участника конкурса действует иное лицо, заявка на участие в конкурсе должна содержать также доверенность на осуществление действий от имени участника конкурса, заверенную печатью (при наличии печати) участника конкурса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конкурсе должна содержать также документ, подтверждающий полномочия такого лица;</w:t>
            </w:r>
          </w:p>
          <w:bookmarkEnd w:id="127"/>
          <w:p w14:paraId="3C7EAF11" w14:textId="77777777" w:rsidR="0084431E" w:rsidRPr="0083234D" w:rsidRDefault="0084431E" w:rsidP="00D24864">
            <w:pPr>
              <w:autoSpaceDE w:val="0"/>
              <w:autoSpaceDN w:val="0"/>
              <w:adjustRightInd w:val="0"/>
              <w:spacing w:line="240" w:lineRule="auto"/>
              <w:ind w:firstLine="0"/>
            </w:pPr>
            <w:r w:rsidRPr="0083234D">
              <w:t xml:space="preserve">г) </w:t>
            </w:r>
            <w:r w:rsidRPr="005A6D06">
              <w:t>документы или копии этих документов, подтверждающие соответствие участника конкурса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объектом закупки (если такие требования преду</w:t>
            </w:r>
            <w:r>
              <w:t>смотрены в пункте 23</w:t>
            </w:r>
            <w:r w:rsidRPr="005A6D06">
              <w:t xml:space="preserve">.3.1 настоящей </w:t>
            </w:r>
            <w:r>
              <w:t>Информационной карты конкурса</w:t>
            </w:r>
            <w:r w:rsidRPr="005A6D06">
              <w:t>), а также декларацию (Форма №</w:t>
            </w:r>
            <w:r>
              <w:t xml:space="preserve"> </w:t>
            </w:r>
            <w:r w:rsidRPr="005A6D06">
              <w:t xml:space="preserve">2) о соответствии участника конкурса требованиям, установленным </w:t>
            </w:r>
            <w:hyperlink w:anchor="sub_3113" w:history="1">
              <w:r w:rsidRPr="005A6D06">
                <w:rPr>
                  <w:rStyle w:val="a6"/>
                  <w:color w:val="auto"/>
                </w:rPr>
                <w:t>пунктами 3 - 9 части 1 статьи 31</w:t>
              </w:r>
            </w:hyperlink>
            <w:r w:rsidRPr="005A6D06">
              <w:t xml:space="preserve"> Федерального закона №</w:t>
            </w:r>
            <w:r>
              <w:t xml:space="preserve"> </w:t>
            </w:r>
            <w:r w:rsidRPr="005A6D06">
              <w:t>44-ФЗ</w:t>
            </w:r>
            <w:r w:rsidRPr="0083234D">
              <w:t>;</w:t>
            </w:r>
          </w:p>
          <w:p w14:paraId="630EED40" w14:textId="77777777" w:rsidR="0084431E" w:rsidRPr="0083234D" w:rsidRDefault="0084431E" w:rsidP="00D24864">
            <w:pPr>
              <w:autoSpaceDE w:val="0"/>
              <w:autoSpaceDN w:val="0"/>
              <w:adjustRightInd w:val="0"/>
              <w:spacing w:line="240" w:lineRule="auto"/>
              <w:ind w:firstLine="0"/>
            </w:pPr>
            <w:bookmarkStart w:id="128" w:name="sub_51215"/>
            <w:r w:rsidRPr="0083234D">
              <w:t>д) копии учредительных документов участника конкурса (для юридического лица);</w:t>
            </w:r>
          </w:p>
          <w:p w14:paraId="4EB0946E" w14:textId="77777777" w:rsidR="0084431E" w:rsidRPr="0083234D" w:rsidRDefault="0084431E" w:rsidP="00D24864">
            <w:pPr>
              <w:autoSpaceDE w:val="0"/>
              <w:autoSpaceDN w:val="0"/>
              <w:adjustRightInd w:val="0"/>
              <w:spacing w:line="240" w:lineRule="auto"/>
              <w:ind w:firstLine="0"/>
            </w:pPr>
            <w:bookmarkStart w:id="129" w:name="sub_51216"/>
            <w:bookmarkEnd w:id="128"/>
            <w:r w:rsidRPr="0083234D">
              <w:t>е)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для участника конкурса поставка товара, выполнение работы или оказание услуги, являющихся предметом контракта, либо внесение денежных средств в качестве обеспечения заявки на участие в конкурсе, обеспечения исполнения контракта является крупной сделкой;</w:t>
            </w:r>
          </w:p>
          <w:p w14:paraId="673B142E" w14:textId="77777777" w:rsidR="0084431E" w:rsidRPr="0083234D" w:rsidRDefault="0084431E" w:rsidP="00D24864">
            <w:pPr>
              <w:autoSpaceDE w:val="0"/>
              <w:autoSpaceDN w:val="0"/>
              <w:adjustRightInd w:val="0"/>
              <w:spacing w:line="240" w:lineRule="auto"/>
              <w:ind w:firstLine="0"/>
              <w:rPr>
                <w:b/>
              </w:rPr>
            </w:pPr>
            <w:bookmarkStart w:id="130" w:name="sub_51217"/>
            <w:bookmarkEnd w:id="129"/>
            <w:r w:rsidRPr="0083234D">
              <w:t>ж) документы, подтверждающие право участника конкурса на получение преимуществ в соответствии со статьями 28 – 29 Федерального закона №</w:t>
            </w:r>
            <w:r>
              <w:t xml:space="preserve"> </w:t>
            </w:r>
            <w:r w:rsidRPr="0083234D">
              <w:t>44-ФЗ, или заверенные копии таких документов (если преим</w:t>
            </w:r>
            <w:r>
              <w:t>ущества установлены в разделе 20</w:t>
            </w:r>
            <w:r w:rsidRPr="0083234D">
              <w:t xml:space="preserve"> настоящей </w:t>
            </w:r>
            <w:r>
              <w:t>Информационной карты конкурса</w:t>
            </w:r>
            <w:r w:rsidRPr="0083234D">
              <w:t>);</w:t>
            </w:r>
          </w:p>
          <w:p w14:paraId="608208D8" w14:textId="77777777" w:rsidR="0084431E" w:rsidRPr="0083234D" w:rsidRDefault="0084431E" w:rsidP="00D24864">
            <w:pPr>
              <w:autoSpaceDE w:val="0"/>
              <w:autoSpaceDN w:val="0"/>
              <w:adjustRightInd w:val="0"/>
              <w:spacing w:line="240" w:lineRule="auto"/>
              <w:ind w:firstLine="0"/>
            </w:pPr>
            <w:bookmarkStart w:id="131" w:name="sub_51218"/>
            <w:bookmarkEnd w:id="130"/>
            <w:r w:rsidRPr="0083234D">
              <w:t xml:space="preserve">з) документы, подтверждающие соответствие участника конкурса и (или) предлагаемых им товара, </w:t>
            </w:r>
            <w:r w:rsidRPr="0083234D">
              <w:lastRenderedPageBreak/>
              <w:t xml:space="preserve">работы или услуги условиям, запретам и ограничениям в случае, если такие условия, запреты и ограничения установлены заказчиком в конкурсной документации в соответствии со </w:t>
            </w:r>
            <w:hyperlink w:anchor="sub_14" w:history="1">
              <w:r w:rsidRPr="0083234D">
                <w:rPr>
                  <w:rStyle w:val="a6"/>
                  <w:color w:val="auto"/>
                </w:rPr>
                <w:t>статьей 14</w:t>
              </w:r>
            </w:hyperlink>
            <w:r w:rsidRPr="0083234D">
              <w:t xml:space="preserve"> Федерального закона №</w:t>
            </w:r>
            <w:r>
              <w:t xml:space="preserve"> </w:t>
            </w:r>
            <w:r w:rsidRPr="0083234D">
              <w:t>44-ФЗ, или заверенные копии таких документов (если запреты и огра</w:t>
            </w:r>
            <w:r>
              <w:t>ничения установлены в разделе 22</w:t>
            </w:r>
            <w:r w:rsidRPr="0083234D">
              <w:t xml:space="preserve"> настоящей </w:t>
            </w:r>
            <w:r>
              <w:t>Информационной карты конкурса</w:t>
            </w:r>
            <w:r w:rsidRPr="0083234D">
              <w:t>);</w:t>
            </w:r>
          </w:p>
          <w:p w14:paraId="779A2207" w14:textId="77777777" w:rsidR="0084431E" w:rsidRPr="0083234D" w:rsidRDefault="0084431E" w:rsidP="00D24864">
            <w:pPr>
              <w:autoSpaceDE w:val="0"/>
              <w:autoSpaceDN w:val="0"/>
              <w:adjustRightInd w:val="0"/>
              <w:spacing w:line="240" w:lineRule="auto"/>
              <w:ind w:firstLine="0"/>
            </w:pPr>
            <w:r w:rsidRPr="0083234D">
              <w:t xml:space="preserve">и) </w:t>
            </w:r>
            <w:r w:rsidRPr="0083234D">
              <w:rPr>
                <w:color w:val="000000"/>
              </w:rPr>
              <w:t>декларация о принадлежности участника конкурса к субъектам малого предпринимательства или социально ориентированным некоммерческим организациям в случае, е</w:t>
            </w:r>
            <w:r w:rsidRPr="0083234D">
              <w:t>сли разделом 1</w:t>
            </w:r>
            <w:r>
              <w:t>9</w:t>
            </w:r>
            <w:r w:rsidRPr="0083234D">
              <w:t xml:space="preserve"> настоящей </w:t>
            </w:r>
            <w:r>
              <w:t>Информационной карты конкурса</w:t>
            </w:r>
            <w:r w:rsidRPr="0083234D">
              <w:t xml:space="preserve"> установлены ограничения в отношении участников закупок, которыми могут быть только субъекты малого предпринимательства, социально ориентированные некомм</w:t>
            </w:r>
            <w:r>
              <w:t>ерческие организации (Форма № 2);</w:t>
            </w:r>
          </w:p>
          <w:bookmarkEnd w:id="131"/>
          <w:p w14:paraId="6F186565" w14:textId="77777777" w:rsidR="0084431E" w:rsidRPr="0083234D" w:rsidRDefault="0084431E" w:rsidP="00D24864">
            <w:pPr>
              <w:widowControl w:val="0"/>
              <w:tabs>
                <w:tab w:val="left" w:pos="904"/>
              </w:tabs>
              <w:spacing w:line="240" w:lineRule="auto"/>
              <w:ind w:firstLine="0"/>
            </w:pPr>
            <w:r>
              <w:t xml:space="preserve">24.11.2. </w:t>
            </w:r>
            <w:r w:rsidRPr="0083234D">
              <w:t xml:space="preserve">предложение участника конкурса в отношении объекта закупки, а в случае закупки товара также предлагаемая цена единицы товара, наименование страны происхождения товара </w:t>
            </w:r>
            <w:r>
              <w:t>(</w:t>
            </w:r>
            <w:r w:rsidRPr="0083234D">
              <w:t>Ф</w:t>
            </w:r>
            <w:r>
              <w:t>орма № 3)</w:t>
            </w:r>
            <w:r w:rsidRPr="00370E28">
              <w:t>;</w:t>
            </w:r>
          </w:p>
          <w:p w14:paraId="15F6C177" w14:textId="77777777" w:rsidR="0084431E" w:rsidRPr="0083234D" w:rsidRDefault="0084431E" w:rsidP="00D24864">
            <w:pPr>
              <w:widowControl w:val="0"/>
              <w:tabs>
                <w:tab w:val="left" w:pos="904"/>
              </w:tabs>
              <w:spacing w:line="240" w:lineRule="auto"/>
              <w:ind w:firstLine="0"/>
            </w:pPr>
            <w:bookmarkStart w:id="132" w:name="sub_5123"/>
            <w:r>
              <w:t xml:space="preserve">24.11.3. </w:t>
            </w:r>
            <w:r w:rsidRPr="0083234D">
              <w:t>в случаях, предусмотренных конкурсной документацией, 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работе или услуге). При этом не допускается требовать представление таких документов, если в соответствии с законодательством Российской Федерации такие документы передаются вместе с товаром;</w:t>
            </w:r>
          </w:p>
          <w:p w14:paraId="3668A9C1" w14:textId="77777777" w:rsidR="0084431E" w:rsidRPr="0083234D" w:rsidRDefault="0084431E" w:rsidP="00D24864">
            <w:pPr>
              <w:widowControl w:val="0"/>
              <w:tabs>
                <w:tab w:val="left" w:pos="904"/>
              </w:tabs>
              <w:spacing w:line="240" w:lineRule="auto"/>
              <w:ind w:firstLine="0"/>
            </w:pPr>
            <w:bookmarkStart w:id="133" w:name="sub_5124"/>
            <w:bookmarkEnd w:id="132"/>
            <w:r>
              <w:t xml:space="preserve">24.11.4. </w:t>
            </w:r>
            <w:r w:rsidRPr="0083234D">
              <w:t xml:space="preserve">в случае, предусмотренном </w:t>
            </w:r>
            <w:hyperlink w:anchor="sub_372" w:history="1">
              <w:r w:rsidRPr="0083234D">
                <w:rPr>
                  <w:rStyle w:val="a6"/>
                  <w:color w:val="auto"/>
                </w:rPr>
                <w:t>частью 2 статьи 37</w:t>
              </w:r>
            </w:hyperlink>
            <w:r w:rsidRPr="0083234D">
              <w:t xml:space="preserve"> Федерального закона №</w:t>
            </w:r>
            <w:r>
              <w:t xml:space="preserve"> </w:t>
            </w:r>
            <w:r w:rsidRPr="0083234D">
              <w:t>44-ФЗ, документы, подтверждающие добросовестность участника конкурса;</w:t>
            </w:r>
          </w:p>
          <w:p w14:paraId="68451B71" w14:textId="77777777" w:rsidR="0084431E" w:rsidRPr="0083234D" w:rsidRDefault="0084431E" w:rsidP="00D24864">
            <w:pPr>
              <w:widowControl w:val="0"/>
              <w:tabs>
                <w:tab w:val="left" w:pos="904"/>
              </w:tabs>
              <w:spacing w:line="240" w:lineRule="auto"/>
              <w:ind w:firstLine="0"/>
            </w:pPr>
            <w:bookmarkStart w:id="134" w:name="sub_5125"/>
            <w:bookmarkEnd w:id="133"/>
            <w:r>
              <w:t xml:space="preserve">24.11.5. </w:t>
            </w:r>
            <w:r w:rsidRPr="0083234D">
              <w:t xml:space="preserve">документы, подтверждающие внесение обеспечения заявки на участие в конкурсе (платежное поручение, подтверждающее перечисление денежных средств в качестве обеспечения заявки на участие в открытом конкурсе, или копия этого платежного поручения либо банковская гарантия, соответствующая требованиям </w:t>
            </w:r>
            <w:hyperlink r:id="rId45" w:history="1">
              <w:r w:rsidRPr="0083234D">
                <w:t>статьи 45</w:t>
              </w:r>
            </w:hyperlink>
            <w:r w:rsidRPr="0083234D">
              <w:t xml:space="preserve"> Федерального закона №</w:t>
            </w:r>
            <w:r>
              <w:t xml:space="preserve"> </w:t>
            </w:r>
            <w:r w:rsidRPr="0083234D">
              <w:t>44-ФЗ);</w:t>
            </w:r>
          </w:p>
          <w:bookmarkEnd w:id="134"/>
          <w:p w14:paraId="3E3A9F15" w14:textId="77777777" w:rsidR="0084431E" w:rsidRPr="0083234D" w:rsidRDefault="0084431E" w:rsidP="00D24864">
            <w:pPr>
              <w:widowControl w:val="0"/>
              <w:tabs>
                <w:tab w:val="left" w:pos="904"/>
              </w:tabs>
              <w:spacing w:line="240" w:lineRule="auto"/>
              <w:ind w:firstLine="0"/>
            </w:pPr>
            <w:r>
              <w:t>24.11.6.</w:t>
            </w:r>
            <w:r w:rsidRPr="0083234D">
              <w:t xml:space="preserve">в </w:t>
            </w:r>
            <w:r w:rsidRPr="00117149">
              <w:t>случае, если в конкурсной документации указан такой критерий оценки заявок на участие в конкурсе, как квалификация участника конкурса, заявка участника конкурса может</w:t>
            </w:r>
            <w:r w:rsidRPr="0083234D">
              <w:t xml:space="preserve"> содержать также документы, подтверждающие его квалификацию, при этом отсутствие указанных документов не является основанием для признания заявки не </w:t>
            </w:r>
            <w:r w:rsidRPr="0083234D">
              <w:lastRenderedPageBreak/>
              <w:t>соответствующей требованиям Федерального закона №</w:t>
            </w:r>
            <w:r>
              <w:t xml:space="preserve"> </w:t>
            </w:r>
            <w:r w:rsidRPr="0083234D">
              <w:t>44-ФЗ.</w:t>
            </w:r>
          </w:p>
          <w:p w14:paraId="69F5CB15" w14:textId="77777777" w:rsidR="0084431E" w:rsidRPr="0083234D" w:rsidRDefault="0084431E" w:rsidP="00D24864">
            <w:pPr>
              <w:widowControl w:val="0"/>
              <w:tabs>
                <w:tab w:val="left" w:pos="904"/>
              </w:tabs>
              <w:spacing w:line="240" w:lineRule="auto"/>
              <w:ind w:firstLine="0"/>
            </w:pPr>
            <w:bookmarkStart w:id="135" w:name="sub_513"/>
            <w:r>
              <w:t xml:space="preserve">24.12. </w:t>
            </w:r>
            <w:r w:rsidRPr="0083234D">
              <w:t>Заявка на участие в конкурсе может содержать эскиз, рисунок, чертеж, фотографию, иное изображение, образец, пробу товара, закупка которого осуществляется.</w:t>
            </w:r>
            <w:bookmarkEnd w:id="118"/>
            <w:bookmarkEnd w:id="135"/>
          </w:p>
        </w:tc>
      </w:tr>
      <w:tr w:rsidR="0084431E" w:rsidRPr="0083234D" w14:paraId="42765163" w14:textId="77777777" w:rsidTr="00D24864">
        <w:tc>
          <w:tcPr>
            <w:tcW w:w="348" w:type="pct"/>
          </w:tcPr>
          <w:p w14:paraId="71866684" w14:textId="77777777" w:rsidR="0084431E" w:rsidRPr="004D5943" w:rsidRDefault="0084431E" w:rsidP="00D24864">
            <w:pPr>
              <w:widowControl w:val="0"/>
              <w:tabs>
                <w:tab w:val="left" w:pos="428"/>
              </w:tabs>
              <w:spacing w:line="240" w:lineRule="auto"/>
              <w:ind w:firstLine="0"/>
              <w:jc w:val="center"/>
            </w:pPr>
            <w:r w:rsidRPr="004D5943">
              <w:lastRenderedPageBreak/>
              <w:t>25.</w:t>
            </w:r>
          </w:p>
        </w:tc>
        <w:tc>
          <w:tcPr>
            <w:tcW w:w="1587" w:type="pct"/>
          </w:tcPr>
          <w:p w14:paraId="4C17CF43" w14:textId="77777777" w:rsidR="0084431E" w:rsidRPr="004D5943" w:rsidRDefault="0084431E" w:rsidP="00D24864">
            <w:pPr>
              <w:autoSpaceDE w:val="0"/>
              <w:autoSpaceDN w:val="0"/>
              <w:adjustRightInd w:val="0"/>
              <w:spacing w:line="240" w:lineRule="auto"/>
              <w:ind w:firstLine="0"/>
            </w:pPr>
            <w:r w:rsidRPr="004D5943">
              <w:t>Порядок и срок отзыва заявок на участие в конкурсе, порядок возврата заявок на участие в конкурсе (в том числе поступивших после окончания срока подачи этих заявок), порядок внесения изменений в эти заявки</w:t>
            </w:r>
          </w:p>
          <w:p w14:paraId="48771A2D" w14:textId="77777777" w:rsidR="0084431E" w:rsidRPr="004D5943" w:rsidRDefault="0084431E" w:rsidP="00D24864">
            <w:pPr>
              <w:autoSpaceDE w:val="0"/>
              <w:autoSpaceDN w:val="0"/>
              <w:adjustRightInd w:val="0"/>
              <w:spacing w:line="240" w:lineRule="auto"/>
              <w:ind w:firstLine="0"/>
            </w:pPr>
          </w:p>
          <w:p w14:paraId="1C340C36" w14:textId="77777777" w:rsidR="0084431E" w:rsidRPr="004D5943" w:rsidRDefault="0084431E" w:rsidP="00D24864">
            <w:pPr>
              <w:autoSpaceDE w:val="0"/>
              <w:autoSpaceDN w:val="0"/>
              <w:adjustRightInd w:val="0"/>
              <w:spacing w:line="240" w:lineRule="auto"/>
              <w:ind w:firstLine="0"/>
            </w:pPr>
          </w:p>
        </w:tc>
        <w:tc>
          <w:tcPr>
            <w:tcW w:w="3065" w:type="pct"/>
          </w:tcPr>
          <w:p w14:paraId="13C5419F" w14:textId="77777777" w:rsidR="0084431E" w:rsidRDefault="0084431E" w:rsidP="00D24864">
            <w:pPr>
              <w:widowControl w:val="0"/>
              <w:tabs>
                <w:tab w:val="left" w:pos="904"/>
              </w:tabs>
              <w:spacing w:line="240" w:lineRule="auto"/>
              <w:ind w:firstLine="0"/>
            </w:pPr>
            <w:r>
              <w:t xml:space="preserve">25.1. </w:t>
            </w:r>
            <w:r w:rsidRPr="0083234D">
              <w:t>Участник конкурса вправе изменить или отозвать свою заявку до истечения срока подачи заявок. В этом случае участник конкурса не утрачивают право на внесенные в качестве обеспечения заявки денежные средства. Изменение заявки или уведомление о ее отзыве является действительным, если изменение осуществлено или уведомление получено уполномоченным учреждением до истечения срока подачи заявок.</w:t>
            </w:r>
          </w:p>
          <w:p w14:paraId="1173279D" w14:textId="77777777" w:rsidR="0084431E" w:rsidRPr="0083234D" w:rsidRDefault="0084431E" w:rsidP="00D24864">
            <w:pPr>
              <w:widowControl w:val="0"/>
              <w:tabs>
                <w:tab w:val="left" w:pos="904"/>
              </w:tabs>
              <w:spacing w:line="240" w:lineRule="auto"/>
              <w:ind w:firstLine="0"/>
            </w:pPr>
            <w:r>
              <w:t xml:space="preserve">25.2. </w:t>
            </w:r>
            <w:r w:rsidRPr="0083234D">
              <w:t>Конверт с заявкой на участие в конкурсе, поступивший после истечения срока подачи заявок на участие в конкурсе, не вскрывается и в случае, если на конверте с такой заявкой указана информация о подавшем ее лице, в том числе почтовый адрес, возвращается уполномоченным учреждением по обратному адресу, указанному на конверте.</w:t>
            </w:r>
          </w:p>
          <w:p w14:paraId="09C36404" w14:textId="77777777" w:rsidR="0084431E" w:rsidRDefault="0084431E" w:rsidP="00D24864">
            <w:pPr>
              <w:widowControl w:val="0"/>
              <w:tabs>
                <w:tab w:val="left" w:pos="904"/>
              </w:tabs>
              <w:spacing w:line="240" w:lineRule="auto"/>
              <w:ind w:firstLine="0"/>
            </w:pPr>
            <w:r>
              <w:t xml:space="preserve">25.3. </w:t>
            </w:r>
            <w:r w:rsidRPr="0083234D">
              <w:t>Участник закупки, подавший заявку, вправе изменить заявку в любое время до момента начала процедуры вскрытия конвертов с заявками. Изменения, внесенные в заявку, считаются неотъемлемой частью заявки на участие в конкурсе.</w:t>
            </w:r>
          </w:p>
          <w:p w14:paraId="27E0A6DA" w14:textId="77777777" w:rsidR="0084431E" w:rsidRPr="0083234D" w:rsidRDefault="0084431E" w:rsidP="00D24864">
            <w:pPr>
              <w:widowControl w:val="0"/>
              <w:tabs>
                <w:tab w:val="left" w:pos="904"/>
              </w:tabs>
              <w:spacing w:line="240" w:lineRule="auto"/>
              <w:ind w:firstLine="0"/>
            </w:pPr>
            <w:r>
              <w:t xml:space="preserve">25.4. </w:t>
            </w:r>
            <w:r w:rsidRPr="0083234D">
              <w:t>Изменения заявки на участие в конкурсе подаются в запечатанном конверте. На соответствующем конверте указываются: наименование конкурса, реестровый номер конкурса, номер лота (при наличии).</w:t>
            </w:r>
          </w:p>
          <w:p w14:paraId="706DB1EA" w14:textId="77777777" w:rsidR="0084431E" w:rsidRDefault="0084431E" w:rsidP="00D24864">
            <w:pPr>
              <w:widowControl w:val="0"/>
              <w:autoSpaceDE w:val="0"/>
              <w:autoSpaceDN w:val="0"/>
              <w:adjustRightInd w:val="0"/>
              <w:spacing w:line="240" w:lineRule="auto"/>
              <w:ind w:firstLine="0"/>
            </w:pPr>
            <w:r w:rsidRPr="0083234D">
              <w:t xml:space="preserve">«Изменение заявки на участие в открытом конкурсе на </w:t>
            </w:r>
          </w:p>
          <w:p w14:paraId="3B4F4B1B" w14:textId="77777777" w:rsidR="0084431E" w:rsidRDefault="0084431E" w:rsidP="00D24864">
            <w:pPr>
              <w:widowControl w:val="0"/>
              <w:autoSpaceDE w:val="0"/>
              <w:autoSpaceDN w:val="0"/>
              <w:adjustRightInd w:val="0"/>
              <w:spacing w:line="240" w:lineRule="auto"/>
              <w:ind w:firstLine="0"/>
            </w:pPr>
            <w:r w:rsidRPr="0083234D">
              <w:t xml:space="preserve">____________ № ___ (наименование и номер конкурса).». «НЕ ВСКРЫВАТЬ ДО </w:t>
            </w:r>
            <w:r>
              <w:t>__</w:t>
            </w:r>
            <w:r w:rsidRPr="0083234D">
              <w:t xml:space="preserve"> ч.</w:t>
            </w:r>
            <w:r>
              <w:t xml:space="preserve"> __</w:t>
            </w:r>
            <w:r w:rsidRPr="0083234D">
              <w:t xml:space="preserve"> мин. «</w:t>
            </w:r>
            <w:r>
              <w:t>__</w:t>
            </w:r>
            <w:r w:rsidRPr="0083234D">
              <w:t xml:space="preserve">» </w:t>
            </w:r>
            <w:r>
              <w:t>____</w:t>
            </w:r>
            <w:r w:rsidRPr="0083234D">
              <w:t xml:space="preserve"> 20</w:t>
            </w:r>
            <w:r>
              <w:t>1</w:t>
            </w:r>
            <w:r w:rsidRPr="0083234D">
              <w:t>_ года</w:t>
            </w:r>
          </w:p>
          <w:p w14:paraId="6C011044" w14:textId="77777777" w:rsidR="0084431E" w:rsidRPr="0083234D" w:rsidRDefault="0084431E" w:rsidP="00D24864">
            <w:pPr>
              <w:widowControl w:val="0"/>
              <w:autoSpaceDE w:val="0"/>
              <w:autoSpaceDN w:val="0"/>
              <w:adjustRightInd w:val="0"/>
              <w:spacing w:line="240" w:lineRule="auto"/>
              <w:ind w:firstLine="0"/>
            </w:pPr>
            <w:r w:rsidRPr="0083234D">
              <w:t>(с указанием времени и даты вскрытия конвертов).</w:t>
            </w:r>
          </w:p>
          <w:p w14:paraId="7FD9E926" w14:textId="77777777" w:rsidR="0084431E" w:rsidRDefault="0084431E" w:rsidP="00D24864">
            <w:pPr>
              <w:widowControl w:val="0"/>
              <w:tabs>
                <w:tab w:val="left" w:pos="904"/>
              </w:tabs>
              <w:spacing w:line="240" w:lineRule="auto"/>
              <w:ind w:firstLine="0"/>
            </w:pPr>
            <w:r>
              <w:t xml:space="preserve">25.5. </w:t>
            </w:r>
            <w:r w:rsidRPr="0083234D">
              <w:t>В случае если извещение о проведении конкурса и конкурсная документация предусматривает наличие нескольких лотов, участник закупки на конверте должен указать номер лота, в отношении которого подаётся изменение заявки на участие в конкурсе.</w:t>
            </w:r>
          </w:p>
          <w:p w14:paraId="65D25F19" w14:textId="77777777" w:rsidR="0084431E" w:rsidRPr="0083234D" w:rsidRDefault="0084431E" w:rsidP="00D24864">
            <w:pPr>
              <w:widowControl w:val="0"/>
              <w:tabs>
                <w:tab w:val="left" w:pos="904"/>
              </w:tabs>
              <w:spacing w:line="240" w:lineRule="auto"/>
              <w:ind w:firstLine="0"/>
            </w:pPr>
            <w:r>
              <w:t xml:space="preserve">25.6. </w:t>
            </w:r>
            <w:r w:rsidRPr="0083234D">
              <w:t xml:space="preserve">Участник закупки подает в письменном виде уведомление об отзыве заявки, содержащее информацию о том, что он отзывает свою заявку на участие в конкурсе. При этом в таком уведомлении в обязательном порядке должна быть указана следующая информация: номер закупки, наименование конкурса, номер и наименование лота, регистрационный номер заявки на участие в конкурсе (указывается в случае, если участнику закупки </w:t>
            </w:r>
            <w:r w:rsidRPr="0083234D">
              <w:lastRenderedPageBreak/>
              <w:t>известен такой номер (например, указан в расписке в получении заявки на участие в конкурсе), дата, время подачи заявки на участие конкурсе.</w:t>
            </w:r>
          </w:p>
          <w:p w14:paraId="52972B81" w14:textId="77777777" w:rsidR="0084431E" w:rsidRPr="0083234D" w:rsidRDefault="0084431E" w:rsidP="00D24864">
            <w:pPr>
              <w:widowControl w:val="0"/>
              <w:tabs>
                <w:tab w:val="left" w:pos="904"/>
              </w:tabs>
              <w:spacing w:line="240" w:lineRule="auto"/>
              <w:ind w:firstLine="0"/>
            </w:pPr>
            <w:r>
              <w:t xml:space="preserve">25.7. </w:t>
            </w:r>
            <w:r w:rsidRPr="0083234D">
              <w:t>Уведомление об отзыве заявки на участие в конкурсе должно быть скреплено печатью (при наличии печати) и заверено подписью уполномоченного лица (для юридических лиц) и собственноручно подписано физическим лицом – участником закупки.</w:t>
            </w:r>
          </w:p>
          <w:p w14:paraId="0C6CE383" w14:textId="77777777" w:rsidR="0084431E" w:rsidRPr="0083234D" w:rsidRDefault="0084431E" w:rsidP="00D24864">
            <w:pPr>
              <w:widowControl w:val="0"/>
              <w:tabs>
                <w:tab w:val="left" w:pos="904"/>
              </w:tabs>
              <w:spacing w:line="240" w:lineRule="auto"/>
              <w:ind w:firstLine="0"/>
            </w:pPr>
            <w:r>
              <w:t xml:space="preserve">25.8. </w:t>
            </w:r>
            <w:r w:rsidRPr="0083234D">
              <w:t>Отзывы заявок на участие в конкурсе регистрируются в Журнале регистрации заявок на участие в конкурсе.</w:t>
            </w:r>
          </w:p>
          <w:p w14:paraId="4860BE6E" w14:textId="77777777" w:rsidR="0084431E" w:rsidRPr="0083234D" w:rsidRDefault="0084431E" w:rsidP="00D24864">
            <w:pPr>
              <w:widowControl w:val="0"/>
              <w:tabs>
                <w:tab w:val="left" w:pos="904"/>
              </w:tabs>
              <w:spacing w:line="240" w:lineRule="auto"/>
              <w:ind w:firstLine="0"/>
            </w:pPr>
            <w:r>
              <w:t xml:space="preserve">25.9. </w:t>
            </w:r>
            <w:r w:rsidRPr="0083234D">
              <w:t xml:space="preserve">До последнего дня подачи заявок на участие в конкурсе уведомления об отзыве заявок на участие в конкурсе подаются по адресу, указанному в разделе </w:t>
            </w:r>
            <w:r>
              <w:t>2</w:t>
            </w:r>
            <w:r w:rsidRPr="0083234D">
              <w:t xml:space="preserve"> настоящей </w:t>
            </w:r>
            <w:r>
              <w:t>Информационной карты конкурса</w:t>
            </w:r>
            <w:r w:rsidRPr="0083234D">
              <w:t xml:space="preserve">. </w:t>
            </w:r>
          </w:p>
        </w:tc>
      </w:tr>
      <w:tr w:rsidR="0084431E" w:rsidRPr="0083234D" w14:paraId="40250D77" w14:textId="77777777" w:rsidTr="00D24864">
        <w:tc>
          <w:tcPr>
            <w:tcW w:w="348" w:type="pct"/>
          </w:tcPr>
          <w:p w14:paraId="501D0B1F" w14:textId="77777777" w:rsidR="0084431E" w:rsidRPr="004D5943" w:rsidRDefault="0084431E" w:rsidP="00D24864">
            <w:pPr>
              <w:widowControl w:val="0"/>
              <w:tabs>
                <w:tab w:val="left" w:pos="428"/>
              </w:tabs>
              <w:spacing w:line="240" w:lineRule="auto"/>
              <w:ind w:left="34" w:firstLine="0"/>
              <w:jc w:val="center"/>
            </w:pPr>
            <w:r w:rsidRPr="004D5943">
              <w:lastRenderedPageBreak/>
              <w:t>26.</w:t>
            </w:r>
          </w:p>
        </w:tc>
        <w:tc>
          <w:tcPr>
            <w:tcW w:w="1587" w:type="pct"/>
          </w:tcPr>
          <w:p w14:paraId="05407B08" w14:textId="77777777" w:rsidR="0084431E" w:rsidRPr="004D5943" w:rsidRDefault="0084431E" w:rsidP="00D24864">
            <w:pPr>
              <w:autoSpaceDE w:val="0"/>
              <w:autoSpaceDN w:val="0"/>
              <w:adjustRightInd w:val="0"/>
              <w:spacing w:line="240" w:lineRule="auto"/>
              <w:ind w:firstLine="0"/>
            </w:pPr>
            <w:r w:rsidRPr="004D5943">
              <w:t>Критерии оценки заявок на участие в конкурсе, величины значимости этих критериев, порядок рассмотрения и оценки заявок на участие в конкурсе</w:t>
            </w:r>
          </w:p>
        </w:tc>
        <w:tc>
          <w:tcPr>
            <w:tcW w:w="3065" w:type="pct"/>
          </w:tcPr>
          <w:p w14:paraId="15BCA26C" w14:textId="77777777" w:rsidR="0084431E" w:rsidRPr="0083234D" w:rsidRDefault="0084431E" w:rsidP="00D24864">
            <w:pPr>
              <w:widowControl w:val="0"/>
              <w:tabs>
                <w:tab w:val="left" w:pos="904"/>
              </w:tabs>
              <w:spacing w:line="240" w:lineRule="auto"/>
              <w:ind w:firstLine="0"/>
            </w:pPr>
            <w:r>
              <w:t xml:space="preserve">26.1. </w:t>
            </w:r>
            <w:r w:rsidRPr="0083234D">
              <w:t>Критерии оценки заявок на участие в конкурсе, величины значимости этих критериев указаны в Приложении №</w:t>
            </w:r>
            <w:r>
              <w:t xml:space="preserve"> </w:t>
            </w:r>
            <w:r w:rsidRPr="0083234D">
              <w:t>4 к настоящей документации.</w:t>
            </w:r>
          </w:p>
          <w:p w14:paraId="00AFCBC6" w14:textId="77777777" w:rsidR="0084431E" w:rsidRPr="0083234D" w:rsidRDefault="0084431E" w:rsidP="00D24864">
            <w:pPr>
              <w:widowControl w:val="0"/>
              <w:tabs>
                <w:tab w:val="left" w:pos="904"/>
              </w:tabs>
              <w:spacing w:line="240" w:lineRule="auto"/>
              <w:ind w:firstLine="0"/>
            </w:pPr>
            <w:bookmarkStart w:id="136" w:name="sub_531"/>
            <w:r>
              <w:t xml:space="preserve">26.2. </w:t>
            </w:r>
            <w:r w:rsidRPr="0083234D">
              <w:t>Срок рассмотрения и оценки заявок на участие в конкурсе не может превышать двадцать дней с даты вскрытия конвертов с такими заявками. Заказчик вправе продлить срок рассмотрения и оценки заявок на участие в конкурсе на поставку товара, выполнение работы либо оказание услуги в сфере науки, культуры или искусства, но не более чем на десять рабочих дней. При этом в течение одного рабочего дня с даты принятия решения о продлении срока рассмотрения и оценки таких заявок уполномоченное учреждение направляет соответствующее уведомление всем участникам конкурса, подавшим заявки на участие в конкурсе, а также размещает указанное уведомление в единой информационной системе.</w:t>
            </w:r>
          </w:p>
          <w:p w14:paraId="732929CB" w14:textId="77777777" w:rsidR="0084431E" w:rsidRPr="0083234D" w:rsidRDefault="0084431E" w:rsidP="00D24864">
            <w:pPr>
              <w:widowControl w:val="0"/>
              <w:tabs>
                <w:tab w:val="left" w:pos="904"/>
              </w:tabs>
              <w:spacing w:line="240" w:lineRule="auto"/>
              <w:ind w:firstLine="0"/>
            </w:pPr>
            <w:bookmarkStart w:id="137" w:name="sub_532"/>
            <w:bookmarkEnd w:id="136"/>
            <w:r>
              <w:t xml:space="preserve">26.3. </w:t>
            </w:r>
            <w:r w:rsidRPr="0083234D">
              <w:t>Заявка на участие в конкурсе признается надлежащей, если она соответствует требованиям Федерального закона №</w:t>
            </w:r>
            <w:r>
              <w:t xml:space="preserve"> </w:t>
            </w:r>
            <w:r w:rsidRPr="0083234D">
              <w:t>44-ФЗ, извещению об осуществлении закупки и конкурсной документации, а участник закупки, подавший такую заявку, соответствует требованиям, которые предъявляются к участнику закупки и указаны в конкурсной документации.</w:t>
            </w:r>
          </w:p>
          <w:p w14:paraId="0D3539CD" w14:textId="77777777" w:rsidR="0084431E" w:rsidRPr="0083234D" w:rsidRDefault="0084431E" w:rsidP="00D24864">
            <w:pPr>
              <w:widowControl w:val="0"/>
              <w:autoSpaceDE w:val="0"/>
              <w:autoSpaceDN w:val="0"/>
              <w:adjustRightInd w:val="0"/>
              <w:spacing w:line="240" w:lineRule="auto"/>
              <w:ind w:firstLine="0"/>
            </w:pPr>
            <w:bookmarkStart w:id="138" w:name="sub_533"/>
            <w:bookmarkEnd w:id="137"/>
            <w:r>
              <w:t xml:space="preserve">26.4. </w:t>
            </w:r>
            <w:r w:rsidRPr="0083234D">
              <w:t>Единая комиссия по осуществлению функций закупок (далее - Единая комиссия) отклоняет заявку на участие в конкурсе, если участник конкурса, подавший ее, не соответствует требованиям к участнику конкурса, указанным в конкурсной документации, или такая заявка признана не соответствующей требованиям, указанным в конкурсной документации.</w:t>
            </w:r>
          </w:p>
          <w:bookmarkEnd w:id="138"/>
          <w:p w14:paraId="4DF71F73" w14:textId="77777777" w:rsidR="0084431E" w:rsidRPr="0083234D" w:rsidRDefault="0084431E" w:rsidP="00D24864">
            <w:pPr>
              <w:widowControl w:val="0"/>
              <w:tabs>
                <w:tab w:val="left" w:pos="904"/>
              </w:tabs>
              <w:spacing w:line="240" w:lineRule="auto"/>
              <w:ind w:firstLine="0"/>
            </w:pPr>
            <w:r>
              <w:t xml:space="preserve">26.4.1. </w:t>
            </w:r>
            <w:r w:rsidRPr="0083234D">
              <w:t xml:space="preserve">В случае установления недостоверности информации, содержащейся в документах, </w:t>
            </w:r>
            <w:r w:rsidRPr="0083234D">
              <w:lastRenderedPageBreak/>
              <w:t xml:space="preserve">представленных участником конкурса в соответствии с </w:t>
            </w:r>
            <w:hyperlink w:anchor="sub_512" w:history="1">
              <w:r w:rsidRPr="0083234D">
                <w:t>частью 2 статьи 51</w:t>
              </w:r>
            </w:hyperlink>
            <w:r w:rsidRPr="0083234D">
              <w:t xml:space="preserve"> Федерального закона №</w:t>
            </w:r>
            <w:r>
              <w:t xml:space="preserve"> </w:t>
            </w:r>
            <w:r w:rsidRPr="0083234D">
              <w:t>44-ФЗ, единая комиссия обязана отстранить такого участника от участия в конкурсе на любом этапе его проведения.</w:t>
            </w:r>
          </w:p>
          <w:p w14:paraId="1C7E5E8A" w14:textId="77777777" w:rsidR="0084431E" w:rsidRPr="0083234D" w:rsidRDefault="0084431E" w:rsidP="00D24864">
            <w:pPr>
              <w:widowControl w:val="0"/>
              <w:tabs>
                <w:tab w:val="left" w:pos="904"/>
              </w:tabs>
              <w:spacing w:line="240" w:lineRule="auto"/>
              <w:ind w:firstLine="0"/>
            </w:pPr>
            <w:bookmarkStart w:id="139" w:name="sub_534"/>
            <w:r>
              <w:t xml:space="preserve">26.5. </w:t>
            </w:r>
            <w:r w:rsidRPr="0083234D">
              <w:t>Результаты рассмотрения заявок на участие в конкурсе фиксируются в протоколе рассмотрения и оценки заявок на участие в конкурсе.</w:t>
            </w:r>
          </w:p>
          <w:p w14:paraId="36FD8CDB" w14:textId="77777777" w:rsidR="0084431E" w:rsidRPr="0083234D" w:rsidRDefault="0084431E" w:rsidP="00D24864">
            <w:pPr>
              <w:widowControl w:val="0"/>
              <w:tabs>
                <w:tab w:val="left" w:pos="904"/>
              </w:tabs>
              <w:spacing w:line="240" w:lineRule="auto"/>
              <w:ind w:firstLine="0"/>
            </w:pPr>
            <w:bookmarkStart w:id="140" w:name="sub_535"/>
            <w:bookmarkEnd w:id="139"/>
            <w:r>
              <w:t xml:space="preserve">26.6. </w:t>
            </w:r>
            <w:r w:rsidRPr="0083234D">
              <w:t>Единая комиссия осуществляет оценку заявок на участие в конкурсе, которые не были отклонены, для выявления победителя конкурса на основе критериев, указанных в конкурсной документации.</w:t>
            </w:r>
          </w:p>
          <w:p w14:paraId="3811744B" w14:textId="77777777" w:rsidR="0084431E" w:rsidRPr="0083234D" w:rsidRDefault="0084431E" w:rsidP="00D24864">
            <w:pPr>
              <w:widowControl w:val="0"/>
              <w:tabs>
                <w:tab w:val="left" w:pos="904"/>
              </w:tabs>
              <w:spacing w:line="240" w:lineRule="auto"/>
              <w:ind w:firstLine="0"/>
            </w:pPr>
            <w:bookmarkStart w:id="141" w:name="sub_536"/>
            <w:bookmarkEnd w:id="140"/>
            <w:r>
              <w:t xml:space="preserve">26.7. </w:t>
            </w:r>
            <w:r w:rsidRPr="0083234D">
              <w:t>В случае, если по результатам рассмотрения заявок на участие в конкурсе Единая комиссия отклонила все такие заявки или только одна такая заявка соответствует требованиям, указанным в конкурсной документации, конкурс признается несостоявшимся.</w:t>
            </w:r>
          </w:p>
          <w:p w14:paraId="10A726B5" w14:textId="77777777" w:rsidR="0084431E" w:rsidRPr="0083234D" w:rsidRDefault="0084431E" w:rsidP="00D24864">
            <w:pPr>
              <w:widowControl w:val="0"/>
              <w:tabs>
                <w:tab w:val="left" w:pos="904"/>
              </w:tabs>
              <w:spacing w:line="240" w:lineRule="auto"/>
              <w:ind w:firstLine="0"/>
            </w:pPr>
            <w:r>
              <w:t xml:space="preserve">26.8. </w:t>
            </w:r>
            <w:r w:rsidRPr="0083234D">
              <w:t>Оценка заявок на участие в конкурсе проводится в соответствии с порядком оценки заявок, установленным Правительством Российской Федерации (</w:t>
            </w:r>
            <w:r>
              <w:t>п</w:t>
            </w:r>
            <w:r w:rsidRPr="0083234D">
              <w:t>остановление Правительства Российской Федерации от 28</w:t>
            </w:r>
            <w:r>
              <w:t>.11.</w:t>
            </w:r>
            <w:r w:rsidRPr="0083234D">
              <w:t>2013 г. №</w:t>
            </w:r>
            <w:r>
              <w:t xml:space="preserve"> </w:t>
            </w:r>
            <w:r w:rsidRPr="0083234D">
              <w:t xml:space="preserve">1085 </w:t>
            </w:r>
            <w:r>
              <w:t>«</w:t>
            </w:r>
            <w:r w:rsidRPr="0083234D">
              <w:t>Об утверждении Правил оценки заявок, окончательных предложений участников закупки товаров, работ, услуг для обеспечения государственных и муниципальных нужд</w:t>
            </w:r>
            <w:r>
              <w:t>»</w:t>
            </w:r>
            <w:r w:rsidRPr="0083234D">
              <w:t>).</w:t>
            </w:r>
          </w:p>
          <w:p w14:paraId="7784AFD6" w14:textId="77777777" w:rsidR="0084431E" w:rsidRPr="0083234D" w:rsidRDefault="0084431E" w:rsidP="00D24864">
            <w:pPr>
              <w:widowControl w:val="0"/>
              <w:tabs>
                <w:tab w:val="left" w:pos="904"/>
              </w:tabs>
              <w:spacing w:line="240" w:lineRule="auto"/>
              <w:ind w:firstLine="0"/>
            </w:pPr>
            <w:bookmarkStart w:id="142" w:name="sub_537"/>
            <w:bookmarkEnd w:id="141"/>
            <w:r>
              <w:t xml:space="preserve">26.9. </w:t>
            </w:r>
            <w:r w:rsidRPr="0083234D">
              <w:t>На основании результатов оценки заявок на участие в конкурсе Единая комиссия присваивает каждой заявке на участие в конкурсе порядковый номер в порядке уменьшения степени выгодности содержащихся в них условий исполнения контракта. Заявке на участие в конкурсе, в которой содержатся лучшие условия исполнения контракта, присваивается первый номер. В случае, если в нескольких заявках на участие в конкурсе содержатся одинаковые условия исполнения контракта, меньший порядковый номер присваивается заявке на участие в конкурсе, которая поступила ранее других заявок на участие в конкурсе, содержащих такие же условия.</w:t>
            </w:r>
          </w:p>
          <w:p w14:paraId="385AACE3" w14:textId="77777777" w:rsidR="0084431E" w:rsidRPr="0083234D" w:rsidRDefault="0084431E" w:rsidP="00D24864">
            <w:pPr>
              <w:widowControl w:val="0"/>
              <w:tabs>
                <w:tab w:val="left" w:pos="904"/>
              </w:tabs>
              <w:spacing w:line="240" w:lineRule="auto"/>
              <w:ind w:firstLine="0"/>
            </w:pPr>
            <w:bookmarkStart w:id="143" w:name="sub_538"/>
            <w:bookmarkEnd w:id="142"/>
            <w:r>
              <w:t xml:space="preserve">26.10. </w:t>
            </w:r>
            <w:r w:rsidRPr="0083234D">
              <w:t>Победителем конкурса признается участник конкурса, который предложил лучшие условия исполнения контракта на основе критериев, указанных в конкурсной документации, и заявке на участие в конкурсе которого присвоен первый номер.</w:t>
            </w:r>
          </w:p>
          <w:p w14:paraId="09A75BF5" w14:textId="77777777" w:rsidR="0084431E" w:rsidRPr="0083234D" w:rsidRDefault="0084431E" w:rsidP="00D24864">
            <w:pPr>
              <w:widowControl w:val="0"/>
              <w:tabs>
                <w:tab w:val="left" w:pos="904"/>
              </w:tabs>
              <w:spacing w:line="240" w:lineRule="auto"/>
              <w:ind w:firstLine="0"/>
            </w:pPr>
            <w:bookmarkStart w:id="144" w:name="sub_539"/>
            <w:bookmarkEnd w:id="143"/>
            <w:r>
              <w:t xml:space="preserve">26.11. </w:t>
            </w:r>
            <w:r w:rsidRPr="0083234D">
              <w:t xml:space="preserve">Если конкурсной документацией предусмотрено право заказчика заключить контракты с несколькими участниками конкурса в случаях, указанных в </w:t>
            </w:r>
            <w:hyperlink w:anchor="sub_3410" w:history="1">
              <w:r w:rsidRPr="0083234D">
                <w:t>части 10 статьи 34</w:t>
              </w:r>
            </w:hyperlink>
            <w:r w:rsidRPr="0083234D">
              <w:t xml:space="preserve"> Федерального закона №</w:t>
            </w:r>
            <w:r>
              <w:t xml:space="preserve"> </w:t>
            </w:r>
            <w:r w:rsidRPr="0083234D">
              <w:t xml:space="preserve">44-ФЗ, в том числе на выполнение поисковых научно-исследовательских работ, единая комиссия присваивает первый номер нескольким заявкам на </w:t>
            </w:r>
            <w:r w:rsidRPr="0083234D">
              <w:lastRenderedPageBreak/>
              <w:t>участие в конкурсе, содержащим лучшие условия исполнения контракта. При этом число заявок на участие в конкурсе, которым присвоен первый номер, не должно превышать количество таких контрактов, указанное в конкурсной документации.</w:t>
            </w:r>
          </w:p>
          <w:p w14:paraId="747F7129" w14:textId="77777777" w:rsidR="0084431E" w:rsidRPr="0083234D" w:rsidRDefault="0084431E" w:rsidP="00D24864">
            <w:pPr>
              <w:widowControl w:val="0"/>
              <w:tabs>
                <w:tab w:val="left" w:pos="904"/>
              </w:tabs>
              <w:spacing w:line="240" w:lineRule="auto"/>
              <w:ind w:firstLine="0"/>
            </w:pPr>
            <w:bookmarkStart w:id="145" w:name="sub_5310"/>
            <w:bookmarkEnd w:id="144"/>
            <w:r>
              <w:t xml:space="preserve">26.12. </w:t>
            </w:r>
            <w:r w:rsidRPr="0083234D">
              <w:t>Результаты рассмотрения и оценки заявок на участие в конкурсе фиксируются в протоколе рассмотрения и оценки таких заявок.</w:t>
            </w:r>
          </w:p>
          <w:p w14:paraId="582523B6" w14:textId="77777777" w:rsidR="0084431E" w:rsidRPr="0083234D" w:rsidRDefault="0084431E" w:rsidP="00D24864">
            <w:pPr>
              <w:widowControl w:val="0"/>
              <w:tabs>
                <w:tab w:val="left" w:pos="904"/>
              </w:tabs>
              <w:spacing w:line="240" w:lineRule="auto"/>
              <w:ind w:firstLine="0"/>
            </w:pPr>
            <w:bookmarkStart w:id="146" w:name="sub_5311"/>
            <w:bookmarkEnd w:id="145"/>
            <w:r>
              <w:t xml:space="preserve">26.13. </w:t>
            </w:r>
            <w:r w:rsidRPr="0083234D">
              <w:t>Результаты рассмотрения единственной заявки на участие в конкурсе на предмет ее соответствия требованиям конкурсной документации фиксируются в протоколе рассмотрения единственной заявки на участие в конкурсе</w:t>
            </w:r>
            <w:bookmarkStart w:id="147" w:name="sub_53111"/>
            <w:bookmarkEnd w:id="146"/>
            <w:r w:rsidRPr="0083234D">
              <w:t>.</w:t>
            </w:r>
          </w:p>
          <w:bookmarkEnd w:id="147"/>
          <w:p w14:paraId="23D7D3A9" w14:textId="77777777" w:rsidR="0084431E" w:rsidRPr="0083234D" w:rsidRDefault="0084431E" w:rsidP="00D24864">
            <w:pPr>
              <w:widowControl w:val="0"/>
              <w:tabs>
                <w:tab w:val="left" w:pos="904"/>
              </w:tabs>
              <w:spacing w:line="240" w:lineRule="auto"/>
              <w:ind w:firstLine="0"/>
            </w:pPr>
            <w:r>
              <w:t xml:space="preserve">26.14. </w:t>
            </w:r>
            <w:r w:rsidRPr="0083234D">
              <w:t xml:space="preserve">Протоколы, указанные в </w:t>
            </w:r>
            <w:hyperlink w:anchor="sub_5310" w:history="1">
              <w:r w:rsidRPr="0083234D">
                <w:t>пунктах</w:t>
              </w:r>
            </w:hyperlink>
            <w:r>
              <w:t xml:space="preserve"> 26.12 и 26</w:t>
            </w:r>
            <w:r w:rsidRPr="0083234D">
              <w:t xml:space="preserve">.13 настоящего раздела, составляются в двух экземплярах, которые подписываются всеми присутствующими членами Единой комиссии. К этим протоколам прилагается информация, предусмотренная </w:t>
            </w:r>
            <w:hyperlink w:anchor="sub_5122" w:history="1">
              <w:r w:rsidRPr="0083234D">
                <w:t>пунктом 2 части 2 статьи 51</w:t>
              </w:r>
            </w:hyperlink>
            <w:r w:rsidRPr="0083234D">
              <w:t xml:space="preserve"> Федерального закона №</w:t>
            </w:r>
            <w:r>
              <w:t xml:space="preserve"> </w:t>
            </w:r>
            <w:r w:rsidRPr="0083234D">
              <w:t>44-ФЗ. Один экземпляр каждого из этих протоколов хранится у заказчика, другой экземпляр в течение трех рабочих дней с даты его подписания направляется победителю конкурса или участнику конкурса, подавшему единственную заявку на участие в конкурсе, с приложением проекта контракта, который составляется путем включения в данный проект условий контракта, предложенных победителем конкурса или участником конкурса, подавшим единственную заявку на участие в конкурсе. Протокол рассмотрения и оценки заявок на участие в конкурсе, протокол рассмотрения единственной заявки на участие в конкурсе с указанными приложениями размещаются уполномоченным учреждением в единой информационной системе не позднее рабочего дня, следующего за датой подписания указанных протоколов.</w:t>
            </w:r>
          </w:p>
          <w:p w14:paraId="29DFCC5E" w14:textId="77777777" w:rsidR="0084431E" w:rsidRPr="0083234D" w:rsidRDefault="0084431E" w:rsidP="00D24864">
            <w:pPr>
              <w:widowControl w:val="0"/>
              <w:tabs>
                <w:tab w:val="left" w:pos="904"/>
              </w:tabs>
              <w:spacing w:line="240" w:lineRule="auto"/>
              <w:ind w:firstLine="0"/>
            </w:pPr>
            <w:bookmarkStart w:id="148" w:name="sub_5313"/>
            <w:r>
              <w:t xml:space="preserve">26.15. </w:t>
            </w:r>
            <w:r w:rsidRPr="0083234D">
              <w:t>Любой участник конкурса, в том числе подавший единственную заявку на участие в конкурсе, после размещения в единой информационной системе протокола рассмотрения и оценки заявок на участие в конкурсе, протокола рассмотрения единственной заявки на участие в конкурсе вправе направить в письменной форме или в форме электронного документа уполномоченному учреждению</w:t>
            </w:r>
            <w:r>
              <w:t xml:space="preserve"> </w:t>
            </w:r>
            <w:r w:rsidRPr="0083234D">
              <w:t>запрос о даче разъяснений результатов конкурса. В течение двух рабочих дней с даты поступления этого запроса уполномоченное учреждение обязано представить в письменной форме или в форме электронного документа участнику конкурса соответствующие разъяснения.</w:t>
            </w:r>
          </w:p>
          <w:p w14:paraId="09B0010D" w14:textId="77777777" w:rsidR="0084431E" w:rsidRPr="0083234D" w:rsidRDefault="0084431E" w:rsidP="00D24864">
            <w:pPr>
              <w:widowControl w:val="0"/>
              <w:tabs>
                <w:tab w:val="left" w:pos="904"/>
              </w:tabs>
              <w:spacing w:line="240" w:lineRule="auto"/>
              <w:ind w:firstLine="0"/>
            </w:pPr>
            <w:bookmarkStart w:id="149" w:name="sub_5314"/>
            <w:bookmarkEnd w:id="148"/>
            <w:r>
              <w:t xml:space="preserve">26.16. </w:t>
            </w:r>
            <w:r w:rsidRPr="0083234D">
              <w:t xml:space="preserve">Любой участник конкурса, в том числе </w:t>
            </w:r>
            <w:r w:rsidRPr="0083234D">
              <w:lastRenderedPageBreak/>
              <w:t>подавший единственную заявку на участие в конкурсе, вправе обжаловать результаты конкурса в порядке, установленном Федеральным законом №</w:t>
            </w:r>
            <w:r>
              <w:t xml:space="preserve"> </w:t>
            </w:r>
            <w:r w:rsidRPr="0083234D">
              <w:t>44-ФЗ.</w:t>
            </w:r>
            <w:bookmarkEnd w:id="149"/>
            <w:r w:rsidRPr="0083234D">
              <w:t xml:space="preserve"> </w:t>
            </w:r>
          </w:p>
        </w:tc>
      </w:tr>
      <w:tr w:rsidR="0084431E" w:rsidRPr="0083234D" w14:paraId="36C8B1F6" w14:textId="77777777" w:rsidTr="00D24864">
        <w:tc>
          <w:tcPr>
            <w:tcW w:w="348" w:type="pct"/>
          </w:tcPr>
          <w:p w14:paraId="68825B7B" w14:textId="77777777" w:rsidR="0084431E" w:rsidRPr="00BA0F09" w:rsidRDefault="0084431E" w:rsidP="00D24864">
            <w:pPr>
              <w:widowControl w:val="0"/>
              <w:tabs>
                <w:tab w:val="left" w:pos="428"/>
              </w:tabs>
              <w:spacing w:line="240" w:lineRule="auto"/>
              <w:ind w:firstLine="0"/>
              <w:jc w:val="center"/>
            </w:pPr>
            <w:r w:rsidRPr="00BA0F09">
              <w:lastRenderedPageBreak/>
              <w:t>27.</w:t>
            </w:r>
          </w:p>
        </w:tc>
        <w:tc>
          <w:tcPr>
            <w:tcW w:w="1587" w:type="pct"/>
          </w:tcPr>
          <w:p w14:paraId="6BFC61EF" w14:textId="77777777" w:rsidR="0084431E" w:rsidRPr="007D0AB4" w:rsidRDefault="0084431E" w:rsidP="00D24864">
            <w:pPr>
              <w:spacing w:line="240" w:lineRule="auto"/>
              <w:ind w:firstLine="0"/>
            </w:pPr>
            <w:r w:rsidRPr="007D0AB4">
              <w:t xml:space="preserve">Возможность заказчика заключить контракты, указанные в </w:t>
            </w:r>
            <w:hyperlink w:anchor="sub_3410" w:history="1">
              <w:r w:rsidRPr="007D0AB4">
                <w:rPr>
                  <w:rStyle w:val="a6"/>
                  <w:color w:val="auto"/>
                </w:rPr>
                <w:t>части 10 статьи 34</w:t>
              </w:r>
            </w:hyperlink>
            <w:r w:rsidRPr="007D0AB4">
              <w:t xml:space="preserve"> Федерального закона № 44-ФЗ, с несколькими участниками конкурса на выполнение составляющих один лот двух и более научно-исследовательских работ в отношении одного предмета и с одними и теми же условиями контракта, указанными в конкурсной документации (далее - поисковая научно-исследовательская работа), с указанием количества указанных контрактов</w:t>
            </w:r>
          </w:p>
        </w:tc>
        <w:tc>
          <w:tcPr>
            <w:tcW w:w="3065" w:type="pct"/>
          </w:tcPr>
          <w:p w14:paraId="4C460F60" w14:textId="77777777" w:rsidR="0084431E" w:rsidRPr="007D0AB4" w:rsidRDefault="0084431E" w:rsidP="00D24864">
            <w:pPr>
              <w:autoSpaceDE w:val="0"/>
              <w:autoSpaceDN w:val="0"/>
              <w:adjustRightInd w:val="0"/>
              <w:spacing w:line="240" w:lineRule="auto"/>
              <w:ind w:firstLine="0"/>
            </w:pPr>
            <w:r w:rsidRPr="007D0AB4">
              <w:t>Не предусмотрена</w:t>
            </w:r>
          </w:p>
        </w:tc>
      </w:tr>
      <w:tr w:rsidR="0084431E" w:rsidRPr="0083234D" w14:paraId="5A17A12B" w14:textId="77777777" w:rsidTr="00D24864">
        <w:tc>
          <w:tcPr>
            <w:tcW w:w="348" w:type="pct"/>
          </w:tcPr>
          <w:p w14:paraId="4C600D46" w14:textId="77777777" w:rsidR="0084431E" w:rsidRPr="00BA0F09" w:rsidRDefault="0084431E" w:rsidP="00D24864">
            <w:pPr>
              <w:widowControl w:val="0"/>
              <w:tabs>
                <w:tab w:val="left" w:pos="428"/>
              </w:tabs>
              <w:spacing w:line="240" w:lineRule="auto"/>
              <w:ind w:firstLine="0"/>
              <w:jc w:val="center"/>
            </w:pPr>
            <w:r w:rsidRPr="00BA0F09">
              <w:t>28</w:t>
            </w:r>
          </w:p>
        </w:tc>
        <w:tc>
          <w:tcPr>
            <w:tcW w:w="1587" w:type="pct"/>
          </w:tcPr>
          <w:p w14:paraId="1BEA0748" w14:textId="77777777" w:rsidR="0084431E" w:rsidRPr="00006FF8" w:rsidRDefault="0084431E" w:rsidP="00D24864">
            <w:pPr>
              <w:spacing w:line="240" w:lineRule="auto"/>
              <w:ind w:firstLine="0"/>
            </w:pPr>
            <w:r w:rsidRPr="00006FF8">
              <w:t>Возможность заказчика изменить условия контракта</w:t>
            </w:r>
          </w:p>
        </w:tc>
        <w:tc>
          <w:tcPr>
            <w:tcW w:w="3065" w:type="pct"/>
          </w:tcPr>
          <w:p w14:paraId="7C260841" w14:textId="77777777" w:rsidR="0084431E" w:rsidRPr="00006FF8" w:rsidRDefault="0084431E" w:rsidP="00D24864">
            <w:pPr>
              <w:pStyle w:val="ConsNormal"/>
              <w:spacing w:line="240" w:lineRule="auto"/>
              <w:ind w:firstLine="0"/>
              <w:jc w:val="both"/>
              <w:rPr>
                <w:rFonts w:ascii="Times New Roman" w:hAnsi="Times New Roman"/>
                <w:sz w:val="24"/>
                <w:szCs w:val="24"/>
              </w:rPr>
            </w:pPr>
            <w:r w:rsidRPr="00006FF8">
              <w:rPr>
                <w:rFonts w:ascii="Times New Roman" w:hAnsi="Times New Roman"/>
                <w:i/>
                <w:sz w:val="24"/>
                <w:szCs w:val="24"/>
              </w:rPr>
              <w:t>Предусмотрена (не предусмотрена)</w:t>
            </w:r>
            <w:r w:rsidRPr="00006FF8">
              <w:rPr>
                <w:rFonts w:ascii="Times New Roman" w:hAnsi="Times New Roman"/>
                <w:sz w:val="24"/>
                <w:szCs w:val="24"/>
              </w:rPr>
              <w:t>, в соответствии с положениями Проекта контракта (Приложение № 3)</w:t>
            </w:r>
          </w:p>
        </w:tc>
      </w:tr>
      <w:tr w:rsidR="0084431E" w:rsidRPr="0083234D" w14:paraId="5451ECA7" w14:textId="77777777" w:rsidTr="00D24864">
        <w:tc>
          <w:tcPr>
            <w:tcW w:w="348" w:type="pct"/>
          </w:tcPr>
          <w:p w14:paraId="578EDCB1" w14:textId="77777777" w:rsidR="0084431E" w:rsidRPr="00BA0F09" w:rsidRDefault="0084431E" w:rsidP="00D24864">
            <w:pPr>
              <w:widowControl w:val="0"/>
              <w:tabs>
                <w:tab w:val="left" w:pos="428"/>
              </w:tabs>
              <w:spacing w:line="240" w:lineRule="auto"/>
              <w:ind w:firstLine="0"/>
              <w:jc w:val="center"/>
            </w:pPr>
            <w:r w:rsidRPr="00BA0F09">
              <w:t>29.</w:t>
            </w:r>
          </w:p>
        </w:tc>
        <w:tc>
          <w:tcPr>
            <w:tcW w:w="1587" w:type="pct"/>
          </w:tcPr>
          <w:p w14:paraId="1EB545A0" w14:textId="77777777" w:rsidR="0084431E" w:rsidRPr="00006FF8" w:rsidRDefault="0084431E" w:rsidP="00D24864">
            <w:pPr>
              <w:spacing w:line="240" w:lineRule="auto"/>
              <w:ind w:firstLine="0"/>
            </w:pPr>
            <w:r w:rsidRPr="00006FF8">
              <w:t xml:space="preserve">Возможность одностороннего отказа от исполнения контракта в соответствии с положениями </w:t>
            </w:r>
            <w:hyperlink w:anchor="sub_958" w:history="1">
              <w:r w:rsidRPr="00006FF8">
                <w:rPr>
                  <w:rStyle w:val="a6"/>
                  <w:color w:val="auto"/>
                </w:rPr>
                <w:t>частей 8 - 26 статьи 95</w:t>
              </w:r>
            </w:hyperlink>
            <w:r w:rsidRPr="00006FF8">
              <w:t xml:space="preserve"> Федерального закона № 44-ФЗ </w:t>
            </w:r>
          </w:p>
        </w:tc>
        <w:tc>
          <w:tcPr>
            <w:tcW w:w="3065" w:type="pct"/>
          </w:tcPr>
          <w:p w14:paraId="2B3CBE01" w14:textId="77777777" w:rsidR="0084431E" w:rsidRPr="00006FF8" w:rsidRDefault="0084431E" w:rsidP="00D24864">
            <w:pPr>
              <w:pStyle w:val="ConsNormal"/>
              <w:spacing w:line="240" w:lineRule="auto"/>
              <w:ind w:firstLine="0"/>
              <w:jc w:val="both"/>
              <w:rPr>
                <w:rFonts w:ascii="Times New Roman" w:hAnsi="Times New Roman"/>
                <w:sz w:val="24"/>
                <w:szCs w:val="24"/>
              </w:rPr>
            </w:pPr>
            <w:r w:rsidRPr="00006FF8">
              <w:rPr>
                <w:rFonts w:ascii="Times New Roman" w:hAnsi="Times New Roman"/>
                <w:i/>
                <w:sz w:val="24"/>
                <w:szCs w:val="24"/>
              </w:rPr>
              <w:t>Предусмотрена (не предусмотрена)</w:t>
            </w:r>
            <w:r w:rsidRPr="00006FF8">
              <w:rPr>
                <w:rFonts w:ascii="Times New Roman" w:hAnsi="Times New Roman"/>
                <w:sz w:val="24"/>
                <w:szCs w:val="24"/>
              </w:rPr>
              <w:t>, в соответствии с положениями Проекта контракта (Приложение №</w:t>
            </w:r>
            <w:r>
              <w:rPr>
                <w:rFonts w:ascii="Times New Roman" w:hAnsi="Times New Roman"/>
                <w:sz w:val="24"/>
                <w:szCs w:val="24"/>
              </w:rPr>
              <w:t xml:space="preserve"> 3</w:t>
            </w:r>
            <w:r w:rsidRPr="00006FF8">
              <w:rPr>
                <w:rFonts w:ascii="Times New Roman" w:hAnsi="Times New Roman"/>
                <w:sz w:val="24"/>
                <w:szCs w:val="24"/>
              </w:rPr>
              <w:t>)</w:t>
            </w:r>
          </w:p>
        </w:tc>
      </w:tr>
      <w:tr w:rsidR="0084431E" w:rsidRPr="0083234D" w14:paraId="494EDDF4" w14:textId="77777777" w:rsidTr="00D24864">
        <w:trPr>
          <w:trHeight w:val="280"/>
        </w:trPr>
        <w:tc>
          <w:tcPr>
            <w:tcW w:w="348" w:type="pct"/>
          </w:tcPr>
          <w:p w14:paraId="65F096A9" w14:textId="77777777" w:rsidR="0084431E" w:rsidRPr="00BA0F09" w:rsidRDefault="0084431E" w:rsidP="00D24864">
            <w:pPr>
              <w:widowControl w:val="0"/>
              <w:tabs>
                <w:tab w:val="left" w:pos="428"/>
              </w:tabs>
              <w:spacing w:line="240" w:lineRule="auto"/>
              <w:ind w:firstLine="0"/>
              <w:jc w:val="center"/>
            </w:pPr>
            <w:r w:rsidRPr="00BA0F09">
              <w:t>30.</w:t>
            </w:r>
          </w:p>
        </w:tc>
        <w:tc>
          <w:tcPr>
            <w:tcW w:w="1587" w:type="pct"/>
          </w:tcPr>
          <w:p w14:paraId="59D0C2FC" w14:textId="77777777" w:rsidR="0084431E" w:rsidRPr="00006FF8" w:rsidRDefault="0084431E" w:rsidP="00D24864">
            <w:pPr>
              <w:spacing w:line="240" w:lineRule="auto"/>
              <w:ind w:firstLine="0"/>
            </w:pPr>
            <w:r w:rsidRPr="00006FF8">
              <w:t>Размер и порядок внесения денежных средств в качестве обеспечения заявок на участие в конкурсе, а также условия банковской гарантии</w:t>
            </w:r>
          </w:p>
        </w:tc>
        <w:tc>
          <w:tcPr>
            <w:tcW w:w="3065" w:type="pct"/>
          </w:tcPr>
          <w:p w14:paraId="38D52579" w14:textId="77777777" w:rsidR="0084431E" w:rsidRPr="0083234D" w:rsidRDefault="0084431E" w:rsidP="00D24864">
            <w:pPr>
              <w:spacing w:line="240" w:lineRule="auto"/>
              <w:ind w:firstLine="0"/>
            </w:pPr>
            <w:r>
              <w:t>___</w:t>
            </w:r>
            <w:r w:rsidRPr="00006FF8">
              <w:rPr>
                <w:i/>
              </w:rPr>
              <w:t>(от 0,5 до 5)</w:t>
            </w:r>
            <w:r w:rsidRPr="0083234D">
              <w:t>% от начальной (максимальной) цены контракта, до даты окончания приема заявок на участие в конкурсе.</w:t>
            </w:r>
          </w:p>
          <w:p w14:paraId="640B6A52" w14:textId="77777777" w:rsidR="0084431E" w:rsidRDefault="0084431E" w:rsidP="00D24864">
            <w:pPr>
              <w:spacing w:line="240" w:lineRule="auto"/>
              <w:ind w:firstLine="0"/>
            </w:pPr>
            <w:r w:rsidRPr="0083234D">
              <w:t>Внесением денежных</w:t>
            </w:r>
            <w:r>
              <w:t xml:space="preserve"> средств на счет по реквизитам:</w:t>
            </w:r>
          </w:p>
          <w:p w14:paraId="24FAC40D" w14:textId="77777777" w:rsidR="0084431E" w:rsidRPr="0083234D" w:rsidRDefault="0084431E" w:rsidP="00D24864">
            <w:pPr>
              <w:spacing w:line="240" w:lineRule="auto"/>
              <w:ind w:firstLine="0"/>
            </w:pPr>
            <w:r w:rsidRPr="0083234D">
              <w:t>Получатель: МКУ «Дирекция по конкурентной политике и закупкам города Казани» ИНН</w:t>
            </w:r>
            <w:r>
              <w:t xml:space="preserve"> </w:t>
            </w:r>
            <w:r w:rsidRPr="0083234D">
              <w:t>1655317191</w:t>
            </w:r>
            <w:r>
              <w:t xml:space="preserve"> </w:t>
            </w:r>
            <w:r w:rsidRPr="0083234D">
              <w:t>КПП 165501001 БИК 049205805 ОКТМО</w:t>
            </w:r>
            <w:r>
              <w:t xml:space="preserve"> </w:t>
            </w:r>
            <w:r w:rsidRPr="0083234D">
              <w:t>92701000001</w:t>
            </w:r>
            <w:r>
              <w:t xml:space="preserve"> </w:t>
            </w:r>
            <w:r w:rsidRPr="0083234D">
              <w:t xml:space="preserve">Р/С 403 028 107 000 250 00795 л/с ЛР 718010011-ДирКП в ПАО «АК БАРС» Банке или предоставлением банковской гарантии. </w:t>
            </w:r>
          </w:p>
          <w:p w14:paraId="433FEEA7" w14:textId="77777777" w:rsidR="0084431E" w:rsidRPr="0083234D" w:rsidRDefault="0084431E" w:rsidP="00D24864">
            <w:pPr>
              <w:autoSpaceDE w:val="0"/>
              <w:autoSpaceDN w:val="0"/>
              <w:adjustRightInd w:val="0"/>
              <w:spacing w:line="240" w:lineRule="auto"/>
              <w:ind w:firstLine="0"/>
            </w:pPr>
            <w:r w:rsidRPr="0083234D">
              <w:t xml:space="preserve">Банковская гарантия, выданная участнику закупки банком для целей обеспечения заявки на участие в конкурсе, должна соответствовать требованиям </w:t>
            </w:r>
            <w:hyperlink w:anchor="sub_45" w:history="1">
              <w:r w:rsidRPr="0083234D">
                <w:t>статьи 45</w:t>
              </w:r>
            </w:hyperlink>
            <w:r w:rsidRPr="0083234D">
              <w:t xml:space="preserve"> Федерального закона №</w:t>
            </w:r>
            <w:r>
              <w:t xml:space="preserve"> </w:t>
            </w:r>
            <w:r w:rsidRPr="0083234D">
              <w:t>44-ФЗ. Срок действия банковской гарантии, предоставленной в качестве обеспечения заявки, должен составлять не менее чем два месяца с даты окончания срока подачи заявок.</w:t>
            </w:r>
          </w:p>
          <w:p w14:paraId="06B364E6" w14:textId="77777777" w:rsidR="0084431E" w:rsidRPr="0083234D" w:rsidRDefault="0084431E" w:rsidP="00D24864">
            <w:pPr>
              <w:spacing w:line="240" w:lineRule="auto"/>
              <w:ind w:firstLine="0"/>
            </w:pPr>
            <w:r w:rsidRPr="0083234D">
              <w:lastRenderedPageBreak/>
              <w:t xml:space="preserve">Банковская гарантия, должна быть безотзывной и выдана банком, включенным в предусмотренный </w:t>
            </w:r>
            <w:hyperlink r:id="rId46" w:history="1">
              <w:r w:rsidRPr="0083234D">
                <w:rPr>
                  <w:rStyle w:val="a6"/>
                  <w:color w:val="auto"/>
                </w:rPr>
                <w:t>статьей 74.1</w:t>
              </w:r>
            </w:hyperlink>
            <w:r w:rsidRPr="0083234D">
              <w:t xml:space="preserve">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2B327212" w14:textId="77777777" w:rsidR="0084431E" w:rsidRPr="0083234D" w:rsidRDefault="0084431E" w:rsidP="00D24864">
            <w:pPr>
              <w:spacing w:line="240" w:lineRule="auto"/>
              <w:ind w:firstLine="0"/>
            </w:pPr>
            <w:bookmarkStart w:id="150" w:name="_Toc354408415"/>
            <w:r w:rsidRPr="0083234D">
              <w:rPr>
                <w:bCs/>
              </w:rPr>
              <w:t>Выбор способа обеспечения заявки на участие в конкурсе осуществляется участником закупок.</w:t>
            </w:r>
            <w:bookmarkEnd w:id="150"/>
            <w:r w:rsidRPr="0083234D">
              <w:t xml:space="preserve"> </w:t>
            </w:r>
          </w:p>
        </w:tc>
      </w:tr>
      <w:tr w:rsidR="0084431E" w:rsidRPr="0083234D" w14:paraId="0B635F12" w14:textId="77777777" w:rsidTr="00D24864">
        <w:trPr>
          <w:trHeight w:val="498"/>
        </w:trPr>
        <w:tc>
          <w:tcPr>
            <w:tcW w:w="348" w:type="pct"/>
          </w:tcPr>
          <w:p w14:paraId="71A5A311" w14:textId="77777777" w:rsidR="0084431E" w:rsidRPr="00BA0F09" w:rsidRDefault="0084431E" w:rsidP="00D24864">
            <w:pPr>
              <w:widowControl w:val="0"/>
              <w:tabs>
                <w:tab w:val="left" w:pos="428"/>
              </w:tabs>
              <w:spacing w:line="240" w:lineRule="auto"/>
              <w:ind w:firstLine="0"/>
              <w:jc w:val="center"/>
            </w:pPr>
            <w:r w:rsidRPr="00BA0F09">
              <w:lastRenderedPageBreak/>
              <w:t>31.</w:t>
            </w:r>
          </w:p>
        </w:tc>
        <w:tc>
          <w:tcPr>
            <w:tcW w:w="1587" w:type="pct"/>
          </w:tcPr>
          <w:p w14:paraId="7A6DC3AD" w14:textId="77777777" w:rsidR="0084431E" w:rsidRPr="00BA0F09" w:rsidRDefault="0084431E" w:rsidP="00D24864">
            <w:pPr>
              <w:spacing w:line="240" w:lineRule="auto"/>
              <w:ind w:firstLine="0"/>
            </w:pPr>
            <w:r w:rsidRPr="00BA0F09">
              <w:t>Обеспечение исполнения контракта (размер, срок предоставления)</w:t>
            </w:r>
          </w:p>
        </w:tc>
        <w:tc>
          <w:tcPr>
            <w:tcW w:w="3065" w:type="pct"/>
          </w:tcPr>
          <w:p w14:paraId="5FF8B177" w14:textId="77777777" w:rsidR="0084431E" w:rsidRDefault="0084431E" w:rsidP="00D24864">
            <w:pPr>
              <w:spacing w:line="240" w:lineRule="auto"/>
              <w:ind w:firstLine="0"/>
            </w:pPr>
            <w:r>
              <w:t>___</w:t>
            </w:r>
            <w:r w:rsidRPr="00006FF8">
              <w:rPr>
                <w:i/>
              </w:rPr>
              <w:t>(</w:t>
            </w:r>
            <w:r>
              <w:rPr>
                <w:i/>
              </w:rPr>
              <w:t>от 5 до 30</w:t>
            </w:r>
            <w:r w:rsidRPr="00006FF8">
              <w:rPr>
                <w:i/>
              </w:rPr>
              <w:t>)</w:t>
            </w:r>
            <w:r w:rsidRPr="0083234D">
              <w:t>% от начальной (максимальной)</w:t>
            </w:r>
            <w:r>
              <w:t xml:space="preserve"> </w:t>
            </w:r>
            <w:r w:rsidRPr="0083234D">
              <w:t xml:space="preserve">цены контракта, до заключения контракта. Внесением денежных средств на счет по реквизитам: </w:t>
            </w:r>
          </w:p>
          <w:p w14:paraId="62BD188A" w14:textId="77777777" w:rsidR="0084431E" w:rsidRPr="0083234D" w:rsidRDefault="0084431E" w:rsidP="00D24864">
            <w:pPr>
              <w:spacing w:line="240" w:lineRule="auto"/>
              <w:ind w:firstLine="0"/>
            </w:pPr>
            <w:r w:rsidRPr="0083234D">
              <w:t>Получатель: МКУ «Дирекция по конкурентной политике и закупкам города Казани» ИНН</w:t>
            </w:r>
            <w:r>
              <w:t xml:space="preserve"> </w:t>
            </w:r>
            <w:r w:rsidRPr="0083234D">
              <w:t>1655317191</w:t>
            </w:r>
            <w:r>
              <w:t xml:space="preserve"> </w:t>
            </w:r>
            <w:r w:rsidRPr="0083234D">
              <w:t>КПП 165501001 БИК 049205805 ОКТМО 92701000001</w:t>
            </w:r>
            <w:r>
              <w:t xml:space="preserve"> </w:t>
            </w:r>
            <w:r w:rsidRPr="0083234D">
              <w:t>Р/С 403 028 107 000 250 00795 л/с ЛР 718010011-ДирКП в ПАО «АК БАРС» Банке или предоставлением банковской гарантии.</w:t>
            </w:r>
          </w:p>
        </w:tc>
      </w:tr>
      <w:tr w:rsidR="0084431E" w:rsidRPr="0083234D" w14:paraId="0B208C75" w14:textId="77777777" w:rsidTr="00D24864">
        <w:trPr>
          <w:trHeight w:val="498"/>
        </w:trPr>
        <w:tc>
          <w:tcPr>
            <w:tcW w:w="348" w:type="pct"/>
          </w:tcPr>
          <w:p w14:paraId="7E42EF75" w14:textId="77777777" w:rsidR="0084431E" w:rsidRPr="0083234D" w:rsidRDefault="0084431E" w:rsidP="00D24864">
            <w:pPr>
              <w:widowControl w:val="0"/>
              <w:tabs>
                <w:tab w:val="left" w:pos="0"/>
              </w:tabs>
              <w:spacing w:line="240" w:lineRule="auto"/>
              <w:ind w:firstLine="0"/>
              <w:jc w:val="center"/>
            </w:pPr>
            <w:r>
              <w:t>32.</w:t>
            </w:r>
          </w:p>
        </w:tc>
        <w:tc>
          <w:tcPr>
            <w:tcW w:w="1587" w:type="pct"/>
          </w:tcPr>
          <w:p w14:paraId="68E94500" w14:textId="77777777" w:rsidR="0084431E" w:rsidRPr="0083234D" w:rsidRDefault="0084431E" w:rsidP="00D24864">
            <w:pPr>
              <w:spacing w:line="240" w:lineRule="auto"/>
              <w:ind w:firstLine="0"/>
            </w:pPr>
            <w:r w:rsidRPr="0083234D">
              <w:t>Порядок предоставления обеспечения исполнения контракта, требования к обеспечению исполнения контракта</w:t>
            </w:r>
          </w:p>
          <w:p w14:paraId="5809079C" w14:textId="77777777" w:rsidR="0084431E" w:rsidRPr="0083234D" w:rsidRDefault="0084431E" w:rsidP="00D24864">
            <w:pPr>
              <w:spacing w:line="240" w:lineRule="auto"/>
              <w:ind w:firstLine="0"/>
            </w:pPr>
          </w:p>
        </w:tc>
        <w:tc>
          <w:tcPr>
            <w:tcW w:w="3065" w:type="pct"/>
          </w:tcPr>
          <w:p w14:paraId="6D75DA1D" w14:textId="77777777" w:rsidR="0084431E" w:rsidRPr="0083234D" w:rsidRDefault="0084431E" w:rsidP="00D24864">
            <w:pPr>
              <w:spacing w:line="240" w:lineRule="auto"/>
              <w:ind w:firstLine="0"/>
            </w:pPr>
            <w:r>
              <w:t xml:space="preserve">32.1. </w:t>
            </w:r>
            <w:r w:rsidRPr="0083234D">
              <w:t>Контракт заключается после предоставления участником закупки, с которым заключается контракт, обеспечения исполнения контракта в соответствии с Федеральным законом №</w:t>
            </w:r>
            <w:r>
              <w:t xml:space="preserve"> </w:t>
            </w:r>
            <w:r w:rsidRPr="0083234D">
              <w:t>44-ФЗ и настоящей документации.</w:t>
            </w:r>
          </w:p>
          <w:p w14:paraId="5D3D80B2" w14:textId="77777777" w:rsidR="0084431E" w:rsidRPr="0083234D" w:rsidRDefault="0084431E" w:rsidP="00D24864">
            <w:pPr>
              <w:spacing w:line="240" w:lineRule="auto"/>
              <w:ind w:firstLine="0"/>
            </w:pPr>
            <w:r>
              <w:t xml:space="preserve">32.2. </w:t>
            </w:r>
            <w:r w:rsidRPr="0083234D">
              <w:t xml:space="preserve">Исполнение контракта может обеспечиваться предоставлением банковской гарантии, соответствующей требованиям </w:t>
            </w:r>
            <w:hyperlink w:anchor="Par712" w:history="1">
              <w:r w:rsidRPr="0083234D">
                <w:t>статьи 45</w:t>
              </w:r>
            </w:hyperlink>
            <w:r w:rsidRPr="0083234D">
              <w:t xml:space="preserve"> Федерального закона №</w:t>
            </w:r>
            <w:r>
              <w:t xml:space="preserve"> </w:t>
            </w:r>
            <w:r w:rsidRPr="0083234D">
              <w:t>44-ФЗ, или внесением денежных средств на счет, ука</w:t>
            </w:r>
            <w:r>
              <w:t>занный в разделе 31</w:t>
            </w:r>
            <w:r w:rsidRPr="0083234D">
              <w:t xml:space="preserve"> настоящей </w:t>
            </w:r>
            <w:r>
              <w:t>Информационной карты конкурса</w:t>
            </w:r>
            <w:r w:rsidRPr="0083234D">
              <w:t>. Способ обеспечения исполнения контракта определяется участником закупки, с которым заключается контракт, самостоятельно. Срок действия банковской гарантии должен превышать срок действия контракта не менее чем на один месяц.</w:t>
            </w:r>
          </w:p>
          <w:p w14:paraId="1B7F17BD" w14:textId="77777777" w:rsidR="0084431E" w:rsidRPr="0083234D" w:rsidRDefault="0084431E" w:rsidP="00D24864">
            <w:pPr>
              <w:spacing w:line="240" w:lineRule="auto"/>
              <w:ind w:firstLine="0"/>
            </w:pPr>
            <w:r>
              <w:t xml:space="preserve">32.3. </w:t>
            </w:r>
            <w:r w:rsidRPr="0083234D">
              <w:t xml:space="preserve">Банковская гарантия, должна быть безотзывной и выдана банком, включенным в предусмотренный </w:t>
            </w:r>
            <w:hyperlink r:id="rId47" w:history="1">
              <w:r w:rsidRPr="0083234D">
                <w:rPr>
                  <w:rStyle w:val="a6"/>
                  <w:color w:val="auto"/>
                </w:rPr>
                <w:t>статьей 74.1</w:t>
              </w:r>
            </w:hyperlink>
            <w:r w:rsidRPr="0083234D">
              <w:t xml:space="preserve">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75BE76CA" w14:textId="77777777" w:rsidR="0084431E" w:rsidRDefault="0084431E" w:rsidP="00D24864">
            <w:pPr>
              <w:spacing w:line="240" w:lineRule="auto"/>
              <w:ind w:firstLine="0"/>
            </w:pPr>
            <w:r>
              <w:t xml:space="preserve">32.4. </w:t>
            </w:r>
            <w:r w:rsidRPr="0083234D">
              <w:t>В случае, если участником закупки, с которым заключается контракт, является государственное или муниципальное казенное учреждение, положения Федерального закона №</w:t>
            </w:r>
            <w:r>
              <w:t xml:space="preserve"> </w:t>
            </w:r>
            <w:r w:rsidRPr="0083234D">
              <w:t>44-ФЗ об обеспечении исполнения контракта к такому участнику не применяются.</w:t>
            </w:r>
          </w:p>
          <w:p w14:paraId="26E00803" w14:textId="77777777" w:rsidR="0084431E" w:rsidRPr="0083234D" w:rsidRDefault="0084431E" w:rsidP="00D24864">
            <w:pPr>
              <w:spacing w:line="240" w:lineRule="auto"/>
              <w:ind w:firstLine="0"/>
            </w:pPr>
            <w:r>
              <w:t xml:space="preserve">32.5. </w:t>
            </w:r>
            <w:r w:rsidRPr="0083234D">
              <w:t xml:space="preserve">Победитель конкурса одновременно с контрактом обязан представить заказчику документы, подтверждающие предоставление обеспечения исполнения контракта в размере, который предусмотрен конкурсной документацией или </w:t>
            </w:r>
            <w:hyperlink w:anchor="sub_371" w:history="1">
              <w:r w:rsidRPr="0083234D">
                <w:t>частью 1 статьи 37</w:t>
              </w:r>
            </w:hyperlink>
            <w:r w:rsidRPr="0083234D">
              <w:t xml:space="preserve"> Федерального закона №</w:t>
            </w:r>
            <w:r>
              <w:t xml:space="preserve"> </w:t>
            </w:r>
            <w:r w:rsidRPr="0083234D">
              <w:t>44-ФЗ.</w:t>
            </w:r>
          </w:p>
          <w:p w14:paraId="7BA032D4" w14:textId="77777777" w:rsidR="0084431E" w:rsidRPr="0083234D" w:rsidRDefault="0084431E" w:rsidP="00D24864">
            <w:pPr>
              <w:spacing w:line="240" w:lineRule="auto"/>
              <w:ind w:firstLine="0"/>
            </w:pPr>
            <w:r>
              <w:lastRenderedPageBreak/>
              <w:t xml:space="preserve">32.6. </w:t>
            </w:r>
            <w:r w:rsidRPr="0083234D">
              <w:t>В случае, если при проведении конкурса начальная (максимальная) цена контракта составляет более чем пятнадцать миллионов рублей 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заключается только после предоставления таким участником обеспечения исполнения контракта в размере, превышающем в полтора раза размер обеспечения исполнения контракта, указанный в документации о проведении конкурса, но не менее чем в размере аванса (если контрактом предусмотрена выплата аванса).</w:t>
            </w:r>
          </w:p>
          <w:p w14:paraId="4BCAE3C1" w14:textId="77777777" w:rsidR="0084431E" w:rsidRPr="0083234D" w:rsidRDefault="0084431E" w:rsidP="00D24864">
            <w:pPr>
              <w:spacing w:line="240" w:lineRule="auto"/>
              <w:ind w:firstLine="0"/>
            </w:pPr>
            <w:r>
              <w:t xml:space="preserve">32.7. </w:t>
            </w:r>
            <w:r w:rsidRPr="0083234D">
              <w:t xml:space="preserve">Если при проведении конкурса начальная (максимальная) цена контракта составляет пятнадцать миллионов рублей и менее 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заключается только после предоставления таким участником обеспечения исполнения контракта в размере, указанном в </w:t>
            </w:r>
            <w:hyperlink w:anchor="Par577" w:history="1">
              <w:r w:rsidRPr="0083234D">
                <w:rPr>
                  <w:rStyle w:val="a6"/>
                  <w:color w:val="auto"/>
                </w:rPr>
                <w:t xml:space="preserve">пункте </w:t>
              </w:r>
            </w:hyperlink>
            <w:r>
              <w:t>32</w:t>
            </w:r>
            <w:r w:rsidRPr="0083234D">
              <w:t xml:space="preserve">.6 настоящего раздела, или информации, подтверждающей добросовестность участника на дату подачи заявки в соответствии с </w:t>
            </w:r>
            <w:hyperlink w:anchor="Par579" w:history="1">
              <w:r w:rsidRPr="0083234D">
                <w:rPr>
                  <w:rStyle w:val="a6"/>
                  <w:color w:val="auto"/>
                </w:rPr>
                <w:t>частью 3</w:t>
              </w:r>
            </w:hyperlink>
            <w:r w:rsidRPr="0083234D">
              <w:t xml:space="preserve"> статьи 37 Федерального закона №</w:t>
            </w:r>
            <w:r>
              <w:t xml:space="preserve"> </w:t>
            </w:r>
            <w:r w:rsidRPr="0083234D">
              <w:t>44-ФЗ.</w:t>
            </w:r>
          </w:p>
          <w:p w14:paraId="41903CF4" w14:textId="77777777" w:rsidR="0084431E" w:rsidRPr="0083234D" w:rsidRDefault="0084431E" w:rsidP="00D24864">
            <w:pPr>
              <w:spacing w:line="240" w:lineRule="auto"/>
              <w:ind w:firstLine="0"/>
            </w:pPr>
            <w:r>
              <w:t xml:space="preserve">32.8. </w:t>
            </w:r>
            <w:r w:rsidRPr="0083234D">
              <w:t>К информации, подтверждающей добросовестность участника закупки, относится информация, содержащаяся в реестре контрактов, заключенных заказчиками, и подтверждающая исполнение таким участником в течение одного года до даты подачи заявки на участие в конкурсе трех и более контрактов (при этом все контракты должны быть исполнены без применения к такому участнику неустоек (штрафов, пеней), либо в течение двух лет до даты подачи заявки на участие в конкурсе четырех и более контрактов (при этом не менее чем семьдесят пять процентов контрактов должны быть исполнены без применения к такому участнику неустоек (штрафов, пеней), либо в течение трех лет до даты подачи заявки на участие в конкурсе трех и более контрактов (при этом все контракты должны быть исполнены без применения к такому участнику неустоек (штрафов, пеней). В этих случаях цена одного из контрактов должна составлять не менее чем двадцать процентов цены, по которой участником закупки предложено заключить контракт в соответс</w:t>
            </w:r>
            <w:r>
              <w:t>твии с пунктом 32</w:t>
            </w:r>
            <w:r w:rsidRPr="0083234D">
              <w:t>.6 настоящего раздела.</w:t>
            </w:r>
          </w:p>
          <w:p w14:paraId="557F2E50" w14:textId="77777777" w:rsidR="0084431E" w:rsidRPr="0083234D" w:rsidRDefault="0084431E" w:rsidP="00D24864">
            <w:pPr>
              <w:spacing w:line="240" w:lineRule="auto"/>
              <w:ind w:firstLine="0"/>
            </w:pPr>
            <w:r>
              <w:t xml:space="preserve">32.9. </w:t>
            </w:r>
            <w:r w:rsidRPr="0083234D">
              <w:t xml:space="preserve">В ходе исполнения контракта поставщик (подрядчик, исполнитель) вправе предоставить заказчику обеспечение исполнения контракта, </w:t>
            </w:r>
            <w:r w:rsidRPr="0083234D">
              <w:lastRenderedPageBreak/>
              <w:t>уменьшенное на размер выполненных обязательств, предусмотренных контрактом, взамен ранее предоставленного обеспечения исполнения контракта. При этом может быть изменен способ обеспечения исполнения контракта.</w:t>
            </w:r>
          </w:p>
        </w:tc>
      </w:tr>
      <w:tr w:rsidR="0084431E" w:rsidRPr="0083234D" w14:paraId="7FBE0C00" w14:textId="77777777" w:rsidTr="00D24864">
        <w:trPr>
          <w:trHeight w:val="498"/>
        </w:trPr>
        <w:tc>
          <w:tcPr>
            <w:tcW w:w="348" w:type="pct"/>
          </w:tcPr>
          <w:p w14:paraId="7AB90C5D" w14:textId="77777777" w:rsidR="0084431E" w:rsidRPr="00981A7D" w:rsidRDefault="0084431E" w:rsidP="00D24864">
            <w:pPr>
              <w:widowControl w:val="0"/>
              <w:tabs>
                <w:tab w:val="left" w:pos="428"/>
              </w:tabs>
              <w:spacing w:line="240" w:lineRule="auto"/>
              <w:ind w:firstLine="0"/>
              <w:jc w:val="center"/>
            </w:pPr>
            <w:r w:rsidRPr="00981A7D">
              <w:lastRenderedPageBreak/>
              <w:t>33.</w:t>
            </w:r>
          </w:p>
        </w:tc>
        <w:tc>
          <w:tcPr>
            <w:tcW w:w="1587" w:type="pct"/>
          </w:tcPr>
          <w:p w14:paraId="281C3DE7" w14:textId="77777777" w:rsidR="0084431E" w:rsidRPr="00981A7D" w:rsidRDefault="0084431E" w:rsidP="00D24864">
            <w:pPr>
              <w:spacing w:line="240" w:lineRule="auto"/>
              <w:ind w:firstLine="0"/>
            </w:pPr>
            <w:r w:rsidRPr="00981A7D">
              <w:t>Срок, в течение которого победитель конкурса или иной участник, с которым заключается контракт при уклонении победителя конкурса от заключения контракта, должен подписать контракт, условия признания победителя конкурса или иного участника конкурса уклонившимися от заключения контракта</w:t>
            </w:r>
          </w:p>
        </w:tc>
        <w:tc>
          <w:tcPr>
            <w:tcW w:w="3065" w:type="pct"/>
          </w:tcPr>
          <w:p w14:paraId="5E7F92F8" w14:textId="77777777" w:rsidR="0084431E" w:rsidRPr="0083234D" w:rsidRDefault="0084431E" w:rsidP="00D24864">
            <w:pPr>
              <w:autoSpaceDE w:val="0"/>
              <w:autoSpaceDN w:val="0"/>
              <w:adjustRightInd w:val="0"/>
              <w:spacing w:line="240" w:lineRule="auto"/>
              <w:ind w:firstLine="0"/>
            </w:pPr>
            <w:bookmarkStart w:id="151" w:name="sub_541"/>
            <w:r>
              <w:t xml:space="preserve">33.1. </w:t>
            </w:r>
            <w:r w:rsidRPr="0083234D">
              <w:t>По результатам конкурса контракт заключается на условиях, указанных в заявке на участие в конкурсе, поданной участником конкурса, с которым заключается контракт, и в конкурсной документации. При заключении контракта его цена не может превышать начальную (максимальную) цену контракта, указанную в извещении о проведении конкурса.</w:t>
            </w:r>
            <w:bookmarkStart w:id="152" w:name="sub_542"/>
            <w:bookmarkEnd w:id="151"/>
          </w:p>
          <w:p w14:paraId="5F361BF1" w14:textId="77777777" w:rsidR="0084431E" w:rsidRPr="0083234D" w:rsidRDefault="0084431E" w:rsidP="00D24864">
            <w:pPr>
              <w:autoSpaceDE w:val="0"/>
              <w:autoSpaceDN w:val="0"/>
              <w:adjustRightInd w:val="0"/>
              <w:spacing w:line="240" w:lineRule="auto"/>
              <w:ind w:firstLine="0"/>
            </w:pPr>
            <w:r>
              <w:t xml:space="preserve">33.2. </w:t>
            </w:r>
            <w:r w:rsidRPr="0083234D">
              <w:t>Контракт заключается не ранее чем через десять дней и не позднее чем через двадцать дней с даты размещения в единой информационной системе протокола рассмотрения и оценки заявок на участие в конкурсе. При этом контракт заключается только после предоставления участником конкурса обеспечения исполнения контракта в соответствии с требованиями Федерального закона №</w:t>
            </w:r>
            <w:r>
              <w:t xml:space="preserve"> </w:t>
            </w:r>
            <w:r w:rsidRPr="0083234D">
              <w:t>44-ФЗ.</w:t>
            </w:r>
            <w:bookmarkEnd w:id="152"/>
          </w:p>
          <w:p w14:paraId="39DAE350" w14:textId="77777777" w:rsidR="0084431E" w:rsidRDefault="0084431E" w:rsidP="00D24864">
            <w:pPr>
              <w:autoSpaceDE w:val="0"/>
              <w:autoSpaceDN w:val="0"/>
              <w:adjustRightInd w:val="0"/>
              <w:spacing w:line="240" w:lineRule="auto"/>
              <w:ind w:firstLine="0"/>
            </w:pPr>
            <w:r>
              <w:t xml:space="preserve">33.3. </w:t>
            </w:r>
            <w:r w:rsidRPr="0083234D">
              <w:t xml:space="preserve">В течение десяти дней с даты размещения в единой информационной системе протокола рассмотрения и оценки заявок на участие в конкурсе победитель конкурса обязан подписать контракт и представить все экземпляры контракта заказчику. При этом победитель конкурса одновременно с контрактом обязан представить заказчику документы, подтверждающие предоставление обеспечения исполнения контракта в размере, который предусмотрен конкурсной документацией или </w:t>
            </w:r>
            <w:hyperlink w:anchor="sub_371" w:history="1">
              <w:r w:rsidRPr="0083234D">
                <w:t>частью 1 статьи 37</w:t>
              </w:r>
            </w:hyperlink>
            <w:r>
              <w:t xml:space="preserve"> </w:t>
            </w:r>
            <w:r w:rsidRPr="0083234D">
              <w:t>Федерального закона №</w:t>
            </w:r>
            <w:r>
              <w:t xml:space="preserve"> </w:t>
            </w:r>
            <w:r w:rsidRPr="0083234D">
              <w:t>44-ФЗ. В случае, если победителем конкурса не исполнены требования настоящей части, такой победитель признается уклонившимся от заключения контракта.</w:t>
            </w:r>
            <w:bookmarkStart w:id="153" w:name="sub_544"/>
          </w:p>
          <w:p w14:paraId="1D4F4A15" w14:textId="77777777" w:rsidR="0084431E" w:rsidRPr="0083234D" w:rsidRDefault="0084431E" w:rsidP="00D24864">
            <w:pPr>
              <w:autoSpaceDE w:val="0"/>
              <w:autoSpaceDN w:val="0"/>
              <w:adjustRightInd w:val="0"/>
              <w:spacing w:line="240" w:lineRule="auto"/>
              <w:ind w:firstLine="0"/>
            </w:pPr>
            <w:r>
              <w:t xml:space="preserve">33.4. </w:t>
            </w:r>
            <w:r w:rsidRPr="0083234D">
              <w:t>При уклонении победителя конкурса от заключения контракта заказчик вправе обратиться в суд с иском о возмещении убытков, причиненных уклонением от заключения контракта в части, не покрытой суммой обеспечения заявки на участие в конкурсе, и заключить контракт с участником конкурса, заявке на участие в конкурсе которого присвоен второй номер.</w:t>
            </w:r>
            <w:bookmarkStart w:id="154" w:name="sub_545"/>
            <w:bookmarkEnd w:id="153"/>
          </w:p>
          <w:p w14:paraId="05D9CF30" w14:textId="77777777" w:rsidR="0084431E" w:rsidRPr="0083234D" w:rsidRDefault="0084431E" w:rsidP="00D24864">
            <w:pPr>
              <w:autoSpaceDE w:val="0"/>
              <w:autoSpaceDN w:val="0"/>
              <w:adjustRightInd w:val="0"/>
              <w:spacing w:line="240" w:lineRule="auto"/>
              <w:ind w:firstLine="0"/>
            </w:pPr>
            <w:r>
              <w:t xml:space="preserve">33.5. </w:t>
            </w:r>
            <w:r w:rsidRPr="0083234D">
              <w:t xml:space="preserve">Проект контракта в случае согласия участника конкурса, заявке на участие в конкурсе которого присвоен второй номер, заключить контракт составляется заказчиком путем включения в проект контракта, прилагаемый к конкурсной документации, условий исполнения контракта, предложенных этим участником. Проект контракта подлежит направлению заказчиком этому участнику в срок, не превышающий десяти дней с даты признания </w:t>
            </w:r>
            <w:r w:rsidRPr="0083234D">
              <w:lastRenderedPageBreak/>
              <w:t xml:space="preserve">победителя конкурса уклонившимся от заключения контракта. Участник конкурса, заявке на участие в конкурсе которого присвоен второй номер, вправе подписать контракт и передать его заказчику в порядке и в сроки, </w:t>
            </w:r>
            <w:r>
              <w:t>которые предусмотрены пунктом 33</w:t>
            </w:r>
            <w:r w:rsidRPr="0083234D">
              <w:t>.3. настоящего раздела, или отказаться от заключения контракта. Одновременно с подписанными экземплярами контракта этот участник обязан предоставить обеспечение исполнения контракта.</w:t>
            </w:r>
            <w:bookmarkEnd w:id="154"/>
          </w:p>
          <w:p w14:paraId="0FEE29D3" w14:textId="77777777" w:rsidR="0084431E" w:rsidRDefault="0084431E" w:rsidP="00D24864">
            <w:pPr>
              <w:autoSpaceDE w:val="0"/>
              <w:autoSpaceDN w:val="0"/>
              <w:adjustRightInd w:val="0"/>
              <w:spacing w:line="240" w:lineRule="auto"/>
              <w:ind w:firstLine="0"/>
            </w:pPr>
            <w:r>
              <w:t xml:space="preserve">33.6. </w:t>
            </w:r>
            <w:r w:rsidRPr="0083234D">
              <w:t>Непредоставление участником конкурса, заявке на участие в конкурсе которого присвоен второй номер, заказчику в срок, установленный настоящей статьей, подписанных этим участником экземпляров контракта и обеспечения исполнения контракта не считается уклонением этого участника от заключения контракта. В данном случае конкурс признается несостоявшимся.</w:t>
            </w:r>
            <w:bookmarkStart w:id="155" w:name="sub_547"/>
          </w:p>
          <w:p w14:paraId="3EC73EC5" w14:textId="77777777" w:rsidR="0084431E" w:rsidRPr="0083234D" w:rsidRDefault="0084431E" w:rsidP="00D24864">
            <w:pPr>
              <w:autoSpaceDE w:val="0"/>
              <w:autoSpaceDN w:val="0"/>
              <w:adjustRightInd w:val="0"/>
              <w:spacing w:line="240" w:lineRule="auto"/>
              <w:ind w:firstLine="0"/>
            </w:pPr>
            <w:r>
              <w:t xml:space="preserve">33.7. </w:t>
            </w:r>
            <w:r w:rsidRPr="0083234D">
              <w:t>В течение десяти дней с даты получения от победителя конкурса или участника конкурса, заявке на участие в конкурсе которого присвоен второй номер, подписанного контракта с приложением документов, подтверждающих предоставление обеспечения исполнения контракта, заказчик обязан подписать контракт и передать один экземпляр контракта лицу, с которым заключен контракт, или его представителю либо направить один экземпляр контракта по почте лицу, с которым заключен контракт. В случае, если заказчик не совершил предусмотренные настоящим разделом действия, он признается уклонившимся от заключения контракта. При уклонении заказчика от заключения контракта с победителем конкурса или участником конкурса, заявке на участие в конкурсе которого присвоен второй номер, этот победитель или этот участник вправе обратиться в суд с иском о понуждении заказчика заключить контракт и о взыскании с заказчика убытков, причиненных уклонением заказчика от заключения контракта.</w:t>
            </w:r>
            <w:bookmarkStart w:id="156" w:name="sub_548"/>
            <w:bookmarkEnd w:id="155"/>
          </w:p>
          <w:p w14:paraId="7CBFF177" w14:textId="77777777" w:rsidR="0084431E" w:rsidRPr="0083234D" w:rsidRDefault="0084431E" w:rsidP="00D24864">
            <w:pPr>
              <w:autoSpaceDE w:val="0"/>
              <w:autoSpaceDN w:val="0"/>
              <w:adjustRightInd w:val="0"/>
              <w:spacing w:line="240" w:lineRule="auto"/>
              <w:ind w:firstLine="0"/>
            </w:pPr>
            <w:r>
              <w:t xml:space="preserve">33.8. </w:t>
            </w:r>
            <w:r w:rsidRPr="0083234D">
              <w:t xml:space="preserve">Денежные средства, внесенные в качестве обеспечения заявки на участие в конкурсе, возвращаются победителю конкурса в сроки, предусмотренные </w:t>
            </w:r>
            <w:hyperlink w:anchor="sub_446" w:history="1">
              <w:r w:rsidRPr="0083234D">
                <w:t>частью 6 статьи 44</w:t>
              </w:r>
            </w:hyperlink>
            <w:r w:rsidRPr="0083234D">
              <w:t xml:space="preserve"> Федерального закона №</w:t>
            </w:r>
            <w:r>
              <w:t xml:space="preserve"> </w:t>
            </w:r>
            <w:r w:rsidRPr="0083234D">
              <w:t>44-ФЗ.</w:t>
            </w:r>
            <w:bookmarkStart w:id="157" w:name="sub_549"/>
            <w:bookmarkEnd w:id="156"/>
          </w:p>
          <w:p w14:paraId="6A9F63A1" w14:textId="77777777" w:rsidR="0084431E" w:rsidRPr="0083234D" w:rsidRDefault="0084431E" w:rsidP="00D24864">
            <w:pPr>
              <w:autoSpaceDE w:val="0"/>
              <w:autoSpaceDN w:val="0"/>
              <w:adjustRightInd w:val="0"/>
              <w:spacing w:line="240" w:lineRule="auto"/>
              <w:ind w:firstLine="0"/>
            </w:pPr>
            <w:r>
              <w:t xml:space="preserve">33.9. </w:t>
            </w:r>
            <w:r w:rsidRPr="0083234D">
              <w:t xml:space="preserve">В случае наличия принятых судом или арбитражным судом судебных актов либо возникновения обстоятельств непреодолимой силы, препятствующих подписанию контракта одной из сторон в установленные настоящей статьей сроки, эта сторона обязана уведомить другую сторону о наличии таких судебных актов или таких обстоятельств в течение одного дня. При этом течение установленных </w:t>
            </w:r>
            <w:r w:rsidRPr="0083234D">
              <w:lastRenderedPageBreak/>
              <w:t>настоящим разделом сроков приостанавливается на срок исполнения таких судебных актов или срок действия таких обстоятельств, но не более чем на тридцать дней. В случае отмены, изменения или исполнения таких судебных актов либо прекращения действия таких обстоятельств соответствующая сторона обязана уведомить другую сторону об этом не позднее дня, следующего за днем отмены, изменения или исполнения таких судебных актов либо прекращения действия таких обстоятельств.</w:t>
            </w:r>
            <w:bookmarkEnd w:id="157"/>
            <w:r w:rsidRPr="0083234D">
              <w:t xml:space="preserve"> </w:t>
            </w:r>
            <w:bookmarkStart w:id="158" w:name="Par1158"/>
            <w:bookmarkStart w:id="159" w:name="Par1170"/>
            <w:bookmarkEnd w:id="158"/>
            <w:bookmarkEnd w:id="159"/>
          </w:p>
        </w:tc>
      </w:tr>
    </w:tbl>
    <w:p w14:paraId="4C7978F1" w14:textId="46CEADE3" w:rsidR="0084431E" w:rsidRPr="00EA764F" w:rsidRDefault="0084431E" w:rsidP="009D5147">
      <w:pPr>
        <w:jc w:val="right"/>
      </w:pPr>
      <w:r w:rsidRPr="004743E8">
        <w:lastRenderedPageBreak/>
        <w:br w:type="page"/>
      </w:r>
    </w:p>
    <w:p w14:paraId="1B2CAF05" w14:textId="1B0EAF91" w:rsidR="0084431E" w:rsidRDefault="0084431E" w:rsidP="006A0A80">
      <w:pPr>
        <w:spacing w:line="240" w:lineRule="auto"/>
        <w:jc w:val="right"/>
        <w:rPr>
          <w:rFonts w:cs="Times New Roman"/>
          <w:bCs/>
          <w:szCs w:val="24"/>
        </w:rPr>
      </w:pPr>
    </w:p>
    <w:p w14:paraId="0109D3A9" w14:textId="77777777" w:rsidR="0084431E" w:rsidRDefault="0084431E" w:rsidP="0084431E">
      <w:pPr>
        <w:jc w:val="center"/>
        <w:rPr>
          <w:b/>
          <w:szCs w:val="24"/>
        </w:rPr>
      </w:pPr>
      <w:r w:rsidRPr="00A808C3">
        <w:rPr>
          <w:b/>
          <w:szCs w:val="24"/>
        </w:rPr>
        <w:t>ПОЯСНИТЕЛЬНАЯ ЗАПИСКА</w:t>
      </w:r>
    </w:p>
    <w:p w14:paraId="710998BD" w14:textId="77777777" w:rsidR="0084431E" w:rsidRDefault="0084431E" w:rsidP="0084431E">
      <w:pPr>
        <w:jc w:val="center"/>
        <w:rPr>
          <w:b/>
          <w:szCs w:val="24"/>
        </w:rPr>
      </w:pPr>
      <w:r>
        <w:rPr>
          <w:b/>
          <w:szCs w:val="24"/>
        </w:rPr>
        <w:t xml:space="preserve">к проекту критериев для проведения открытого конкурса на выполнение работ </w:t>
      </w:r>
      <w:r w:rsidRPr="00A808C3">
        <w:rPr>
          <w:b/>
          <w:szCs w:val="24"/>
        </w:rPr>
        <w:t>по осуществлению регулярных пассажирских перевозок автомобильным транспортом общего пользования по регулируемым тарифам</w:t>
      </w:r>
    </w:p>
    <w:p w14:paraId="18357A28" w14:textId="77777777" w:rsidR="0084431E" w:rsidRPr="00A808C3" w:rsidRDefault="0084431E" w:rsidP="0084431E">
      <w:pPr>
        <w:jc w:val="center"/>
        <w:rPr>
          <w:b/>
          <w:szCs w:val="24"/>
        </w:rPr>
      </w:pPr>
    </w:p>
    <w:p w14:paraId="569C1A56" w14:textId="77777777" w:rsidR="0084431E" w:rsidRDefault="0084431E" w:rsidP="0084431E">
      <w:pPr>
        <w:rPr>
          <w:szCs w:val="24"/>
        </w:rPr>
      </w:pPr>
      <w:r w:rsidRPr="00713E18">
        <w:rPr>
          <w:szCs w:val="24"/>
        </w:rPr>
        <w:t xml:space="preserve">В </w:t>
      </w:r>
      <w:r>
        <w:rPr>
          <w:szCs w:val="24"/>
        </w:rPr>
        <w:t>соответствии с п</w:t>
      </w:r>
      <w:r w:rsidRPr="00713E18">
        <w:rPr>
          <w:szCs w:val="24"/>
        </w:rPr>
        <w:t xml:space="preserve">остановлением </w:t>
      </w:r>
      <w:r>
        <w:rPr>
          <w:szCs w:val="24"/>
        </w:rPr>
        <w:t>Правительства Российской Федерации от 28.11.2013 г. №</w:t>
      </w:r>
      <w:r w:rsidRPr="00713E18">
        <w:rPr>
          <w:szCs w:val="24"/>
        </w:rPr>
        <w:t xml:space="preserve"> 1085</w:t>
      </w:r>
      <w:r>
        <w:rPr>
          <w:szCs w:val="24"/>
        </w:rPr>
        <w:t xml:space="preserve"> «</w:t>
      </w:r>
      <w:r w:rsidRPr="00713E18">
        <w:rPr>
          <w:szCs w:val="24"/>
        </w:rPr>
        <w:t>Об утверждении Правил оценки заявок, окончательных предложений участников закупки товаров, работ, услуг для обеспечения госуд</w:t>
      </w:r>
      <w:r>
        <w:rPr>
          <w:szCs w:val="24"/>
        </w:rPr>
        <w:t>арственных и муниципальных нужд» (далее – постановление №</w:t>
      </w:r>
      <w:r w:rsidRPr="00713E18">
        <w:rPr>
          <w:szCs w:val="24"/>
        </w:rPr>
        <w:t xml:space="preserve"> 1085</w:t>
      </w:r>
      <w:r>
        <w:rPr>
          <w:szCs w:val="24"/>
        </w:rPr>
        <w:t>) работы</w:t>
      </w:r>
      <w:r w:rsidRPr="00713E18">
        <w:rPr>
          <w:szCs w:val="24"/>
        </w:rPr>
        <w:t xml:space="preserve"> по осуществлению регулярных пассажирских перевозок автомобильным транспортом общего пользования по регулируемым тарифам</w:t>
      </w:r>
      <w:r>
        <w:rPr>
          <w:szCs w:val="24"/>
        </w:rPr>
        <w:t xml:space="preserve"> не относятся к отдельным видам</w:t>
      </w:r>
      <w:r w:rsidRPr="00713E18">
        <w:rPr>
          <w:szCs w:val="24"/>
        </w:rPr>
        <w:t xml:space="preserve"> товаров, работ, услуг</w:t>
      </w:r>
      <w:r>
        <w:rPr>
          <w:szCs w:val="24"/>
        </w:rPr>
        <w:t xml:space="preserve">. </w:t>
      </w:r>
    </w:p>
    <w:p w14:paraId="3DAB2BDC" w14:textId="77777777" w:rsidR="0084431E" w:rsidRPr="00713E18" w:rsidRDefault="0084431E" w:rsidP="0084431E">
      <w:pPr>
        <w:rPr>
          <w:szCs w:val="24"/>
        </w:rPr>
      </w:pPr>
      <w:r>
        <w:rPr>
          <w:szCs w:val="24"/>
        </w:rPr>
        <w:t>Таким образом в отношении данных работ установлены следующие п</w:t>
      </w:r>
      <w:r w:rsidRPr="00713E18">
        <w:rPr>
          <w:szCs w:val="24"/>
        </w:rPr>
        <w:t>редельные величины значимости критериев оценки</w:t>
      </w:r>
      <w:r>
        <w:rPr>
          <w:szCs w:val="24"/>
        </w:rPr>
        <w:t>:</w:t>
      </w:r>
    </w:p>
    <w:p w14:paraId="6ABE6FDC" w14:textId="77777777" w:rsidR="0084431E" w:rsidRPr="00713E18" w:rsidRDefault="0084431E" w:rsidP="00F30A98">
      <w:pPr>
        <w:numPr>
          <w:ilvl w:val="0"/>
          <w:numId w:val="36"/>
        </w:numPr>
        <w:spacing w:after="160" w:line="259" w:lineRule="auto"/>
        <w:rPr>
          <w:szCs w:val="24"/>
        </w:rPr>
      </w:pPr>
      <w:r>
        <w:rPr>
          <w:szCs w:val="24"/>
        </w:rPr>
        <w:t>М</w:t>
      </w:r>
      <w:r w:rsidRPr="00713E18">
        <w:rPr>
          <w:szCs w:val="24"/>
        </w:rPr>
        <w:t xml:space="preserve">инимальная значимость стоимостных критериев оценки </w:t>
      </w:r>
      <w:r>
        <w:rPr>
          <w:szCs w:val="24"/>
        </w:rPr>
        <w:t>–</w:t>
      </w:r>
      <w:r w:rsidRPr="00713E18">
        <w:rPr>
          <w:szCs w:val="24"/>
        </w:rPr>
        <w:t xml:space="preserve"> 60%</w:t>
      </w:r>
    </w:p>
    <w:p w14:paraId="26D63C11" w14:textId="77777777" w:rsidR="0084431E" w:rsidRDefault="0084431E" w:rsidP="00F30A98">
      <w:pPr>
        <w:numPr>
          <w:ilvl w:val="0"/>
          <w:numId w:val="36"/>
        </w:numPr>
        <w:spacing w:after="160" w:line="259" w:lineRule="auto"/>
        <w:rPr>
          <w:szCs w:val="24"/>
        </w:rPr>
      </w:pPr>
      <w:r>
        <w:rPr>
          <w:szCs w:val="24"/>
        </w:rPr>
        <w:t>М</w:t>
      </w:r>
      <w:r w:rsidRPr="00713E18">
        <w:rPr>
          <w:szCs w:val="24"/>
        </w:rPr>
        <w:t xml:space="preserve">аксимальная значимость нестоимостных критериев оценки </w:t>
      </w:r>
      <w:r>
        <w:rPr>
          <w:szCs w:val="24"/>
        </w:rPr>
        <w:t>–</w:t>
      </w:r>
      <w:r w:rsidRPr="00713E18">
        <w:rPr>
          <w:szCs w:val="24"/>
        </w:rPr>
        <w:t xml:space="preserve"> 40%</w:t>
      </w:r>
    </w:p>
    <w:p w14:paraId="03CB164C" w14:textId="77777777" w:rsidR="0084431E" w:rsidRDefault="0084431E" w:rsidP="0084431E">
      <w:pPr>
        <w:rPr>
          <w:szCs w:val="24"/>
        </w:rPr>
      </w:pPr>
      <w:r>
        <w:rPr>
          <w:szCs w:val="24"/>
        </w:rPr>
        <w:t>В рамках разработанного проекта критериев для проведения отрытых конкурсов</w:t>
      </w:r>
      <w:r w:rsidRPr="00713E18">
        <w:rPr>
          <w:szCs w:val="24"/>
        </w:rPr>
        <w:t xml:space="preserve"> </w:t>
      </w:r>
      <w:r>
        <w:rPr>
          <w:szCs w:val="24"/>
        </w:rPr>
        <w:t>на выполнение работ</w:t>
      </w:r>
      <w:r w:rsidRPr="00713E18">
        <w:rPr>
          <w:szCs w:val="24"/>
        </w:rPr>
        <w:t xml:space="preserve"> по осуществлению регулярных пассажирских перевозок автомобильным транспортом общего пользования по регулируемым тарифам</w:t>
      </w:r>
      <w:r>
        <w:rPr>
          <w:szCs w:val="24"/>
        </w:rPr>
        <w:t xml:space="preserve"> установлены следующие нестоимостные критерии:</w:t>
      </w:r>
    </w:p>
    <w:p w14:paraId="212304FA" w14:textId="77777777" w:rsidR="0084431E" w:rsidRDefault="0084431E" w:rsidP="00F30A98">
      <w:pPr>
        <w:numPr>
          <w:ilvl w:val="0"/>
          <w:numId w:val="37"/>
        </w:numPr>
        <w:spacing w:after="160" w:line="259" w:lineRule="auto"/>
        <w:rPr>
          <w:szCs w:val="24"/>
        </w:rPr>
      </w:pPr>
      <w:r>
        <w:rPr>
          <w:szCs w:val="24"/>
        </w:rPr>
        <w:t>К</w:t>
      </w:r>
      <w:r w:rsidRPr="00713E18">
        <w:rPr>
          <w:szCs w:val="24"/>
        </w:rPr>
        <w:t>валификация участников закупки</w:t>
      </w:r>
      <w:r>
        <w:rPr>
          <w:szCs w:val="24"/>
        </w:rPr>
        <w:t xml:space="preserve"> – 30%</w:t>
      </w:r>
    </w:p>
    <w:p w14:paraId="5782BA78" w14:textId="77777777" w:rsidR="0084431E" w:rsidRPr="00713E18" w:rsidRDefault="0084431E" w:rsidP="00F30A98">
      <w:pPr>
        <w:numPr>
          <w:ilvl w:val="0"/>
          <w:numId w:val="37"/>
        </w:numPr>
        <w:spacing w:after="160" w:line="259" w:lineRule="auto"/>
        <w:rPr>
          <w:szCs w:val="24"/>
        </w:rPr>
      </w:pPr>
      <w:r>
        <w:rPr>
          <w:szCs w:val="24"/>
        </w:rPr>
        <w:t>К</w:t>
      </w:r>
      <w:r w:rsidRPr="00713E18">
        <w:rPr>
          <w:szCs w:val="24"/>
        </w:rPr>
        <w:t>ачественные, функциональные и экологические</w:t>
      </w:r>
      <w:r>
        <w:rPr>
          <w:szCs w:val="24"/>
        </w:rPr>
        <w:t xml:space="preserve"> характеристики объекта закупки –10%</w:t>
      </w:r>
    </w:p>
    <w:p w14:paraId="4D386AA7" w14:textId="77777777" w:rsidR="0084431E" w:rsidRDefault="0084431E" w:rsidP="0084431E">
      <w:pPr>
        <w:rPr>
          <w:szCs w:val="24"/>
        </w:rPr>
      </w:pPr>
      <w:r>
        <w:rPr>
          <w:szCs w:val="24"/>
        </w:rPr>
        <w:t xml:space="preserve">Соотношение весов данных критериев может варьироваться заказчиком в зависимости от приоритетности тех или </w:t>
      </w:r>
      <w:r w:rsidRPr="00152624">
        <w:rPr>
          <w:szCs w:val="24"/>
        </w:rPr>
        <w:t>иных характеристик участников. Тем не менее установление их совокупного веса ниже 40% нецелесообразно, так как в данном случае победу может одержать организация готовая выполнить работы по минимальной цене, но с неприемлемым уровнем безопасности и качества для пассажиров</w:t>
      </w:r>
      <w:r>
        <w:rPr>
          <w:szCs w:val="24"/>
        </w:rPr>
        <w:t>.</w:t>
      </w:r>
    </w:p>
    <w:p w14:paraId="08607970" w14:textId="77777777" w:rsidR="0084431E" w:rsidRDefault="0084431E" w:rsidP="0084431E">
      <w:pPr>
        <w:rPr>
          <w:szCs w:val="24"/>
        </w:rPr>
      </w:pPr>
    </w:p>
    <w:p w14:paraId="781F7F52" w14:textId="77777777" w:rsidR="0084431E" w:rsidRDefault="0084431E" w:rsidP="0084431E">
      <w:pPr>
        <w:rPr>
          <w:b/>
          <w:szCs w:val="24"/>
        </w:rPr>
      </w:pPr>
      <w:r w:rsidRPr="00A808C3">
        <w:rPr>
          <w:b/>
          <w:szCs w:val="24"/>
        </w:rPr>
        <w:t>Квалификация участников закупки</w:t>
      </w:r>
    </w:p>
    <w:p w14:paraId="6B64717C" w14:textId="77777777" w:rsidR="0084431E" w:rsidRPr="00F50089" w:rsidRDefault="0084431E" w:rsidP="0084431E">
      <w:pPr>
        <w:rPr>
          <w:szCs w:val="24"/>
        </w:rPr>
      </w:pPr>
      <w:r w:rsidRPr="00F50089">
        <w:rPr>
          <w:szCs w:val="24"/>
        </w:rPr>
        <w:t>В со</w:t>
      </w:r>
      <w:r>
        <w:rPr>
          <w:szCs w:val="24"/>
        </w:rPr>
        <w:t>ответствии с п</w:t>
      </w:r>
      <w:r w:rsidRPr="00F50089">
        <w:rPr>
          <w:szCs w:val="24"/>
        </w:rPr>
        <w:t>остановлением № 1085</w:t>
      </w:r>
      <w:r>
        <w:rPr>
          <w:szCs w:val="24"/>
        </w:rPr>
        <w:t xml:space="preserve"> п</w:t>
      </w:r>
      <w:r w:rsidRPr="00F50089">
        <w:rPr>
          <w:szCs w:val="24"/>
        </w:rPr>
        <w:t xml:space="preserve">оказателями </w:t>
      </w:r>
      <w:r>
        <w:rPr>
          <w:szCs w:val="24"/>
        </w:rPr>
        <w:t>данного</w:t>
      </w:r>
      <w:r w:rsidRPr="00F50089">
        <w:rPr>
          <w:szCs w:val="24"/>
        </w:rPr>
        <w:t xml:space="preserve"> критерия оценки</w:t>
      </w:r>
      <w:r>
        <w:rPr>
          <w:szCs w:val="24"/>
        </w:rPr>
        <w:t xml:space="preserve"> </w:t>
      </w:r>
      <w:r w:rsidRPr="00F50089">
        <w:rPr>
          <w:szCs w:val="24"/>
        </w:rPr>
        <w:t>могут быть:</w:t>
      </w:r>
    </w:p>
    <w:p w14:paraId="07629644" w14:textId="77777777" w:rsidR="0084431E" w:rsidRPr="00F50089" w:rsidRDefault="0084431E" w:rsidP="00F30A98">
      <w:pPr>
        <w:numPr>
          <w:ilvl w:val="0"/>
          <w:numId w:val="38"/>
        </w:numPr>
        <w:spacing w:after="160" w:line="259" w:lineRule="auto"/>
        <w:rPr>
          <w:szCs w:val="24"/>
        </w:rPr>
      </w:pPr>
      <w:r>
        <w:rPr>
          <w:szCs w:val="24"/>
        </w:rPr>
        <w:t>К</w:t>
      </w:r>
      <w:r w:rsidRPr="00F50089">
        <w:rPr>
          <w:szCs w:val="24"/>
        </w:rPr>
        <w:t>валификация трудовых ресурсов (руководителей и ключевых специалистов), предлагаемых для в</w:t>
      </w:r>
      <w:r>
        <w:rPr>
          <w:szCs w:val="24"/>
        </w:rPr>
        <w:t>ыполнения работ, оказания услуг</w:t>
      </w:r>
    </w:p>
    <w:p w14:paraId="6C2B57B0" w14:textId="77777777" w:rsidR="0084431E" w:rsidRPr="00F50089" w:rsidRDefault="0084431E" w:rsidP="00F30A98">
      <w:pPr>
        <w:numPr>
          <w:ilvl w:val="0"/>
          <w:numId w:val="38"/>
        </w:numPr>
        <w:spacing w:after="160" w:line="259" w:lineRule="auto"/>
        <w:rPr>
          <w:szCs w:val="24"/>
        </w:rPr>
      </w:pPr>
      <w:r>
        <w:rPr>
          <w:szCs w:val="24"/>
        </w:rPr>
        <w:lastRenderedPageBreak/>
        <w:t>О</w:t>
      </w:r>
      <w:r w:rsidRPr="00F50089">
        <w:rPr>
          <w:szCs w:val="24"/>
        </w:rPr>
        <w:t>пыт участника по успешной поставке товара, выполнению работ, оказанию услуг с</w:t>
      </w:r>
      <w:r>
        <w:rPr>
          <w:szCs w:val="24"/>
        </w:rPr>
        <w:t>опоставимого характера и объема</w:t>
      </w:r>
    </w:p>
    <w:p w14:paraId="55CFE27D" w14:textId="77777777" w:rsidR="0084431E" w:rsidRPr="00F50089" w:rsidRDefault="0084431E" w:rsidP="00F30A98">
      <w:pPr>
        <w:numPr>
          <w:ilvl w:val="0"/>
          <w:numId w:val="38"/>
        </w:numPr>
        <w:spacing w:after="160" w:line="259" w:lineRule="auto"/>
        <w:rPr>
          <w:szCs w:val="24"/>
        </w:rPr>
      </w:pPr>
      <w:r>
        <w:rPr>
          <w:szCs w:val="24"/>
        </w:rPr>
        <w:t>О</w:t>
      </w:r>
      <w:r w:rsidRPr="00F50089">
        <w:rPr>
          <w:szCs w:val="24"/>
        </w:rPr>
        <w:t>беспеченность участника закупки материально-техническими ресурсами в части наличия у участника закупки собственных или арендованных производственных мощностей, технологического оборудования, необходимых для в</w:t>
      </w:r>
      <w:r>
        <w:rPr>
          <w:szCs w:val="24"/>
        </w:rPr>
        <w:t>ыполнения работ, оказания услуг</w:t>
      </w:r>
    </w:p>
    <w:p w14:paraId="2330B073" w14:textId="77777777" w:rsidR="0084431E" w:rsidRPr="00F50089" w:rsidRDefault="0084431E" w:rsidP="00F30A98">
      <w:pPr>
        <w:numPr>
          <w:ilvl w:val="0"/>
          <w:numId w:val="38"/>
        </w:numPr>
        <w:spacing w:after="160" w:line="259" w:lineRule="auto"/>
        <w:rPr>
          <w:szCs w:val="24"/>
        </w:rPr>
      </w:pPr>
      <w:r>
        <w:rPr>
          <w:szCs w:val="24"/>
        </w:rPr>
        <w:t>О</w:t>
      </w:r>
      <w:r w:rsidRPr="00F50089">
        <w:rPr>
          <w:szCs w:val="24"/>
        </w:rPr>
        <w:t>беспеченность участн</w:t>
      </w:r>
      <w:r>
        <w:rPr>
          <w:szCs w:val="24"/>
        </w:rPr>
        <w:t>ика закупки трудовыми ресурсами</w:t>
      </w:r>
    </w:p>
    <w:p w14:paraId="1DEDF9DB" w14:textId="77777777" w:rsidR="0084431E" w:rsidRDefault="0084431E" w:rsidP="00F30A98">
      <w:pPr>
        <w:numPr>
          <w:ilvl w:val="0"/>
          <w:numId w:val="38"/>
        </w:numPr>
        <w:spacing w:after="160" w:line="259" w:lineRule="auto"/>
        <w:rPr>
          <w:szCs w:val="24"/>
        </w:rPr>
      </w:pPr>
      <w:r>
        <w:rPr>
          <w:szCs w:val="24"/>
        </w:rPr>
        <w:t>Д</w:t>
      </w:r>
      <w:r w:rsidRPr="00F50089">
        <w:rPr>
          <w:szCs w:val="24"/>
        </w:rPr>
        <w:t>ело</w:t>
      </w:r>
      <w:r>
        <w:rPr>
          <w:szCs w:val="24"/>
        </w:rPr>
        <w:t>вая репутация участника закупки</w:t>
      </w:r>
    </w:p>
    <w:p w14:paraId="4D970460" w14:textId="77777777" w:rsidR="0084431E" w:rsidRDefault="0084431E" w:rsidP="0084431E">
      <w:pPr>
        <w:rPr>
          <w:szCs w:val="24"/>
        </w:rPr>
      </w:pPr>
      <w:r>
        <w:rPr>
          <w:szCs w:val="24"/>
        </w:rPr>
        <w:t>Для оценки заявок участников по критерию «К</w:t>
      </w:r>
      <w:r w:rsidRPr="00713E18">
        <w:rPr>
          <w:szCs w:val="24"/>
        </w:rPr>
        <w:t>валификация участников закупки</w:t>
      </w:r>
      <w:r>
        <w:rPr>
          <w:szCs w:val="24"/>
        </w:rPr>
        <w:t>» проектом критериев предусмотрены следующие показатели: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712"/>
      </w:tblGrid>
      <w:tr w:rsidR="0084431E" w:rsidRPr="007D1EA3" w14:paraId="160561C3" w14:textId="77777777" w:rsidTr="0084431E">
        <w:trPr>
          <w:trHeight w:val="268"/>
        </w:trPr>
        <w:tc>
          <w:tcPr>
            <w:tcW w:w="4927" w:type="dxa"/>
            <w:shd w:val="clear" w:color="auto" w:fill="auto"/>
          </w:tcPr>
          <w:p w14:paraId="358FAB18" w14:textId="77777777" w:rsidR="0084431E" w:rsidRPr="007D1EA3" w:rsidRDefault="0084431E" w:rsidP="00152624">
            <w:pPr>
              <w:spacing w:line="240" w:lineRule="auto"/>
              <w:ind w:firstLine="0"/>
              <w:jc w:val="center"/>
              <w:rPr>
                <w:b/>
                <w:szCs w:val="24"/>
              </w:rPr>
            </w:pPr>
            <w:r w:rsidRPr="007D1EA3">
              <w:rPr>
                <w:b/>
                <w:szCs w:val="24"/>
              </w:rPr>
              <w:t>Показатель</w:t>
            </w:r>
          </w:p>
        </w:tc>
        <w:tc>
          <w:tcPr>
            <w:tcW w:w="4712" w:type="dxa"/>
            <w:shd w:val="clear" w:color="auto" w:fill="auto"/>
          </w:tcPr>
          <w:p w14:paraId="63A397DA" w14:textId="77777777" w:rsidR="0084431E" w:rsidRPr="007D1EA3" w:rsidRDefault="0084431E" w:rsidP="00152624">
            <w:pPr>
              <w:spacing w:line="240" w:lineRule="auto"/>
              <w:ind w:firstLine="0"/>
              <w:jc w:val="center"/>
              <w:rPr>
                <w:b/>
                <w:szCs w:val="24"/>
              </w:rPr>
            </w:pPr>
            <w:r w:rsidRPr="007D1EA3">
              <w:rPr>
                <w:b/>
                <w:szCs w:val="24"/>
              </w:rPr>
              <w:t>Обоснование применения</w:t>
            </w:r>
          </w:p>
        </w:tc>
      </w:tr>
      <w:tr w:rsidR="0084431E" w:rsidRPr="007D1EA3" w14:paraId="56955870" w14:textId="77777777" w:rsidTr="0084431E">
        <w:trPr>
          <w:trHeight w:val="980"/>
        </w:trPr>
        <w:tc>
          <w:tcPr>
            <w:tcW w:w="4927" w:type="dxa"/>
            <w:shd w:val="clear" w:color="auto" w:fill="auto"/>
          </w:tcPr>
          <w:p w14:paraId="678427F7" w14:textId="77777777" w:rsidR="0084431E" w:rsidRPr="007D1EA3" w:rsidRDefault="0084431E" w:rsidP="00152624">
            <w:pPr>
              <w:spacing w:line="240" w:lineRule="auto"/>
              <w:ind w:firstLine="0"/>
              <w:rPr>
                <w:szCs w:val="24"/>
              </w:rPr>
            </w:pPr>
            <w:r w:rsidRPr="007D1EA3">
              <w:rPr>
                <w:szCs w:val="24"/>
              </w:rPr>
              <w:t xml:space="preserve">Опыт участника закупки по осуществлению регулярных пассажирских перевозок транспортом общего пользования по регулярным маршрутам </w:t>
            </w:r>
          </w:p>
        </w:tc>
        <w:tc>
          <w:tcPr>
            <w:tcW w:w="4712" w:type="dxa"/>
            <w:shd w:val="clear" w:color="auto" w:fill="auto"/>
          </w:tcPr>
          <w:p w14:paraId="53FE1C6D" w14:textId="77777777" w:rsidR="0084431E" w:rsidRPr="007D1EA3" w:rsidRDefault="0084431E" w:rsidP="00152624">
            <w:pPr>
              <w:spacing w:line="240" w:lineRule="auto"/>
              <w:ind w:firstLine="0"/>
              <w:rPr>
                <w:szCs w:val="24"/>
              </w:rPr>
            </w:pPr>
            <w:r w:rsidRPr="007D1EA3">
              <w:rPr>
                <w:szCs w:val="24"/>
              </w:rPr>
              <w:t>Данный показатель позволяет оценить наличие у участников успешного релевантного опыта</w:t>
            </w:r>
          </w:p>
        </w:tc>
      </w:tr>
      <w:tr w:rsidR="0084431E" w:rsidRPr="007D1EA3" w14:paraId="4FEAFCAD" w14:textId="77777777" w:rsidTr="0084431E">
        <w:tc>
          <w:tcPr>
            <w:tcW w:w="4927" w:type="dxa"/>
            <w:shd w:val="clear" w:color="auto" w:fill="auto"/>
          </w:tcPr>
          <w:p w14:paraId="3A6EAE88" w14:textId="77777777" w:rsidR="0084431E" w:rsidRPr="007D1EA3" w:rsidRDefault="0084431E" w:rsidP="00152624">
            <w:pPr>
              <w:spacing w:line="240" w:lineRule="auto"/>
              <w:ind w:firstLine="0"/>
              <w:rPr>
                <w:szCs w:val="24"/>
              </w:rPr>
            </w:pPr>
            <w:r w:rsidRPr="007D1EA3">
              <w:rPr>
                <w:szCs w:val="24"/>
              </w:rPr>
              <w:t>Наличие у участника закупки на праве собственности или другом законном основании автотранспортных средств, соответствующих техническому заданию категорий, предлагаемых участником закупки для осуществления регулярных перевозок</w:t>
            </w:r>
          </w:p>
        </w:tc>
        <w:tc>
          <w:tcPr>
            <w:tcW w:w="4712" w:type="dxa"/>
            <w:shd w:val="clear" w:color="auto" w:fill="auto"/>
          </w:tcPr>
          <w:p w14:paraId="432A7C2F" w14:textId="77777777" w:rsidR="0084431E" w:rsidRPr="007D1EA3" w:rsidRDefault="0084431E" w:rsidP="00152624">
            <w:pPr>
              <w:spacing w:line="240" w:lineRule="auto"/>
              <w:ind w:firstLine="0"/>
              <w:rPr>
                <w:szCs w:val="24"/>
              </w:rPr>
            </w:pPr>
            <w:r w:rsidRPr="007D1EA3">
              <w:rPr>
                <w:szCs w:val="24"/>
              </w:rPr>
              <w:t xml:space="preserve">Данный показатель важен для оценки способности участника </w:t>
            </w:r>
            <w:r>
              <w:rPr>
                <w:szCs w:val="24"/>
              </w:rPr>
              <w:t>выполнить работы</w:t>
            </w:r>
            <w:r w:rsidRPr="007D1EA3">
              <w:rPr>
                <w:szCs w:val="24"/>
              </w:rPr>
              <w:t xml:space="preserve"> в соответствии с требуемым объемом. Наличие достаточного количества автотранспортных средств может обеспечить бесперебойное движение автомобильного транспорта случае внештатных ситуаций (поломки транспортного средства, дорожно-транспортного происшествия др.)</w:t>
            </w:r>
          </w:p>
        </w:tc>
      </w:tr>
      <w:tr w:rsidR="0084431E" w:rsidRPr="007D1EA3" w14:paraId="00A5F002" w14:textId="77777777" w:rsidTr="0084431E">
        <w:tc>
          <w:tcPr>
            <w:tcW w:w="4927" w:type="dxa"/>
            <w:shd w:val="clear" w:color="auto" w:fill="auto"/>
          </w:tcPr>
          <w:p w14:paraId="04EC5E61" w14:textId="77777777" w:rsidR="0084431E" w:rsidRPr="007D1EA3" w:rsidRDefault="0084431E" w:rsidP="00152624">
            <w:pPr>
              <w:spacing w:line="240" w:lineRule="auto"/>
              <w:ind w:firstLine="0"/>
              <w:rPr>
                <w:szCs w:val="24"/>
              </w:rPr>
            </w:pPr>
            <w:r w:rsidRPr="007D1EA3">
              <w:rPr>
                <w:szCs w:val="24"/>
              </w:rPr>
              <w:t>Максимальный срок эксплуатации транспортных средств, предлагаемых участником закупки для осуществления регулярных перевозок</w:t>
            </w:r>
          </w:p>
        </w:tc>
        <w:tc>
          <w:tcPr>
            <w:tcW w:w="4712" w:type="dxa"/>
            <w:shd w:val="clear" w:color="auto" w:fill="auto"/>
          </w:tcPr>
          <w:p w14:paraId="7AED676E" w14:textId="77777777" w:rsidR="0084431E" w:rsidRPr="007D1EA3" w:rsidRDefault="0084431E" w:rsidP="00152624">
            <w:pPr>
              <w:spacing w:line="240" w:lineRule="auto"/>
              <w:ind w:firstLine="0"/>
              <w:rPr>
                <w:szCs w:val="24"/>
              </w:rPr>
            </w:pPr>
            <w:r w:rsidRPr="007D1EA3">
              <w:rPr>
                <w:szCs w:val="24"/>
              </w:rPr>
              <w:t>Данный показатель характеризует обеспеченность участника современными транспортными средствами, характеризующихся соответствующим техническим состоянием, уровнем вредных выбросов в атмосферу</w:t>
            </w:r>
          </w:p>
        </w:tc>
      </w:tr>
      <w:tr w:rsidR="0084431E" w:rsidRPr="007D1EA3" w14:paraId="6914FCC6" w14:textId="77777777" w:rsidTr="0084431E">
        <w:tc>
          <w:tcPr>
            <w:tcW w:w="4927" w:type="dxa"/>
            <w:shd w:val="clear" w:color="auto" w:fill="auto"/>
          </w:tcPr>
          <w:p w14:paraId="78F538BE" w14:textId="77777777" w:rsidR="0084431E" w:rsidRPr="007D1EA3" w:rsidRDefault="0084431E" w:rsidP="00152624">
            <w:pPr>
              <w:spacing w:line="240" w:lineRule="auto"/>
              <w:ind w:firstLine="0"/>
              <w:rPr>
                <w:szCs w:val="24"/>
              </w:rPr>
            </w:pPr>
            <w:r w:rsidRPr="007D1EA3">
              <w:rPr>
                <w:szCs w:val="24"/>
              </w:rPr>
              <w:t>Наличие у участника закупки сотрудников с водительскими удостоверениями категории D (либо подкатегории D1, в случае предоставления Перевозчиком транспортных средств для осуществления перевозок с количеством сидячих мест от 9 до 16, не считая места водителя), состоящих в штате участника закупки или работающих у участника закупки по гражданско-правовому договору</w:t>
            </w:r>
          </w:p>
        </w:tc>
        <w:tc>
          <w:tcPr>
            <w:tcW w:w="4712" w:type="dxa"/>
            <w:shd w:val="clear" w:color="auto" w:fill="auto"/>
          </w:tcPr>
          <w:p w14:paraId="728EBDD1" w14:textId="77777777" w:rsidR="0084431E" w:rsidRPr="007D1EA3" w:rsidRDefault="0084431E" w:rsidP="00152624">
            <w:pPr>
              <w:spacing w:line="240" w:lineRule="auto"/>
              <w:ind w:firstLine="0"/>
              <w:rPr>
                <w:szCs w:val="24"/>
              </w:rPr>
            </w:pPr>
            <w:r w:rsidRPr="007D1EA3">
              <w:rPr>
                <w:szCs w:val="24"/>
              </w:rPr>
              <w:t xml:space="preserve">Данный показатель важен для оценки способности участника </w:t>
            </w:r>
            <w:r>
              <w:rPr>
                <w:szCs w:val="24"/>
              </w:rPr>
              <w:t>выполнить работы</w:t>
            </w:r>
            <w:r w:rsidRPr="007D1EA3">
              <w:rPr>
                <w:szCs w:val="24"/>
              </w:rPr>
              <w:t xml:space="preserve"> в соответствии с требуемым объемом. Наличие достаточного количества сотрудников в штате может обеспечить бесперебойное движение автомобильного транспорта случае внештатных ситуаций (болезни водителя, непрохождение предрейсов</w:t>
            </w:r>
            <w:r>
              <w:rPr>
                <w:szCs w:val="24"/>
              </w:rPr>
              <w:t>ого медицинского осмотра и др.)</w:t>
            </w:r>
          </w:p>
        </w:tc>
      </w:tr>
    </w:tbl>
    <w:p w14:paraId="65322FE3" w14:textId="77777777" w:rsidR="0084431E" w:rsidRDefault="0084431E" w:rsidP="0084431E">
      <w:pPr>
        <w:rPr>
          <w:szCs w:val="24"/>
        </w:rPr>
      </w:pPr>
    </w:p>
    <w:p w14:paraId="51641040" w14:textId="77777777" w:rsidR="0084431E" w:rsidRDefault="0084431E" w:rsidP="0084431E">
      <w:pPr>
        <w:rPr>
          <w:szCs w:val="24"/>
        </w:rPr>
      </w:pPr>
      <w:r>
        <w:rPr>
          <w:szCs w:val="24"/>
        </w:rPr>
        <w:t>В соответствии с предложенным проектом критериев данным показателям присвоены эквивалентные коэффициенты значимости (25%). Они могут быть скорректированы заказчиком исходя из приоритетности того или иного показателя.</w:t>
      </w:r>
    </w:p>
    <w:p w14:paraId="06D0399A" w14:textId="77777777" w:rsidR="0084431E" w:rsidRDefault="0084431E" w:rsidP="0084431E">
      <w:pPr>
        <w:rPr>
          <w:szCs w:val="24"/>
        </w:rPr>
      </w:pPr>
      <w:r>
        <w:rPr>
          <w:szCs w:val="24"/>
        </w:rPr>
        <w:lastRenderedPageBreak/>
        <w:t>В рамках проведения открытых конкурсов на выполнение работ</w:t>
      </w:r>
      <w:r w:rsidRPr="008743EE">
        <w:rPr>
          <w:szCs w:val="24"/>
        </w:rPr>
        <w:t xml:space="preserve"> по осуществлению регулярных пассажирских перевозок автомобильным транспортом общего пользования по регулируемым тарифам</w:t>
      </w:r>
      <w:r>
        <w:rPr>
          <w:szCs w:val="24"/>
        </w:rPr>
        <w:t xml:space="preserve"> возможно также применение следующих показателей:</w:t>
      </w:r>
    </w:p>
    <w:p w14:paraId="7D3E6DF5" w14:textId="77777777" w:rsidR="0084431E" w:rsidRDefault="0084431E" w:rsidP="00F30A98">
      <w:pPr>
        <w:numPr>
          <w:ilvl w:val="0"/>
          <w:numId w:val="39"/>
        </w:numPr>
        <w:spacing w:after="160" w:line="259" w:lineRule="auto"/>
        <w:rPr>
          <w:szCs w:val="24"/>
        </w:rPr>
      </w:pPr>
      <w:r>
        <w:rPr>
          <w:szCs w:val="24"/>
        </w:rPr>
        <w:t>Наличие благодарственных (рекомендательных) писем от заказчиков по ранее выполненным аналогичным работам (позволяет оценить деловую репутацию участника закупки)</w:t>
      </w:r>
    </w:p>
    <w:p w14:paraId="5F0D45DD" w14:textId="77777777" w:rsidR="0084431E" w:rsidRPr="00F50089" w:rsidRDefault="0084431E" w:rsidP="00F30A98">
      <w:pPr>
        <w:numPr>
          <w:ilvl w:val="0"/>
          <w:numId w:val="38"/>
        </w:numPr>
        <w:spacing w:after="160" w:line="259" w:lineRule="auto"/>
        <w:rPr>
          <w:szCs w:val="24"/>
        </w:rPr>
      </w:pPr>
      <w:r>
        <w:rPr>
          <w:szCs w:val="24"/>
        </w:rPr>
        <w:t xml:space="preserve">Наличие у штатных сотрудников дополнительного образования, в том числе по </w:t>
      </w:r>
      <w:r w:rsidRPr="00B462FD">
        <w:rPr>
          <w:szCs w:val="24"/>
        </w:rPr>
        <w:t>контраварийное вождение</w:t>
      </w:r>
      <w:r>
        <w:rPr>
          <w:szCs w:val="24"/>
        </w:rPr>
        <w:t xml:space="preserve"> (позволяет оценить к</w:t>
      </w:r>
      <w:r w:rsidRPr="00F50089">
        <w:rPr>
          <w:szCs w:val="24"/>
        </w:rPr>
        <w:t xml:space="preserve">валификация трудовых ресурсов, предлагаемых для </w:t>
      </w:r>
      <w:r>
        <w:rPr>
          <w:szCs w:val="24"/>
        </w:rPr>
        <w:t>выполнения работ)</w:t>
      </w:r>
    </w:p>
    <w:p w14:paraId="1B3E24DA" w14:textId="77777777" w:rsidR="0084431E" w:rsidRDefault="0084431E" w:rsidP="00F30A98">
      <w:pPr>
        <w:numPr>
          <w:ilvl w:val="0"/>
          <w:numId w:val="39"/>
        </w:numPr>
        <w:spacing w:after="160" w:line="259" w:lineRule="auto"/>
        <w:rPr>
          <w:szCs w:val="24"/>
        </w:rPr>
      </w:pPr>
      <w:r>
        <w:rPr>
          <w:szCs w:val="24"/>
        </w:rPr>
        <w:t>Наличие собственной службы технической поддержки с соответствующим оборудованием для обеспечения бесперебойной работы транспортных средств (позволяет оценить о</w:t>
      </w:r>
      <w:r w:rsidRPr="00AC7F3F">
        <w:rPr>
          <w:szCs w:val="24"/>
        </w:rPr>
        <w:t>беспеченность участника закупки ма</w:t>
      </w:r>
      <w:r>
        <w:rPr>
          <w:szCs w:val="24"/>
        </w:rPr>
        <w:t>териально-техническими ресурсами)</w:t>
      </w:r>
    </w:p>
    <w:p w14:paraId="3A187272" w14:textId="77777777" w:rsidR="0084431E" w:rsidRDefault="0084431E" w:rsidP="0084431E">
      <w:pPr>
        <w:rPr>
          <w:szCs w:val="24"/>
        </w:rPr>
      </w:pPr>
    </w:p>
    <w:p w14:paraId="56EB628B" w14:textId="77777777" w:rsidR="0084431E" w:rsidRPr="00AC7F3F" w:rsidRDefault="0084431E" w:rsidP="0084431E">
      <w:pPr>
        <w:rPr>
          <w:b/>
          <w:szCs w:val="24"/>
        </w:rPr>
      </w:pPr>
      <w:r w:rsidRPr="00AC7F3F">
        <w:rPr>
          <w:b/>
          <w:szCs w:val="24"/>
        </w:rPr>
        <w:t>Качественные, функциональные и экологические характеристики объекта закупки</w:t>
      </w:r>
    </w:p>
    <w:p w14:paraId="1F305440" w14:textId="77777777" w:rsidR="0084431E" w:rsidRPr="00AC7F3F" w:rsidRDefault="0084431E" w:rsidP="0084431E">
      <w:pPr>
        <w:rPr>
          <w:szCs w:val="24"/>
        </w:rPr>
      </w:pPr>
      <w:r w:rsidRPr="00F50089">
        <w:rPr>
          <w:szCs w:val="24"/>
        </w:rPr>
        <w:t xml:space="preserve">В соответствии с </w:t>
      </w:r>
      <w:r>
        <w:rPr>
          <w:szCs w:val="24"/>
        </w:rPr>
        <w:t>п</w:t>
      </w:r>
      <w:r w:rsidRPr="00F50089">
        <w:rPr>
          <w:szCs w:val="24"/>
        </w:rPr>
        <w:t>остановлением № 1085</w:t>
      </w:r>
      <w:r>
        <w:rPr>
          <w:szCs w:val="24"/>
        </w:rPr>
        <w:t xml:space="preserve"> п</w:t>
      </w:r>
      <w:r w:rsidRPr="00F50089">
        <w:rPr>
          <w:szCs w:val="24"/>
        </w:rPr>
        <w:t xml:space="preserve">оказателями </w:t>
      </w:r>
      <w:r>
        <w:rPr>
          <w:szCs w:val="24"/>
        </w:rPr>
        <w:t>данного</w:t>
      </w:r>
      <w:r w:rsidRPr="00F50089">
        <w:rPr>
          <w:szCs w:val="24"/>
        </w:rPr>
        <w:t xml:space="preserve"> критерия оценки</w:t>
      </w:r>
      <w:r>
        <w:rPr>
          <w:szCs w:val="24"/>
        </w:rPr>
        <w:t xml:space="preserve"> </w:t>
      </w:r>
      <w:r w:rsidRPr="00AC7F3F">
        <w:rPr>
          <w:szCs w:val="24"/>
        </w:rPr>
        <w:t>в том числе могут быть:</w:t>
      </w:r>
    </w:p>
    <w:p w14:paraId="1C1CE85B" w14:textId="77777777" w:rsidR="0084431E" w:rsidRPr="00AC7F3F" w:rsidRDefault="0084431E" w:rsidP="00F30A98">
      <w:pPr>
        <w:numPr>
          <w:ilvl w:val="0"/>
          <w:numId w:val="39"/>
        </w:numPr>
        <w:spacing w:after="160" w:line="259" w:lineRule="auto"/>
        <w:rPr>
          <w:szCs w:val="24"/>
        </w:rPr>
      </w:pPr>
      <w:r w:rsidRPr="00AC7F3F">
        <w:rPr>
          <w:szCs w:val="24"/>
        </w:rPr>
        <w:t>качество товаров (</w:t>
      </w:r>
      <w:r>
        <w:rPr>
          <w:szCs w:val="24"/>
        </w:rPr>
        <w:t>качество работ, качество услуг)</w:t>
      </w:r>
    </w:p>
    <w:p w14:paraId="1C0A9B04" w14:textId="77777777" w:rsidR="0084431E" w:rsidRPr="00AC7F3F" w:rsidRDefault="0084431E" w:rsidP="00F30A98">
      <w:pPr>
        <w:numPr>
          <w:ilvl w:val="0"/>
          <w:numId w:val="39"/>
        </w:numPr>
        <w:spacing w:after="160" w:line="259" w:lineRule="auto"/>
        <w:rPr>
          <w:szCs w:val="24"/>
        </w:rPr>
      </w:pPr>
      <w:r w:rsidRPr="00AC7F3F">
        <w:rPr>
          <w:szCs w:val="24"/>
        </w:rPr>
        <w:t xml:space="preserve">функциональные, </w:t>
      </w:r>
      <w:r>
        <w:rPr>
          <w:szCs w:val="24"/>
        </w:rPr>
        <w:t>потребительские свойства товара</w:t>
      </w:r>
    </w:p>
    <w:p w14:paraId="5DE9A585" w14:textId="77777777" w:rsidR="0084431E" w:rsidRPr="00F50089" w:rsidRDefault="0084431E" w:rsidP="00F30A98">
      <w:pPr>
        <w:numPr>
          <w:ilvl w:val="0"/>
          <w:numId w:val="39"/>
        </w:numPr>
        <w:spacing w:after="160" w:line="259" w:lineRule="auto"/>
        <w:rPr>
          <w:szCs w:val="24"/>
        </w:rPr>
      </w:pPr>
      <w:r w:rsidRPr="00AC7F3F">
        <w:rPr>
          <w:szCs w:val="24"/>
        </w:rPr>
        <w:t xml:space="preserve">соответствие </w:t>
      </w:r>
      <w:r>
        <w:rPr>
          <w:szCs w:val="24"/>
        </w:rPr>
        <w:t>экологическим нормам</w:t>
      </w:r>
    </w:p>
    <w:p w14:paraId="677FBA94" w14:textId="77777777" w:rsidR="0084431E" w:rsidRDefault="0084431E" w:rsidP="0084431E">
      <w:pPr>
        <w:rPr>
          <w:szCs w:val="24"/>
        </w:rPr>
      </w:pPr>
      <w:r w:rsidRPr="00AC7F3F">
        <w:rPr>
          <w:szCs w:val="24"/>
        </w:rPr>
        <w:t>Для оценки заявок участников по критерию «Качественные, функциональные и экологические характеристики объекта закупки» проектом критериев предусмотрены следующие показатели: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712"/>
      </w:tblGrid>
      <w:tr w:rsidR="0084431E" w:rsidRPr="007D1EA3" w14:paraId="5EF50D3B" w14:textId="77777777" w:rsidTr="0084431E">
        <w:trPr>
          <w:trHeight w:val="268"/>
        </w:trPr>
        <w:tc>
          <w:tcPr>
            <w:tcW w:w="4927" w:type="dxa"/>
            <w:shd w:val="clear" w:color="auto" w:fill="auto"/>
          </w:tcPr>
          <w:p w14:paraId="2A25A2BF" w14:textId="77777777" w:rsidR="0084431E" w:rsidRPr="007D1EA3" w:rsidRDefault="0084431E" w:rsidP="00152624">
            <w:pPr>
              <w:spacing w:line="240" w:lineRule="auto"/>
              <w:ind w:firstLine="0"/>
              <w:jc w:val="center"/>
              <w:rPr>
                <w:b/>
                <w:szCs w:val="24"/>
              </w:rPr>
            </w:pPr>
            <w:r w:rsidRPr="007D1EA3">
              <w:rPr>
                <w:b/>
                <w:szCs w:val="24"/>
              </w:rPr>
              <w:t>Показатель</w:t>
            </w:r>
          </w:p>
        </w:tc>
        <w:tc>
          <w:tcPr>
            <w:tcW w:w="4712" w:type="dxa"/>
            <w:shd w:val="clear" w:color="auto" w:fill="auto"/>
          </w:tcPr>
          <w:p w14:paraId="00E15135" w14:textId="77777777" w:rsidR="0084431E" w:rsidRPr="007D1EA3" w:rsidRDefault="0084431E" w:rsidP="00152624">
            <w:pPr>
              <w:spacing w:line="240" w:lineRule="auto"/>
              <w:ind w:firstLine="0"/>
              <w:jc w:val="center"/>
              <w:rPr>
                <w:b/>
                <w:szCs w:val="24"/>
              </w:rPr>
            </w:pPr>
            <w:r w:rsidRPr="007D1EA3">
              <w:rPr>
                <w:b/>
                <w:szCs w:val="24"/>
              </w:rPr>
              <w:t>Обоснование применения</w:t>
            </w:r>
          </w:p>
        </w:tc>
      </w:tr>
      <w:tr w:rsidR="0084431E" w:rsidRPr="007D1EA3" w14:paraId="43C6AC73" w14:textId="77777777" w:rsidTr="0084431E">
        <w:tc>
          <w:tcPr>
            <w:tcW w:w="4927" w:type="dxa"/>
            <w:shd w:val="clear" w:color="auto" w:fill="auto"/>
          </w:tcPr>
          <w:p w14:paraId="7A098C5D" w14:textId="77777777" w:rsidR="0084431E" w:rsidRPr="007D1EA3" w:rsidRDefault="0084431E" w:rsidP="00152624">
            <w:pPr>
              <w:spacing w:line="240" w:lineRule="auto"/>
              <w:ind w:firstLine="0"/>
              <w:rPr>
                <w:szCs w:val="24"/>
              </w:rPr>
            </w:pPr>
            <w:r w:rsidRPr="00A447A5">
              <w:rPr>
                <w:szCs w:val="24"/>
              </w:rPr>
              <w:t>Доля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w:t>
            </w:r>
            <w:r>
              <w:rPr>
                <w:szCs w:val="24"/>
              </w:rPr>
              <w:t xml:space="preserve"> и безопасности для инвалидов»</w:t>
            </w:r>
          </w:p>
        </w:tc>
        <w:tc>
          <w:tcPr>
            <w:tcW w:w="4712" w:type="dxa"/>
            <w:shd w:val="clear" w:color="auto" w:fill="auto"/>
          </w:tcPr>
          <w:p w14:paraId="5B5AC1B9" w14:textId="77777777" w:rsidR="0084431E" w:rsidRPr="007D1EA3" w:rsidRDefault="0084431E" w:rsidP="00152624">
            <w:pPr>
              <w:spacing w:line="240" w:lineRule="auto"/>
              <w:ind w:firstLine="0"/>
              <w:rPr>
                <w:szCs w:val="24"/>
              </w:rPr>
            </w:pPr>
            <w:r w:rsidRPr="007D1EA3">
              <w:rPr>
                <w:szCs w:val="24"/>
              </w:rPr>
              <w:t xml:space="preserve">Данные показатели позволяет оценить уровень комфортности и доступности предлагаемых участником </w:t>
            </w:r>
            <w:r w:rsidRPr="00A447A5">
              <w:rPr>
                <w:szCs w:val="24"/>
              </w:rPr>
              <w:t>транспортных средств</w:t>
            </w:r>
            <w:r w:rsidRPr="007D1EA3">
              <w:rPr>
                <w:szCs w:val="24"/>
              </w:rPr>
              <w:t>. Наличие данного оборудования повышает комфортность и доступность транспорта для отдельных категорий граждан (людей, перевозящих багаж, людей пожилого возраста, людей с ограниченными возможностями передвижения, пассажиров с детьми)</w:t>
            </w:r>
          </w:p>
        </w:tc>
      </w:tr>
      <w:tr w:rsidR="0084431E" w:rsidRPr="007D1EA3" w14:paraId="6E2D0219" w14:textId="77777777" w:rsidTr="0084431E">
        <w:tc>
          <w:tcPr>
            <w:tcW w:w="4927" w:type="dxa"/>
            <w:shd w:val="clear" w:color="auto" w:fill="auto"/>
          </w:tcPr>
          <w:p w14:paraId="37D2943D" w14:textId="77777777" w:rsidR="0084431E" w:rsidRPr="007D1EA3" w:rsidRDefault="0084431E" w:rsidP="00152624">
            <w:pPr>
              <w:spacing w:line="240" w:lineRule="auto"/>
              <w:ind w:firstLine="0"/>
              <w:rPr>
                <w:szCs w:val="24"/>
              </w:rPr>
            </w:pPr>
            <w:r w:rsidRPr="00A447A5">
              <w:rPr>
                <w:szCs w:val="24"/>
              </w:rPr>
              <w:t>Доля транспортных средств, предлагаемых участником закупки для осуществления регулярных перевозок, с экол</w:t>
            </w:r>
            <w:r>
              <w:rPr>
                <w:szCs w:val="24"/>
              </w:rPr>
              <w:t>огическим классом ЕВРО-4 и выше</w:t>
            </w:r>
          </w:p>
        </w:tc>
        <w:tc>
          <w:tcPr>
            <w:tcW w:w="4712" w:type="dxa"/>
            <w:shd w:val="clear" w:color="auto" w:fill="auto"/>
          </w:tcPr>
          <w:p w14:paraId="248DC78C" w14:textId="77777777" w:rsidR="0084431E" w:rsidRPr="007D1EA3" w:rsidRDefault="0084431E" w:rsidP="00152624">
            <w:pPr>
              <w:spacing w:line="240" w:lineRule="auto"/>
              <w:ind w:firstLine="0"/>
              <w:rPr>
                <w:szCs w:val="24"/>
              </w:rPr>
            </w:pPr>
            <w:r w:rsidRPr="007D1EA3">
              <w:rPr>
                <w:szCs w:val="24"/>
              </w:rPr>
              <w:t>Данные показатели позволяет оценить</w:t>
            </w:r>
            <w:r>
              <w:rPr>
                <w:szCs w:val="24"/>
              </w:rPr>
              <w:t xml:space="preserve"> </w:t>
            </w:r>
            <w:r w:rsidRPr="00F84FDE">
              <w:rPr>
                <w:szCs w:val="24"/>
              </w:rPr>
              <w:t>соответствие экологическим нормам</w:t>
            </w:r>
            <w:r>
              <w:rPr>
                <w:szCs w:val="24"/>
              </w:rPr>
              <w:t xml:space="preserve"> </w:t>
            </w:r>
            <w:r w:rsidRPr="007D1EA3">
              <w:rPr>
                <w:szCs w:val="24"/>
              </w:rPr>
              <w:t xml:space="preserve">предлагаемых участником </w:t>
            </w:r>
            <w:r>
              <w:rPr>
                <w:szCs w:val="24"/>
              </w:rPr>
              <w:t xml:space="preserve">транспортных средств. Соответствие данным нормам </w:t>
            </w:r>
            <w:r w:rsidRPr="007D1EA3">
              <w:rPr>
                <w:szCs w:val="24"/>
              </w:rPr>
              <w:t>повышает комфортность использования тра</w:t>
            </w:r>
            <w:r>
              <w:rPr>
                <w:szCs w:val="24"/>
              </w:rPr>
              <w:t>нспорта</w:t>
            </w:r>
          </w:p>
        </w:tc>
      </w:tr>
      <w:tr w:rsidR="0084431E" w:rsidRPr="007D1EA3" w14:paraId="2B9ED1E0" w14:textId="77777777" w:rsidTr="0084431E">
        <w:tc>
          <w:tcPr>
            <w:tcW w:w="4927" w:type="dxa"/>
            <w:shd w:val="clear" w:color="auto" w:fill="auto"/>
          </w:tcPr>
          <w:p w14:paraId="4FB67AC8" w14:textId="77777777" w:rsidR="0084431E" w:rsidRPr="007D1EA3" w:rsidRDefault="0084431E" w:rsidP="00152624">
            <w:pPr>
              <w:spacing w:line="240" w:lineRule="auto"/>
              <w:ind w:firstLine="0"/>
              <w:rPr>
                <w:szCs w:val="24"/>
              </w:rPr>
            </w:pPr>
            <w:r w:rsidRPr="00A447A5">
              <w:rPr>
                <w:szCs w:val="24"/>
              </w:rPr>
              <w:lastRenderedPageBreak/>
              <w:t>Доля транспортных средств, предлагаемых участником закупки для осуществления регулярных перевозок, оснащенных автономн</w:t>
            </w:r>
            <w:r>
              <w:rPr>
                <w:szCs w:val="24"/>
              </w:rPr>
              <w:t>ыми отопителями</w:t>
            </w:r>
          </w:p>
        </w:tc>
        <w:tc>
          <w:tcPr>
            <w:tcW w:w="4712" w:type="dxa"/>
            <w:shd w:val="clear" w:color="auto" w:fill="auto"/>
          </w:tcPr>
          <w:p w14:paraId="269134AF" w14:textId="77777777" w:rsidR="0084431E" w:rsidRPr="007D1EA3" w:rsidRDefault="0084431E" w:rsidP="00152624">
            <w:pPr>
              <w:spacing w:line="240" w:lineRule="auto"/>
              <w:ind w:firstLine="0"/>
              <w:rPr>
                <w:szCs w:val="24"/>
              </w:rPr>
            </w:pPr>
            <w:r w:rsidRPr="007D1EA3">
              <w:rPr>
                <w:szCs w:val="24"/>
              </w:rPr>
              <w:t xml:space="preserve">Данный показатель позволяет оценить уровень комфортности предлагаемых участником </w:t>
            </w:r>
            <w:r w:rsidRPr="00A447A5">
              <w:rPr>
                <w:szCs w:val="24"/>
              </w:rPr>
              <w:t>транспортных средств</w:t>
            </w:r>
            <w:r w:rsidRPr="007D1EA3">
              <w:rPr>
                <w:szCs w:val="24"/>
              </w:rPr>
              <w:t>. Наличие данного оборудования существенно повышает комфортность использования транспорта</w:t>
            </w:r>
            <w:r>
              <w:rPr>
                <w:szCs w:val="24"/>
              </w:rPr>
              <w:t xml:space="preserve"> в зимний период</w:t>
            </w:r>
          </w:p>
        </w:tc>
      </w:tr>
      <w:tr w:rsidR="0084431E" w:rsidRPr="007D1EA3" w14:paraId="5197EB15" w14:textId="77777777" w:rsidTr="0084431E">
        <w:tc>
          <w:tcPr>
            <w:tcW w:w="4927" w:type="dxa"/>
            <w:shd w:val="clear" w:color="auto" w:fill="auto"/>
          </w:tcPr>
          <w:p w14:paraId="06E64FFA" w14:textId="77777777" w:rsidR="0084431E" w:rsidRPr="007D1EA3" w:rsidRDefault="0084431E" w:rsidP="00152624">
            <w:pPr>
              <w:spacing w:line="240" w:lineRule="auto"/>
              <w:ind w:firstLine="0"/>
              <w:rPr>
                <w:szCs w:val="24"/>
              </w:rPr>
            </w:pPr>
            <w:r w:rsidRPr="00A447A5">
              <w:rPr>
                <w:szCs w:val="24"/>
              </w:rPr>
              <w:t>Доля транспортных средств, предлагаемых участником закупки для осуществления регулярных перевозок, оснащенных кондиционерами</w:t>
            </w:r>
          </w:p>
        </w:tc>
        <w:tc>
          <w:tcPr>
            <w:tcW w:w="4712" w:type="dxa"/>
            <w:shd w:val="clear" w:color="auto" w:fill="auto"/>
          </w:tcPr>
          <w:p w14:paraId="4C96D5E1" w14:textId="77777777" w:rsidR="0084431E" w:rsidRPr="007D1EA3" w:rsidRDefault="0084431E" w:rsidP="00152624">
            <w:pPr>
              <w:spacing w:line="240" w:lineRule="auto"/>
              <w:ind w:firstLine="0"/>
              <w:rPr>
                <w:szCs w:val="24"/>
              </w:rPr>
            </w:pPr>
            <w:r w:rsidRPr="007D1EA3">
              <w:rPr>
                <w:szCs w:val="24"/>
              </w:rPr>
              <w:t xml:space="preserve">Данный показатель позволяет оценить уровень комфортности предлагаемых участником </w:t>
            </w:r>
            <w:r w:rsidRPr="00A447A5">
              <w:rPr>
                <w:szCs w:val="24"/>
              </w:rPr>
              <w:t>транспортных средств</w:t>
            </w:r>
            <w:r w:rsidRPr="007D1EA3">
              <w:rPr>
                <w:szCs w:val="24"/>
              </w:rPr>
              <w:t>. Наличие данного оборудования существенно повышает комфортность использования транспорта</w:t>
            </w:r>
            <w:r>
              <w:rPr>
                <w:szCs w:val="24"/>
              </w:rPr>
              <w:t xml:space="preserve"> в летний период</w:t>
            </w:r>
          </w:p>
        </w:tc>
      </w:tr>
    </w:tbl>
    <w:p w14:paraId="4C22765F" w14:textId="77777777" w:rsidR="0084431E" w:rsidRDefault="0084431E" w:rsidP="0084431E">
      <w:pPr>
        <w:rPr>
          <w:szCs w:val="24"/>
        </w:rPr>
      </w:pPr>
    </w:p>
    <w:p w14:paraId="6123EA02" w14:textId="77777777" w:rsidR="0084431E" w:rsidRDefault="0084431E" w:rsidP="008A75B3">
      <w:pPr>
        <w:pStyle w:val="1f3"/>
      </w:pPr>
      <w:r w:rsidRPr="00152624">
        <w:t>Данные показатели разработаны на основе показателей, установленных распоряжением Министерства транспорта Российской Федерации от 31.01.2017 г.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с учетом возможности документального подтверждения предложений участников по данным показателям</w:t>
      </w:r>
      <w:r>
        <w:t xml:space="preserve">. </w:t>
      </w:r>
    </w:p>
    <w:p w14:paraId="39D54437" w14:textId="77777777" w:rsidR="0084431E" w:rsidRDefault="0084431E" w:rsidP="008A75B3">
      <w:pPr>
        <w:pStyle w:val="1f3"/>
      </w:pPr>
      <w:r>
        <w:t>В соответствии с предложенным проектом критериев данным показателям присвоены эквивалентные коэффициенты значимости (25%). Они могут быть скорректированы заказчиком исходя из приоритетности того или иного показателя.</w:t>
      </w:r>
    </w:p>
    <w:p w14:paraId="45A6C4A0" w14:textId="77777777" w:rsidR="0084431E" w:rsidRDefault="0084431E" w:rsidP="008A75B3">
      <w:pPr>
        <w:pStyle w:val="1f3"/>
      </w:pPr>
      <w:r>
        <w:t>В рамках проведения открытых конкурсов на выполнение работ</w:t>
      </w:r>
      <w:r w:rsidRPr="008743EE">
        <w:t xml:space="preserve"> по осуществлению регулярных пассажирских перевозок автомобильным транспортом общего пользования по регулируемым тарифам</w:t>
      </w:r>
      <w:r>
        <w:t xml:space="preserve"> возможно также применение следующих показателей:</w:t>
      </w:r>
    </w:p>
    <w:p w14:paraId="29D21561" w14:textId="77777777" w:rsidR="0084431E" w:rsidRDefault="0084431E" w:rsidP="00F30A98">
      <w:pPr>
        <w:numPr>
          <w:ilvl w:val="0"/>
          <w:numId w:val="40"/>
        </w:numPr>
        <w:ind w:left="851" w:hanging="284"/>
        <w:rPr>
          <w:szCs w:val="24"/>
        </w:rPr>
      </w:pPr>
      <w:r>
        <w:rPr>
          <w:szCs w:val="24"/>
        </w:rPr>
        <w:t>Оборудование всех посадочных мест ремнями безопасности, способствующими повышению безопасности выполняемых работ (позволяет оценить качество работ)</w:t>
      </w:r>
    </w:p>
    <w:p w14:paraId="7B8AE940" w14:textId="77777777" w:rsidR="0084431E" w:rsidRDefault="0084431E" w:rsidP="00F30A98">
      <w:pPr>
        <w:numPr>
          <w:ilvl w:val="0"/>
          <w:numId w:val="40"/>
        </w:numPr>
        <w:ind w:left="851" w:hanging="284"/>
        <w:rPr>
          <w:szCs w:val="24"/>
        </w:rPr>
      </w:pPr>
      <w:r>
        <w:rPr>
          <w:szCs w:val="24"/>
        </w:rPr>
        <w:t>Наличие более 1 двери (смежной пары дверей), предназначенной(ых) для высадки и посадки пассажиров (позволяет оценить качество работ)</w:t>
      </w:r>
    </w:p>
    <w:p w14:paraId="1B23333D" w14:textId="77777777" w:rsidR="0084431E" w:rsidRPr="00554761" w:rsidRDefault="0084431E" w:rsidP="00F30A98">
      <w:pPr>
        <w:numPr>
          <w:ilvl w:val="0"/>
          <w:numId w:val="40"/>
        </w:numPr>
        <w:ind w:left="851" w:hanging="284"/>
        <w:rPr>
          <w:szCs w:val="24"/>
        </w:rPr>
      </w:pPr>
      <w:r w:rsidRPr="007D1EA3">
        <w:rPr>
          <w:szCs w:val="24"/>
        </w:rPr>
        <w:t xml:space="preserve">Наличие автоматического привода двери(дверей) с защитой от прищемления дверью(дверями) при посадке и высадки пассажиров </w:t>
      </w:r>
      <w:r>
        <w:rPr>
          <w:szCs w:val="24"/>
        </w:rPr>
        <w:t>(позволяет оценить качество работ)</w:t>
      </w:r>
    </w:p>
    <w:p w14:paraId="5B5E9E3E" w14:textId="538F4D8B" w:rsidR="0084431E" w:rsidRDefault="0084431E" w:rsidP="006A0A80">
      <w:pPr>
        <w:spacing w:line="240" w:lineRule="auto"/>
        <w:jc w:val="right"/>
        <w:rPr>
          <w:rFonts w:cs="Times New Roman"/>
          <w:bCs/>
          <w:szCs w:val="24"/>
        </w:rPr>
      </w:pPr>
    </w:p>
    <w:p w14:paraId="402CB288" w14:textId="77777777" w:rsidR="0084431E" w:rsidRDefault="0084431E" w:rsidP="006A0A80">
      <w:pPr>
        <w:spacing w:line="240" w:lineRule="auto"/>
        <w:jc w:val="right"/>
        <w:rPr>
          <w:rFonts w:cs="Times New Roman"/>
          <w:bCs/>
          <w:szCs w:val="24"/>
        </w:rPr>
        <w:sectPr w:rsidR="0084431E" w:rsidSect="0084431E">
          <w:pgSz w:w="11906" w:h="16838"/>
          <w:pgMar w:top="1134" w:right="851" w:bottom="1134" w:left="1701" w:header="709" w:footer="709" w:gutter="0"/>
          <w:cols w:space="708"/>
          <w:docGrid w:linePitch="360"/>
        </w:sectPr>
      </w:pPr>
    </w:p>
    <w:p w14:paraId="0DC9F030" w14:textId="77777777" w:rsidR="0084431E" w:rsidRPr="006E0F30" w:rsidRDefault="0084431E" w:rsidP="0084431E">
      <w:pPr>
        <w:tabs>
          <w:tab w:val="left" w:pos="2340"/>
        </w:tabs>
        <w:spacing w:line="240" w:lineRule="auto"/>
        <w:ind w:firstLine="0"/>
        <w:jc w:val="right"/>
        <w:rPr>
          <w:bCs/>
          <w:szCs w:val="24"/>
        </w:rPr>
      </w:pPr>
      <w:r w:rsidRPr="006E0F30">
        <w:rPr>
          <w:bCs/>
          <w:szCs w:val="24"/>
        </w:rPr>
        <w:lastRenderedPageBreak/>
        <w:t>Приложение № 1</w:t>
      </w:r>
    </w:p>
    <w:p w14:paraId="171020AE" w14:textId="77777777" w:rsidR="0084431E" w:rsidRPr="006E0F30" w:rsidRDefault="0084431E" w:rsidP="0084431E">
      <w:pPr>
        <w:tabs>
          <w:tab w:val="left" w:pos="2340"/>
        </w:tabs>
        <w:spacing w:line="240" w:lineRule="auto"/>
        <w:ind w:firstLine="0"/>
        <w:jc w:val="center"/>
        <w:rPr>
          <w:b/>
          <w:bCs/>
          <w:szCs w:val="24"/>
        </w:rPr>
      </w:pPr>
    </w:p>
    <w:p w14:paraId="60C27260" w14:textId="77777777" w:rsidR="0084431E" w:rsidRPr="006E0F30" w:rsidRDefault="0084431E" w:rsidP="0084431E">
      <w:pPr>
        <w:tabs>
          <w:tab w:val="left" w:pos="2340"/>
        </w:tabs>
        <w:spacing w:line="240" w:lineRule="auto"/>
        <w:ind w:firstLine="0"/>
        <w:jc w:val="center"/>
        <w:rPr>
          <w:b/>
          <w:bCs/>
          <w:szCs w:val="24"/>
        </w:rPr>
      </w:pPr>
      <w:r w:rsidRPr="006E0F30">
        <w:rPr>
          <w:b/>
          <w:bCs/>
          <w:szCs w:val="24"/>
        </w:rPr>
        <w:t>ТЕХНИЧЕСКОЕ ЗАДАНИЕ</w:t>
      </w:r>
    </w:p>
    <w:p w14:paraId="1EAAAB70" w14:textId="77777777" w:rsidR="0084431E" w:rsidRPr="006E0F30" w:rsidRDefault="0084431E" w:rsidP="0084431E">
      <w:pPr>
        <w:spacing w:line="240" w:lineRule="auto"/>
        <w:ind w:firstLine="0"/>
        <w:jc w:val="center"/>
        <w:rPr>
          <w:b/>
          <w:szCs w:val="24"/>
        </w:rPr>
      </w:pPr>
      <w:r w:rsidRPr="008D6469">
        <w:rPr>
          <w:szCs w:val="24"/>
        </w:rPr>
        <w:t>на выполнение</w:t>
      </w:r>
      <w:r w:rsidRPr="006E0F30">
        <w:rPr>
          <w:b/>
          <w:szCs w:val="24"/>
        </w:rPr>
        <w:t xml:space="preserve"> </w:t>
      </w:r>
      <w:r w:rsidRPr="008D6469">
        <w:rPr>
          <w:szCs w:val="24"/>
        </w:rPr>
        <w:t>работ по осуществлению регулярных пассажирских перевозок автомобильным транспортом общего пользования по регулируемым тарифам</w:t>
      </w:r>
    </w:p>
    <w:p w14:paraId="147FA402" w14:textId="77777777" w:rsidR="0084431E" w:rsidRPr="006E0F30" w:rsidRDefault="0084431E" w:rsidP="0084431E">
      <w:pPr>
        <w:spacing w:line="240" w:lineRule="auto"/>
        <w:ind w:firstLine="0"/>
        <w:jc w:val="center"/>
        <w:rPr>
          <w:b/>
          <w:bCs/>
          <w:szCs w:val="24"/>
          <w:lang w:eastAsia="x-none"/>
        </w:rPr>
      </w:pPr>
    </w:p>
    <w:p w14:paraId="7FC39CAA" w14:textId="77777777" w:rsidR="0084431E" w:rsidRPr="006E0F30" w:rsidRDefault="0084431E" w:rsidP="0084431E">
      <w:pPr>
        <w:spacing w:line="240" w:lineRule="auto"/>
        <w:jc w:val="left"/>
        <w:rPr>
          <w:b/>
          <w:bCs/>
          <w:szCs w:val="24"/>
          <w:lang w:eastAsia="x-none"/>
        </w:rPr>
      </w:pPr>
      <w:r w:rsidRPr="006E0F30">
        <w:rPr>
          <w:b/>
          <w:bCs/>
          <w:szCs w:val="24"/>
          <w:lang w:eastAsia="x-none"/>
        </w:rPr>
        <w:t>1. Объем работ</w:t>
      </w:r>
    </w:p>
    <w:p w14:paraId="0E5E31F4" w14:textId="77777777" w:rsidR="0084431E" w:rsidRPr="006E0F30" w:rsidRDefault="0084431E" w:rsidP="008A75B3">
      <w:pPr>
        <w:pStyle w:val="1f3"/>
        <w:rPr>
          <w:b/>
        </w:rPr>
      </w:pPr>
      <w:r w:rsidRPr="006E0F30">
        <w:t>В соответствии с перечнем маршрутов регулярных пассажирских перевозок (Приложение № 1 к Техническому заданию)</w:t>
      </w:r>
      <w:r>
        <w:t xml:space="preserve"> и </w:t>
      </w:r>
      <w:r w:rsidRPr="00F11BAC">
        <w:t>схемой движения транспортных средств по маршрут</w:t>
      </w:r>
      <w:r>
        <w:t xml:space="preserve">ам </w:t>
      </w:r>
      <w:r w:rsidRPr="006E0F30">
        <w:t>(</w:t>
      </w:r>
      <w:r>
        <w:t>Приложение № 2</w:t>
      </w:r>
      <w:r w:rsidRPr="006E0F30">
        <w:t xml:space="preserve"> к Техническому заданию)</w:t>
      </w:r>
      <w:r>
        <w:t>.</w:t>
      </w:r>
    </w:p>
    <w:p w14:paraId="4EAF0B6C" w14:textId="77777777" w:rsidR="0084431E" w:rsidRPr="006E0F30" w:rsidRDefault="0084431E" w:rsidP="0084431E">
      <w:pPr>
        <w:spacing w:line="240" w:lineRule="auto"/>
        <w:jc w:val="left"/>
        <w:rPr>
          <w:bCs/>
          <w:szCs w:val="24"/>
          <w:lang w:eastAsia="x-none"/>
        </w:rPr>
      </w:pPr>
    </w:p>
    <w:p w14:paraId="2C560767" w14:textId="77777777" w:rsidR="0084431E" w:rsidRDefault="0084431E" w:rsidP="0084431E">
      <w:pPr>
        <w:spacing w:line="240" w:lineRule="auto"/>
        <w:jc w:val="left"/>
        <w:rPr>
          <w:b/>
          <w:bCs/>
          <w:szCs w:val="24"/>
          <w:lang w:eastAsia="x-none"/>
        </w:rPr>
      </w:pPr>
      <w:r>
        <w:rPr>
          <w:b/>
          <w:bCs/>
          <w:szCs w:val="24"/>
          <w:lang w:eastAsia="x-none"/>
        </w:rPr>
        <w:t>2</w:t>
      </w:r>
      <w:r w:rsidRPr="006E0F30">
        <w:rPr>
          <w:b/>
          <w:bCs/>
          <w:szCs w:val="24"/>
          <w:lang w:eastAsia="x-none"/>
        </w:rPr>
        <w:t xml:space="preserve">. Срок выполнения работ </w:t>
      </w:r>
    </w:p>
    <w:p w14:paraId="7B66B3BC" w14:textId="77777777" w:rsidR="0084431E" w:rsidRPr="007414EB" w:rsidRDefault="0084431E" w:rsidP="0084431E">
      <w:r w:rsidRPr="005B73FB">
        <w:t>С «__» ____ 201_ г. по «__» ____ 201_ г.</w:t>
      </w:r>
    </w:p>
    <w:p w14:paraId="2E0A31C7" w14:textId="77777777" w:rsidR="0084431E" w:rsidRDefault="0084431E" w:rsidP="0084431E">
      <w:pPr>
        <w:spacing w:line="240" w:lineRule="auto"/>
        <w:rPr>
          <w:b/>
          <w:bCs/>
          <w:szCs w:val="24"/>
          <w:lang w:eastAsia="x-none"/>
        </w:rPr>
      </w:pPr>
    </w:p>
    <w:p w14:paraId="58246A25" w14:textId="77777777" w:rsidR="0084431E" w:rsidRPr="00F11BAC" w:rsidRDefault="0084431E" w:rsidP="0084431E">
      <w:pPr>
        <w:spacing w:line="240" w:lineRule="auto"/>
        <w:rPr>
          <w:b/>
          <w:bCs/>
          <w:szCs w:val="24"/>
          <w:lang w:eastAsia="x-none"/>
        </w:rPr>
      </w:pPr>
      <w:r>
        <w:rPr>
          <w:b/>
          <w:bCs/>
          <w:szCs w:val="24"/>
          <w:lang w:eastAsia="x-none"/>
        </w:rPr>
        <w:t xml:space="preserve">3. </w:t>
      </w:r>
      <w:r w:rsidRPr="00F11BAC">
        <w:rPr>
          <w:b/>
          <w:bCs/>
          <w:szCs w:val="24"/>
          <w:lang w:eastAsia="x-none"/>
        </w:rPr>
        <w:t>Требования к выполнению работ</w:t>
      </w:r>
    </w:p>
    <w:p w14:paraId="0808F8E4" w14:textId="77777777" w:rsidR="0084431E" w:rsidRPr="00F11BAC" w:rsidRDefault="0084431E" w:rsidP="008A75B3">
      <w:pPr>
        <w:pStyle w:val="1f3"/>
      </w:pPr>
      <w:r>
        <w:t>3.1.</w:t>
      </w:r>
      <w:r w:rsidRPr="00F11BAC">
        <w:t xml:space="preserve">Исполнитель обязан:  </w:t>
      </w:r>
    </w:p>
    <w:p w14:paraId="5B41086F" w14:textId="77777777" w:rsidR="0084431E" w:rsidRDefault="0084431E" w:rsidP="008A75B3">
      <w:pPr>
        <w:pStyle w:val="1f3"/>
      </w:pPr>
      <w:r>
        <w:t>3.1.1. И</w:t>
      </w:r>
      <w:r w:rsidRPr="00F11BAC">
        <w:t>меть действующую лицензию</w:t>
      </w:r>
      <w:r>
        <w:t xml:space="preserve"> на осуществление деятельности по перевозке пассажиров автомобильным транспортом, оборудованным для перевозок более 8 человек (на основании Федерального закона от 04.05.2011 г. № 99-ФЗ «О лицензировании отдельных видов деятельности» и постановления Правительства Российской Федерации от 02.04.2012 г. № 280 «Об утверждении положения о лицензировании перевозок пассажиров автомобильным транспортом, оборудованным для перевозки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68ED80B5" w14:textId="77777777" w:rsidR="0084431E" w:rsidRPr="00F11BAC" w:rsidRDefault="0084431E" w:rsidP="008A75B3">
      <w:pPr>
        <w:pStyle w:val="1f3"/>
      </w:pPr>
      <w:r>
        <w:t>3.1.2. В</w:t>
      </w:r>
      <w:r w:rsidRPr="00F11BAC">
        <w:t>ыполнить работы, связанные с осуществлением рег</w:t>
      </w:r>
      <w:r>
        <w:t>улярных перевозок по регулируемым тарифам</w:t>
      </w:r>
      <w:r w:rsidRPr="00F11BAC">
        <w:t xml:space="preserve"> в соответствии </w:t>
      </w:r>
      <w:r>
        <w:t xml:space="preserve">с утвержденным </w:t>
      </w:r>
      <w:r w:rsidRPr="006E0F30">
        <w:t>перечнем маршрутов регулярных пассажирских перевозок</w:t>
      </w:r>
      <w:r w:rsidRPr="00F11BAC">
        <w:t xml:space="preserve">; </w:t>
      </w:r>
    </w:p>
    <w:p w14:paraId="7A6F9FA7" w14:textId="77777777" w:rsidR="0084431E" w:rsidRPr="00F11BAC" w:rsidRDefault="0084431E" w:rsidP="008A75B3">
      <w:pPr>
        <w:pStyle w:val="1f3"/>
      </w:pPr>
      <w:r>
        <w:t>3.1.3.</w:t>
      </w:r>
      <w:r w:rsidRPr="00F11BAC">
        <w:t xml:space="preserve"> Выполнять работы своими силами и средствами;</w:t>
      </w:r>
    </w:p>
    <w:p w14:paraId="274CCC32" w14:textId="77777777" w:rsidR="0084431E" w:rsidRPr="00F11BAC" w:rsidRDefault="0084431E" w:rsidP="008A75B3">
      <w:pPr>
        <w:pStyle w:val="1f3"/>
      </w:pPr>
      <w:r>
        <w:t>3.1.4.</w:t>
      </w:r>
      <w:r w:rsidRPr="00F11BAC">
        <w:t xml:space="preserve"> </w:t>
      </w:r>
      <w:r>
        <w:t>О</w:t>
      </w:r>
      <w:r w:rsidRPr="00F11BAC">
        <w:t>беспечить работу транспортных средств на маршруте согласно расписанию движения</w:t>
      </w:r>
      <w:r>
        <w:t xml:space="preserve"> </w:t>
      </w:r>
      <w:r w:rsidRPr="00F11BAC">
        <w:t>транспортных средств</w:t>
      </w:r>
      <w:r>
        <w:t>, утвержденному</w:t>
      </w:r>
      <w:r w:rsidRPr="00F11BAC">
        <w:t xml:space="preserve"> Заказчиком</w:t>
      </w:r>
      <w:r>
        <w:t>;</w:t>
      </w:r>
    </w:p>
    <w:p w14:paraId="48425DD3" w14:textId="77777777" w:rsidR="0084431E" w:rsidRPr="00F11BAC" w:rsidRDefault="0084431E" w:rsidP="008A75B3">
      <w:pPr>
        <w:pStyle w:val="1f3"/>
      </w:pPr>
      <w:r>
        <w:t>3.1.5. О</w:t>
      </w:r>
      <w:r w:rsidRPr="00F11BAC">
        <w:t xml:space="preserve">существлять работу транспортных средств по утверждённому Заказчиком расписанию движения транспортных средств с учетом дней недели и сезонности; </w:t>
      </w:r>
    </w:p>
    <w:p w14:paraId="35164251" w14:textId="77777777" w:rsidR="0084431E" w:rsidRPr="00F11BAC" w:rsidRDefault="0084431E" w:rsidP="008A75B3">
      <w:pPr>
        <w:pStyle w:val="1f3"/>
      </w:pPr>
      <w:r>
        <w:t>3.1.6. В</w:t>
      </w:r>
      <w:r w:rsidRPr="00F11BAC">
        <w:t>ыполнять пассажирские перевозки в соответствии с установленной схемой движения транспортных средств по маршрут</w:t>
      </w:r>
      <w:r>
        <w:t>ам</w:t>
      </w:r>
      <w:r w:rsidRPr="00F11BAC">
        <w:t xml:space="preserve">; </w:t>
      </w:r>
    </w:p>
    <w:p w14:paraId="31FAEF06" w14:textId="77777777" w:rsidR="0084431E" w:rsidRPr="00F11BAC" w:rsidRDefault="0084431E" w:rsidP="008A75B3">
      <w:pPr>
        <w:pStyle w:val="1f3"/>
      </w:pPr>
      <w:r>
        <w:t>3.1.7. О</w:t>
      </w:r>
      <w:r w:rsidRPr="00F11BAC">
        <w:t>беспечить качественное, безопасное обслуживание пассажиров в соответствии с федеральными законами, государственными стандартами</w:t>
      </w:r>
      <w:r>
        <w:t>, федеральными и региональными</w:t>
      </w:r>
      <w:r w:rsidRPr="00924EB4">
        <w:t xml:space="preserve"> стандарта</w:t>
      </w:r>
      <w:r>
        <w:t>ми</w:t>
      </w:r>
      <w:r w:rsidRPr="00924EB4">
        <w:t xml:space="preserve"> транспортного обслуживания населения</w:t>
      </w:r>
      <w:r>
        <w:t>.</w:t>
      </w:r>
    </w:p>
    <w:p w14:paraId="02B08B9B" w14:textId="77777777" w:rsidR="0084431E" w:rsidRPr="00F11BAC" w:rsidRDefault="0084431E" w:rsidP="008A75B3">
      <w:pPr>
        <w:pStyle w:val="1f3"/>
      </w:pPr>
      <w:r>
        <w:lastRenderedPageBreak/>
        <w:t>3.1.8.</w:t>
      </w:r>
      <w:r w:rsidRPr="00F11BAC">
        <w:t xml:space="preserve">  </w:t>
      </w:r>
      <w:r>
        <w:t>С</w:t>
      </w:r>
      <w:r w:rsidRPr="00F11BAC">
        <w:t>воевременно реагировать на поступающие от населения обращения о транспортном обслуживании;</w:t>
      </w:r>
    </w:p>
    <w:p w14:paraId="49E8654B" w14:textId="77777777" w:rsidR="0084431E" w:rsidRPr="00F11BAC" w:rsidRDefault="0084431E" w:rsidP="008A75B3">
      <w:pPr>
        <w:pStyle w:val="1f3"/>
      </w:pPr>
      <w:r>
        <w:t>3.1.9. О</w:t>
      </w:r>
      <w:r w:rsidRPr="00F11BAC">
        <w:t>борудовать транспортные средства, используемые для регулярных перевозок пассажиров и багажа, указателями маршрута регулярных перевозок в соответствии с пункт</w:t>
      </w:r>
      <w:r>
        <w:t>ами 29 и 30</w:t>
      </w:r>
      <w:r w:rsidRPr="00F11BAC">
        <w:t xml:space="preserve"> </w:t>
      </w:r>
      <w:r>
        <w:t>«</w:t>
      </w:r>
      <w:r w:rsidRPr="00F11BAC">
        <w:t>Правил перевозок пассажиров и багажа автомобильным транспортом и городским наземным электрическим транспортом</w:t>
      </w:r>
      <w:r>
        <w:t xml:space="preserve">», утвержденных </w:t>
      </w:r>
      <w:r w:rsidRPr="00F11BAC">
        <w:t>постановлением Правительства Российской Федерации от 14.02.2009</w:t>
      </w:r>
      <w:r>
        <w:t xml:space="preserve"> г.</w:t>
      </w:r>
      <w:r w:rsidRPr="00F11BAC">
        <w:t xml:space="preserve"> №112</w:t>
      </w:r>
      <w:r>
        <w:t xml:space="preserve"> (далее – </w:t>
      </w:r>
      <w:r w:rsidRPr="00F11BAC">
        <w:t>Правил</w:t>
      </w:r>
      <w:r>
        <w:t>а);</w:t>
      </w:r>
    </w:p>
    <w:p w14:paraId="7382B9A0" w14:textId="77777777" w:rsidR="0084431E" w:rsidRPr="00F11BAC" w:rsidRDefault="0084431E" w:rsidP="008A75B3">
      <w:pPr>
        <w:pStyle w:val="1f3"/>
      </w:pPr>
      <w:r>
        <w:t>3.1.10. О</w:t>
      </w:r>
      <w:r w:rsidRPr="00F11BAC">
        <w:t>беспечить размещение внутри транспортного средства, используемого для регулярных перевозок пассажиров и багажа, информации, предусмотренной пунктом 37 Правил;</w:t>
      </w:r>
    </w:p>
    <w:p w14:paraId="791815A0" w14:textId="77777777" w:rsidR="0084431E" w:rsidRPr="00F11BAC" w:rsidRDefault="0084431E" w:rsidP="008A75B3">
      <w:pPr>
        <w:pStyle w:val="1f3"/>
      </w:pPr>
      <w:r>
        <w:t>3.1.11.</w:t>
      </w:r>
      <w:r w:rsidRPr="00F11BAC">
        <w:t xml:space="preserve"> </w:t>
      </w:r>
      <w:r>
        <w:t>О</w:t>
      </w:r>
      <w:r w:rsidRPr="00F11BAC">
        <w:t>беспечить страховани</w:t>
      </w:r>
      <w:r>
        <w:t>е гражданской ответственности в</w:t>
      </w:r>
      <w:r w:rsidRPr="00F11BAC">
        <w:t xml:space="preserve"> соответствии с Федеральным законом от 14.06.2012</w:t>
      </w:r>
      <w:r>
        <w:t xml:space="preserve"> г.</w:t>
      </w:r>
      <w:r w:rsidRPr="00F11BAC">
        <w:t xml:space="preserve"> № 67-ФЗ</w:t>
      </w:r>
      <w:r>
        <w:t xml:space="preserve"> </w:t>
      </w:r>
      <w:r w:rsidRPr="00F11BAC">
        <w:t>«Об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причинённого при перевозках пассажиров метрополитеном» и при выполнении работ иметь действующий договор обязательного страхования в каждом транспортном средстве;</w:t>
      </w:r>
    </w:p>
    <w:p w14:paraId="2C02878C" w14:textId="77777777" w:rsidR="0084431E" w:rsidRPr="00F11BAC" w:rsidRDefault="0084431E" w:rsidP="008A75B3">
      <w:pPr>
        <w:pStyle w:val="1f3"/>
      </w:pPr>
      <w:r>
        <w:t>3.1.12.</w:t>
      </w:r>
      <w:r w:rsidRPr="00F11BAC">
        <w:t xml:space="preserve"> </w:t>
      </w:r>
      <w:r>
        <w:t>О</w:t>
      </w:r>
      <w:r w:rsidRPr="00F11BAC">
        <w:t>беспечить перевозки пассажиров в соответствии с требованиям приказа Министерства транспорта Российской Федерации от 15.01.2014</w:t>
      </w:r>
      <w:r>
        <w:t xml:space="preserve"> г.</w:t>
      </w:r>
      <w:r w:rsidRPr="00F11BAC">
        <w:t xml:space="preserve">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7816D967" w14:textId="77777777" w:rsidR="0084431E" w:rsidRPr="00F11BAC" w:rsidRDefault="0084431E" w:rsidP="008A75B3">
      <w:pPr>
        <w:pStyle w:val="1f3"/>
      </w:pPr>
      <w:r>
        <w:t>3.1.13.</w:t>
      </w:r>
      <w:r w:rsidRPr="00F11BAC">
        <w:t xml:space="preserve"> </w:t>
      </w:r>
      <w:r>
        <w:t>О</w:t>
      </w:r>
      <w:r w:rsidRPr="00F11BAC">
        <w:t xml:space="preserve">беспечить допуск представителей Заказчика в транспортные средства на остановочных пунктах муниципального маршрута для проверки исполнения условий настоящего </w:t>
      </w:r>
      <w:r>
        <w:t>Технического задания</w:t>
      </w:r>
      <w:r w:rsidRPr="00F11BAC">
        <w:t xml:space="preserve">; </w:t>
      </w:r>
    </w:p>
    <w:p w14:paraId="1F9F3291" w14:textId="77777777" w:rsidR="0084431E" w:rsidRPr="00F11BAC" w:rsidRDefault="0084431E" w:rsidP="008A75B3">
      <w:pPr>
        <w:pStyle w:val="1f3"/>
      </w:pPr>
      <w:r>
        <w:t>3.1.14.</w:t>
      </w:r>
      <w:r w:rsidRPr="00F11BAC">
        <w:t xml:space="preserve"> </w:t>
      </w:r>
      <w:r>
        <w:t>З</w:t>
      </w:r>
      <w:r w:rsidRPr="00F11BAC">
        <w:t xml:space="preserve">аблаговременно сообщать Заказчику о невозможности в силу объективных обстоятельств выполнять обязательства настоящего </w:t>
      </w:r>
      <w:r>
        <w:t>Технического задания</w:t>
      </w:r>
      <w:r w:rsidRPr="00F11BAC">
        <w:t>;</w:t>
      </w:r>
    </w:p>
    <w:p w14:paraId="396398C0" w14:textId="77777777" w:rsidR="0084431E" w:rsidRPr="00F11BAC" w:rsidRDefault="0084431E" w:rsidP="008A75B3">
      <w:pPr>
        <w:pStyle w:val="1f3"/>
      </w:pPr>
      <w:r>
        <w:t>3.1.15.</w:t>
      </w:r>
      <w:r w:rsidRPr="00F11BAC">
        <w:t xml:space="preserve"> </w:t>
      </w:r>
      <w:r>
        <w:t>Н</w:t>
      </w:r>
      <w:r w:rsidRPr="00F11BAC">
        <w:t>езамедлительно сообщать Заказчику о приостановлении или прекращении действия лицензии на осуществление перевозок пассажиров автомобильным транспортом, а также о начале процедуры ликвидации либо банкротства;</w:t>
      </w:r>
    </w:p>
    <w:p w14:paraId="3CE7E0CE" w14:textId="77777777" w:rsidR="0084431E" w:rsidRPr="00F11BAC" w:rsidRDefault="0084431E" w:rsidP="008A75B3">
      <w:pPr>
        <w:pStyle w:val="1f3"/>
      </w:pPr>
      <w:r>
        <w:t>3.1.16.</w:t>
      </w:r>
      <w:r w:rsidRPr="00F11BAC">
        <w:t xml:space="preserve"> </w:t>
      </w:r>
      <w:r>
        <w:t>П</w:t>
      </w:r>
      <w:r w:rsidRPr="00F11BAC">
        <w:t>ринимать незамедлительные меры по изменению схемы движения транспортных средств по маршруту и расписания движения транспортных средств в связи с необходимостью обеспечения безопасности дорожного движения в ситуациях, угрожающих безопасности пассажирских перевозок;</w:t>
      </w:r>
    </w:p>
    <w:p w14:paraId="26A81D9F" w14:textId="77777777" w:rsidR="0084431E" w:rsidRPr="00F11BAC" w:rsidRDefault="0084431E" w:rsidP="008A75B3">
      <w:pPr>
        <w:pStyle w:val="1f3"/>
      </w:pPr>
      <w:r>
        <w:lastRenderedPageBreak/>
        <w:t>3.1.17. Н</w:t>
      </w:r>
      <w:r w:rsidRPr="00F11BAC">
        <w:t>емедленно сообщать Заказчику обо всех случаях дорожно-транспортных происшествий, чрезвычайных ситуаций с участием транспортных средств Исполнителя, а также о результатах служебного расследования;</w:t>
      </w:r>
    </w:p>
    <w:p w14:paraId="1A852DFD" w14:textId="77777777" w:rsidR="0084431E" w:rsidRPr="00F11BAC" w:rsidRDefault="0084431E" w:rsidP="008A75B3">
      <w:pPr>
        <w:pStyle w:val="1f3"/>
      </w:pPr>
      <w:r>
        <w:t xml:space="preserve">3.1.18. </w:t>
      </w:r>
      <w:r w:rsidRPr="00F11BAC">
        <w:t xml:space="preserve"> </w:t>
      </w:r>
      <w:r>
        <w:t>С</w:t>
      </w:r>
      <w:r w:rsidRPr="00F11BAC">
        <w:t>ообщать Заказчику о выявленных, в процессе эксплуатации муниципальных маршрутов, недостатках в состоянии улично-дорожной сети, угрожающих безопасности движения;</w:t>
      </w:r>
    </w:p>
    <w:p w14:paraId="0241F27E" w14:textId="77777777" w:rsidR="0084431E" w:rsidRPr="00F11BAC" w:rsidRDefault="0084431E" w:rsidP="008A75B3">
      <w:pPr>
        <w:pStyle w:val="1f3"/>
      </w:pPr>
      <w:r>
        <w:t xml:space="preserve">3.1.19. </w:t>
      </w:r>
      <w:r w:rsidRPr="00F11BAC">
        <w:t xml:space="preserve"> </w:t>
      </w:r>
      <w:r>
        <w:t>П</w:t>
      </w:r>
      <w:r w:rsidRPr="00F11BAC">
        <w:t xml:space="preserve">о запросу Заказчика предоставлять информацию, связанную с выполнением настоящего </w:t>
      </w:r>
      <w:r>
        <w:t>Технического задания</w:t>
      </w:r>
      <w:r w:rsidRPr="00F11BAC">
        <w:t>;</w:t>
      </w:r>
    </w:p>
    <w:p w14:paraId="37008C5D" w14:textId="77777777" w:rsidR="0084431E" w:rsidRPr="00F11BAC" w:rsidRDefault="0084431E" w:rsidP="008A75B3">
      <w:pPr>
        <w:pStyle w:val="1f3"/>
      </w:pPr>
      <w:r>
        <w:t>3.1.20. П</w:t>
      </w:r>
      <w:r w:rsidRPr="00F11BAC">
        <w:t>редоставлять к перевозке пассажиров и багажа исправные</w:t>
      </w:r>
      <w:r>
        <w:t xml:space="preserve"> и</w:t>
      </w:r>
      <w:r w:rsidRPr="00F11BAC">
        <w:t xml:space="preserve"> экипированные</w:t>
      </w:r>
      <w:r>
        <w:t xml:space="preserve"> </w:t>
      </w:r>
      <w:r w:rsidRPr="00F11BAC">
        <w:t xml:space="preserve">транспортные средства в надлежащем техническом и санитарном состоянии. Транспортные средства должны соответствовать обязательным требованиям, установленным Техническим регламентом Таможенного союза ТР ТС 018/2011 «О безопасности колесных транспортных средств», утвержденному решением Комиссии Таможенного союза от 9.12.2011 </w:t>
      </w:r>
      <w:r>
        <w:t xml:space="preserve">г. </w:t>
      </w:r>
      <w:r w:rsidRPr="00F11BAC">
        <w:t>№ 877;</w:t>
      </w:r>
    </w:p>
    <w:p w14:paraId="2B15954B" w14:textId="77777777" w:rsidR="0084431E" w:rsidRPr="00F11BAC" w:rsidRDefault="0084431E" w:rsidP="008A75B3">
      <w:pPr>
        <w:pStyle w:val="1f3"/>
      </w:pPr>
      <w:r>
        <w:t>3.1.21. П</w:t>
      </w:r>
      <w:r w:rsidRPr="00F11BAC">
        <w:t>роизводить замену транспортного средства, сошедшего с линии, работающего на маршруте регулярных перевозок, на резервное транспортное средство, соответствующее требованиям реестра муниципальных маршрутов и характеристикам не ниже установленных в выданной карте маршрута;</w:t>
      </w:r>
    </w:p>
    <w:p w14:paraId="760D2FFD" w14:textId="77777777" w:rsidR="0084431E" w:rsidRPr="00F11BAC" w:rsidRDefault="0084431E" w:rsidP="008A75B3">
      <w:pPr>
        <w:pStyle w:val="1f3"/>
      </w:pPr>
      <w:r>
        <w:t>3.1.22. О</w:t>
      </w:r>
      <w:r w:rsidRPr="00F11BAC">
        <w:t>беспечить соблюдение, установленного законодательством Российской Федерации, режима труда и отдыха водителей и кондукторов;</w:t>
      </w:r>
    </w:p>
    <w:p w14:paraId="72F703A1" w14:textId="77777777" w:rsidR="0084431E" w:rsidRDefault="0084431E" w:rsidP="008A75B3">
      <w:pPr>
        <w:pStyle w:val="1f3"/>
      </w:pPr>
      <w:r>
        <w:t>3.1.23. П</w:t>
      </w:r>
      <w:r w:rsidRPr="00F11BAC">
        <w:t>роводить профилактические мероприятия по предупреждению дорожно-транспортных происшествий и нарушений Правил дорожного движения с участием принадлежащих Исполнителю транспортных средств, а также, анализировать и устранять причины нарушений;</w:t>
      </w:r>
    </w:p>
    <w:p w14:paraId="0953281C" w14:textId="77777777" w:rsidR="0084431E" w:rsidRPr="00F11BAC" w:rsidRDefault="0084431E" w:rsidP="008A75B3">
      <w:pPr>
        <w:pStyle w:val="1f3"/>
      </w:pPr>
      <w:r>
        <w:t>3.1.24. П</w:t>
      </w:r>
      <w:r w:rsidRPr="00F11BAC">
        <w:t>роводить ежедневное предрейсовое и послерейсовое медицинское освидетельствование водительского состава в соответствии с методическими рекомендациями «Об организации проведения предрейсовых медицинских осмотров водителей транспортных средств», утверждённого письмом</w:t>
      </w:r>
      <w:r>
        <w:t xml:space="preserve"> </w:t>
      </w:r>
      <w:r w:rsidRPr="00F949C0">
        <w:t>Министерств</w:t>
      </w:r>
      <w:r>
        <w:t>а</w:t>
      </w:r>
      <w:r w:rsidRPr="00F949C0">
        <w:t xml:space="preserve"> здравоохранения Российской Федерации </w:t>
      </w:r>
      <w:r w:rsidRPr="00F11BAC">
        <w:t xml:space="preserve">от 21.08.2003 г. № 2510/9468-03-32 «О предрейсовых медицинских осмотрах </w:t>
      </w:r>
      <w:r>
        <w:t>водителей транспортных средств»;</w:t>
      </w:r>
    </w:p>
    <w:p w14:paraId="56366DF2" w14:textId="77777777" w:rsidR="0084431E" w:rsidRDefault="0084431E" w:rsidP="008A75B3">
      <w:pPr>
        <w:pStyle w:val="1f3"/>
      </w:pPr>
      <w:r>
        <w:t>3.1.25. П</w:t>
      </w:r>
      <w:r w:rsidRPr="006E0F30">
        <w:t xml:space="preserve">о требованию Заказчика </w:t>
      </w:r>
      <w:r>
        <w:t>п</w:t>
      </w:r>
      <w:r w:rsidRPr="006E0F30">
        <w:t xml:space="preserve">редставить справку о состоянии здоровья водителя и документ о прохождении технического осмотра </w:t>
      </w:r>
      <w:r>
        <w:t>т</w:t>
      </w:r>
      <w:r w:rsidRPr="00F11BAC">
        <w:t>ранспортного средства</w:t>
      </w:r>
      <w:r>
        <w:t>;</w:t>
      </w:r>
    </w:p>
    <w:p w14:paraId="0124CA77" w14:textId="77777777" w:rsidR="0084431E" w:rsidRDefault="0084431E" w:rsidP="008A75B3">
      <w:pPr>
        <w:pStyle w:val="1f3"/>
      </w:pPr>
      <w:r>
        <w:t>3.1.26.  О</w:t>
      </w:r>
      <w:r w:rsidRPr="00F11BAC">
        <w:t xml:space="preserve">беспечить чистоту салонов </w:t>
      </w:r>
      <w:r>
        <w:t>т</w:t>
      </w:r>
      <w:r w:rsidRPr="00F11BAC">
        <w:t>ранспортн</w:t>
      </w:r>
      <w:r>
        <w:t>ых средств</w:t>
      </w:r>
      <w:r w:rsidRPr="00F11BAC">
        <w:t>, не допускать неисправностей, которые могут нанести вред здоровью и имуществу пассажиров.</w:t>
      </w:r>
    </w:p>
    <w:p w14:paraId="7B77D9C5" w14:textId="77777777" w:rsidR="0084431E" w:rsidRPr="00F11BAC" w:rsidRDefault="0084431E" w:rsidP="008A75B3">
      <w:pPr>
        <w:pStyle w:val="1f3"/>
      </w:pPr>
      <w:r>
        <w:t>3.2. Т</w:t>
      </w:r>
      <w:r w:rsidRPr="00F11BAC">
        <w:t xml:space="preserve">ехническое состояние транспортных средств должно отвечать требованиям безопасности перевозки пассажиров; состояние кузова – отсутствие очагов коррозии, повреждений; состояние салона – отвечает нормам и правилам санитарной гигиены; исправное состояние сидений; микроклимат и состояние воздушной среды в салоне отвечает нормативным требованиям; </w:t>
      </w:r>
      <w:r w:rsidRPr="00F11BAC">
        <w:lastRenderedPageBreak/>
        <w:t xml:space="preserve">оснащение внешними световыми приборами – количество, тип, цвет, режим работы и расположение соответствует требованиям безопасности </w:t>
      </w:r>
      <w:r>
        <w:t>перевозки пассажиров;</w:t>
      </w:r>
    </w:p>
    <w:p w14:paraId="3FEA50A8" w14:textId="77777777" w:rsidR="0084431E" w:rsidRPr="00F11BAC" w:rsidRDefault="0084431E" w:rsidP="008A75B3">
      <w:pPr>
        <w:pStyle w:val="1f3"/>
      </w:pPr>
      <w:r>
        <w:t>3.3. Транспортные средства</w:t>
      </w:r>
      <w:r w:rsidRPr="00F11BAC">
        <w:t xml:space="preserve">, осуществляющие пассажирские перевозки должны иметь в наличии: опознавательный знак, аптечку, огнетушитель. </w:t>
      </w:r>
    </w:p>
    <w:p w14:paraId="1B25063D" w14:textId="77777777" w:rsidR="0084431E" w:rsidRPr="00F11BAC" w:rsidRDefault="0084431E" w:rsidP="008A75B3">
      <w:pPr>
        <w:pStyle w:val="1f3"/>
      </w:pPr>
      <w:r>
        <w:t xml:space="preserve">3.4. </w:t>
      </w:r>
      <w:r w:rsidRPr="00F11BAC">
        <w:t>Водитель при работе на линии должен иметь при себе и предъявлять контролирующим органам:</w:t>
      </w:r>
    </w:p>
    <w:p w14:paraId="766D1764" w14:textId="77777777" w:rsidR="0084431E" w:rsidRPr="005B72DB" w:rsidRDefault="0084431E" w:rsidP="008A75B3">
      <w:pPr>
        <w:pStyle w:val="1f3"/>
      </w:pPr>
      <w:r>
        <w:t>3.4.1. Свидетельство</w:t>
      </w:r>
      <w:r w:rsidRPr="005B72DB">
        <w:t xml:space="preserve"> о регистрации автотранспорта;</w:t>
      </w:r>
    </w:p>
    <w:p w14:paraId="5227513C" w14:textId="77777777" w:rsidR="0084431E" w:rsidRPr="00F11BAC" w:rsidRDefault="0084431E" w:rsidP="008A75B3">
      <w:pPr>
        <w:pStyle w:val="1f3"/>
      </w:pPr>
      <w:r>
        <w:t xml:space="preserve">3.4.2. </w:t>
      </w:r>
      <w:r w:rsidRPr="001A5AD4">
        <w:t>Путевой лист установленной формы с отметкой о допуске транспортного средства и водителя к работе на линии</w:t>
      </w:r>
      <w:r w:rsidRPr="00F11BAC">
        <w:t>, времени начала и окончания работы, наименование маршрута и т.д.;</w:t>
      </w:r>
    </w:p>
    <w:p w14:paraId="49645904" w14:textId="77777777" w:rsidR="0084431E" w:rsidRPr="00F11BAC" w:rsidRDefault="0084431E" w:rsidP="008A75B3">
      <w:pPr>
        <w:pStyle w:val="1f3"/>
      </w:pPr>
      <w:r>
        <w:t>3.4.3. С</w:t>
      </w:r>
      <w:r w:rsidRPr="00F11BAC">
        <w:t>хему маршрута с указанием опасных участков;</w:t>
      </w:r>
    </w:p>
    <w:p w14:paraId="29B7CFB6" w14:textId="77777777" w:rsidR="0084431E" w:rsidRPr="00F11BAC" w:rsidRDefault="0084431E" w:rsidP="008A75B3">
      <w:pPr>
        <w:pStyle w:val="1f3"/>
      </w:pPr>
      <w:r>
        <w:t>3.4.4. Р</w:t>
      </w:r>
      <w:r w:rsidRPr="00F11BAC">
        <w:t>асписание движения с указанием времени прохождения начальной, промежуточных и конечной остановок;</w:t>
      </w:r>
    </w:p>
    <w:p w14:paraId="0BA84A1E" w14:textId="77777777" w:rsidR="0084431E" w:rsidRPr="00F11BAC" w:rsidRDefault="0084431E" w:rsidP="008A75B3">
      <w:pPr>
        <w:pStyle w:val="1f3"/>
      </w:pPr>
      <w:r>
        <w:t>3.4.5. К</w:t>
      </w:r>
      <w:r w:rsidRPr="00F11BAC">
        <w:t>нигу жалоб и предложений.</w:t>
      </w:r>
    </w:p>
    <w:p w14:paraId="523021EF" w14:textId="77777777" w:rsidR="0084431E" w:rsidRDefault="0084431E" w:rsidP="008A75B3">
      <w:pPr>
        <w:pStyle w:val="1f3"/>
        <w:rPr>
          <w:b/>
        </w:rPr>
      </w:pPr>
      <w:r>
        <w:t xml:space="preserve">3.5. В </w:t>
      </w:r>
      <w:r w:rsidRPr="006E0F30">
        <w:t xml:space="preserve">случае выбытия автотранспорта по </w:t>
      </w:r>
      <w:r>
        <w:t xml:space="preserve">причине </w:t>
      </w:r>
      <w:r w:rsidRPr="006E0F30">
        <w:t>технической неисправности или по иным причинам</w:t>
      </w:r>
      <w:r>
        <w:t>,</w:t>
      </w:r>
      <w:r w:rsidRPr="006E0F30">
        <w:t xml:space="preserve"> </w:t>
      </w:r>
      <w:r>
        <w:t>Исполнитель</w:t>
      </w:r>
      <w:r w:rsidRPr="006E0F30">
        <w:t xml:space="preserve"> в течение 1 (одного) часа, с момента поступления информации об этом, обязан заменить его исправным и равноценным автотранспортом.</w:t>
      </w:r>
    </w:p>
    <w:p w14:paraId="1B92C124" w14:textId="77777777" w:rsidR="0084431E" w:rsidRDefault="0084431E" w:rsidP="0084431E">
      <w:pPr>
        <w:spacing w:line="240" w:lineRule="auto"/>
        <w:rPr>
          <w:b/>
          <w:bCs/>
          <w:szCs w:val="24"/>
          <w:lang w:eastAsia="x-none"/>
        </w:rPr>
      </w:pPr>
    </w:p>
    <w:p w14:paraId="68084A75" w14:textId="77777777" w:rsidR="0084431E" w:rsidRPr="006E0F30" w:rsidRDefault="0084431E" w:rsidP="0084431E">
      <w:pPr>
        <w:spacing w:line="240" w:lineRule="auto"/>
        <w:rPr>
          <w:b/>
          <w:bCs/>
          <w:szCs w:val="24"/>
          <w:lang w:eastAsia="x-none"/>
        </w:rPr>
      </w:pPr>
      <w:r w:rsidRPr="006E0F30">
        <w:rPr>
          <w:b/>
          <w:bCs/>
          <w:szCs w:val="24"/>
          <w:lang w:eastAsia="x-none"/>
        </w:rPr>
        <w:t>4. Перечень документов, требованиям которых должны соответствовать выполняемые работы:</w:t>
      </w:r>
    </w:p>
    <w:p w14:paraId="211D562E" w14:textId="77777777" w:rsidR="0084431E" w:rsidRPr="006E0F30" w:rsidRDefault="0084431E" w:rsidP="008A75B3">
      <w:pPr>
        <w:pStyle w:val="1f3"/>
      </w:pPr>
      <w:r w:rsidRPr="006E0F30">
        <w:rPr>
          <w:b/>
        </w:rPr>
        <w:t>4.</w:t>
      </w:r>
      <w:r>
        <w:rPr>
          <w:b/>
        </w:rPr>
        <w:t>1.</w:t>
      </w:r>
      <w:r w:rsidRPr="006E0F30">
        <w:t xml:space="preserve"> Федеральный закон от 13.07.2015 </w:t>
      </w:r>
      <w:r>
        <w:t xml:space="preserve">г. </w:t>
      </w:r>
      <w:r w:rsidRPr="006E0F30">
        <w:t>№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7D7FD6DC" w14:textId="77777777" w:rsidR="0084431E" w:rsidRPr="006E0F30" w:rsidRDefault="0084431E" w:rsidP="008A75B3">
      <w:pPr>
        <w:pStyle w:val="1f3"/>
      </w:pPr>
      <w:r w:rsidRPr="006E0F30">
        <w:rPr>
          <w:b/>
        </w:rPr>
        <w:t>4.</w:t>
      </w:r>
      <w:r>
        <w:rPr>
          <w:b/>
        </w:rPr>
        <w:t>2.</w:t>
      </w:r>
      <w:r w:rsidRPr="006E0F30">
        <w:t xml:space="preserve"> Федеральный закон от 08.11.2007</w:t>
      </w:r>
      <w:r>
        <w:t xml:space="preserve"> г.</w:t>
      </w:r>
      <w:r w:rsidRPr="006E0F30">
        <w:t xml:space="preserve"> № 259-ФЗ «Устав автомобильного транспорта и городского наземного электрического транспорта»;</w:t>
      </w:r>
    </w:p>
    <w:p w14:paraId="2C629FF2" w14:textId="77777777" w:rsidR="0084431E" w:rsidRPr="006E0F30" w:rsidRDefault="0084431E" w:rsidP="008A75B3">
      <w:pPr>
        <w:pStyle w:val="1f3"/>
      </w:pPr>
      <w:r w:rsidRPr="006E0F30">
        <w:rPr>
          <w:b/>
        </w:rPr>
        <w:t>4.</w:t>
      </w:r>
      <w:r>
        <w:rPr>
          <w:b/>
        </w:rPr>
        <w:t>3.</w:t>
      </w:r>
      <w:r w:rsidRPr="006E0F30">
        <w:t xml:space="preserve"> Федеральный закон от 04.05.2011 </w:t>
      </w:r>
      <w:r>
        <w:t>г.</w:t>
      </w:r>
      <w:r w:rsidRPr="006E0F30">
        <w:t xml:space="preserve"> № 99-ФЗ «О лицензировании отдельных видов деятельности»;</w:t>
      </w:r>
    </w:p>
    <w:p w14:paraId="5E9EE1A7" w14:textId="77777777" w:rsidR="0084431E" w:rsidRPr="006E0F30" w:rsidRDefault="0084431E" w:rsidP="008A75B3">
      <w:pPr>
        <w:pStyle w:val="1f3"/>
      </w:pPr>
      <w:r w:rsidRPr="006E0F30">
        <w:rPr>
          <w:b/>
        </w:rPr>
        <w:t>4.</w:t>
      </w:r>
      <w:r>
        <w:rPr>
          <w:b/>
        </w:rPr>
        <w:t>4.</w:t>
      </w:r>
      <w:r w:rsidRPr="006E0F30">
        <w:t xml:space="preserve"> Федеральный закон от 10.12.1995 </w:t>
      </w:r>
      <w:r>
        <w:t>г.</w:t>
      </w:r>
      <w:r w:rsidRPr="006E0F30">
        <w:t xml:space="preserve"> № 196-ФЗ «О безопасности дорожного движения»;</w:t>
      </w:r>
    </w:p>
    <w:p w14:paraId="10439C3D" w14:textId="77777777" w:rsidR="0084431E" w:rsidRPr="006E0F30" w:rsidRDefault="0084431E" w:rsidP="008A75B3">
      <w:pPr>
        <w:pStyle w:val="1f3"/>
      </w:pPr>
      <w:r w:rsidRPr="006E0F30">
        <w:rPr>
          <w:b/>
        </w:rPr>
        <w:t>4.</w:t>
      </w:r>
      <w:r>
        <w:rPr>
          <w:b/>
        </w:rPr>
        <w:t>5.</w:t>
      </w:r>
      <w:r w:rsidRPr="006E0F30">
        <w:t xml:space="preserve"> </w:t>
      </w:r>
      <w:r>
        <w:t xml:space="preserve">Федеральный закон от 14.06.2012 г. </w:t>
      </w:r>
      <w:r w:rsidRPr="006E0F30">
        <w:t>№ 67-ФЗ «Об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причиненного при перевозках пассажиров»;</w:t>
      </w:r>
    </w:p>
    <w:p w14:paraId="0CCD781A" w14:textId="77777777" w:rsidR="0084431E" w:rsidRDefault="0084431E" w:rsidP="008A75B3">
      <w:pPr>
        <w:pStyle w:val="1f3"/>
      </w:pPr>
      <w:r w:rsidRPr="006E0F30">
        <w:rPr>
          <w:b/>
        </w:rPr>
        <w:t>4.</w:t>
      </w:r>
      <w:r>
        <w:rPr>
          <w:b/>
        </w:rPr>
        <w:t>6.</w:t>
      </w:r>
      <w:r w:rsidRPr="006E0F30">
        <w:t xml:space="preserve"> Федеральный закон от 09.02.2007 </w:t>
      </w:r>
      <w:r>
        <w:t>г.</w:t>
      </w:r>
      <w:r w:rsidRPr="006E0F30">
        <w:t xml:space="preserve"> № 16-ФЗ «О транспортной безопасности»;</w:t>
      </w:r>
    </w:p>
    <w:p w14:paraId="418529CE" w14:textId="77777777" w:rsidR="0084431E" w:rsidRPr="006E0F30" w:rsidRDefault="0084431E" w:rsidP="008A75B3">
      <w:pPr>
        <w:pStyle w:val="1f3"/>
      </w:pPr>
      <w:r w:rsidRPr="006E0F30">
        <w:rPr>
          <w:b/>
        </w:rPr>
        <w:t>4.</w:t>
      </w:r>
      <w:r>
        <w:rPr>
          <w:b/>
        </w:rPr>
        <w:t>7.</w:t>
      </w:r>
      <w:r w:rsidRPr="006E0F30">
        <w:t xml:space="preserve"> </w:t>
      </w:r>
      <w:r>
        <w:t>Постановление Правительства Российской Федерации</w:t>
      </w:r>
      <w:r w:rsidRPr="006E0F30">
        <w:t xml:space="preserve"> от 02.04.2012 </w:t>
      </w:r>
      <w:r>
        <w:t>г.</w:t>
      </w:r>
      <w:r w:rsidRPr="006E0F30">
        <w:t xml:space="preserve"> № 280</w:t>
      </w:r>
      <w:r>
        <w:t xml:space="preserve"> </w:t>
      </w:r>
      <w:r w:rsidRPr="006E0F30">
        <w:t xml:space="preserve">«Об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w:t>
      </w:r>
      <w:r w:rsidRPr="006E0F30">
        <w:lastRenderedPageBreak/>
        <w:t xml:space="preserve">деятельность осуществляется для обеспечения собственных нужд юридического лица или индивидуального предпринимателя); </w:t>
      </w:r>
    </w:p>
    <w:p w14:paraId="2CA18BB2" w14:textId="77777777" w:rsidR="0084431E" w:rsidRDefault="0084431E" w:rsidP="008A75B3">
      <w:pPr>
        <w:pStyle w:val="1f3"/>
      </w:pPr>
      <w:r w:rsidRPr="006E0F30">
        <w:rPr>
          <w:b/>
        </w:rPr>
        <w:t>4.</w:t>
      </w:r>
      <w:r>
        <w:rPr>
          <w:b/>
        </w:rPr>
        <w:t>8.</w:t>
      </w:r>
      <w:r w:rsidRPr="006E0F30">
        <w:t xml:space="preserve"> </w:t>
      </w:r>
      <w:r>
        <w:t>П</w:t>
      </w:r>
      <w:r w:rsidRPr="006E0F30">
        <w:t xml:space="preserve">остановление Правительства </w:t>
      </w:r>
      <w:r>
        <w:t>Российской Федерации</w:t>
      </w:r>
      <w:r w:rsidRPr="006E0F30">
        <w:t xml:space="preserve"> от 14.02.2009 </w:t>
      </w:r>
      <w:r>
        <w:t>г.</w:t>
      </w:r>
      <w:r w:rsidRPr="006E0F30">
        <w:t xml:space="preserve"> № 112 «Об утверждении Правил перевозок пассажиров и багажа автомобильным транспортом и городским наземным электрическим транспортом»;</w:t>
      </w:r>
    </w:p>
    <w:p w14:paraId="4C78E68F" w14:textId="77777777" w:rsidR="0084431E" w:rsidRPr="006E0F30" w:rsidRDefault="0084431E" w:rsidP="008A75B3">
      <w:pPr>
        <w:pStyle w:val="1f3"/>
      </w:pPr>
      <w:r w:rsidRPr="006E0F30">
        <w:rPr>
          <w:b/>
        </w:rPr>
        <w:t>4.</w:t>
      </w:r>
      <w:r>
        <w:rPr>
          <w:b/>
        </w:rPr>
        <w:t>9.</w:t>
      </w:r>
      <w:r w:rsidRPr="006E0F30">
        <w:t xml:space="preserve"> </w:t>
      </w:r>
      <w:r>
        <w:t>П</w:t>
      </w:r>
      <w:r w:rsidRPr="00A12635">
        <w:t xml:space="preserve">остановление Правительства </w:t>
      </w:r>
      <w:r>
        <w:t>Российской Федерации</w:t>
      </w:r>
      <w:r w:rsidRPr="00A12635">
        <w:t xml:space="preserve"> от 05.12.2011</w:t>
      </w:r>
      <w:r w:rsidRPr="003E3EEA">
        <w:t xml:space="preserve"> </w:t>
      </w:r>
      <w:r>
        <w:t>г.</w:t>
      </w:r>
      <w:r w:rsidRPr="00A12635">
        <w:t xml:space="preserve"> № 1008 «О проведении технического осмотра транспортных средств»;</w:t>
      </w:r>
    </w:p>
    <w:p w14:paraId="5531CCF2" w14:textId="77777777" w:rsidR="0084431E" w:rsidRDefault="0084431E" w:rsidP="008A75B3">
      <w:pPr>
        <w:pStyle w:val="1f3"/>
      </w:pPr>
      <w:r w:rsidRPr="006E0F30">
        <w:rPr>
          <w:b/>
        </w:rPr>
        <w:t>4.</w:t>
      </w:r>
      <w:r>
        <w:rPr>
          <w:b/>
        </w:rPr>
        <w:t>10.</w:t>
      </w:r>
      <w:r w:rsidRPr="006E0F30">
        <w:t xml:space="preserve"> </w:t>
      </w:r>
      <w:r>
        <w:t>П</w:t>
      </w:r>
      <w:r w:rsidRPr="006E0F30">
        <w:t xml:space="preserve">риказ Министерства транспорта Российской Федерации от 15.01.2014 </w:t>
      </w:r>
      <w:r>
        <w:t>г.</w:t>
      </w:r>
      <w:r w:rsidRPr="006E0F30">
        <w:t xml:space="preserve">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72904750" w14:textId="77777777" w:rsidR="0084431E" w:rsidRPr="006E0F30" w:rsidRDefault="0084431E" w:rsidP="008A75B3">
      <w:pPr>
        <w:pStyle w:val="1f3"/>
      </w:pPr>
      <w:r w:rsidRPr="001A5AD4">
        <w:rPr>
          <w:b/>
        </w:rPr>
        <w:t>4.11.</w:t>
      </w:r>
      <w:r>
        <w:t xml:space="preserve"> Р</w:t>
      </w:r>
      <w:r w:rsidRPr="00A447A5">
        <w:t xml:space="preserve">аспоряжение </w:t>
      </w:r>
      <w:r>
        <w:t>М</w:t>
      </w:r>
      <w:r w:rsidRPr="00BF7BD8">
        <w:t>инистерств</w:t>
      </w:r>
      <w:r>
        <w:t>а</w:t>
      </w:r>
      <w:r w:rsidRPr="00BF7BD8">
        <w:t xml:space="preserve"> транспорта </w:t>
      </w:r>
      <w:r>
        <w:t>Р</w:t>
      </w:r>
      <w:r w:rsidRPr="00BF7BD8">
        <w:t xml:space="preserve">оссийской </w:t>
      </w:r>
      <w:r>
        <w:t>Ф</w:t>
      </w:r>
      <w:r w:rsidRPr="00BF7BD8">
        <w:t>едерации</w:t>
      </w:r>
      <w:r w:rsidRPr="00A447A5">
        <w:t xml:space="preserve"> от 31.01.2017</w:t>
      </w:r>
      <w:r>
        <w:t xml:space="preserve"> г.</w:t>
      </w:r>
      <w:r w:rsidRPr="00A447A5">
        <w:t xml:space="preserve"> </w:t>
      </w:r>
      <w:r>
        <w:t>№</w:t>
      </w:r>
      <w:r w:rsidRPr="00A447A5">
        <w:t xml:space="preserve">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r>
        <w:t>;</w:t>
      </w:r>
    </w:p>
    <w:p w14:paraId="240CBB61" w14:textId="77777777" w:rsidR="0084431E" w:rsidRPr="006E0F30" w:rsidRDefault="0084431E" w:rsidP="008A75B3">
      <w:pPr>
        <w:pStyle w:val="1f3"/>
      </w:pPr>
      <w:r w:rsidRPr="006E0F30">
        <w:rPr>
          <w:b/>
        </w:rPr>
        <w:t>4.</w:t>
      </w:r>
      <w:r>
        <w:rPr>
          <w:b/>
        </w:rPr>
        <w:t>12.</w:t>
      </w:r>
      <w:r w:rsidRPr="006E0F30">
        <w:t xml:space="preserve"> </w:t>
      </w:r>
      <w:r>
        <w:t>Постановление</w:t>
      </w:r>
      <w:r w:rsidRPr="006E0F30">
        <w:t xml:space="preserve"> Совета Министров - Правительством Российской Федерации от 23.10.1993 </w:t>
      </w:r>
      <w:r>
        <w:t>г.</w:t>
      </w:r>
      <w:r w:rsidRPr="006E0F30">
        <w:t xml:space="preserve"> № 1090</w:t>
      </w:r>
      <w:r>
        <w:t xml:space="preserve"> «О правилах дорожного движения»</w:t>
      </w:r>
      <w:r w:rsidRPr="006E0F30">
        <w:t>;</w:t>
      </w:r>
    </w:p>
    <w:p w14:paraId="177D40B2" w14:textId="77777777" w:rsidR="0084431E" w:rsidRPr="006E0F30" w:rsidRDefault="0084431E" w:rsidP="008A75B3">
      <w:pPr>
        <w:pStyle w:val="1f3"/>
      </w:pPr>
      <w:r w:rsidRPr="006E0F30">
        <w:rPr>
          <w:b/>
        </w:rPr>
        <w:t>4.</w:t>
      </w:r>
      <w:r>
        <w:rPr>
          <w:b/>
        </w:rPr>
        <w:t>13.</w:t>
      </w:r>
      <w:r w:rsidRPr="006E0F30">
        <w:t xml:space="preserve"> Требования по обеспечению транспортной безопасности, учитывающих уровни безопасности для различных категорий объектов транспортной инфраструктуры и транспортных средств автомобильного транспорта</w:t>
      </w:r>
      <w:r>
        <w:t xml:space="preserve"> </w:t>
      </w:r>
      <w:r w:rsidRPr="006E0F30">
        <w:t xml:space="preserve">и дорожного хозяйства, утвержденные приказом Министерства транспорта Российской Федерации от 08.02.2011 </w:t>
      </w:r>
      <w:r>
        <w:t>г.</w:t>
      </w:r>
      <w:r w:rsidRPr="006E0F30">
        <w:t xml:space="preserve"> № 42;</w:t>
      </w:r>
    </w:p>
    <w:p w14:paraId="3B27B8F1" w14:textId="77777777" w:rsidR="0084431E" w:rsidRPr="006E0F30" w:rsidRDefault="0084431E" w:rsidP="008A75B3">
      <w:pPr>
        <w:pStyle w:val="1f3"/>
      </w:pPr>
      <w:r w:rsidRPr="006E0F30">
        <w:rPr>
          <w:b/>
        </w:rPr>
        <w:t>4.</w:t>
      </w:r>
      <w:r>
        <w:rPr>
          <w:b/>
        </w:rPr>
        <w:t>14.</w:t>
      </w:r>
      <w:r w:rsidRPr="006E0F30">
        <w:t xml:space="preserve"> Государственный стандарт </w:t>
      </w:r>
      <w:r>
        <w:t>Российской Федерации</w:t>
      </w:r>
      <w:r w:rsidRPr="006E0F30">
        <w:t xml:space="preserve"> ГОСТ Р 52051-2003 «Механические транспортные средства и прицепы. Классификация и определения» (принят и введен в действие постановлением Госстандарта РФ от 7 мая 2003 г. № 139-ст); </w:t>
      </w:r>
    </w:p>
    <w:p w14:paraId="7DEECBF1" w14:textId="77777777" w:rsidR="0084431E" w:rsidRPr="006E0F30" w:rsidRDefault="0084431E" w:rsidP="008A75B3">
      <w:pPr>
        <w:pStyle w:val="1f3"/>
      </w:pPr>
      <w:r w:rsidRPr="006E0F30">
        <w:rPr>
          <w:b/>
        </w:rPr>
        <w:t>4.</w:t>
      </w:r>
      <w:r>
        <w:rPr>
          <w:b/>
        </w:rPr>
        <w:t>15.</w:t>
      </w:r>
      <w:r w:rsidRPr="006E0F30">
        <w:t xml:space="preserve"> Национальный стандарт Российской Федерации Государственный стандарт ГОСТ у Р41.36-2004 (Правила ЕЭК ООН №36) «Единообразные предписания, касающиеся сертификации пассажирских транспортных средств большой вместимости в отношении общей конструкции»;</w:t>
      </w:r>
    </w:p>
    <w:p w14:paraId="4D12C6F3" w14:textId="77777777" w:rsidR="0084431E" w:rsidRPr="00065751" w:rsidRDefault="0084431E" w:rsidP="008A75B3">
      <w:pPr>
        <w:pStyle w:val="1f3"/>
      </w:pPr>
      <w:r w:rsidRPr="006E0F30">
        <w:rPr>
          <w:b/>
        </w:rPr>
        <w:t>4.</w:t>
      </w:r>
      <w:r>
        <w:rPr>
          <w:b/>
        </w:rPr>
        <w:t>16.</w:t>
      </w:r>
      <w:r w:rsidRPr="006E0F30">
        <w:t xml:space="preserve"> Государственный стандарт Российской Федерации ГОСТу Р 51090-97 «Средства общественного пассажирского транспорта. Общие технические требования доступност</w:t>
      </w:r>
      <w:r>
        <w:t>и и безопасности для инвалидов»</w:t>
      </w:r>
      <w:r w:rsidRPr="00065751">
        <w:t>;</w:t>
      </w:r>
    </w:p>
    <w:p w14:paraId="64672F6B" w14:textId="77777777" w:rsidR="0084431E" w:rsidRDefault="0084431E" w:rsidP="008A75B3">
      <w:pPr>
        <w:pStyle w:val="1f3"/>
      </w:pPr>
      <w:r w:rsidRPr="006E0F30">
        <w:rPr>
          <w:b/>
        </w:rPr>
        <w:t>4.</w:t>
      </w:r>
      <w:r>
        <w:rPr>
          <w:b/>
        </w:rPr>
        <w:t>17.</w:t>
      </w:r>
      <w:r w:rsidRPr="006E0F30">
        <w:t xml:space="preserve"> </w:t>
      </w:r>
      <w:r>
        <w:t>Закон Республики Татарстан</w:t>
      </w:r>
      <w:r w:rsidRPr="00065751">
        <w:t xml:space="preserve"> от 26.12.2015 г. № 107-ЗРТ </w:t>
      </w:r>
      <w:r>
        <w:t>«</w:t>
      </w:r>
      <w:r w:rsidRPr="00065751">
        <w:t xml:space="preserve">О реализации Федерального закона </w:t>
      </w:r>
      <w:r>
        <w:t>«</w:t>
      </w:r>
      <w:r w:rsidRPr="00065751">
        <w:t>Об</w:t>
      </w:r>
      <w:r>
        <w:t xml:space="preserve"> </w:t>
      </w:r>
      <w:r w:rsidRPr="00065751">
        <w:t xml:space="preserve">организации регулярных перевозок пассажиров и багажа автомобильным транспортом </w:t>
      </w:r>
      <w:r w:rsidRPr="00065751">
        <w:lastRenderedPageBreak/>
        <w:t>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t>;</w:t>
      </w:r>
    </w:p>
    <w:p w14:paraId="6592FF39" w14:textId="77777777" w:rsidR="0084431E" w:rsidRDefault="0084431E" w:rsidP="008A75B3">
      <w:pPr>
        <w:pStyle w:val="1f3"/>
      </w:pPr>
      <w:r>
        <w:rPr>
          <w:b/>
        </w:rPr>
        <w:t>4.18</w:t>
      </w:r>
      <w:r w:rsidRPr="00896197">
        <w:rPr>
          <w:b/>
        </w:rPr>
        <w:t>.</w:t>
      </w:r>
      <w:r>
        <w:rPr>
          <w:b/>
        </w:rPr>
        <w:t xml:space="preserve"> </w:t>
      </w:r>
      <w:r>
        <w:t>Постановление Исполнительного комитета города Казани от 03.03.2016 г. № 800 «</w:t>
      </w:r>
      <w:r w:rsidRPr="00896197">
        <w:t>Об утверждении реестра муниципальных маршрутов регулярных перевозок пассажиров и багажа автомобильным и наземным электрическим транспортом г.</w:t>
      </w:r>
      <w:r>
        <w:t xml:space="preserve"> Казани»;</w:t>
      </w:r>
    </w:p>
    <w:p w14:paraId="5356285D" w14:textId="77777777" w:rsidR="0084431E" w:rsidRPr="00065751" w:rsidRDefault="0084431E" w:rsidP="008A75B3">
      <w:pPr>
        <w:pStyle w:val="1f3"/>
      </w:pPr>
      <w:r w:rsidRPr="006E0F30">
        <w:rPr>
          <w:b/>
        </w:rPr>
        <w:t>4.</w:t>
      </w:r>
      <w:r>
        <w:rPr>
          <w:b/>
        </w:rPr>
        <w:t>19.</w:t>
      </w:r>
      <w:r w:rsidRPr="006E0F30">
        <w:t xml:space="preserve"> </w:t>
      </w:r>
      <w:r>
        <w:t>П</w:t>
      </w:r>
      <w:r w:rsidRPr="003E3EEA">
        <w:t xml:space="preserve">остановление Государственного комитета Республики Татарстан по тарифам от 25.03.2016 г. №7-4/т </w:t>
      </w:r>
      <w:r>
        <w:t>«</w:t>
      </w:r>
      <w:r w:rsidRPr="003E3EEA">
        <w:t>Об</w:t>
      </w:r>
      <w:r>
        <w:t xml:space="preserve"> </w:t>
      </w:r>
      <w:r w:rsidRPr="003E3EEA">
        <w:t>установлении предельных максимальных тарифов на регулярные перевозки пассажиров и багажа общественным транспортом в городе Казани</w:t>
      </w:r>
      <w:r>
        <w:t>».</w:t>
      </w:r>
    </w:p>
    <w:p w14:paraId="3DAA3AA3" w14:textId="77777777" w:rsidR="0084431E" w:rsidRDefault="0084431E" w:rsidP="0084431E">
      <w:pPr>
        <w:widowControl w:val="0"/>
        <w:tabs>
          <w:tab w:val="left" w:pos="6990"/>
        </w:tabs>
        <w:autoSpaceDE w:val="0"/>
        <w:autoSpaceDN w:val="0"/>
        <w:adjustRightInd w:val="0"/>
        <w:spacing w:line="240" w:lineRule="auto"/>
        <w:rPr>
          <w:szCs w:val="24"/>
        </w:rPr>
      </w:pPr>
    </w:p>
    <w:p w14:paraId="46984892" w14:textId="77777777" w:rsidR="0084431E" w:rsidRPr="006E0F30" w:rsidRDefault="0084431E" w:rsidP="0084431E">
      <w:pPr>
        <w:spacing w:line="240" w:lineRule="auto"/>
        <w:ind w:firstLine="0"/>
        <w:jc w:val="left"/>
        <w:rPr>
          <w:b/>
          <w:bCs/>
          <w:szCs w:val="24"/>
          <w:lang w:eastAsia="x-none"/>
        </w:rPr>
        <w:sectPr w:rsidR="0084431E" w:rsidRPr="006E0F30" w:rsidSect="0084431E">
          <w:footerReference w:type="default" r:id="rId48"/>
          <w:pgSz w:w="11909" w:h="16834"/>
          <w:pgMar w:top="1135" w:right="567" w:bottom="568" w:left="1134" w:header="720" w:footer="720" w:gutter="0"/>
          <w:cols w:space="60"/>
          <w:noEndnote/>
          <w:titlePg/>
          <w:docGrid w:linePitch="299"/>
        </w:sectPr>
      </w:pPr>
    </w:p>
    <w:p w14:paraId="5B24DC35" w14:textId="77777777" w:rsidR="0084431E" w:rsidRPr="006E0F30" w:rsidRDefault="0084431E" w:rsidP="0084431E">
      <w:pPr>
        <w:spacing w:line="240" w:lineRule="auto"/>
        <w:ind w:firstLine="0"/>
        <w:jc w:val="right"/>
        <w:rPr>
          <w:bCs/>
          <w:szCs w:val="24"/>
          <w:lang w:eastAsia="x-none"/>
        </w:rPr>
      </w:pPr>
      <w:r w:rsidRPr="006E0F30">
        <w:rPr>
          <w:bCs/>
          <w:szCs w:val="24"/>
          <w:lang w:eastAsia="x-none"/>
        </w:rPr>
        <w:lastRenderedPageBreak/>
        <w:t>Приложение № 1</w:t>
      </w:r>
    </w:p>
    <w:p w14:paraId="3020CEEC" w14:textId="77777777" w:rsidR="0084431E" w:rsidRPr="006E0F30" w:rsidRDefault="0084431E" w:rsidP="0084431E">
      <w:pPr>
        <w:spacing w:line="240" w:lineRule="auto"/>
        <w:ind w:firstLine="0"/>
        <w:jc w:val="right"/>
        <w:rPr>
          <w:b/>
          <w:bCs/>
          <w:szCs w:val="24"/>
          <w:lang w:eastAsia="x-none"/>
        </w:rPr>
      </w:pPr>
    </w:p>
    <w:p w14:paraId="75AEFC43" w14:textId="77777777" w:rsidR="0084431E" w:rsidRPr="006E0F30" w:rsidRDefault="0084431E" w:rsidP="0084431E">
      <w:pPr>
        <w:spacing w:line="240" w:lineRule="auto"/>
        <w:ind w:firstLine="0"/>
        <w:jc w:val="center"/>
        <w:rPr>
          <w:b/>
          <w:bCs/>
          <w:szCs w:val="24"/>
          <w:lang w:eastAsia="x-none"/>
        </w:rPr>
      </w:pPr>
      <w:r w:rsidRPr="006E0F30">
        <w:rPr>
          <w:b/>
          <w:bCs/>
          <w:szCs w:val="24"/>
          <w:lang w:eastAsia="x-none"/>
        </w:rPr>
        <w:t xml:space="preserve">Перечень маршрутов регулярных пассажирских перевозок </w:t>
      </w:r>
    </w:p>
    <w:p w14:paraId="55108FF3" w14:textId="77777777" w:rsidR="0084431E" w:rsidRPr="006E0F30" w:rsidRDefault="0084431E" w:rsidP="0084431E">
      <w:pPr>
        <w:spacing w:line="240" w:lineRule="auto"/>
        <w:ind w:firstLine="0"/>
        <w:jc w:val="left"/>
        <w:rPr>
          <w:b/>
          <w:bCs/>
          <w:szCs w:val="24"/>
          <w:lang w:eastAsia="x-none"/>
        </w:rPr>
      </w:pPr>
    </w:p>
    <w:tbl>
      <w:tblPr>
        <w:tblStyle w:val="afffff0"/>
        <w:tblW w:w="15163" w:type="dxa"/>
        <w:tblLayout w:type="fixed"/>
        <w:tblLook w:val="04A0" w:firstRow="1" w:lastRow="0" w:firstColumn="1" w:lastColumn="0" w:noHBand="0" w:noVBand="1"/>
      </w:tblPr>
      <w:tblGrid>
        <w:gridCol w:w="1555"/>
        <w:gridCol w:w="1842"/>
        <w:gridCol w:w="1985"/>
        <w:gridCol w:w="2977"/>
        <w:gridCol w:w="1842"/>
        <w:gridCol w:w="1418"/>
        <w:gridCol w:w="1701"/>
        <w:gridCol w:w="1843"/>
      </w:tblGrid>
      <w:tr w:rsidR="0084431E" w:rsidRPr="006E0F30" w14:paraId="7A4848C8" w14:textId="77777777" w:rsidTr="0084431E">
        <w:trPr>
          <w:cantSplit/>
          <w:trHeight w:val="1564"/>
        </w:trPr>
        <w:tc>
          <w:tcPr>
            <w:tcW w:w="1555" w:type="dxa"/>
          </w:tcPr>
          <w:p w14:paraId="776F2F9F" w14:textId="77777777" w:rsidR="0084431E" w:rsidRPr="006E0F30" w:rsidRDefault="0084431E" w:rsidP="0084431E">
            <w:pPr>
              <w:spacing w:line="240" w:lineRule="auto"/>
              <w:ind w:firstLine="0"/>
              <w:jc w:val="center"/>
              <w:rPr>
                <w:szCs w:val="24"/>
              </w:rPr>
            </w:pPr>
            <w:r w:rsidRPr="006E0F30">
              <w:rPr>
                <w:szCs w:val="24"/>
              </w:rPr>
              <w:t xml:space="preserve">Порядковый номер маршрута </w:t>
            </w:r>
          </w:p>
        </w:tc>
        <w:tc>
          <w:tcPr>
            <w:tcW w:w="1842" w:type="dxa"/>
          </w:tcPr>
          <w:p w14:paraId="7F82D880" w14:textId="77777777" w:rsidR="0084431E" w:rsidRPr="006E0F30" w:rsidRDefault="0084431E" w:rsidP="0084431E">
            <w:pPr>
              <w:spacing w:line="240" w:lineRule="auto"/>
              <w:ind w:firstLine="0"/>
              <w:jc w:val="center"/>
              <w:rPr>
                <w:szCs w:val="24"/>
              </w:rPr>
            </w:pPr>
            <w:r w:rsidRPr="006E0F30">
              <w:rPr>
                <w:szCs w:val="24"/>
              </w:rPr>
              <w:t xml:space="preserve">Наименование маршрута </w:t>
            </w:r>
          </w:p>
        </w:tc>
        <w:tc>
          <w:tcPr>
            <w:tcW w:w="1985" w:type="dxa"/>
          </w:tcPr>
          <w:p w14:paraId="59B89C83" w14:textId="77777777" w:rsidR="0084431E" w:rsidRPr="006E0F30" w:rsidRDefault="0084431E" w:rsidP="0084431E">
            <w:pPr>
              <w:spacing w:line="240" w:lineRule="auto"/>
              <w:ind w:firstLine="0"/>
              <w:jc w:val="center"/>
              <w:rPr>
                <w:szCs w:val="24"/>
              </w:rPr>
            </w:pPr>
            <w:r w:rsidRPr="006E0F30">
              <w:rPr>
                <w:szCs w:val="24"/>
              </w:rPr>
              <w:t>Наименование промежуточных остановочных пунктов</w:t>
            </w:r>
          </w:p>
        </w:tc>
        <w:tc>
          <w:tcPr>
            <w:tcW w:w="2977" w:type="dxa"/>
          </w:tcPr>
          <w:p w14:paraId="1A592ABA" w14:textId="77777777" w:rsidR="0084431E" w:rsidRPr="006E0F30" w:rsidRDefault="0084431E" w:rsidP="0084431E">
            <w:pPr>
              <w:spacing w:line="240" w:lineRule="auto"/>
              <w:ind w:firstLine="0"/>
              <w:jc w:val="center"/>
              <w:rPr>
                <w:szCs w:val="24"/>
              </w:rPr>
            </w:pPr>
            <w:r w:rsidRPr="006E0F30">
              <w:rPr>
                <w:szCs w:val="24"/>
              </w:rPr>
              <w:t>Наименование улиц, автомобильных дорог по которым предполагается движение транспортных средств между остановочными пунктами</w:t>
            </w:r>
          </w:p>
        </w:tc>
        <w:tc>
          <w:tcPr>
            <w:tcW w:w="1842" w:type="dxa"/>
          </w:tcPr>
          <w:p w14:paraId="69C8F2F1" w14:textId="77777777" w:rsidR="0084431E" w:rsidRPr="006E0F30" w:rsidRDefault="0084431E" w:rsidP="0084431E">
            <w:pPr>
              <w:spacing w:line="240" w:lineRule="auto"/>
              <w:ind w:firstLine="0"/>
              <w:jc w:val="center"/>
              <w:rPr>
                <w:szCs w:val="24"/>
              </w:rPr>
            </w:pPr>
            <w:r w:rsidRPr="006E0F30">
              <w:rPr>
                <w:szCs w:val="24"/>
              </w:rPr>
              <w:t>Протяженность маршрута регулярных перевозок (км.)</w:t>
            </w:r>
          </w:p>
        </w:tc>
        <w:tc>
          <w:tcPr>
            <w:tcW w:w="1418" w:type="dxa"/>
          </w:tcPr>
          <w:p w14:paraId="5D1CEB6E" w14:textId="77777777" w:rsidR="0084431E" w:rsidRDefault="0084431E" w:rsidP="0084431E">
            <w:pPr>
              <w:spacing w:line="240" w:lineRule="auto"/>
              <w:ind w:firstLine="0"/>
              <w:jc w:val="center"/>
              <w:rPr>
                <w:szCs w:val="24"/>
              </w:rPr>
            </w:pPr>
            <w:r>
              <w:rPr>
                <w:szCs w:val="24"/>
              </w:rPr>
              <w:t>Расписание движения</w:t>
            </w:r>
          </w:p>
          <w:p w14:paraId="3980B9AC" w14:textId="77777777" w:rsidR="0084431E" w:rsidRPr="006E0F30" w:rsidRDefault="0084431E" w:rsidP="0084431E">
            <w:pPr>
              <w:spacing w:line="240" w:lineRule="auto"/>
              <w:ind w:firstLine="0"/>
              <w:jc w:val="center"/>
              <w:rPr>
                <w:szCs w:val="24"/>
              </w:rPr>
            </w:pPr>
            <w:r w:rsidRPr="00F11BAC">
              <w:rPr>
                <w:bCs/>
                <w:szCs w:val="24"/>
                <w:lang w:eastAsia="x-none"/>
              </w:rPr>
              <w:t>транспортных средств</w:t>
            </w:r>
          </w:p>
        </w:tc>
        <w:tc>
          <w:tcPr>
            <w:tcW w:w="1701" w:type="dxa"/>
          </w:tcPr>
          <w:p w14:paraId="1A5FC5BE" w14:textId="77777777" w:rsidR="0084431E" w:rsidRPr="006E0F30" w:rsidRDefault="0084431E" w:rsidP="0084431E">
            <w:pPr>
              <w:spacing w:line="240" w:lineRule="auto"/>
              <w:ind w:firstLine="0"/>
              <w:jc w:val="center"/>
              <w:rPr>
                <w:szCs w:val="24"/>
              </w:rPr>
            </w:pPr>
            <w:r w:rsidRPr="006E0F30">
              <w:rPr>
                <w:szCs w:val="24"/>
              </w:rPr>
              <w:t>Вид транспортных средств и классы транспортных средств</w:t>
            </w:r>
          </w:p>
        </w:tc>
        <w:tc>
          <w:tcPr>
            <w:tcW w:w="1843" w:type="dxa"/>
          </w:tcPr>
          <w:p w14:paraId="6731BDB9" w14:textId="77777777" w:rsidR="0084431E" w:rsidRPr="006E0F30" w:rsidRDefault="0084431E" w:rsidP="0084431E">
            <w:pPr>
              <w:spacing w:line="240" w:lineRule="auto"/>
              <w:ind w:firstLine="0"/>
              <w:jc w:val="center"/>
              <w:rPr>
                <w:szCs w:val="24"/>
              </w:rPr>
            </w:pPr>
            <w:r w:rsidRPr="006E0F30">
              <w:rPr>
                <w:szCs w:val="24"/>
              </w:rPr>
              <w:t>Экологические характеристики транспортных средств</w:t>
            </w:r>
          </w:p>
        </w:tc>
      </w:tr>
      <w:tr w:rsidR="0084431E" w:rsidRPr="006E0F30" w14:paraId="7151153D" w14:textId="77777777" w:rsidTr="0084431E">
        <w:tc>
          <w:tcPr>
            <w:tcW w:w="1555" w:type="dxa"/>
          </w:tcPr>
          <w:p w14:paraId="421D140C" w14:textId="77777777" w:rsidR="0084431E" w:rsidRPr="006E0F30" w:rsidRDefault="0084431E" w:rsidP="0084431E">
            <w:pPr>
              <w:spacing w:line="240" w:lineRule="auto"/>
              <w:ind w:firstLine="0"/>
              <w:rPr>
                <w:szCs w:val="24"/>
              </w:rPr>
            </w:pPr>
          </w:p>
        </w:tc>
        <w:tc>
          <w:tcPr>
            <w:tcW w:w="1842" w:type="dxa"/>
          </w:tcPr>
          <w:p w14:paraId="7096DFB5" w14:textId="77777777" w:rsidR="0084431E" w:rsidRPr="006E0F30" w:rsidRDefault="0084431E" w:rsidP="0084431E">
            <w:pPr>
              <w:spacing w:line="240" w:lineRule="auto"/>
              <w:ind w:firstLine="0"/>
              <w:rPr>
                <w:szCs w:val="24"/>
              </w:rPr>
            </w:pPr>
          </w:p>
        </w:tc>
        <w:tc>
          <w:tcPr>
            <w:tcW w:w="1985" w:type="dxa"/>
          </w:tcPr>
          <w:p w14:paraId="67110A4E" w14:textId="77777777" w:rsidR="0084431E" w:rsidRPr="006E0F30" w:rsidRDefault="0084431E" w:rsidP="0084431E">
            <w:pPr>
              <w:spacing w:line="240" w:lineRule="auto"/>
              <w:ind w:firstLine="0"/>
              <w:rPr>
                <w:szCs w:val="24"/>
              </w:rPr>
            </w:pPr>
          </w:p>
        </w:tc>
        <w:tc>
          <w:tcPr>
            <w:tcW w:w="2977" w:type="dxa"/>
          </w:tcPr>
          <w:p w14:paraId="13C52D60" w14:textId="77777777" w:rsidR="0084431E" w:rsidRPr="006E0F30" w:rsidRDefault="0084431E" w:rsidP="0084431E">
            <w:pPr>
              <w:spacing w:line="240" w:lineRule="auto"/>
              <w:ind w:firstLine="0"/>
              <w:rPr>
                <w:szCs w:val="24"/>
              </w:rPr>
            </w:pPr>
          </w:p>
        </w:tc>
        <w:tc>
          <w:tcPr>
            <w:tcW w:w="1842" w:type="dxa"/>
          </w:tcPr>
          <w:p w14:paraId="0E6A89F4" w14:textId="77777777" w:rsidR="0084431E" w:rsidRPr="006E0F30" w:rsidRDefault="0084431E" w:rsidP="0084431E">
            <w:pPr>
              <w:spacing w:line="240" w:lineRule="auto"/>
              <w:ind w:firstLine="0"/>
              <w:rPr>
                <w:szCs w:val="24"/>
              </w:rPr>
            </w:pPr>
          </w:p>
        </w:tc>
        <w:tc>
          <w:tcPr>
            <w:tcW w:w="1418" w:type="dxa"/>
          </w:tcPr>
          <w:p w14:paraId="283B1375" w14:textId="77777777" w:rsidR="0084431E" w:rsidRPr="006E0F30" w:rsidRDefault="0084431E" w:rsidP="0084431E">
            <w:pPr>
              <w:spacing w:line="240" w:lineRule="auto"/>
              <w:ind w:firstLine="0"/>
              <w:rPr>
                <w:szCs w:val="24"/>
              </w:rPr>
            </w:pPr>
          </w:p>
        </w:tc>
        <w:tc>
          <w:tcPr>
            <w:tcW w:w="1701" w:type="dxa"/>
          </w:tcPr>
          <w:p w14:paraId="7D6643B8" w14:textId="77777777" w:rsidR="0084431E" w:rsidRPr="006E0F30" w:rsidRDefault="0084431E" w:rsidP="0084431E">
            <w:pPr>
              <w:spacing w:line="240" w:lineRule="auto"/>
              <w:ind w:firstLine="0"/>
              <w:rPr>
                <w:szCs w:val="24"/>
              </w:rPr>
            </w:pPr>
          </w:p>
        </w:tc>
        <w:tc>
          <w:tcPr>
            <w:tcW w:w="1843" w:type="dxa"/>
          </w:tcPr>
          <w:p w14:paraId="5740F057" w14:textId="77777777" w:rsidR="0084431E" w:rsidRPr="006E0F30" w:rsidRDefault="0084431E" w:rsidP="0084431E">
            <w:pPr>
              <w:spacing w:line="240" w:lineRule="auto"/>
              <w:ind w:firstLine="0"/>
              <w:rPr>
                <w:szCs w:val="24"/>
              </w:rPr>
            </w:pPr>
          </w:p>
        </w:tc>
      </w:tr>
      <w:tr w:rsidR="0084431E" w:rsidRPr="006E0F30" w14:paraId="66610898" w14:textId="77777777" w:rsidTr="0084431E">
        <w:tc>
          <w:tcPr>
            <w:tcW w:w="1555" w:type="dxa"/>
          </w:tcPr>
          <w:p w14:paraId="4EA8CAFB" w14:textId="77777777" w:rsidR="0084431E" w:rsidRPr="006E0F30" w:rsidRDefault="0084431E" w:rsidP="0084431E">
            <w:pPr>
              <w:spacing w:line="240" w:lineRule="auto"/>
              <w:ind w:firstLine="0"/>
              <w:rPr>
                <w:szCs w:val="24"/>
              </w:rPr>
            </w:pPr>
          </w:p>
        </w:tc>
        <w:tc>
          <w:tcPr>
            <w:tcW w:w="1842" w:type="dxa"/>
          </w:tcPr>
          <w:p w14:paraId="3C7FE8E8" w14:textId="77777777" w:rsidR="0084431E" w:rsidRPr="006E0F30" w:rsidRDefault="0084431E" w:rsidP="0084431E">
            <w:pPr>
              <w:spacing w:line="240" w:lineRule="auto"/>
              <w:ind w:firstLine="0"/>
              <w:rPr>
                <w:szCs w:val="24"/>
              </w:rPr>
            </w:pPr>
          </w:p>
        </w:tc>
        <w:tc>
          <w:tcPr>
            <w:tcW w:w="1985" w:type="dxa"/>
          </w:tcPr>
          <w:p w14:paraId="1216F170" w14:textId="77777777" w:rsidR="0084431E" w:rsidRPr="006E0F30" w:rsidRDefault="0084431E" w:rsidP="0084431E">
            <w:pPr>
              <w:spacing w:line="240" w:lineRule="auto"/>
              <w:ind w:firstLine="0"/>
              <w:rPr>
                <w:szCs w:val="24"/>
              </w:rPr>
            </w:pPr>
          </w:p>
        </w:tc>
        <w:tc>
          <w:tcPr>
            <w:tcW w:w="2977" w:type="dxa"/>
          </w:tcPr>
          <w:p w14:paraId="15391169" w14:textId="77777777" w:rsidR="0084431E" w:rsidRPr="006E0F30" w:rsidRDefault="0084431E" w:rsidP="0084431E">
            <w:pPr>
              <w:spacing w:line="240" w:lineRule="auto"/>
              <w:ind w:firstLine="0"/>
              <w:rPr>
                <w:szCs w:val="24"/>
              </w:rPr>
            </w:pPr>
          </w:p>
        </w:tc>
        <w:tc>
          <w:tcPr>
            <w:tcW w:w="1842" w:type="dxa"/>
          </w:tcPr>
          <w:p w14:paraId="495D93B4" w14:textId="77777777" w:rsidR="0084431E" w:rsidRPr="006E0F30" w:rsidRDefault="0084431E" w:rsidP="0084431E">
            <w:pPr>
              <w:spacing w:line="240" w:lineRule="auto"/>
              <w:ind w:firstLine="0"/>
              <w:rPr>
                <w:szCs w:val="24"/>
              </w:rPr>
            </w:pPr>
          </w:p>
        </w:tc>
        <w:tc>
          <w:tcPr>
            <w:tcW w:w="1418" w:type="dxa"/>
          </w:tcPr>
          <w:p w14:paraId="25F840D3" w14:textId="77777777" w:rsidR="0084431E" w:rsidRPr="006E0F30" w:rsidRDefault="0084431E" w:rsidP="0084431E">
            <w:pPr>
              <w:spacing w:line="240" w:lineRule="auto"/>
              <w:ind w:firstLine="0"/>
              <w:rPr>
                <w:szCs w:val="24"/>
              </w:rPr>
            </w:pPr>
          </w:p>
        </w:tc>
        <w:tc>
          <w:tcPr>
            <w:tcW w:w="1701" w:type="dxa"/>
          </w:tcPr>
          <w:p w14:paraId="3FDBAFBA" w14:textId="77777777" w:rsidR="0084431E" w:rsidRPr="006E0F30" w:rsidRDefault="0084431E" w:rsidP="0084431E">
            <w:pPr>
              <w:spacing w:line="240" w:lineRule="auto"/>
              <w:ind w:firstLine="0"/>
              <w:rPr>
                <w:szCs w:val="24"/>
              </w:rPr>
            </w:pPr>
          </w:p>
        </w:tc>
        <w:tc>
          <w:tcPr>
            <w:tcW w:w="1843" w:type="dxa"/>
          </w:tcPr>
          <w:p w14:paraId="69F13A93" w14:textId="77777777" w:rsidR="0084431E" w:rsidRPr="006E0F30" w:rsidRDefault="0084431E" w:rsidP="0084431E">
            <w:pPr>
              <w:spacing w:line="240" w:lineRule="auto"/>
              <w:ind w:firstLine="0"/>
              <w:rPr>
                <w:szCs w:val="24"/>
              </w:rPr>
            </w:pPr>
          </w:p>
        </w:tc>
      </w:tr>
    </w:tbl>
    <w:p w14:paraId="33939E57" w14:textId="77777777" w:rsidR="0084431E" w:rsidRPr="006E0F30" w:rsidRDefault="0084431E" w:rsidP="0084431E">
      <w:pPr>
        <w:spacing w:line="240" w:lineRule="auto"/>
        <w:ind w:firstLine="0"/>
        <w:jc w:val="left"/>
        <w:rPr>
          <w:b/>
          <w:bCs/>
          <w:szCs w:val="24"/>
          <w:lang w:eastAsia="x-none"/>
        </w:rPr>
      </w:pPr>
    </w:p>
    <w:p w14:paraId="412E3165" w14:textId="77777777" w:rsidR="0084431E" w:rsidRDefault="0084431E" w:rsidP="0084431E">
      <w:pPr>
        <w:spacing w:line="240" w:lineRule="auto"/>
        <w:ind w:firstLine="0"/>
        <w:jc w:val="right"/>
        <w:rPr>
          <w:bCs/>
          <w:szCs w:val="24"/>
          <w:lang w:eastAsia="x-none"/>
        </w:rPr>
      </w:pPr>
    </w:p>
    <w:p w14:paraId="2429B59A" w14:textId="4ACA17D3" w:rsidR="00152624" w:rsidRDefault="00152624">
      <w:pPr>
        <w:spacing w:after="160" w:line="259" w:lineRule="auto"/>
        <w:ind w:firstLine="0"/>
        <w:jc w:val="left"/>
        <w:rPr>
          <w:bCs/>
          <w:szCs w:val="24"/>
          <w:lang w:eastAsia="x-none"/>
        </w:rPr>
      </w:pPr>
      <w:r>
        <w:rPr>
          <w:bCs/>
          <w:szCs w:val="24"/>
          <w:lang w:eastAsia="x-none"/>
        </w:rPr>
        <w:br w:type="page"/>
      </w:r>
    </w:p>
    <w:p w14:paraId="4600C46E" w14:textId="77777777" w:rsidR="0084431E" w:rsidRDefault="0084431E" w:rsidP="0084431E">
      <w:pPr>
        <w:spacing w:line="240" w:lineRule="auto"/>
        <w:ind w:firstLine="0"/>
        <w:jc w:val="right"/>
        <w:rPr>
          <w:bCs/>
          <w:szCs w:val="24"/>
          <w:lang w:eastAsia="x-none"/>
        </w:rPr>
      </w:pPr>
    </w:p>
    <w:p w14:paraId="6F289A7A" w14:textId="77777777" w:rsidR="0084431E" w:rsidRPr="006E0F30" w:rsidRDefault="0084431E" w:rsidP="0084431E">
      <w:pPr>
        <w:spacing w:line="240" w:lineRule="auto"/>
        <w:ind w:firstLine="0"/>
        <w:jc w:val="right"/>
        <w:rPr>
          <w:bCs/>
          <w:szCs w:val="24"/>
          <w:lang w:eastAsia="x-none"/>
        </w:rPr>
      </w:pPr>
      <w:r>
        <w:rPr>
          <w:bCs/>
          <w:szCs w:val="24"/>
          <w:lang w:eastAsia="x-none"/>
        </w:rPr>
        <w:t>Приложение № 2</w:t>
      </w:r>
    </w:p>
    <w:p w14:paraId="03BB29BE" w14:textId="77777777" w:rsidR="0084431E" w:rsidRPr="006E0F30" w:rsidRDefault="0084431E" w:rsidP="0084431E">
      <w:pPr>
        <w:tabs>
          <w:tab w:val="right" w:pos="10206"/>
        </w:tabs>
        <w:spacing w:line="240" w:lineRule="auto"/>
        <w:ind w:firstLine="0"/>
        <w:rPr>
          <w:b/>
          <w:bCs/>
          <w:szCs w:val="24"/>
          <w:lang w:eastAsia="x-none"/>
        </w:rPr>
      </w:pPr>
    </w:p>
    <w:p w14:paraId="3E3D1565" w14:textId="77777777" w:rsidR="0084431E" w:rsidRPr="006E0F30" w:rsidRDefault="0084431E" w:rsidP="0084431E">
      <w:pPr>
        <w:tabs>
          <w:tab w:val="right" w:pos="10206"/>
        </w:tabs>
        <w:spacing w:line="240" w:lineRule="auto"/>
        <w:ind w:firstLine="0"/>
        <w:jc w:val="center"/>
        <w:rPr>
          <w:rFonts w:eastAsia="Calibri"/>
          <w:b/>
          <w:szCs w:val="24"/>
        </w:rPr>
      </w:pPr>
      <w:r>
        <w:rPr>
          <w:rFonts w:eastAsia="Calibri"/>
          <w:b/>
          <w:szCs w:val="24"/>
        </w:rPr>
        <w:t>С</w:t>
      </w:r>
      <w:r w:rsidRPr="00D82625">
        <w:rPr>
          <w:rFonts w:eastAsia="Calibri"/>
          <w:b/>
          <w:szCs w:val="24"/>
        </w:rPr>
        <w:t>хем</w:t>
      </w:r>
      <w:r>
        <w:rPr>
          <w:rFonts w:eastAsia="Calibri"/>
          <w:b/>
          <w:szCs w:val="24"/>
        </w:rPr>
        <w:t>а</w:t>
      </w:r>
      <w:r w:rsidRPr="00D82625">
        <w:rPr>
          <w:rFonts w:eastAsia="Calibri"/>
          <w:b/>
          <w:szCs w:val="24"/>
        </w:rPr>
        <w:t xml:space="preserve"> движения транспортных средств по маршрутам</w:t>
      </w:r>
    </w:p>
    <w:p w14:paraId="1D541878" w14:textId="01B2CEEA" w:rsidR="0084431E" w:rsidRDefault="0084431E" w:rsidP="006A0A80">
      <w:pPr>
        <w:spacing w:line="240" w:lineRule="auto"/>
        <w:jc w:val="right"/>
        <w:rPr>
          <w:rFonts w:cs="Times New Roman"/>
          <w:bCs/>
          <w:szCs w:val="24"/>
        </w:rPr>
      </w:pPr>
    </w:p>
    <w:p w14:paraId="43B88F18" w14:textId="7A1095FC" w:rsidR="0084431E" w:rsidRDefault="00152624" w:rsidP="0084431E">
      <w:pPr>
        <w:spacing w:line="240" w:lineRule="auto"/>
        <w:jc w:val="center"/>
        <w:rPr>
          <w:rFonts w:cs="Times New Roman"/>
          <w:bCs/>
          <w:szCs w:val="24"/>
        </w:rPr>
      </w:pPr>
      <w:r w:rsidRPr="0034299C">
        <w:rPr>
          <w:rFonts w:cs="Times New Roman"/>
        </w:rPr>
        <w:object w:dxaOrig="20220" w:dyaOrig="14304" w14:anchorId="141AD386">
          <v:shape id="_x0000_i1027" type="#_x0000_t75" style="width:560.95pt;height:364.3pt" o:ole="">
            <v:imagedata r:id="rId33" o:title="" croptop="2263f" cropbottom="2546f"/>
          </v:shape>
          <o:OLEObject Type="Embed" ProgID="AcroExch.Document.DC" ShapeID="_x0000_i1027" DrawAspect="Content" ObjectID="_1581521347" r:id="rId49"/>
        </w:object>
      </w:r>
    </w:p>
    <w:p w14:paraId="00889BDC" w14:textId="02F535BA" w:rsidR="0084431E" w:rsidRDefault="0084431E" w:rsidP="0084431E">
      <w:pPr>
        <w:spacing w:line="240" w:lineRule="auto"/>
        <w:jc w:val="center"/>
        <w:rPr>
          <w:rFonts w:cs="Times New Roman"/>
          <w:bCs/>
          <w:szCs w:val="24"/>
        </w:rPr>
        <w:sectPr w:rsidR="0084431E" w:rsidSect="0084431E">
          <w:pgSz w:w="16838" w:h="11906" w:orient="landscape"/>
          <w:pgMar w:top="851" w:right="1134" w:bottom="1701" w:left="1134" w:header="709" w:footer="709" w:gutter="0"/>
          <w:cols w:space="708"/>
          <w:docGrid w:linePitch="360"/>
        </w:sectPr>
      </w:pPr>
    </w:p>
    <w:p w14:paraId="40F12E40" w14:textId="77777777" w:rsidR="0084431E" w:rsidRPr="00091F29" w:rsidRDefault="0084431E" w:rsidP="0084431E">
      <w:pPr>
        <w:pStyle w:val="ConsPlusNonformat"/>
        <w:widowControl/>
        <w:tabs>
          <w:tab w:val="left" w:pos="4820"/>
        </w:tabs>
        <w:jc w:val="right"/>
        <w:rPr>
          <w:rFonts w:ascii="Times New Roman" w:hAnsi="Times New Roman" w:cs="Times New Roman"/>
          <w:sz w:val="24"/>
          <w:szCs w:val="24"/>
          <w:lang w:eastAsia="en-US"/>
        </w:rPr>
      </w:pPr>
      <w:r w:rsidRPr="00091F29">
        <w:rPr>
          <w:rFonts w:ascii="Times New Roman" w:hAnsi="Times New Roman" w:cs="Times New Roman"/>
          <w:sz w:val="24"/>
          <w:szCs w:val="24"/>
          <w:lang w:eastAsia="en-US"/>
        </w:rPr>
        <w:lastRenderedPageBreak/>
        <w:t>Приложение №</w:t>
      </w:r>
      <w:r>
        <w:rPr>
          <w:rFonts w:ascii="Times New Roman" w:hAnsi="Times New Roman" w:cs="Times New Roman"/>
          <w:sz w:val="24"/>
          <w:szCs w:val="24"/>
          <w:lang w:eastAsia="en-US"/>
        </w:rPr>
        <w:t xml:space="preserve"> </w:t>
      </w:r>
      <w:r w:rsidRPr="00091F29">
        <w:rPr>
          <w:rFonts w:ascii="Times New Roman" w:hAnsi="Times New Roman" w:cs="Times New Roman"/>
          <w:sz w:val="24"/>
          <w:szCs w:val="24"/>
          <w:lang w:eastAsia="en-US"/>
        </w:rPr>
        <w:t>2</w:t>
      </w:r>
    </w:p>
    <w:p w14:paraId="7F8815C7" w14:textId="77777777" w:rsidR="0084431E" w:rsidRDefault="0084431E" w:rsidP="0084431E">
      <w:pPr>
        <w:pStyle w:val="ConsPlusNonformat"/>
        <w:widowControl/>
        <w:tabs>
          <w:tab w:val="left" w:pos="4820"/>
        </w:tabs>
        <w:jc w:val="center"/>
        <w:rPr>
          <w:rFonts w:ascii="Times New Roman" w:hAnsi="Times New Roman" w:cs="Times New Roman"/>
          <w:b/>
          <w:sz w:val="24"/>
          <w:szCs w:val="24"/>
          <w:lang w:eastAsia="en-US"/>
        </w:rPr>
      </w:pPr>
      <w:r w:rsidRPr="00091F29">
        <w:rPr>
          <w:rFonts w:ascii="Times New Roman" w:hAnsi="Times New Roman" w:cs="Times New Roman"/>
          <w:b/>
          <w:sz w:val="24"/>
          <w:szCs w:val="24"/>
          <w:lang w:eastAsia="en-US"/>
        </w:rPr>
        <w:t>ОБОСНОВАНИЕ НАЧАЛЬНОЙ (МАКСИМАЛЬНОЙ) ЦЕНЫ КОНТРАКТА</w:t>
      </w:r>
    </w:p>
    <w:p w14:paraId="22B86CE7" w14:textId="77777777" w:rsidR="0084431E" w:rsidRDefault="0084431E" w:rsidP="0084431E">
      <w:pPr>
        <w:pStyle w:val="ConsPlusNonformat"/>
        <w:widowControl/>
        <w:tabs>
          <w:tab w:val="left" w:pos="4820"/>
        </w:tabs>
        <w:jc w:val="center"/>
        <w:rPr>
          <w:rFonts w:ascii="Times New Roman" w:hAnsi="Times New Roman" w:cs="Times New Roman"/>
          <w:b/>
          <w:sz w:val="24"/>
          <w:szCs w:val="24"/>
          <w:lang w:eastAsia="en-US"/>
        </w:rPr>
      </w:pPr>
    </w:p>
    <w:p w14:paraId="1836AC44" w14:textId="77777777" w:rsidR="0084431E" w:rsidRDefault="0084431E" w:rsidP="0084431E">
      <w:pPr>
        <w:pStyle w:val="ConsPlusNonformat"/>
        <w:widowControl/>
        <w:tabs>
          <w:tab w:val="left" w:pos="4820"/>
        </w:tabs>
        <w:jc w:val="center"/>
        <w:rPr>
          <w:rFonts w:ascii="Times New Roman" w:hAnsi="Times New Roman" w:cs="Times New Roman"/>
          <w:sz w:val="24"/>
          <w:szCs w:val="24"/>
          <w:lang w:eastAsia="en-US"/>
        </w:rPr>
      </w:pPr>
      <w:r>
        <w:rPr>
          <w:rFonts w:ascii="Times New Roman" w:hAnsi="Times New Roman" w:cs="Times New Roman"/>
          <w:sz w:val="24"/>
          <w:szCs w:val="24"/>
          <w:lang w:eastAsia="en-US"/>
        </w:rPr>
        <w:t>Выполнение работ</w:t>
      </w:r>
      <w:r w:rsidRPr="0085695C">
        <w:rPr>
          <w:rFonts w:ascii="Times New Roman" w:hAnsi="Times New Roman" w:cs="Times New Roman"/>
          <w:sz w:val="24"/>
          <w:szCs w:val="24"/>
          <w:lang w:eastAsia="en-US"/>
        </w:rPr>
        <w:t xml:space="preserve"> по осуществлению регулярных пассажирских перевозок автомобильным транспортом общего </w:t>
      </w:r>
    </w:p>
    <w:p w14:paraId="047B7816" w14:textId="77777777" w:rsidR="0084431E" w:rsidRDefault="0084431E" w:rsidP="0084431E">
      <w:pPr>
        <w:pStyle w:val="ConsPlusNonformat"/>
        <w:widowControl/>
        <w:tabs>
          <w:tab w:val="left" w:pos="4596"/>
          <w:tab w:val="left" w:pos="4820"/>
          <w:tab w:val="center" w:pos="7285"/>
        </w:tabs>
        <w:rPr>
          <w:rFonts w:ascii="Times New Roman" w:hAnsi="Times New Roman" w:cs="Times New Roman"/>
          <w:sz w:val="24"/>
          <w:szCs w:val="24"/>
          <w:lang w:eastAsia="en-US"/>
        </w:rPr>
      </w:pPr>
      <w:r>
        <w:rPr>
          <w:rFonts w:ascii="Times New Roman" w:hAnsi="Times New Roman" w:cs="Times New Roman"/>
          <w:sz w:val="24"/>
          <w:szCs w:val="24"/>
          <w:lang w:eastAsia="en-US"/>
        </w:rPr>
        <w:tab/>
      </w:r>
      <w:r>
        <w:rPr>
          <w:rFonts w:ascii="Times New Roman" w:hAnsi="Times New Roman" w:cs="Times New Roman"/>
          <w:sz w:val="24"/>
          <w:szCs w:val="24"/>
          <w:lang w:eastAsia="en-US"/>
        </w:rPr>
        <w:tab/>
      </w:r>
      <w:r>
        <w:rPr>
          <w:rFonts w:ascii="Times New Roman" w:hAnsi="Times New Roman" w:cs="Times New Roman"/>
          <w:sz w:val="24"/>
          <w:szCs w:val="24"/>
          <w:lang w:eastAsia="en-US"/>
        </w:rPr>
        <w:tab/>
      </w:r>
      <w:r w:rsidRPr="0085695C">
        <w:rPr>
          <w:rFonts w:ascii="Times New Roman" w:hAnsi="Times New Roman" w:cs="Times New Roman"/>
          <w:sz w:val="24"/>
          <w:szCs w:val="24"/>
          <w:lang w:eastAsia="en-US"/>
        </w:rPr>
        <w:t>пользования по регулируемым тарифам</w:t>
      </w:r>
    </w:p>
    <w:p w14:paraId="0FBA8D22" w14:textId="77777777" w:rsidR="0084431E" w:rsidRDefault="0084431E" w:rsidP="0084431E">
      <w:pPr>
        <w:pStyle w:val="ConsPlusNonformat"/>
        <w:widowControl/>
        <w:tabs>
          <w:tab w:val="left" w:pos="4820"/>
        </w:tabs>
        <w:jc w:val="center"/>
        <w:rPr>
          <w:rFonts w:ascii="Times New Roman" w:hAnsi="Times New Roman" w:cs="Times New Roman"/>
          <w:b/>
          <w:sz w:val="24"/>
          <w:szCs w:val="24"/>
          <w:lang w:eastAsia="en-US"/>
        </w:rPr>
      </w:pPr>
    </w:p>
    <w:tbl>
      <w:tblPr>
        <w:tblW w:w="146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693"/>
      </w:tblGrid>
      <w:tr w:rsidR="0084431E" w:rsidRPr="00C22D7B" w14:paraId="5C38B64E" w14:textId="77777777" w:rsidTr="0084431E">
        <w:tc>
          <w:tcPr>
            <w:tcW w:w="1985" w:type="dxa"/>
            <w:shd w:val="clear" w:color="auto" w:fill="auto"/>
          </w:tcPr>
          <w:p w14:paraId="02C4FA1E" w14:textId="77777777" w:rsidR="0084431E" w:rsidRPr="00C22D7B" w:rsidRDefault="0084431E" w:rsidP="00152624">
            <w:pPr>
              <w:autoSpaceDE w:val="0"/>
              <w:autoSpaceDN w:val="0"/>
              <w:spacing w:line="240" w:lineRule="auto"/>
              <w:ind w:right="1" w:firstLine="0"/>
              <w:rPr>
                <w:rFonts w:eastAsia="Times New Roman"/>
                <w:b/>
                <w:bCs/>
                <w:szCs w:val="24"/>
                <w:lang w:eastAsia="ru-RU"/>
              </w:rPr>
            </w:pPr>
            <w:r w:rsidRPr="00C22D7B">
              <w:rPr>
                <w:rFonts w:eastAsia="Times New Roman"/>
                <w:b/>
                <w:bCs/>
                <w:szCs w:val="24"/>
                <w:lang w:eastAsia="ru-RU"/>
              </w:rPr>
              <w:t>Используемый метод определения НМЦК с обоснованием:</w:t>
            </w:r>
          </w:p>
        </w:tc>
        <w:tc>
          <w:tcPr>
            <w:tcW w:w="12693" w:type="dxa"/>
            <w:shd w:val="clear" w:color="auto" w:fill="auto"/>
          </w:tcPr>
          <w:p w14:paraId="443F3B17" w14:textId="40F3D9C1" w:rsidR="004D1290" w:rsidRPr="004D1290" w:rsidRDefault="0084431E" w:rsidP="004D1290">
            <w:pPr>
              <w:autoSpaceDE w:val="0"/>
              <w:autoSpaceDN w:val="0"/>
              <w:spacing w:line="240" w:lineRule="auto"/>
              <w:ind w:right="1" w:firstLine="0"/>
              <w:rPr>
                <w:rFonts w:eastAsia="Times New Roman"/>
                <w:bCs/>
                <w:szCs w:val="24"/>
                <w:lang w:eastAsia="ru-RU"/>
              </w:rPr>
            </w:pPr>
            <w:r w:rsidRPr="00DF1772">
              <w:rPr>
                <w:rFonts w:eastAsia="Times New Roman"/>
                <w:bCs/>
                <w:szCs w:val="24"/>
                <w:lang w:eastAsia="ru-RU"/>
              </w:rPr>
              <w:t>Затратный метод</w:t>
            </w:r>
            <w:r>
              <w:rPr>
                <w:rFonts w:eastAsia="Times New Roman"/>
                <w:bCs/>
                <w:szCs w:val="24"/>
                <w:lang w:eastAsia="ru-RU"/>
              </w:rPr>
              <w:t xml:space="preserve"> в соответствии </w:t>
            </w:r>
            <w:r w:rsidR="004D1290">
              <w:rPr>
                <w:rFonts w:eastAsia="Times New Roman"/>
                <w:bCs/>
                <w:szCs w:val="24"/>
                <w:lang w:eastAsia="ru-RU"/>
              </w:rPr>
              <w:t>с п</w:t>
            </w:r>
            <w:r w:rsidR="004D1290" w:rsidRPr="004D1290">
              <w:rPr>
                <w:rFonts w:eastAsia="Times New Roman"/>
                <w:bCs/>
                <w:szCs w:val="24"/>
                <w:lang w:eastAsia="ru-RU"/>
              </w:rPr>
              <w:t>риказ</w:t>
            </w:r>
            <w:r w:rsidR="004D1290">
              <w:rPr>
                <w:rFonts w:eastAsia="Times New Roman"/>
                <w:bCs/>
                <w:szCs w:val="24"/>
                <w:lang w:eastAsia="ru-RU"/>
              </w:rPr>
              <w:t>ом</w:t>
            </w:r>
            <w:r w:rsidR="004D1290" w:rsidRPr="004D1290">
              <w:rPr>
                <w:rFonts w:eastAsia="Times New Roman"/>
                <w:bCs/>
                <w:szCs w:val="24"/>
                <w:lang w:eastAsia="ru-RU"/>
              </w:rPr>
              <w:t xml:space="preserve"> Министерства транспорта РФ от 8 декабря 2017 г. № 513 </w:t>
            </w:r>
            <w:r w:rsidR="004D1290">
              <w:rPr>
                <w:rFonts w:eastAsia="Times New Roman"/>
                <w:bCs/>
                <w:szCs w:val="24"/>
                <w:lang w:eastAsia="ru-RU"/>
              </w:rPr>
              <w:t>«</w:t>
            </w:r>
            <w:r w:rsidR="004D1290" w:rsidRPr="004D1290">
              <w:rPr>
                <w:rFonts w:eastAsia="Times New Roman"/>
                <w:bCs/>
                <w:szCs w:val="24"/>
                <w:lang w:eastAsia="ru-RU"/>
              </w:rPr>
              <w:t>О Порядке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r w:rsidR="004D1290">
              <w:rPr>
                <w:rFonts w:eastAsia="Times New Roman"/>
                <w:bCs/>
                <w:szCs w:val="24"/>
                <w:lang w:eastAsia="ru-RU"/>
              </w:rPr>
              <w:t>»</w:t>
            </w:r>
          </w:p>
          <w:p w14:paraId="48CAC2E9" w14:textId="77777777" w:rsidR="004D1290" w:rsidRPr="004D1290" w:rsidRDefault="004D1290" w:rsidP="004D1290">
            <w:pPr>
              <w:autoSpaceDE w:val="0"/>
              <w:autoSpaceDN w:val="0"/>
              <w:spacing w:line="240" w:lineRule="auto"/>
              <w:ind w:right="1" w:firstLine="0"/>
              <w:rPr>
                <w:rFonts w:eastAsia="Times New Roman"/>
                <w:bCs/>
                <w:szCs w:val="24"/>
                <w:lang w:eastAsia="ru-RU"/>
              </w:rPr>
            </w:pPr>
          </w:p>
          <w:p w14:paraId="62E73DBF" w14:textId="70F77B3A" w:rsidR="0084431E" w:rsidRPr="00754DDE" w:rsidRDefault="0084431E" w:rsidP="004D1290">
            <w:pPr>
              <w:autoSpaceDE w:val="0"/>
              <w:autoSpaceDN w:val="0"/>
              <w:spacing w:line="240" w:lineRule="auto"/>
              <w:ind w:right="1" w:firstLine="0"/>
              <w:rPr>
                <w:rFonts w:eastAsia="Times New Roman"/>
                <w:bCs/>
                <w:szCs w:val="24"/>
                <w:lang w:eastAsia="ru-RU"/>
              </w:rPr>
            </w:pPr>
            <w:r>
              <w:rPr>
                <w:rFonts w:eastAsia="Times New Roman"/>
                <w:bCs/>
                <w:szCs w:val="24"/>
                <w:lang w:eastAsia="ru-RU"/>
              </w:rPr>
              <w:t>Величина</w:t>
            </w:r>
            <w:r w:rsidRPr="00104A76">
              <w:rPr>
                <w:rFonts w:eastAsia="Times New Roman"/>
                <w:bCs/>
                <w:szCs w:val="24"/>
                <w:lang w:eastAsia="ru-RU"/>
              </w:rPr>
              <w:t xml:space="preserve"> начальной</w:t>
            </w:r>
            <w:r>
              <w:rPr>
                <w:rFonts w:eastAsia="Times New Roman"/>
                <w:bCs/>
                <w:szCs w:val="24"/>
                <w:lang w:eastAsia="ru-RU"/>
              </w:rPr>
              <w:t xml:space="preserve"> (максимальной) цены контракта рассчитана исходя того, что </w:t>
            </w:r>
            <w:r w:rsidRPr="00104A76">
              <w:rPr>
                <w:rFonts w:eastAsia="Times New Roman"/>
                <w:bCs/>
                <w:szCs w:val="24"/>
                <w:lang w:eastAsia="ru-RU"/>
              </w:rPr>
              <w:t xml:space="preserve">доходы от оплаты проезда пассажирами и провоз багажа </w:t>
            </w:r>
            <w:r w:rsidR="004D1290">
              <w:rPr>
                <w:rFonts w:eastAsia="Times New Roman"/>
                <w:bCs/>
                <w:szCs w:val="24"/>
                <w:lang w:eastAsia="ru-RU"/>
              </w:rPr>
              <w:t>подлежат перечислению подрядчику</w:t>
            </w:r>
          </w:p>
        </w:tc>
      </w:tr>
      <w:tr w:rsidR="0084431E" w:rsidRPr="00C22D7B" w14:paraId="176EB408" w14:textId="77777777" w:rsidTr="0084431E">
        <w:tc>
          <w:tcPr>
            <w:tcW w:w="1985" w:type="dxa"/>
            <w:shd w:val="clear" w:color="auto" w:fill="auto"/>
          </w:tcPr>
          <w:p w14:paraId="06B6BA16" w14:textId="77777777" w:rsidR="0084431E" w:rsidRPr="00C22D7B" w:rsidRDefault="0084431E" w:rsidP="00152624">
            <w:pPr>
              <w:autoSpaceDE w:val="0"/>
              <w:autoSpaceDN w:val="0"/>
              <w:spacing w:line="240" w:lineRule="auto"/>
              <w:ind w:right="1" w:firstLine="0"/>
              <w:rPr>
                <w:rFonts w:eastAsia="Times New Roman"/>
                <w:b/>
                <w:bCs/>
                <w:szCs w:val="24"/>
                <w:lang w:eastAsia="ru-RU"/>
              </w:rPr>
            </w:pPr>
            <w:r w:rsidRPr="00C22D7B">
              <w:rPr>
                <w:rFonts w:eastAsia="Times New Roman"/>
                <w:b/>
                <w:bCs/>
                <w:szCs w:val="24"/>
                <w:lang w:eastAsia="ru-RU"/>
              </w:rPr>
              <w:t>Расчет НМЦК:</w:t>
            </w:r>
          </w:p>
        </w:tc>
        <w:tc>
          <w:tcPr>
            <w:tcW w:w="12693" w:type="dxa"/>
            <w:shd w:val="clear" w:color="auto" w:fill="auto"/>
          </w:tcPr>
          <w:p w14:paraId="2B0D991D" w14:textId="77777777" w:rsidR="0084431E" w:rsidRPr="00C22D7B" w:rsidRDefault="0084431E" w:rsidP="00152624">
            <w:pPr>
              <w:autoSpaceDE w:val="0"/>
              <w:autoSpaceDN w:val="0"/>
              <w:spacing w:line="240" w:lineRule="auto"/>
              <w:ind w:right="1" w:firstLine="0"/>
              <w:rPr>
                <w:rFonts w:eastAsia="Times New Roman"/>
                <w:b/>
                <w:bCs/>
                <w:szCs w:val="24"/>
                <w:lang w:eastAsia="ru-RU"/>
              </w:rPr>
            </w:pPr>
          </w:p>
          <w:tbl>
            <w:tblPr>
              <w:tblStyle w:val="afffff0"/>
              <w:tblW w:w="12390" w:type="dxa"/>
              <w:tblLayout w:type="fixed"/>
              <w:tblLook w:val="04A0" w:firstRow="1" w:lastRow="0" w:firstColumn="1" w:lastColumn="0" w:noHBand="0" w:noVBand="1"/>
            </w:tblPr>
            <w:tblGrid>
              <w:gridCol w:w="7145"/>
              <w:gridCol w:w="4111"/>
              <w:gridCol w:w="1134"/>
            </w:tblGrid>
            <w:tr w:rsidR="0084431E" w:rsidRPr="004E34A0" w14:paraId="0B052975" w14:textId="77777777" w:rsidTr="0084431E">
              <w:tc>
                <w:tcPr>
                  <w:tcW w:w="7145" w:type="dxa"/>
                </w:tcPr>
                <w:p w14:paraId="43B7AD13" w14:textId="77777777" w:rsidR="0084431E" w:rsidRPr="004E34A0" w:rsidRDefault="0084431E" w:rsidP="00152624">
                  <w:pPr>
                    <w:spacing w:line="240" w:lineRule="auto"/>
                    <w:ind w:firstLine="0"/>
                    <w:rPr>
                      <w:rFonts w:eastAsia="Times New Roman"/>
                      <w:bCs/>
                      <w:szCs w:val="24"/>
                      <w:lang w:eastAsia="ru-RU"/>
                    </w:rPr>
                  </w:pPr>
                </w:p>
              </w:tc>
              <w:tc>
                <w:tcPr>
                  <w:tcW w:w="4111" w:type="dxa"/>
                </w:tcPr>
                <w:p w14:paraId="78778CF0" w14:textId="77777777" w:rsidR="0084431E" w:rsidRPr="004E34A0" w:rsidRDefault="0084431E" w:rsidP="00152624">
                  <w:pPr>
                    <w:spacing w:line="240" w:lineRule="auto"/>
                    <w:ind w:firstLine="0"/>
                    <w:jc w:val="center"/>
                    <w:rPr>
                      <w:rFonts w:eastAsia="Times New Roman"/>
                      <w:bCs/>
                      <w:szCs w:val="24"/>
                      <w:lang w:eastAsia="ru-RU"/>
                    </w:rPr>
                  </w:pPr>
                  <w:r w:rsidRPr="004E34A0">
                    <w:rPr>
                      <w:rFonts w:eastAsia="Times New Roman"/>
                      <w:color w:val="000000"/>
                      <w:szCs w:val="24"/>
                      <w:lang w:eastAsia="ru-RU"/>
                    </w:rPr>
                    <w:t xml:space="preserve">Маршрут № </w:t>
                  </w:r>
                  <w:r>
                    <w:rPr>
                      <w:rFonts w:eastAsia="Times New Roman"/>
                      <w:color w:val="000000"/>
                      <w:szCs w:val="24"/>
                      <w:lang w:eastAsia="ru-RU"/>
                    </w:rPr>
                    <w:t>__</w:t>
                  </w:r>
                  <w:r w:rsidRPr="004E34A0">
                    <w:rPr>
                      <w:rFonts w:eastAsia="Times New Roman"/>
                      <w:color w:val="000000"/>
                      <w:szCs w:val="24"/>
                      <w:lang w:eastAsia="ru-RU"/>
                    </w:rPr>
                    <w:t xml:space="preserve"> «</w:t>
                  </w:r>
                  <w:r>
                    <w:rPr>
                      <w:rFonts w:eastAsia="Times New Roman"/>
                      <w:color w:val="000000"/>
                      <w:szCs w:val="24"/>
                      <w:lang w:eastAsia="ru-RU"/>
                    </w:rPr>
                    <w:t>__________</w:t>
                  </w:r>
                  <w:r w:rsidRPr="004E34A0">
                    <w:rPr>
                      <w:rFonts w:eastAsia="Times New Roman"/>
                      <w:color w:val="000000"/>
                      <w:szCs w:val="24"/>
                      <w:lang w:eastAsia="ru-RU"/>
                    </w:rPr>
                    <w:t>»</w:t>
                  </w:r>
                </w:p>
              </w:tc>
              <w:tc>
                <w:tcPr>
                  <w:tcW w:w="1134" w:type="dxa"/>
                </w:tcPr>
                <w:p w14:paraId="1D66C7A1" w14:textId="77777777" w:rsidR="0084431E" w:rsidRPr="004E34A0" w:rsidRDefault="0084431E" w:rsidP="00152624">
                  <w:pPr>
                    <w:spacing w:line="240" w:lineRule="auto"/>
                    <w:ind w:firstLine="0"/>
                    <w:jc w:val="center"/>
                    <w:rPr>
                      <w:rFonts w:eastAsia="Times New Roman"/>
                      <w:bCs/>
                      <w:szCs w:val="24"/>
                      <w:lang w:eastAsia="ru-RU"/>
                    </w:rPr>
                  </w:pPr>
                  <w:r w:rsidRPr="004E34A0">
                    <w:rPr>
                      <w:rFonts w:eastAsia="Times New Roman"/>
                      <w:bCs/>
                      <w:szCs w:val="24"/>
                      <w:lang w:eastAsia="ru-RU"/>
                    </w:rPr>
                    <w:t>…</w:t>
                  </w:r>
                </w:p>
              </w:tc>
            </w:tr>
            <w:tr w:rsidR="0084431E" w:rsidRPr="004E34A0" w14:paraId="514DBF03" w14:textId="77777777" w:rsidTr="0084431E">
              <w:tc>
                <w:tcPr>
                  <w:tcW w:w="7145" w:type="dxa"/>
                </w:tcPr>
                <w:p w14:paraId="6014294C"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Расходы на оплату труда водителей и кондукторов,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ОТ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00812081"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74C8AACF"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2D44E0E4" w14:textId="77777777" w:rsidTr="0084431E">
              <w:tc>
                <w:tcPr>
                  <w:tcW w:w="7145" w:type="dxa"/>
                </w:tcPr>
                <w:p w14:paraId="2EA5A631"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Отчисления на социальные нужды от величины расходов на оплату труда водителей и кондукторов автобусов i-го класса в t-ом году срока действия контракта, руб.  (</w:t>
                  </w:r>
                  <m:oMath>
                    <m:r>
                      <m:rPr>
                        <m:sty m:val="p"/>
                      </m:rPr>
                      <w:rPr>
                        <w:rFonts w:ascii="Cambria Math" w:eastAsia="Times New Roman" w:hAnsi="Cambria Math"/>
                        <w:szCs w:val="24"/>
                        <w:lang w:val="en-US" w:eastAsia="ru-RU"/>
                      </w:rPr>
                      <m:t>C</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ОТ в к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23E55FF2"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319E9EF5"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45DC3E00" w14:textId="77777777" w:rsidTr="0084431E">
              <w:tc>
                <w:tcPr>
                  <w:tcW w:w="7145" w:type="dxa"/>
                </w:tcPr>
                <w:p w14:paraId="46745408"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Расходы на топливо для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т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77C8A280"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670F0268"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341616E0" w14:textId="77777777" w:rsidTr="0084431E">
              <w:tc>
                <w:tcPr>
                  <w:tcW w:w="7145" w:type="dxa"/>
                </w:tcPr>
                <w:p w14:paraId="2D436742"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Расходы на смазочные и прочие эксплуатационные материалы для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см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0DDD1FFA"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77207ADB"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3FE692B5" w14:textId="77777777" w:rsidTr="0084431E">
              <w:tc>
                <w:tcPr>
                  <w:tcW w:w="7145" w:type="dxa"/>
                </w:tcPr>
                <w:p w14:paraId="4E7857D5"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Расходы на износ и ремонт шин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ш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79CE52A7"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7B45CD6C"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60813954" w14:textId="77777777" w:rsidTr="0084431E">
              <w:tc>
                <w:tcPr>
                  <w:tcW w:w="7145" w:type="dxa"/>
                </w:tcPr>
                <w:p w14:paraId="0B9707F1"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Расходы на техническое обслуживание и ремонт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ТОиР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3C186864"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0F6994E1"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0CFC8E7E" w14:textId="77777777" w:rsidTr="0084431E">
              <w:tc>
                <w:tcPr>
                  <w:tcW w:w="7145" w:type="dxa"/>
                </w:tcPr>
                <w:p w14:paraId="58813131"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Амортизация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АМ</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6F49114B"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61296B0C"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11DCE418" w14:textId="77777777" w:rsidTr="0084431E">
              <w:tc>
                <w:tcPr>
                  <w:tcW w:w="7145" w:type="dxa"/>
                </w:tcPr>
                <w:p w14:paraId="4FF3372A"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Величина прочих расходов по обычным видам деятельности в сумме с косвенными расходами для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ПКР</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4098135C"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252B86BE"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71F7E06D" w14:textId="77777777" w:rsidTr="0084431E">
              <w:tc>
                <w:tcPr>
                  <w:tcW w:w="7145" w:type="dxa"/>
                </w:tcPr>
                <w:p w14:paraId="6227219E"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lastRenderedPageBreak/>
                    <w:t>Лизинговые платежи для автобусов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ЛП</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12418D62"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77D99A0D"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18D1CF4B" w14:textId="77777777" w:rsidTr="0084431E">
              <w:tc>
                <w:tcPr>
                  <w:tcW w:w="7145" w:type="dxa"/>
                </w:tcPr>
                <w:p w14:paraId="4D69B19A"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Себестоимость в расчете на 1 км пробега на маршруте при перевозках автобусами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S</m:t>
                        </m:r>
                      </m:e>
                      <m:sub>
                        <m:r>
                          <m:rPr>
                            <m:sty m:val="p"/>
                          </m:rPr>
                          <w:rPr>
                            <w:rFonts w:ascii="Cambria Math" w:eastAsia="Times New Roman" w:hAnsi="Cambria Math"/>
                            <w:szCs w:val="24"/>
                            <w:lang w:eastAsia="ru-RU"/>
                          </w:rPr>
                          <m:t xml:space="preserve">а </m:t>
                        </m:r>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6ACF5276" w14:textId="77777777" w:rsidR="0084431E" w:rsidRPr="004E34A0" w:rsidRDefault="005D7037" w:rsidP="00152624">
                  <w:pPr>
                    <w:spacing w:line="240" w:lineRule="auto"/>
                    <w:ind w:firstLine="0"/>
                    <w:jc w:val="center"/>
                    <w:rPr>
                      <w:rFonts w:eastAsia="Times New Roman"/>
                      <w:bCs/>
                      <w:szCs w:val="24"/>
                      <w:lang w:eastAsia="ru-RU"/>
                    </w:rPr>
                  </w:pPr>
                  <m:oMathPara>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ОТ i t км</m:t>
                          </m:r>
                        </m:sub>
                      </m:sSub>
                      <m:r>
                        <m:rPr>
                          <m:sty m:val="p"/>
                        </m:rPr>
                        <w:rPr>
                          <w:rFonts w:ascii="Cambria Math" w:eastAsia="Times New Roman" w:hAnsi="Cambria Math"/>
                          <w:szCs w:val="24"/>
                          <w:lang w:val="en-US" w:eastAsia="ru-RU"/>
                        </w:rPr>
                        <m:t>+C</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 xml:space="preserve">ОТ </m:t>
                          </m:r>
                          <m:r>
                            <m:rPr>
                              <m:sty m:val="p"/>
                            </m:rPr>
                            <w:rPr>
                              <w:rFonts w:ascii="Cambria Math" w:eastAsia="Times New Roman" w:hAnsi="Cambria Math"/>
                              <w:szCs w:val="24"/>
                              <w:lang w:eastAsia="ru-RU"/>
                            </w:rPr>
                            <m:t xml:space="preserve">в к </m:t>
                          </m:r>
                          <m:r>
                            <m:rPr>
                              <m:sty m:val="p"/>
                            </m:rPr>
                            <w:rPr>
                              <w:rFonts w:ascii="Cambria Math" w:eastAsia="Times New Roman" w:hAnsi="Cambria Math"/>
                              <w:szCs w:val="24"/>
                              <w:lang w:val="en-US" w:eastAsia="ru-RU"/>
                            </w:rPr>
                            <m:t>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т 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см 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ш 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val="en-US" w:eastAsia="ru-RU"/>
                            </w:rPr>
                            <m:t>ТОиР 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АМ</m:t>
                          </m:r>
                        </m:e>
                        <m:sub>
                          <m:r>
                            <m:rPr>
                              <m:sty m:val="p"/>
                            </m:rPr>
                            <w:rPr>
                              <w:rFonts w:ascii="Cambria Math" w:eastAsia="Times New Roman" w:hAnsi="Cambria Math"/>
                              <w:szCs w:val="24"/>
                              <w:lang w:val="en-US" w:eastAsia="ru-RU"/>
                            </w:rPr>
                            <m:t>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ПКР</m:t>
                          </m:r>
                        </m:e>
                        <m:sub>
                          <m:r>
                            <m:rPr>
                              <m:sty m:val="p"/>
                            </m:rPr>
                            <w:rPr>
                              <w:rFonts w:ascii="Cambria Math" w:eastAsia="Times New Roman" w:hAnsi="Cambria Math"/>
                              <w:szCs w:val="24"/>
                              <w:lang w:val="en-US" w:eastAsia="ru-RU"/>
                            </w:rPr>
                            <m:t>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eastAsia="ru-RU"/>
                            </w:rPr>
                            <m:t>ЛП</m:t>
                          </m:r>
                        </m:e>
                        <m:sub>
                          <m:r>
                            <m:rPr>
                              <m:sty m:val="p"/>
                            </m:rPr>
                            <w:rPr>
                              <w:rFonts w:ascii="Cambria Math" w:eastAsia="Times New Roman" w:hAnsi="Cambria Math"/>
                              <w:szCs w:val="24"/>
                              <w:lang w:val="en-US" w:eastAsia="ru-RU"/>
                            </w:rPr>
                            <m:t>i t км</m:t>
                          </m:r>
                        </m:sub>
                      </m:sSub>
                    </m:oMath>
                  </m:oMathPara>
                </w:p>
              </w:tc>
              <w:tc>
                <w:tcPr>
                  <w:tcW w:w="1134" w:type="dxa"/>
                </w:tcPr>
                <w:p w14:paraId="2E9B59D3" w14:textId="77777777" w:rsidR="0084431E" w:rsidRPr="004E34A0" w:rsidRDefault="0084431E" w:rsidP="00152624">
                  <w:pPr>
                    <w:spacing w:line="240" w:lineRule="auto"/>
                    <w:ind w:firstLine="0"/>
                    <w:jc w:val="center"/>
                    <w:rPr>
                      <w:rFonts w:eastAsia="Times New Roman"/>
                      <w:bCs/>
                      <w:szCs w:val="24"/>
                      <w:lang w:val="en-US" w:eastAsia="ru-RU"/>
                    </w:rPr>
                  </w:pPr>
                </w:p>
              </w:tc>
            </w:tr>
            <w:tr w:rsidR="0084431E" w:rsidRPr="004E34A0" w14:paraId="2B1EF56C" w14:textId="77777777" w:rsidTr="0084431E">
              <w:tc>
                <w:tcPr>
                  <w:tcW w:w="7145" w:type="dxa"/>
                </w:tcPr>
                <w:p w14:paraId="440A2957"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Уровень рентабельности, обеспечивающий экономически устойчивую деятельность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R</m:t>
                        </m:r>
                      </m:e>
                      <m:sub>
                        <m:r>
                          <m:rPr>
                            <m:sty m:val="p"/>
                          </m:rPr>
                          <w:rPr>
                            <w:rFonts w:ascii="Cambria Math" w:eastAsia="Times New Roman" w:hAnsi="Cambria Math"/>
                            <w:szCs w:val="24"/>
                            <w:lang w:eastAsia="ru-RU"/>
                          </w:rPr>
                          <m:t>пр</m:t>
                        </m:r>
                      </m:sub>
                    </m:sSub>
                  </m:oMath>
                  <w:r w:rsidRPr="004E34A0">
                    <w:rPr>
                      <w:rFonts w:eastAsia="Times New Roman"/>
                      <w:bCs/>
                      <w:szCs w:val="24"/>
                      <w:lang w:eastAsia="ru-RU"/>
                    </w:rPr>
                    <w:t>)</w:t>
                  </w:r>
                </w:p>
              </w:tc>
              <w:tc>
                <w:tcPr>
                  <w:tcW w:w="4111" w:type="dxa"/>
                </w:tcPr>
                <w:p w14:paraId="54E0D82E" w14:textId="77777777" w:rsidR="0084431E" w:rsidRPr="004E34A0" w:rsidRDefault="0084431E" w:rsidP="00152624">
                  <w:pPr>
                    <w:spacing w:line="240" w:lineRule="auto"/>
                    <w:ind w:firstLine="0"/>
                    <w:jc w:val="center"/>
                    <w:rPr>
                      <w:rFonts w:eastAsia="Times New Roman"/>
                      <w:bCs/>
                      <w:szCs w:val="24"/>
                      <w:lang w:eastAsia="ru-RU"/>
                    </w:rPr>
                  </w:pPr>
                  <w:r w:rsidRPr="004E34A0">
                    <w:rPr>
                      <w:rFonts w:eastAsia="Times New Roman"/>
                      <w:bCs/>
                      <w:szCs w:val="24"/>
                      <w:lang w:eastAsia="ru-RU"/>
                    </w:rPr>
                    <w:t>9,6%</w:t>
                  </w:r>
                </w:p>
              </w:tc>
              <w:tc>
                <w:tcPr>
                  <w:tcW w:w="1134" w:type="dxa"/>
                </w:tcPr>
                <w:p w14:paraId="50D233ED"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0AE2DBD1" w14:textId="77777777" w:rsidTr="0084431E">
              <w:tc>
                <w:tcPr>
                  <w:tcW w:w="7145" w:type="dxa"/>
                </w:tcPr>
                <w:p w14:paraId="5DBA0068"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Стоимость пробега 1 км транспортного средства i-го класса в t-ом году срока действия контракта,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oMath>
                  <w:r w:rsidRPr="004E34A0">
                    <w:rPr>
                      <w:rFonts w:eastAsia="Times New Roman"/>
                      <w:bCs/>
                      <w:szCs w:val="24"/>
                      <w:lang w:eastAsia="ru-RU"/>
                    </w:rPr>
                    <w:t>)</w:t>
                  </w:r>
                </w:p>
              </w:tc>
              <w:tc>
                <w:tcPr>
                  <w:tcW w:w="4111" w:type="dxa"/>
                </w:tcPr>
                <w:p w14:paraId="43AE7D42" w14:textId="77777777" w:rsidR="0084431E" w:rsidRPr="004E34A0" w:rsidRDefault="005D7037" w:rsidP="00152624">
                  <w:pPr>
                    <w:spacing w:line="240" w:lineRule="auto"/>
                    <w:ind w:firstLine="0"/>
                    <w:jc w:val="center"/>
                    <w:rPr>
                      <w:rFonts w:eastAsia="Times New Roman"/>
                      <w:bCs/>
                      <w:szCs w:val="24"/>
                      <w:lang w:eastAsia="ru-RU"/>
                    </w:rPr>
                  </w:pPr>
                  <m:oMathPara>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val="en-US" w:eastAsia="ru-RU"/>
                            </w:rPr>
                            <m:t>i t км</m:t>
                          </m:r>
                        </m:sub>
                      </m:sSub>
                      <m:r>
                        <m:rPr>
                          <m:sty m:val="p"/>
                        </m:rPr>
                        <w:rPr>
                          <w:rFonts w:ascii="Cambria Math" w:eastAsia="Times New Roman" w:hAnsi="Cambria Math"/>
                          <w:szCs w:val="24"/>
                          <w:lang w:val="en-US"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S</m:t>
                          </m:r>
                        </m:e>
                        <m:sub>
                          <m:r>
                            <m:rPr>
                              <m:sty m:val="p"/>
                            </m:rPr>
                            <w:rPr>
                              <w:rFonts w:ascii="Cambria Math" w:eastAsia="Times New Roman" w:hAnsi="Cambria Math"/>
                              <w:szCs w:val="24"/>
                              <w:lang w:val="en-US" w:eastAsia="ru-RU"/>
                            </w:rPr>
                            <m:t>а i t км</m:t>
                          </m:r>
                        </m:sub>
                      </m:sSub>
                      <m:r>
                        <m:rPr>
                          <m:sty m:val="p"/>
                        </m:rPr>
                        <w:rPr>
                          <w:rFonts w:ascii="Cambria Math" w:eastAsia="Times New Roman" w:hAnsi="Cambria Math"/>
                          <w:szCs w:val="24"/>
                          <w:lang w:val="en-US" w:eastAsia="ru-RU"/>
                        </w:rPr>
                        <m:t>×(1+</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R</m:t>
                          </m:r>
                        </m:e>
                        <m:sub>
                          <m:r>
                            <m:rPr>
                              <m:sty m:val="p"/>
                            </m:rPr>
                            <w:rPr>
                              <w:rFonts w:ascii="Cambria Math" w:eastAsia="Times New Roman" w:hAnsi="Cambria Math"/>
                              <w:szCs w:val="24"/>
                              <w:lang w:eastAsia="ru-RU"/>
                            </w:rPr>
                            <m:t>пр</m:t>
                          </m:r>
                        </m:sub>
                      </m:sSub>
                      <m:r>
                        <m:rPr>
                          <m:sty m:val="p"/>
                        </m:rPr>
                        <w:rPr>
                          <w:rFonts w:ascii="Cambria Math" w:eastAsia="Times New Roman" w:hAnsi="Cambria Math"/>
                          <w:szCs w:val="24"/>
                          <w:lang w:val="en-US" w:eastAsia="ru-RU"/>
                        </w:rPr>
                        <m:t>/100)</m:t>
                      </m:r>
                    </m:oMath>
                  </m:oMathPara>
                </w:p>
              </w:tc>
              <w:tc>
                <w:tcPr>
                  <w:tcW w:w="1134" w:type="dxa"/>
                </w:tcPr>
                <w:p w14:paraId="180820E6" w14:textId="77777777" w:rsidR="0084431E" w:rsidRPr="004E34A0" w:rsidRDefault="0084431E" w:rsidP="00152624">
                  <w:pPr>
                    <w:spacing w:line="240" w:lineRule="auto"/>
                    <w:ind w:firstLine="0"/>
                    <w:jc w:val="center"/>
                    <w:rPr>
                      <w:rFonts w:eastAsia="Times New Roman"/>
                      <w:bCs/>
                      <w:szCs w:val="24"/>
                      <w:lang w:val="en-US" w:eastAsia="ru-RU"/>
                    </w:rPr>
                  </w:pPr>
                </w:p>
              </w:tc>
            </w:tr>
            <w:tr w:rsidR="0084431E" w:rsidRPr="004E34A0" w14:paraId="34E8BAE3" w14:textId="77777777" w:rsidTr="0084431E">
              <w:tc>
                <w:tcPr>
                  <w:tcW w:w="7145" w:type="dxa"/>
                </w:tcPr>
                <w:p w14:paraId="3C17A69C"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Планируемый в соответствии с расписанием пробег по выполнению рейсов на маршруте транспортных средств i-го класса за t-ый год работы, предусмотренный контрактом, км.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L</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sub>
                    </m:sSub>
                  </m:oMath>
                  <w:r w:rsidRPr="004E34A0">
                    <w:rPr>
                      <w:rFonts w:eastAsia="Times New Roman"/>
                      <w:bCs/>
                      <w:szCs w:val="24"/>
                      <w:lang w:eastAsia="ru-RU"/>
                    </w:rPr>
                    <w:t>)</w:t>
                  </w:r>
                </w:p>
              </w:tc>
              <w:tc>
                <w:tcPr>
                  <w:tcW w:w="4111" w:type="dxa"/>
                </w:tcPr>
                <w:p w14:paraId="725F85A9"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5597A02D"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010C472C" w14:textId="77777777" w:rsidTr="0084431E">
              <w:tc>
                <w:tcPr>
                  <w:tcW w:w="7145" w:type="dxa"/>
                </w:tcPr>
                <w:p w14:paraId="5F565674"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Коэффициент использования пробега (</w:t>
                  </w:r>
                  <m:oMath>
                    <m:r>
                      <m:rPr>
                        <m:sty m:val="p"/>
                      </m:rPr>
                      <w:rPr>
                        <w:rFonts w:ascii="Cambria Math" w:eastAsia="Times New Roman" w:hAnsi="Cambria Math"/>
                        <w:szCs w:val="24"/>
                        <w:lang w:val="en-US" w:eastAsia="ru-RU"/>
                      </w:rPr>
                      <m:t>β</m:t>
                    </m:r>
                  </m:oMath>
                  <w:r w:rsidRPr="004E34A0">
                    <w:rPr>
                      <w:rFonts w:eastAsia="Times New Roman"/>
                      <w:bCs/>
                      <w:szCs w:val="24"/>
                      <w:lang w:eastAsia="ru-RU"/>
                    </w:rPr>
                    <w:t>)</w:t>
                  </w:r>
                </w:p>
              </w:tc>
              <w:tc>
                <w:tcPr>
                  <w:tcW w:w="4111" w:type="dxa"/>
                </w:tcPr>
                <w:p w14:paraId="0E3F7EA1" w14:textId="77777777" w:rsidR="0084431E" w:rsidRPr="004E34A0" w:rsidRDefault="0084431E" w:rsidP="00152624">
                  <w:pPr>
                    <w:spacing w:line="240" w:lineRule="auto"/>
                    <w:ind w:firstLine="0"/>
                    <w:jc w:val="center"/>
                    <w:rPr>
                      <w:rFonts w:eastAsia="Times New Roman"/>
                      <w:bCs/>
                      <w:szCs w:val="24"/>
                      <w:lang w:eastAsia="ru-RU"/>
                    </w:rPr>
                  </w:pPr>
                  <w:r w:rsidRPr="004E34A0">
                    <w:rPr>
                      <w:rFonts w:eastAsia="Times New Roman"/>
                      <w:bCs/>
                      <w:szCs w:val="24"/>
                      <w:lang w:eastAsia="ru-RU"/>
                    </w:rPr>
                    <w:t>0,9</w:t>
                  </w:r>
                </w:p>
              </w:tc>
              <w:tc>
                <w:tcPr>
                  <w:tcW w:w="1134" w:type="dxa"/>
                </w:tcPr>
                <w:p w14:paraId="34E99BD7"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5747378C" w14:textId="77777777" w:rsidTr="0084431E">
              <w:tc>
                <w:tcPr>
                  <w:tcW w:w="7145" w:type="dxa"/>
                </w:tcPr>
                <w:p w14:paraId="4F132213"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Величина комиссионного вознаграждения сторонним организациям за реализацию билетов в t-ом году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к </m:t>
                        </m:r>
                        <m:r>
                          <m:rPr>
                            <m:sty m:val="p"/>
                          </m:rPr>
                          <w:rPr>
                            <w:rFonts w:ascii="Cambria Math" w:eastAsia="Times New Roman" w:hAnsi="Cambria Math"/>
                            <w:szCs w:val="24"/>
                            <w:lang w:val="en-US" w:eastAsia="ru-RU"/>
                          </w:rPr>
                          <m:t>t</m:t>
                        </m:r>
                      </m:sub>
                    </m:sSub>
                  </m:oMath>
                  <w:r w:rsidRPr="004E34A0">
                    <w:rPr>
                      <w:rFonts w:eastAsia="Times New Roman"/>
                      <w:bCs/>
                      <w:szCs w:val="24"/>
                      <w:lang w:eastAsia="ru-RU"/>
                    </w:rPr>
                    <w:t>)</w:t>
                  </w:r>
                </w:p>
              </w:tc>
              <w:tc>
                <w:tcPr>
                  <w:tcW w:w="4111" w:type="dxa"/>
                </w:tcPr>
                <w:p w14:paraId="2C0F0A7F" w14:textId="77777777"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5812760A"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130B1EDB" w14:textId="77777777" w:rsidTr="0084431E">
              <w:tc>
                <w:tcPr>
                  <w:tcW w:w="7145" w:type="dxa"/>
                </w:tcPr>
                <w:p w14:paraId="622ACE7F"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Величина стоимости работы, связанной с осуществлением регулярных перевозок по регулируемым тарифам пассажиров на маршруте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eastAsia="ru-RU"/>
                          </w:rPr>
                          <m:t xml:space="preserve">сумм </m:t>
                        </m:r>
                        <m:r>
                          <m:rPr>
                            <m:sty m:val="p"/>
                          </m:rPr>
                          <w:rPr>
                            <w:rFonts w:ascii="Cambria Math" w:eastAsia="Times New Roman" w:hAnsi="Cambria Math"/>
                            <w:szCs w:val="24"/>
                            <w:lang w:val="en-US" w:eastAsia="ru-RU"/>
                          </w:rPr>
                          <m:t>j</m:t>
                        </m:r>
                      </m:sub>
                    </m:sSub>
                  </m:oMath>
                  <w:r w:rsidRPr="004E34A0">
                    <w:rPr>
                      <w:rFonts w:eastAsia="Times New Roman"/>
                      <w:bCs/>
                      <w:szCs w:val="24"/>
                      <w:lang w:eastAsia="ru-RU"/>
                    </w:rPr>
                    <w:t>)</w:t>
                  </w:r>
                </w:p>
              </w:tc>
              <w:tc>
                <w:tcPr>
                  <w:tcW w:w="4111" w:type="dxa"/>
                </w:tcPr>
                <w:p w14:paraId="1F40D9C5" w14:textId="77777777" w:rsidR="0084431E" w:rsidRPr="004E34A0" w:rsidRDefault="005D7037" w:rsidP="00152624">
                  <w:pPr>
                    <w:spacing w:line="240" w:lineRule="auto"/>
                    <w:ind w:firstLine="0"/>
                    <w:jc w:val="center"/>
                    <w:rPr>
                      <w:rFonts w:eastAsia="Times New Roman"/>
                      <w:bCs/>
                      <w:szCs w:val="24"/>
                      <w:lang w:eastAsia="ru-RU"/>
                    </w:rPr>
                  </w:pPr>
                  <m:oMathPara>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eastAsia="ru-RU"/>
                            </w:rPr>
                            <m:t xml:space="preserve">сумм </m:t>
                          </m:r>
                          <m:r>
                            <m:rPr>
                              <m:sty m:val="p"/>
                            </m:rPr>
                            <w:rPr>
                              <w:rFonts w:ascii="Cambria Math" w:eastAsia="Times New Roman" w:hAnsi="Cambria Math"/>
                              <w:szCs w:val="24"/>
                              <w:lang w:val="en-US" w:eastAsia="ru-RU"/>
                            </w:rPr>
                            <m:t>j</m:t>
                          </m:r>
                        </m:sub>
                      </m:sSub>
                      <m:r>
                        <m:rPr>
                          <m:sty m:val="p"/>
                        </m:rPr>
                        <w:rPr>
                          <w:rFonts w:ascii="Cambria Math" w:eastAsia="Times New Roman" w:hAnsi="Cambria Math"/>
                          <w:szCs w:val="24"/>
                          <w:lang w:eastAsia="ru-RU"/>
                        </w:rPr>
                        <m:t>=</m:t>
                      </m:r>
                      <m:nary>
                        <m:naryPr>
                          <m:chr m:val="∑"/>
                          <m:limLoc m:val="undOvr"/>
                          <m:supHide m:val="1"/>
                          <m:ctrlPr>
                            <w:rPr>
                              <w:rFonts w:ascii="Cambria Math" w:eastAsia="Times New Roman" w:hAnsi="Cambria Math"/>
                              <w:bCs/>
                              <w:szCs w:val="24"/>
                              <w:lang w:eastAsia="ru-RU"/>
                            </w:rPr>
                          </m:ctrlPr>
                        </m:naryPr>
                        <m:sub>
                          <m:r>
                            <m:rPr>
                              <m:sty m:val="p"/>
                            </m:rPr>
                            <w:rPr>
                              <w:rFonts w:ascii="Cambria Math" w:eastAsia="Times New Roman" w:hAnsi="Cambria Math"/>
                              <w:szCs w:val="24"/>
                              <w:lang w:eastAsia="ru-RU"/>
                            </w:rPr>
                            <m:t>t</m:t>
                          </m:r>
                        </m:sub>
                        <m:sup/>
                        <m:e>
                          <m:r>
                            <m:rPr>
                              <m:sty m:val="p"/>
                            </m:rPr>
                            <w:rPr>
                              <w:rFonts w:ascii="Cambria Math" w:eastAsia="Times New Roman" w:hAnsi="Cambria Math"/>
                              <w:szCs w:val="24"/>
                              <w:lang w:eastAsia="ru-RU"/>
                            </w:rPr>
                            <m:t>((</m:t>
                          </m:r>
                          <m:nary>
                            <m:naryPr>
                              <m:chr m:val="∑"/>
                              <m:limLoc m:val="undOvr"/>
                              <m:supHide m:val="1"/>
                              <m:ctrlPr>
                                <w:rPr>
                                  <w:rFonts w:ascii="Cambria Math" w:eastAsia="Times New Roman" w:hAnsi="Cambria Math"/>
                                  <w:bCs/>
                                  <w:szCs w:val="24"/>
                                  <w:lang w:eastAsia="ru-RU"/>
                                </w:rPr>
                              </m:ctrlPr>
                            </m:naryPr>
                            <m:sub>
                              <m:r>
                                <m:rPr>
                                  <m:sty m:val="p"/>
                                </m:rPr>
                                <w:rPr>
                                  <w:rFonts w:ascii="Cambria Math" w:eastAsia="Times New Roman" w:hAnsi="Cambria Math"/>
                                  <w:szCs w:val="24"/>
                                  <w:lang w:eastAsia="ru-RU"/>
                                </w:rPr>
                                <m:t>i</m:t>
                              </m:r>
                            </m:sub>
                            <m:sup/>
                            <m:e>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r>
                                    <m:rPr>
                                      <m:sty m:val="p"/>
                                    </m:rPr>
                                    <w:rPr>
                                      <w:rFonts w:ascii="Cambria Math" w:eastAsia="Times New Roman" w:hAnsi="Cambria Math"/>
                                      <w:szCs w:val="24"/>
                                      <w:lang w:eastAsia="ru-RU"/>
                                    </w:rPr>
                                    <m:t xml:space="preserve"> км</m:t>
                                  </m:r>
                                </m:sub>
                              </m:sSub>
                              <m:r>
                                <m:rPr>
                                  <m:sty m:val="p"/>
                                </m:rPr>
                                <w:rPr>
                                  <w:rFonts w:ascii="Cambria Math" w:eastAsia="Times New Roman" w:hAnsi="Cambria Math"/>
                                  <w:szCs w:val="24"/>
                                  <w:lang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L</m:t>
                                  </m:r>
                                </m:e>
                                <m:sub>
                                  <m:r>
                                    <m:rPr>
                                      <m:sty m:val="p"/>
                                    </m:rPr>
                                    <w:rPr>
                                      <w:rFonts w:ascii="Cambria Math" w:eastAsia="Times New Roman" w:hAnsi="Cambria Math"/>
                                      <w:szCs w:val="24"/>
                                      <w:lang w:val="en-US" w:eastAsia="ru-RU"/>
                                    </w:rPr>
                                    <m:t>i</m:t>
                                  </m:r>
                                  <m:r>
                                    <m:rPr>
                                      <m:sty m:val="p"/>
                                    </m:rPr>
                                    <w:rPr>
                                      <w:rFonts w:ascii="Cambria Math" w:eastAsia="Times New Roman" w:hAnsi="Cambria Math"/>
                                      <w:szCs w:val="24"/>
                                      <w:lang w:eastAsia="ru-RU"/>
                                    </w:rPr>
                                    <m:t xml:space="preserve"> </m:t>
                                  </m:r>
                                  <m:r>
                                    <m:rPr>
                                      <m:sty m:val="p"/>
                                    </m:rPr>
                                    <w:rPr>
                                      <w:rFonts w:ascii="Cambria Math" w:eastAsia="Times New Roman" w:hAnsi="Cambria Math"/>
                                      <w:szCs w:val="24"/>
                                      <w:lang w:val="en-US" w:eastAsia="ru-RU"/>
                                    </w:rPr>
                                    <m:t>t</m:t>
                                  </m:r>
                                </m:sub>
                              </m:sSub>
                              <m:r>
                                <m:rPr>
                                  <m:sty m:val="p"/>
                                </m:rPr>
                                <w:rPr>
                                  <w:rFonts w:ascii="Cambria Math" w:eastAsia="Times New Roman" w:hAnsi="Cambria Math"/>
                                  <w:szCs w:val="24"/>
                                  <w:lang w:eastAsia="ru-RU"/>
                                </w:rPr>
                                <m:t>/</m:t>
                              </m:r>
                              <m:r>
                                <m:rPr>
                                  <m:sty m:val="p"/>
                                </m:rPr>
                                <w:rPr>
                                  <w:rFonts w:ascii="Cambria Math" w:eastAsia="Times New Roman" w:hAnsi="Cambria Math"/>
                                  <w:szCs w:val="24"/>
                                  <w:lang w:val="en-US" w:eastAsia="ru-RU"/>
                                </w:rPr>
                                <m:t>β)</m:t>
                              </m:r>
                              <m:r>
                                <m:rPr>
                                  <m:sty m:val="p"/>
                                </m:rPr>
                                <w:rPr>
                                  <w:rFonts w:ascii="Cambria Math" w:eastAsia="Times New Roman" w:hAnsi="Cambria Math"/>
                                  <w:szCs w:val="24"/>
                                  <w:lang w:eastAsia="ru-RU"/>
                                </w:rPr>
                                <m:t>+</m:t>
                              </m:r>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P</m:t>
                                  </m:r>
                                </m:e>
                                <m:sub>
                                  <m:r>
                                    <m:rPr>
                                      <m:sty m:val="p"/>
                                    </m:rPr>
                                    <w:rPr>
                                      <w:rFonts w:ascii="Cambria Math" w:eastAsia="Times New Roman" w:hAnsi="Cambria Math"/>
                                      <w:szCs w:val="24"/>
                                      <w:lang w:eastAsia="ru-RU"/>
                                    </w:rPr>
                                    <m:t xml:space="preserve">к </m:t>
                                  </m:r>
                                  <m:r>
                                    <m:rPr>
                                      <m:sty m:val="p"/>
                                    </m:rPr>
                                    <w:rPr>
                                      <w:rFonts w:ascii="Cambria Math" w:eastAsia="Times New Roman" w:hAnsi="Cambria Math"/>
                                      <w:szCs w:val="24"/>
                                      <w:lang w:val="en-US" w:eastAsia="ru-RU"/>
                                    </w:rPr>
                                    <m:t>t</m:t>
                                  </m:r>
                                </m:sub>
                              </m:sSub>
                            </m:e>
                          </m:nary>
                          <m:r>
                            <m:rPr>
                              <m:sty m:val="p"/>
                            </m:rPr>
                            <w:rPr>
                              <w:rFonts w:ascii="Cambria Math" w:eastAsia="Times New Roman" w:hAnsi="Cambria Math"/>
                              <w:szCs w:val="24"/>
                              <w:lang w:eastAsia="ru-RU"/>
                            </w:rPr>
                            <m:t>)</m:t>
                          </m:r>
                        </m:e>
                      </m:nary>
                      <m:r>
                        <m:rPr>
                          <m:sty m:val="p"/>
                        </m:rPr>
                        <w:rPr>
                          <w:rFonts w:ascii="Cambria Math" w:eastAsia="Times New Roman" w:hAnsi="Cambria Math"/>
                          <w:szCs w:val="24"/>
                          <w:lang w:eastAsia="ru-RU"/>
                        </w:rPr>
                        <m:t xml:space="preserve"> </m:t>
                      </m:r>
                    </m:oMath>
                  </m:oMathPara>
                </w:p>
              </w:tc>
              <w:tc>
                <w:tcPr>
                  <w:tcW w:w="1134" w:type="dxa"/>
                </w:tcPr>
                <w:p w14:paraId="15EF292B" w14:textId="77777777" w:rsidR="0084431E" w:rsidRPr="004E34A0" w:rsidRDefault="0084431E" w:rsidP="00152624">
                  <w:pPr>
                    <w:spacing w:line="240" w:lineRule="auto"/>
                    <w:ind w:firstLine="0"/>
                    <w:jc w:val="center"/>
                    <w:rPr>
                      <w:rFonts w:eastAsia="Times New Roman"/>
                      <w:bCs/>
                      <w:szCs w:val="24"/>
                      <w:lang w:eastAsia="ru-RU"/>
                    </w:rPr>
                  </w:pPr>
                </w:p>
              </w:tc>
            </w:tr>
            <w:tr w:rsidR="0084431E" w:rsidRPr="004E34A0" w14:paraId="7110A551" w14:textId="77777777" w:rsidTr="0084431E">
              <w:tc>
                <w:tcPr>
                  <w:tcW w:w="7145" w:type="dxa"/>
                </w:tcPr>
                <w:p w14:paraId="2CAB6EEF" w14:textId="77777777" w:rsidR="0084431E" w:rsidRPr="004E34A0" w:rsidRDefault="0084431E" w:rsidP="00152624">
                  <w:pPr>
                    <w:spacing w:line="240" w:lineRule="auto"/>
                    <w:ind w:firstLine="0"/>
                    <w:rPr>
                      <w:rFonts w:eastAsia="Times New Roman"/>
                      <w:bCs/>
                      <w:szCs w:val="24"/>
                      <w:lang w:eastAsia="ru-RU"/>
                    </w:rPr>
                  </w:pPr>
                  <w:r w:rsidRPr="004E34A0">
                    <w:rPr>
                      <w:rFonts w:eastAsia="Times New Roman"/>
                      <w:bCs/>
                      <w:szCs w:val="24"/>
                      <w:lang w:eastAsia="ru-RU"/>
                    </w:rPr>
                    <w:t>Стоимость приобретения и установки в транспортных средствах оборудования для организации безналичной оплаты проезда, а также плановые расходы на его эксплуатацию и (или) на оплату услуг оператора системы безналичной оплаты проезда в случае, если контрактом предусмотрено, что приобретение, установка и эксплуатация и (или) на оплату услуг оператора системы безналичной оплаты проезда такого оборудования осуществляется за счет перевозчика, руб.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r>
                          <m:rPr>
                            <m:sty m:val="p"/>
                          </m:rPr>
                          <w:rPr>
                            <w:rFonts w:ascii="Cambria Math" w:eastAsia="Times New Roman" w:hAnsi="Cambria Math"/>
                            <w:szCs w:val="24"/>
                            <w:lang w:eastAsia="ru-RU"/>
                          </w:rPr>
                          <m:t>о</m:t>
                        </m:r>
                      </m:e>
                      <m:sub>
                        <m:r>
                          <m:rPr>
                            <m:sty m:val="p"/>
                          </m:rPr>
                          <w:rPr>
                            <w:rFonts w:ascii="Cambria Math" w:eastAsia="Times New Roman" w:hAnsi="Cambria Math"/>
                            <w:szCs w:val="24"/>
                            <w:lang w:val="en-US" w:eastAsia="ru-RU"/>
                          </w:rPr>
                          <m:t>j</m:t>
                        </m:r>
                      </m:sub>
                    </m:sSub>
                  </m:oMath>
                  <w:r w:rsidRPr="004E34A0">
                    <w:rPr>
                      <w:rFonts w:eastAsia="Times New Roman"/>
                      <w:bCs/>
                      <w:szCs w:val="24"/>
                      <w:lang w:eastAsia="ru-RU"/>
                    </w:rPr>
                    <w:t>)</w:t>
                  </w:r>
                </w:p>
              </w:tc>
              <w:tc>
                <w:tcPr>
                  <w:tcW w:w="4111" w:type="dxa"/>
                </w:tcPr>
                <w:p w14:paraId="47CB8337" w14:textId="7F0F2C9F" w:rsidR="0084431E" w:rsidRPr="004E34A0" w:rsidRDefault="0084431E" w:rsidP="00152624">
                  <w:pPr>
                    <w:spacing w:line="240" w:lineRule="auto"/>
                    <w:ind w:firstLine="0"/>
                    <w:jc w:val="center"/>
                    <w:rPr>
                      <w:rFonts w:eastAsia="Times New Roman"/>
                      <w:bCs/>
                      <w:szCs w:val="24"/>
                      <w:lang w:eastAsia="ru-RU"/>
                    </w:rPr>
                  </w:pPr>
                </w:p>
              </w:tc>
              <w:tc>
                <w:tcPr>
                  <w:tcW w:w="1134" w:type="dxa"/>
                </w:tcPr>
                <w:p w14:paraId="6575BE41" w14:textId="77777777" w:rsidR="0084431E" w:rsidRPr="004E34A0" w:rsidRDefault="0084431E" w:rsidP="00152624">
                  <w:pPr>
                    <w:spacing w:line="240" w:lineRule="auto"/>
                    <w:ind w:firstLine="0"/>
                    <w:jc w:val="center"/>
                    <w:rPr>
                      <w:rFonts w:eastAsia="Times New Roman"/>
                      <w:bCs/>
                      <w:szCs w:val="24"/>
                      <w:lang w:eastAsia="ru-RU"/>
                    </w:rPr>
                  </w:pPr>
                </w:p>
              </w:tc>
            </w:tr>
            <w:tr w:rsidR="00406E46" w:rsidRPr="004E34A0" w14:paraId="740A0931" w14:textId="77777777" w:rsidTr="0084431E">
              <w:tc>
                <w:tcPr>
                  <w:tcW w:w="7145" w:type="dxa"/>
                </w:tcPr>
                <w:p w14:paraId="1FADBE76" w14:textId="094D6D3A" w:rsidR="00406E46" w:rsidRPr="004E34A0" w:rsidRDefault="00406E46" w:rsidP="00406E46">
                  <w:pPr>
                    <w:spacing w:line="240" w:lineRule="auto"/>
                    <w:ind w:firstLine="0"/>
                    <w:rPr>
                      <w:rFonts w:eastAsia="Times New Roman"/>
                      <w:bCs/>
                      <w:szCs w:val="24"/>
                      <w:lang w:eastAsia="ru-RU"/>
                    </w:rPr>
                  </w:pPr>
                  <w:r>
                    <w:rPr>
                      <w:rFonts w:eastAsia="Times New Roman"/>
                      <w:bCs/>
                      <w:szCs w:val="24"/>
                      <w:lang w:eastAsia="ru-RU"/>
                    </w:rPr>
                    <w:t>П</w:t>
                  </w:r>
                  <w:r w:rsidRPr="00406E46">
                    <w:rPr>
                      <w:rFonts w:eastAsia="Times New Roman"/>
                      <w:bCs/>
                      <w:szCs w:val="24"/>
                      <w:lang w:eastAsia="ru-RU"/>
                    </w:rPr>
                    <w:t xml:space="preserve">лата за проезд пассажиров и провоз багажа, оставляемая </w:t>
                  </w:r>
                  <w:r>
                    <w:rPr>
                      <w:rFonts w:eastAsia="Times New Roman"/>
                      <w:bCs/>
                      <w:szCs w:val="24"/>
                      <w:lang w:eastAsia="ru-RU"/>
                    </w:rPr>
                    <w:t>в распоряжении подрядчика, руб. (П)</w:t>
                  </w:r>
                </w:p>
              </w:tc>
              <w:tc>
                <w:tcPr>
                  <w:tcW w:w="4111" w:type="dxa"/>
                </w:tcPr>
                <w:p w14:paraId="67707694" w14:textId="77777777" w:rsidR="00406E46" w:rsidRPr="004E34A0" w:rsidRDefault="00406E46" w:rsidP="00152624">
                  <w:pPr>
                    <w:spacing w:line="240" w:lineRule="auto"/>
                    <w:ind w:firstLine="0"/>
                    <w:jc w:val="center"/>
                    <w:rPr>
                      <w:rFonts w:eastAsia="Times New Roman"/>
                      <w:bCs/>
                      <w:szCs w:val="24"/>
                      <w:lang w:eastAsia="ru-RU"/>
                    </w:rPr>
                  </w:pPr>
                </w:p>
              </w:tc>
              <w:tc>
                <w:tcPr>
                  <w:tcW w:w="1134" w:type="dxa"/>
                </w:tcPr>
                <w:p w14:paraId="6081F111" w14:textId="77777777" w:rsidR="00406E46" w:rsidRPr="004E34A0" w:rsidRDefault="00406E46" w:rsidP="00152624">
                  <w:pPr>
                    <w:spacing w:line="240" w:lineRule="auto"/>
                    <w:ind w:firstLine="0"/>
                    <w:jc w:val="center"/>
                    <w:rPr>
                      <w:rFonts w:eastAsia="Times New Roman"/>
                      <w:bCs/>
                      <w:szCs w:val="24"/>
                      <w:lang w:eastAsia="ru-RU"/>
                    </w:rPr>
                  </w:pPr>
                </w:p>
              </w:tc>
            </w:tr>
            <w:tr w:rsidR="00406E46" w:rsidRPr="004E34A0" w14:paraId="4A21E829" w14:textId="77777777" w:rsidTr="0084431E">
              <w:tc>
                <w:tcPr>
                  <w:tcW w:w="7145" w:type="dxa"/>
                </w:tcPr>
                <w:p w14:paraId="367CECC1" w14:textId="0DCB7598" w:rsidR="00406E46" w:rsidRDefault="00406E46" w:rsidP="00406E46">
                  <w:pPr>
                    <w:spacing w:line="240" w:lineRule="auto"/>
                    <w:ind w:firstLine="0"/>
                    <w:rPr>
                      <w:rFonts w:eastAsia="Times New Roman"/>
                      <w:bCs/>
                      <w:szCs w:val="24"/>
                      <w:lang w:eastAsia="ru-RU"/>
                    </w:rPr>
                  </w:pPr>
                  <w:r>
                    <w:rPr>
                      <w:rFonts w:eastAsia="Times New Roman"/>
                      <w:bCs/>
                      <w:szCs w:val="24"/>
                      <w:lang w:eastAsia="ru-RU"/>
                    </w:rPr>
                    <w:t>Р</w:t>
                  </w:r>
                  <w:r w:rsidRPr="00406E46">
                    <w:rPr>
                      <w:rFonts w:eastAsia="Times New Roman"/>
                      <w:bCs/>
                      <w:szCs w:val="24"/>
                      <w:lang w:eastAsia="ru-RU"/>
                    </w:rPr>
                    <w:t xml:space="preserve">азмер субсидий, которые будут предоставлены подрядчику в соответствии с нормативным правовым актом субъекта Российской Федерации, муниципальным нормативным правовым актом, </w:t>
                  </w:r>
                  <w:r w:rsidRPr="00406E46">
                    <w:rPr>
                      <w:rFonts w:eastAsia="Times New Roman"/>
                      <w:bCs/>
                      <w:szCs w:val="24"/>
                      <w:lang w:eastAsia="ru-RU"/>
                    </w:rPr>
                    <w:lastRenderedPageBreak/>
                    <w:t>принятыми в соответствии с Бюджетным кодексом Российской Федерации, в целях компенсации недополученных доходов от предоставления льгот на проезд пассажиров или части затрат на выполнение предусмотренных контрактом работ, руб</w:t>
                  </w:r>
                  <w:r>
                    <w:rPr>
                      <w:rFonts w:eastAsia="Times New Roman"/>
                      <w:bCs/>
                      <w:szCs w:val="24"/>
                      <w:lang w:eastAsia="ru-RU"/>
                    </w:rPr>
                    <w:t>. (</w:t>
                  </w:r>
                  <m:oMath>
                    <m:sSub>
                      <m:sSubPr>
                        <m:ctrlPr>
                          <w:rPr>
                            <w:rFonts w:ascii="Cambria Math" w:eastAsia="Times New Roman" w:hAnsi="Cambria Math"/>
                            <w:bCs/>
                            <w:szCs w:val="24"/>
                            <w:lang w:val="en-US" w:eastAsia="ru-RU"/>
                          </w:rPr>
                        </m:ctrlPr>
                      </m:sSubPr>
                      <m:e>
                        <m:r>
                          <m:rPr>
                            <m:sty m:val="p"/>
                          </m:rPr>
                          <w:rPr>
                            <w:rFonts w:ascii="Cambria Math" w:eastAsia="Times New Roman" w:hAnsi="Cambria Math"/>
                            <w:szCs w:val="24"/>
                            <w:lang w:val="en-US" w:eastAsia="ru-RU"/>
                          </w:rPr>
                          <m:t>C</m:t>
                        </m:r>
                      </m:e>
                      <m:sub>
                        <m:r>
                          <m:rPr>
                            <m:sty m:val="p"/>
                          </m:rPr>
                          <w:rPr>
                            <w:rFonts w:ascii="Cambria Math" w:eastAsia="Times New Roman" w:hAnsi="Cambria Math"/>
                            <w:szCs w:val="24"/>
                            <w:lang w:eastAsia="ru-RU"/>
                          </w:rPr>
                          <m:t>суб</m:t>
                        </m:r>
                      </m:sub>
                    </m:sSub>
                  </m:oMath>
                  <w:r w:rsidRPr="004E34A0">
                    <w:rPr>
                      <w:rFonts w:eastAsia="Times New Roman"/>
                      <w:bCs/>
                      <w:szCs w:val="24"/>
                      <w:lang w:eastAsia="ru-RU"/>
                    </w:rPr>
                    <w:t>)</w:t>
                  </w:r>
                </w:p>
              </w:tc>
              <w:tc>
                <w:tcPr>
                  <w:tcW w:w="4111" w:type="dxa"/>
                </w:tcPr>
                <w:p w14:paraId="71937D74" w14:textId="77777777" w:rsidR="00406E46" w:rsidRPr="004E34A0" w:rsidRDefault="00406E46" w:rsidP="00152624">
                  <w:pPr>
                    <w:spacing w:line="240" w:lineRule="auto"/>
                    <w:ind w:firstLine="0"/>
                    <w:jc w:val="center"/>
                    <w:rPr>
                      <w:rFonts w:eastAsia="Times New Roman"/>
                      <w:bCs/>
                      <w:szCs w:val="24"/>
                      <w:lang w:eastAsia="ru-RU"/>
                    </w:rPr>
                  </w:pPr>
                </w:p>
              </w:tc>
              <w:tc>
                <w:tcPr>
                  <w:tcW w:w="1134" w:type="dxa"/>
                </w:tcPr>
                <w:p w14:paraId="4240C712" w14:textId="77777777" w:rsidR="00406E46" w:rsidRPr="004E34A0" w:rsidRDefault="00406E46" w:rsidP="00152624">
                  <w:pPr>
                    <w:spacing w:line="240" w:lineRule="auto"/>
                    <w:ind w:firstLine="0"/>
                    <w:jc w:val="center"/>
                    <w:rPr>
                      <w:rFonts w:eastAsia="Times New Roman"/>
                      <w:bCs/>
                      <w:szCs w:val="24"/>
                      <w:lang w:eastAsia="ru-RU"/>
                    </w:rPr>
                  </w:pPr>
                </w:p>
              </w:tc>
            </w:tr>
          </w:tbl>
          <w:p w14:paraId="26A30F3C" w14:textId="77777777" w:rsidR="0084431E" w:rsidRDefault="0084431E" w:rsidP="00152624">
            <w:pPr>
              <w:autoSpaceDE w:val="0"/>
              <w:autoSpaceDN w:val="0"/>
              <w:spacing w:line="240" w:lineRule="auto"/>
              <w:ind w:right="1" w:firstLine="0"/>
              <w:rPr>
                <w:rFonts w:eastAsia="Times New Roman"/>
                <w:b/>
                <w:bCs/>
                <w:szCs w:val="24"/>
                <w:lang w:eastAsia="ru-RU"/>
              </w:rPr>
            </w:pPr>
          </w:p>
          <w:p w14:paraId="588C3F8C" w14:textId="77777777" w:rsidR="0084431E" w:rsidRPr="00C22D7B" w:rsidRDefault="0084431E" w:rsidP="00152624">
            <w:pPr>
              <w:autoSpaceDE w:val="0"/>
              <w:autoSpaceDN w:val="0"/>
              <w:spacing w:line="240" w:lineRule="auto"/>
              <w:ind w:right="1" w:firstLine="0"/>
              <w:rPr>
                <w:rFonts w:eastAsia="Times New Roman"/>
                <w:b/>
                <w:bCs/>
                <w:szCs w:val="24"/>
                <w:lang w:eastAsia="ru-RU"/>
              </w:rPr>
            </w:pPr>
            <w:r w:rsidRPr="00C22D7B">
              <w:rPr>
                <w:rFonts w:eastAsia="Times New Roman"/>
                <w:b/>
                <w:bCs/>
                <w:szCs w:val="24"/>
                <w:lang w:eastAsia="ru-RU"/>
              </w:rPr>
              <w:t>Итого цена по маршрутам НМЦК составляет ____________ (</w:t>
            </w:r>
            <w:r>
              <w:rPr>
                <w:rFonts w:eastAsia="Times New Roman"/>
                <w:b/>
                <w:bCs/>
                <w:szCs w:val="24"/>
                <w:lang w:eastAsia="ru-RU"/>
              </w:rPr>
              <w:t xml:space="preserve">____________) рублей __ копеек </w:t>
            </w:r>
          </w:p>
        </w:tc>
      </w:tr>
      <w:tr w:rsidR="0084431E" w:rsidRPr="00C22D7B" w14:paraId="75C85028" w14:textId="77777777" w:rsidTr="0084431E">
        <w:tc>
          <w:tcPr>
            <w:tcW w:w="1985" w:type="dxa"/>
            <w:shd w:val="clear" w:color="auto" w:fill="auto"/>
          </w:tcPr>
          <w:p w14:paraId="0CFD460A" w14:textId="77777777" w:rsidR="0084431E" w:rsidRPr="00C22D7B" w:rsidRDefault="0084431E" w:rsidP="00152624">
            <w:pPr>
              <w:autoSpaceDE w:val="0"/>
              <w:autoSpaceDN w:val="0"/>
              <w:spacing w:line="240" w:lineRule="auto"/>
              <w:ind w:right="1" w:firstLine="0"/>
              <w:rPr>
                <w:rFonts w:eastAsia="Times New Roman"/>
                <w:b/>
                <w:bCs/>
                <w:szCs w:val="24"/>
                <w:lang w:eastAsia="ru-RU"/>
              </w:rPr>
            </w:pPr>
            <w:r w:rsidRPr="00C22D7B">
              <w:rPr>
                <w:rFonts w:eastAsia="Times New Roman"/>
                <w:b/>
                <w:szCs w:val="24"/>
                <w:lang w:eastAsia="ru-RU"/>
              </w:rPr>
              <w:lastRenderedPageBreak/>
              <w:t>Дата составления:</w:t>
            </w:r>
          </w:p>
        </w:tc>
        <w:tc>
          <w:tcPr>
            <w:tcW w:w="12693" w:type="dxa"/>
            <w:shd w:val="clear" w:color="auto" w:fill="auto"/>
          </w:tcPr>
          <w:p w14:paraId="6B74AAC6" w14:textId="77777777" w:rsidR="0084431E" w:rsidRPr="00C22D7B" w:rsidRDefault="0084431E" w:rsidP="00152624">
            <w:pPr>
              <w:autoSpaceDE w:val="0"/>
              <w:autoSpaceDN w:val="0"/>
              <w:spacing w:line="240" w:lineRule="auto"/>
              <w:ind w:right="1" w:firstLine="0"/>
              <w:rPr>
                <w:rFonts w:eastAsia="Times New Roman"/>
                <w:b/>
                <w:bCs/>
                <w:szCs w:val="24"/>
                <w:lang w:eastAsia="ru-RU"/>
              </w:rPr>
            </w:pPr>
          </w:p>
        </w:tc>
      </w:tr>
    </w:tbl>
    <w:p w14:paraId="430B2885" w14:textId="77777777" w:rsidR="00012C96" w:rsidRDefault="0084431E" w:rsidP="00012C96">
      <w:pPr>
        <w:spacing w:line="240" w:lineRule="auto"/>
        <w:rPr>
          <w:rFonts w:cs="Times New Roman"/>
          <w:bCs/>
          <w:szCs w:val="24"/>
        </w:rPr>
        <w:sectPr w:rsidR="00012C96" w:rsidSect="00E944DD">
          <w:pgSz w:w="16838" w:h="11906" w:orient="landscape"/>
          <w:pgMar w:top="851" w:right="1134" w:bottom="1701" w:left="1134" w:header="709" w:footer="709" w:gutter="0"/>
          <w:cols w:space="708"/>
          <w:docGrid w:linePitch="360"/>
        </w:sectPr>
      </w:pPr>
      <w:r>
        <w:rPr>
          <w:rFonts w:cs="Times New Roman"/>
          <w:bCs/>
          <w:szCs w:val="24"/>
        </w:rPr>
        <w:br w:type="page"/>
      </w:r>
    </w:p>
    <w:p w14:paraId="296D70B5" w14:textId="77777777" w:rsidR="00012C96" w:rsidRPr="00C83220" w:rsidRDefault="00012C96" w:rsidP="00012C96">
      <w:pPr>
        <w:spacing w:line="240" w:lineRule="auto"/>
        <w:jc w:val="right"/>
        <w:rPr>
          <w:rFonts w:cs="Times New Roman"/>
          <w:bCs/>
          <w:szCs w:val="24"/>
        </w:rPr>
      </w:pPr>
      <w:r w:rsidRPr="00C83220">
        <w:rPr>
          <w:rFonts w:cs="Times New Roman"/>
          <w:bCs/>
          <w:szCs w:val="24"/>
        </w:rPr>
        <w:lastRenderedPageBreak/>
        <w:t>Приложение № 4</w:t>
      </w:r>
    </w:p>
    <w:p w14:paraId="0EC3F8EE" w14:textId="77777777" w:rsidR="00012C96" w:rsidRDefault="00012C96" w:rsidP="00012C96">
      <w:pPr>
        <w:spacing w:line="240" w:lineRule="auto"/>
        <w:jc w:val="center"/>
        <w:rPr>
          <w:rFonts w:cs="Times New Roman"/>
          <w:b/>
          <w:szCs w:val="24"/>
        </w:rPr>
      </w:pPr>
    </w:p>
    <w:p w14:paraId="668993DD" w14:textId="05EA257E" w:rsidR="00012C96" w:rsidRPr="00C83220" w:rsidRDefault="00012C96" w:rsidP="00012C96">
      <w:pPr>
        <w:spacing w:line="240" w:lineRule="auto"/>
        <w:jc w:val="center"/>
        <w:rPr>
          <w:rFonts w:cs="Times New Roman"/>
          <w:b/>
          <w:szCs w:val="24"/>
        </w:rPr>
      </w:pPr>
      <w:r>
        <w:rPr>
          <w:rFonts w:cs="Times New Roman"/>
          <w:b/>
          <w:szCs w:val="24"/>
        </w:rPr>
        <w:t>ПРОЕКТ МУНИЦИПАЛЬНОГО КОНТРАКТА</w:t>
      </w:r>
    </w:p>
    <w:p w14:paraId="09947BA0" w14:textId="1466B874" w:rsidR="00012C96" w:rsidRDefault="00012C96" w:rsidP="00012C96">
      <w:pPr>
        <w:spacing w:line="240" w:lineRule="auto"/>
        <w:jc w:val="center"/>
        <w:rPr>
          <w:rFonts w:cs="Times New Roman"/>
          <w:bCs/>
          <w:szCs w:val="24"/>
        </w:rPr>
      </w:pPr>
    </w:p>
    <w:p w14:paraId="43BEFCD4" w14:textId="1788EFC6" w:rsidR="00012C96" w:rsidRPr="00012C96" w:rsidRDefault="00012C96" w:rsidP="00012C96">
      <w:pPr>
        <w:pStyle w:val="1f3"/>
      </w:pPr>
      <w:r>
        <w:t xml:space="preserve">Проект </w:t>
      </w:r>
      <w:r w:rsidRPr="00012C96">
        <w:t>муниципального</w:t>
      </w:r>
      <w:r>
        <w:t xml:space="preserve"> контракта приведен в приложении Г к настоящему отчету.</w:t>
      </w:r>
    </w:p>
    <w:p w14:paraId="7B48710A" w14:textId="36D1D32A" w:rsidR="00012C96" w:rsidRDefault="00012C96" w:rsidP="00012C96">
      <w:pPr>
        <w:spacing w:line="240" w:lineRule="auto"/>
        <w:jc w:val="center"/>
        <w:rPr>
          <w:rFonts w:cs="Times New Roman"/>
          <w:bCs/>
          <w:szCs w:val="24"/>
        </w:rPr>
      </w:pPr>
    </w:p>
    <w:p w14:paraId="2A9EC295" w14:textId="77777777" w:rsidR="00012C96" w:rsidRDefault="00012C96" w:rsidP="00012C96">
      <w:pPr>
        <w:spacing w:line="240" w:lineRule="auto"/>
        <w:jc w:val="center"/>
        <w:rPr>
          <w:rFonts w:cs="Times New Roman"/>
          <w:bCs/>
          <w:szCs w:val="24"/>
        </w:rPr>
        <w:sectPr w:rsidR="00012C96" w:rsidSect="00012C96">
          <w:pgSz w:w="11906" w:h="16838"/>
          <w:pgMar w:top="1134" w:right="1701" w:bottom="1134" w:left="851" w:header="709" w:footer="709" w:gutter="0"/>
          <w:cols w:space="708"/>
          <w:docGrid w:linePitch="360"/>
        </w:sectPr>
      </w:pPr>
    </w:p>
    <w:p w14:paraId="727CB00C" w14:textId="0CF0ECE1" w:rsidR="006A0A80" w:rsidRPr="00C83220" w:rsidRDefault="006A0A80" w:rsidP="006A0A80">
      <w:pPr>
        <w:spacing w:line="240" w:lineRule="auto"/>
        <w:jc w:val="right"/>
        <w:rPr>
          <w:rFonts w:cs="Times New Roman"/>
          <w:bCs/>
          <w:szCs w:val="24"/>
        </w:rPr>
      </w:pPr>
      <w:r w:rsidRPr="00C83220">
        <w:rPr>
          <w:rFonts w:cs="Times New Roman"/>
          <w:bCs/>
          <w:szCs w:val="24"/>
        </w:rPr>
        <w:lastRenderedPageBreak/>
        <w:t>Приложение № 4</w:t>
      </w:r>
    </w:p>
    <w:p w14:paraId="347AA87B" w14:textId="77777777" w:rsidR="006A0A80" w:rsidRPr="00C83220" w:rsidRDefault="006A0A80" w:rsidP="006A0A80">
      <w:pPr>
        <w:spacing w:line="240" w:lineRule="auto"/>
        <w:jc w:val="center"/>
        <w:rPr>
          <w:rFonts w:cs="Times New Roman"/>
          <w:b/>
          <w:szCs w:val="24"/>
        </w:rPr>
      </w:pPr>
      <w:r w:rsidRPr="00C83220">
        <w:rPr>
          <w:rFonts w:cs="Times New Roman"/>
          <w:b/>
          <w:szCs w:val="24"/>
        </w:rPr>
        <w:t>КРИТЕРИИ ОЦЕНКИ ЗАЯВОК НА УЧАСТИЕ В КОНКУРСЕ</w:t>
      </w:r>
    </w:p>
    <w:p w14:paraId="609E54B8" w14:textId="77777777" w:rsidR="006A0A80" w:rsidRPr="00C83220" w:rsidRDefault="006A0A80" w:rsidP="006A0A80">
      <w:pPr>
        <w:spacing w:line="240" w:lineRule="auto"/>
        <w:rPr>
          <w:rFonts w:cs="Times New Roman"/>
          <w:szCs w:val="24"/>
        </w:rPr>
      </w:pPr>
    </w:p>
    <w:p w14:paraId="3524EF1C" w14:textId="77777777" w:rsidR="006A0A80" w:rsidRPr="00C83220" w:rsidRDefault="006A0A80" w:rsidP="006A0A80">
      <w:pPr>
        <w:spacing w:line="240" w:lineRule="auto"/>
        <w:rPr>
          <w:rFonts w:cs="Times New Roman"/>
          <w:szCs w:val="24"/>
        </w:rPr>
      </w:pPr>
      <w:r w:rsidRPr="00C83220">
        <w:rPr>
          <w:rFonts w:cs="Times New Roman"/>
          <w:bCs/>
          <w:szCs w:val="24"/>
        </w:rPr>
        <w:t>1. Цена контракта (Коэффициент значимости критерия - 60%).</w:t>
      </w:r>
    </w:p>
    <w:p w14:paraId="64F5DDF6" w14:textId="77777777" w:rsidR="006A0A80" w:rsidRPr="00C83220" w:rsidRDefault="006A0A80" w:rsidP="006A0A80">
      <w:pPr>
        <w:spacing w:line="240" w:lineRule="auto"/>
        <w:rPr>
          <w:rFonts w:cs="Times New Roman"/>
          <w:szCs w:val="24"/>
        </w:rPr>
      </w:pPr>
      <w:r w:rsidRPr="00C83220">
        <w:rPr>
          <w:rFonts w:cs="Times New Roman"/>
          <w:szCs w:val="24"/>
        </w:rPr>
        <w:t xml:space="preserve">2. Квалификация участника закупки </w:t>
      </w:r>
      <w:r w:rsidRPr="00C83220">
        <w:rPr>
          <w:rFonts w:cs="Times New Roman"/>
          <w:bCs/>
          <w:szCs w:val="24"/>
        </w:rPr>
        <w:t>(Коэффициент значимости критерия - 25%)</w:t>
      </w:r>
    </w:p>
    <w:p w14:paraId="47510992" w14:textId="77777777" w:rsidR="006A0A80" w:rsidRPr="00C83220" w:rsidRDefault="006A0A80" w:rsidP="006A0A80">
      <w:pPr>
        <w:spacing w:line="240" w:lineRule="auto"/>
        <w:rPr>
          <w:rFonts w:cs="Times New Roman"/>
          <w:szCs w:val="24"/>
        </w:rPr>
      </w:pPr>
      <w:r w:rsidRPr="00C83220">
        <w:rPr>
          <w:rFonts w:cs="Times New Roman"/>
          <w:szCs w:val="24"/>
        </w:rPr>
        <w:t xml:space="preserve">3. Качественные, функциональные и экологические характеристики объекта закупки </w:t>
      </w:r>
      <w:r w:rsidRPr="00C83220">
        <w:rPr>
          <w:rFonts w:cs="Times New Roman"/>
          <w:bCs/>
          <w:szCs w:val="24"/>
        </w:rPr>
        <w:t>(Коэффициент значимости критерия - 15%)</w:t>
      </w:r>
    </w:p>
    <w:p w14:paraId="0AE912C3" w14:textId="77777777" w:rsidR="006A0A80" w:rsidRPr="00C83220" w:rsidRDefault="006A0A80" w:rsidP="006A0A80">
      <w:pPr>
        <w:spacing w:line="240" w:lineRule="auto"/>
        <w:rPr>
          <w:rFonts w:cs="Times New Roman"/>
          <w:szCs w:val="24"/>
        </w:rPr>
      </w:pP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79"/>
        <w:gridCol w:w="4695"/>
        <w:gridCol w:w="2806"/>
        <w:gridCol w:w="1418"/>
        <w:gridCol w:w="3969"/>
        <w:gridCol w:w="1417"/>
      </w:tblGrid>
      <w:tr w:rsidR="006A0A80" w:rsidRPr="00953FB3" w14:paraId="1224BDFC" w14:textId="77777777" w:rsidTr="00E944DD">
        <w:trPr>
          <w:trHeight w:val="800"/>
        </w:trPr>
        <w:tc>
          <w:tcPr>
            <w:tcW w:w="579" w:type="dxa"/>
          </w:tcPr>
          <w:p w14:paraId="2A818BD2" w14:textId="77777777" w:rsidR="006A0A80" w:rsidRPr="00953FB3" w:rsidRDefault="006A0A80" w:rsidP="00953FB3">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 п/п</w:t>
            </w:r>
          </w:p>
        </w:tc>
        <w:tc>
          <w:tcPr>
            <w:tcW w:w="4695" w:type="dxa"/>
          </w:tcPr>
          <w:p w14:paraId="46DDCDFB" w14:textId="267763E2" w:rsidR="006A0A80" w:rsidRPr="00953FB3" w:rsidRDefault="006A0A80" w:rsidP="00953FB3">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Наименование критерия/показателя</w:t>
            </w:r>
          </w:p>
        </w:tc>
        <w:tc>
          <w:tcPr>
            <w:tcW w:w="2806" w:type="dxa"/>
          </w:tcPr>
          <w:p w14:paraId="4633F617" w14:textId="77777777" w:rsidR="006A0A80" w:rsidRPr="00953FB3" w:rsidRDefault="006A0A80" w:rsidP="00953FB3">
            <w:pPr>
              <w:widowControl w:val="0"/>
              <w:tabs>
                <w:tab w:val="num" w:pos="0"/>
              </w:tabs>
              <w:spacing w:line="240" w:lineRule="auto"/>
              <w:ind w:firstLine="0"/>
              <w:jc w:val="center"/>
              <w:rPr>
                <w:rFonts w:cs="Times New Roman"/>
                <w:bCs/>
                <w:sz w:val="20"/>
                <w:szCs w:val="20"/>
              </w:rPr>
            </w:pPr>
            <w:r w:rsidRPr="00953FB3">
              <w:rPr>
                <w:rFonts w:cs="Times New Roman"/>
                <w:bCs/>
                <w:sz w:val="20"/>
                <w:szCs w:val="20"/>
              </w:rPr>
              <w:t>Содержание показателя</w:t>
            </w:r>
          </w:p>
        </w:tc>
        <w:tc>
          <w:tcPr>
            <w:tcW w:w="1418" w:type="dxa"/>
          </w:tcPr>
          <w:p w14:paraId="5274BD60" w14:textId="77777777" w:rsidR="006A0A80" w:rsidRPr="00953FB3" w:rsidRDefault="006A0A80" w:rsidP="00953FB3">
            <w:pPr>
              <w:widowControl w:val="0"/>
              <w:tabs>
                <w:tab w:val="num" w:pos="0"/>
              </w:tabs>
              <w:spacing w:line="240" w:lineRule="auto"/>
              <w:ind w:firstLine="0"/>
              <w:jc w:val="center"/>
              <w:rPr>
                <w:rFonts w:cs="Times New Roman"/>
                <w:bCs/>
                <w:sz w:val="20"/>
                <w:szCs w:val="20"/>
              </w:rPr>
            </w:pPr>
            <w:r w:rsidRPr="00953FB3">
              <w:rPr>
                <w:rFonts w:cs="Times New Roman"/>
                <w:sz w:val="20"/>
                <w:szCs w:val="20"/>
              </w:rPr>
              <w:t>Максимальное значение в баллах</w:t>
            </w:r>
          </w:p>
        </w:tc>
        <w:tc>
          <w:tcPr>
            <w:tcW w:w="3969" w:type="dxa"/>
          </w:tcPr>
          <w:p w14:paraId="6391F0BA" w14:textId="77777777" w:rsidR="006A0A80" w:rsidRPr="00953FB3" w:rsidRDefault="006A0A80" w:rsidP="00953FB3">
            <w:pPr>
              <w:spacing w:line="240" w:lineRule="auto"/>
              <w:ind w:firstLine="0"/>
              <w:jc w:val="center"/>
              <w:rPr>
                <w:rFonts w:cs="Times New Roman"/>
                <w:bCs/>
                <w:sz w:val="20"/>
                <w:szCs w:val="20"/>
              </w:rPr>
            </w:pPr>
            <w:r w:rsidRPr="00953FB3">
              <w:rPr>
                <w:rFonts w:cs="Times New Roman"/>
                <w:sz w:val="20"/>
                <w:szCs w:val="20"/>
              </w:rPr>
              <w:t>Документы, предоставляемые участником закупки для оценки по критерию/показателю</w:t>
            </w:r>
          </w:p>
        </w:tc>
        <w:tc>
          <w:tcPr>
            <w:tcW w:w="1417" w:type="dxa"/>
          </w:tcPr>
          <w:p w14:paraId="70CCFC2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Значимость критерия/</w:t>
            </w:r>
          </w:p>
          <w:p w14:paraId="02F1D27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показателя</w:t>
            </w:r>
          </w:p>
        </w:tc>
      </w:tr>
      <w:tr w:rsidR="006A0A80" w:rsidRPr="00953FB3" w14:paraId="0DBCC68D" w14:textId="77777777" w:rsidTr="00E944DD">
        <w:trPr>
          <w:trHeight w:val="225"/>
        </w:trPr>
        <w:tc>
          <w:tcPr>
            <w:tcW w:w="579" w:type="dxa"/>
          </w:tcPr>
          <w:p w14:paraId="26992559"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t>1</w:t>
            </w:r>
          </w:p>
        </w:tc>
        <w:tc>
          <w:tcPr>
            <w:tcW w:w="12888" w:type="dxa"/>
            <w:gridSpan w:val="4"/>
          </w:tcPr>
          <w:p w14:paraId="5C3A85AC" w14:textId="77777777" w:rsidR="006A0A80" w:rsidRPr="00953FB3" w:rsidRDefault="006A0A80" w:rsidP="00953FB3">
            <w:pPr>
              <w:spacing w:line="240" w:lineRule="auto"/>
              <w:ind w:firstLine="0"/>
              <w:jc w:val="center"/>
              <w:rPr>
                <w:rFonts w:cs="Times New Roman"/>
                <w:sz w:val="20"/>
                <w:szCs w:val="20"/>
              </w:rPr>
            </w:pPr>
            <w:r w:rsidRPr="00953FB3">
              <w:rPr>
                <w:rFonts w:cs="Times New Roman"/>
                <w:b/>
                <w:sz w:val="20"/>
                <w:szCs w:val="20"/>
              </w:rPr>
              <w:t>Цена контракта</w:t>
            </w:r>
          </w:p>
        </w:tc>
        <w:tc>
          <w:tcPr>
            <w:tcW w:w="1417" w:type="dxa"/>
          </w:tcPr>
          <w:p w14:paraId="4C26F61E"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t>60%</w:t>
            </w:r>
          </w:p>
        </w:tc>
      </w:tr>
      <w:tr w:rsidR="006A0A80" w:rsidRPr="00953FB3" w14:paraId="299D0CDC" w14:textId="77777777" w:rsidTr="00E944DD">
        <w:trPr>
          <w:trHeight w:val="225"/>
        </w:trPr>
        <w:tc>
          <w:tcPr>
            <w:tcW w:w="579" w:type="dxa"/>
          </w:tcPr>
          <w:p w14:paraId="1E19C70C"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t>2</w:t>
            </w:r>
          </w:p>
        </w:tc>
        <w:tc>
          <w:tcPr>
            <w:tcW w:w="12888" w:type="dxa"/>
            <w:gridSpan w:val="4"/>
          </w:tcPr>
          <w:p w14:paraId="5DF5D732" w14:textId="77777777" w:rsidR="006A0A80" w:rsidRPr="00953FB3" w:rsidRDefault="006A0A80" w:rsidP="00953FB3">
            <w:pPr>
              <w:spacing w:line="240" w:lineRule="auto"/>
              <w:ind w:firstLine="0"/>
              <w:jc w:val="center"/>
              <w:rPr>
                <w:rFonts w:cs="Times New Roman"/>
                <w:sz w:val="20"/>
                <w:szCs w:val="20"/>
              </w:rPr>
            </w:pPr>
            <w:r w:rsidRPr="00953FB3">
              <w:rPr>
                <w:rFonts w:cs="Times New Roman"/>
                <w:b/>
                <w:sz w:val="20"/>
                <w:szCs w:val="20"/>
              </w:rPr>
              <w:t>Квалификация участника закупки</w:t>
            </w:r>
          </w:p>
        </w:tc>
        <w:tc>
          <w:tcPr>
            <w:tcW w:w="1417" w:type="dxa"/>
          </w:tcPr>
          <w:p w14:paraId="3B4D9013"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t>25%</w:t>
            </w:r>
          </w:p>
        </w:tc>
      </w:tr>
      <w:tr w:rsidR="006A0A80" w:rsidRPr="00953FB3" w14:paraId="6324FC9F" w14:textId="77777777" w:rsidTr="00E944DD">
        <w:trPr>
          <w:trHeight w:val="127"/>
        </w:trPr>
        <w:tc>
          <w:tcPr>
            <w:tcW w:w="579" w:type="dxa"/>
            <w:vMerge w:val="restart"/>
          </w:tcPr>
          <w:p w14:paraId="0903133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2.1</w:t>
            </w:r>
          </w:p>
        </w:tc>
        <w:tc>
          <w:tcPr>
            <w:tcW w:w="4695" w:type="dxa"/>
            <w:vMerge w:val="restart"/>
          </w:tcPr>
          <w:p w14:paraId="5605D14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Количество дорожно-транспортных происшествий, повлекших за собой человеческие жертвы или причинение вреда здоровью граждан и произошедших по вине участника закупки или их работников в течение года, предшествующего дате проведения открытого конкурса, в расчете на среднее количество транспортных средств, имевшихся в распоряжении участника закупки в течение года, предшествующего дате проведения открытого конкурса</w:t>
            </w:r>
          </w:p>
        </w:tc>
        <w:tc>
          <w:tcPr>
            <w:tcW w:w="2806" w:type="dxa"/>
          </w:tcPr>
          <w:p w14:paraId="383B04A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отсутствие дорожно- транспортных происшествий</w:t>
            </w:r>
          </w:p>
          <w:p w14:paraId="4B2F90A1" w14:textId="77777777" w:rsidR="006A0A80" w:rsidRPr="00953FB3" w:rsidRDefault="006A0A80" w:rsidP="00953FB3">
            <w:pPr>
              <w:spacing w:line="240" w:lineRule="auto"/>
              <w:ind w:firstLine="0"/>
              <w:jc w:val="center"/>
              <w:rPr>
                <w:rFonts w:cs="Times New Roman"/>
                <w:sz w:val="20"/>
                <w:szCs w:val="20"/>
              </w:rPr>
            </w:pPr>
          </w:p>
        </w:tc>
        <w:tc>
          <w:tcPr>
            <w:tcW w:w="1418" w:type="dxa"/>
          </w:tcPr>
          <w:p w14:paraId="7ACC4F4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0B0A01A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Справка управления государственного автодорожного надзора Федеральной службы по надзору в сфере транспорта о количестве дорожно-транспортных происшествий, повлекших за собой человеческие жертвы или причинение вреда здоровью граждан и произошедших по вине участника закупки или его работников в течение года, предшествующего дате размещения извещения о проведении открытого конкурса</w:t>
            </w:r>
          </w:p>
        </w:tc>
        <w:tc>
          <w:tcPr>
            <w:tcW w:w="1417" w:type="dxa"/>
            <w:vMerge w:val="restart"/>
          </w:tcPr>
          <w:p w14:paraId="19EE399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35%</w:t>
            </w:r>
          </w:p>
        </w:tc>
      </w:tr>
      <w:tr w:rsidR="006A0A80" w:rsidRPr="00953FB3" w14:paraId="4AA82959" w14:textId="77777777" w:rsidTr="00E944DD">
        <w:trPr>
          <w:trHeight w:val="127"/>
        </w:trPr>
        <w:tc>
          <w:tcPr>
            <w:tcW w:w="579" w:type="dxa"/>
            <w:vMerge/>
          </w:tcPr>
          <w:p w14:paraId="1CFC4FA2"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1687B499"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F2814A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наличие дорожно- транспортных происшествий</w:t>
            </w:r>
          </w:p>
        </w:tc>
        <w:tc>
          <w:tcPr>
            <w:tcW w:w="1418" w:type="dxa"/>
          </w:tcPr>
          <w:p w14:paraId="6FACC73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3969" w:type="dxa"/>
            <w:vMerge/>
          </w:tcPr>
          <w:p w14:paraId="5263A20F"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34CF6E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A0966A2" w14:textId="77777777" w:rsidTr="00E944DD">
        <w:trPr>
          <w:trHeight w:val="127"/>
        </w:trPr>
        <w:tc>
          <w:tcPr>
            <w:tcW w:w="579" w:type="dxa"/>
            <w:vMerge w:val="restart"/>
          </w:tcPr>
          <w:p w14:paraId="30470EB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2.2</w:t>
            </w:r>
          </w:p>
        </w:tc>
        <w:tc>
          <w:tcPr>
            <w:tcW w:w="4695" w:type="dxa"/>
            <w:vMerge w:val="restart"/>
          </w:tcPr>
          <w:p w14:paraId="310CD5C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 xml:space="preserve">Опыт участника закупки по осуществлению регулярных пассажирских перевозок транспортом общего пользования по регулярным маршрутам </w:t>
            </w:r>
          </w:p>
          <w:p w14:paraId="547215D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7BC140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 лет и более</w:t>
            </w:r>
          </w:p>
        </w:tc>
        <w:tc>
          <w:tcPr>
            <w:tcW w:w="1418" w:type="dxa"/>
          </w:tcPr>
          <w:p w14:paraId="4558F1E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004464C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Подтверждается копией государственных или муниципальных контрактов (гражданско-правовых договоров) на осуществление регулярных пассажирских перевозок транспортом общего пользования по регулярным маршрутам с приложением актов выполненных работ (оказанных услуг), либо свидетельствами об осуществлении перевозок по маршруту регулярных перевозок</w:t>
            </w:r>
          </w:p>
        </w:tc>
        <w:tc>
          <w:tcPr>
            <w:tcW w:w="1417" w:type="dxa"/>
            <w:vMerge w:val="restart"/>
          </w:tcPr>
          <w:p w14:paraId="5ADB4C4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35%</w:t>
            </w:r>
          </w:p>
        </w:tc>
      </w:tr>
      <w:tr w:rsidR="006A0A80" w:rsidRPr="00953FB3" w14:paraId="232E9836" w14:textId="77777777" w:rsidTr="00E944DD">
        <w:trPr>
          <w:trHeight w:val="131"/>
        </w:trPr>
        <w:tc>
          <w:tcPr>
            <w:tcW w:w="579" w:type="dxa"/>
            <w:vMerge/>
          </w:tcPr>
          <w:p w14:paraId="45B310DE"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019B017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293425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 до 7 лет</w:t>
            </w:r>
          </w:p>
        </w:tc>
        <w:tc>
          <w:tcPr>
            <w:tcW w:w="1418" w:type="dxa"/>
          </w:tcPr>
          <w:p w14:paraId="5665BC5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17F7DAD9"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A93624B"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E163BBD" w14:textId="77777777" w:rsidTr="00E944DD">
        <w:trPr>
          <w:trHeight w:val="58"/>
        </w:trPr>
        <w:tc>
          <w:tcPr>
            <w:tcW w:w="579" w:type="dxa"/>
            <w:vMerge/>
          </w:tcPr>
          <w:p w14:paraId="4D92159A"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853817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699DDB6" w14:textId="647BE456"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 до 5 лет</w:t>
            </w:r>
          </w:p>
        </w:tc>
        <w:tc>
          <w:tcPr>
            <w:tcW w:w="1418" w:type="dxa"/>
          </w:tcPr>
          <w:p w14:paraId="47DB6D2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баллов</w:t>
            </w:r>
          </w:p>
        </w:tc>
        <w:tc>
          <w:tcPr>
            <w:tcW w:w="3969" w:type="dxa"/>
            <w:vMerge/>
          </w:tcPr>
          <w:p w14:paraId="47F7496F"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4C9001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1F55EAC" w14:textId="77777777" w:rsidTr="00E944DD">
        <w:trPr>
          <w:trHeight w:val="58"/>
        </w:trPr>
        <w:tc>
          <w:tcPr>
            <w:tcW w:w="579" w:type="dxa"/>
            <w:vMerge/>
          </w:tcPr>
          <w:p w14:paraId="15FEAE62"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674AE94"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55A60D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 года до 3 лет</w:t>
            </w:r>
          </w:p>
        </w:tc>
        <w:tc>
          <w:tcPr>
            <w:tcW w:w="1418" w:type="dxa"/>
          </w:tcPr>
          <w:p w14:paraId="1741383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баллов</w:t>
            </w:r>
          </w:p>
        </w:tc>
        <w:tc>
          <w:tcPr>
            <w:tcW w:w="3969" w:type="dxa"/>
            <w:vMerge/>
          </w:tcPr>
          <w:p w14:paraId="3C15C32F"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9EDC6EE"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ACD56DF" w14:textId="77777777" w:rsidTr="00E944DD">
        <w:trPr>
          <w:trHeight w:val="848"/>
        </w:trPr>
        <w:tc>
          <w:tcPr>
            <w:tcW w:w="579" w:type="dxa"/>
            <w:vMerge/>
          </w:tcPr>
          <w:p w14:paraId="5D3DA787"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150C4F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2A189F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менее 1 года</w:t>
            </w:r>
          </w:p>
        </w:tc>
        <w:tc>
          <w:tcPr>
            <w:tcW w:w="1418" w:type="dxa"/>
          </w:tcPr>
          <w:p w14:paraId="7A372FE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3969" w:type="dxa"/>
            <w:vMerge/>
          </w:tcPr>
          <w:p w14:paraId="3234D8CE"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306E194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E02E31B" w14:textId="77777777" w:rsidTr="00E944DD">
        <w:trPr>
          <w:trHeight w:val="58"/>
        </w:trPr>
        <w:tc>
          <w:tcPr>
            <w:tcW w:w="579" w:type="dxa"/>
            <w:vMerge w:val="restart"/>
          </w:tcPr>
          <w:p w14:paraId="028A6FD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2.3</w:t>
            </w:r>
          </w:p>
        </w:tc>
        <w:tc>
          <w:tcPr>
            <w:tcW w:w="4695" w:type="dxa"/>
            <w:vMerge w:val="restart"/>
          </w:tcPr>
          <w:p w14:paraId="13F097B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Максимальный срок эксплуатации транспортных средств, предлагаемых участником закупки для осуществления регулярных перевозок</w:t>
            </w:r>
          </w:p>
        </w:tc>
        <w:tc>
          <w:tcPr>
            <w:tcW w:w="2806" w:type="dxa"/>
          </w:tcPr>
          <w:p w14:paraId="0FF92BD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менее 3 лет</w:t>
            </w:r>
          </w:p>
        </w:tc>
        <w:tc>
          <w:tcPr>
            <w:tcW w:w="1418" w:type="dxa"/>
          </w:tcPr>
          <w:p w14:paraId="65129D5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162BA14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Подтверждается копиями паспортов транспортных средств, свидетельств о регистрации, одобрений типа транспортного средства.</w:t>
            </w:r>
          </w:p>
          <w:p w14:paraId="22D5CB0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 xml:space="preserve">В случае, если заявляемые транспортные средства принадлежат участнику закупки не </w:t>
            </w:r>
            <w:r w:rsidRPr="00953FB3">
              <w:rPr>
                <w:rFonts w:cs="Times New Roman"/>
                <w:sz w:val="20"/>
                <w:szCs w:val="20"/>
              </w:rPr>
              <w:lastRenderedPageBreak/>
              <w:t>на праве собственности: копии договоров аренды (лизинга)</w:t>
            </w:r>
          </w:p>
        </w:tc>
        <w:tc>
          <w:tcPr>
            <w:tcW w:w="1417" w:type="dxa"/>
            <w:vMerge w:val="restart"/>
          </w:tcPr>
          <w:p w14:paraId="7EDA768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lastRenderedPageBreak/>
              <w:t>30%</w:t>
            </w:r>
          </w:p>
        </w:tc>
      </w:tr>
      <w:tr w:rsidR="006A0A80" w:rsidRPr="00953FB3" w14:paraId="0006C989" w14:textId="77777777" w:rsidTr="00E944DD">
        <w:trPr>
          <w:trHeight w:val="58"/>
        </w:trPr>
        <w:tc>
          <w:tcPr>
            <w:tcW w:w="579" w:type="dxa"/>
            <w:vMerge/>
          </w:tcPr>
          <w:p w14:paraId="6FCF3B3A"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C2017A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6385DF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 до 5 лет</w:t>
            </w:r>
          </w:p>
        </w:tc>
        <w:tc>
          <w:tcPr>
            <w:tcW w:w="1418" w:type="dxa"/>
          </w:tcPr>
          <w:p w14:paraId="6B7A007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42716598"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3535C4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29B1964" w14:textId="77777777" w:rsidTr="00E944DD">
        <w:trPr>
          <w:trHeight w:val="58"/>
        </w:trPr>
        <w:tc>
          <w:tcPr>
            <w:tcW w:w="579" w:type="dxa"/>
            <w:vMerge/>
          </w:tcPr>
          <w:p w14:paraId="1F6E4EC9"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5D1297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430CDC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 до 7 лет</w:t>
            </w:r>
          </w:p>
        </w:tc>
        <w:tc>
          <w:tcPr>
            <w:tcW w:w="1418" w:type="dxa"/>
          </w:tcPr>
          <w:p w14:paraId="7F52A4A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баллов</w:t>
            </w:r>
          </w:p>
        </w:tc>
        <w:tc>
          <w:tcPr>
            <w:tcW w:w="3969" w:type="dxa"/>
            <w:vMerge/>
          </w:tcPr>
          <w:p w14:paraId="208298D2"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D2D6C2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78C6C0C" w14:textId="77777777" w:rsidTr="00E944DD">
        <w:trPr>
          <w:trHeight w:val="58"/>
        </w:trPr>
        <w:tc>
          <w:tcPr>
            <w:tcW w:w="579" w:type="dxa"/>
            <w:vMerge/>
          </w:tcPr>
          <w:p w14:paraId="7329E984"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9F06524"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664D70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 до 10 лет</w:t>
            </w:r>
          </w:p>
        </w:tc>
        <w:tc>
          <w:tcPr>
            <w:tcW w:w="1418" w:type="dxa"/>
          </w:tcPr>
          <w:p w14:paraId="659A86F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баллов</w:t>
            </w:r>
          </w:p>
        </w:tc>
        <w:tc>
          <w:tcPr>
            <w:tcW w:w="3969" w:type="dxa"/>
            <w:vMerge/>
          </w:tcPr>
          <w:p w14:paraId="743917AF"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D4E7FD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EEECBFC" w14:textId="77777777" w:rsidTr="00E944DD">
        <w:trPr>
          <w:trHeight w:val="58"/>
        </w:trPr>
        <w:tc>
          <w:tcPr>
            <w:tcW w:w="579" w:type="dxa"/>
            <w:vMerge/>
          </w:tcPr>
          <w:p w14:paraId="4119E0A0"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18CB32E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66D1E3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лет и более</w:t>
            </w:r>
          </w:p>
        </w:tc>
        <w:tc>
          <w:tcPr>
            <w:tcW w:w="1418" w:type="dxa"/>
          </w:tcPr>
          <w:p w14:paraId="632CEA5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0 баллов</w:t>
            </w:r>
          </w:p>
        </w:tc>
        <w:tc>
          <w:tcPr>
            <w:tcW w:w="3969" w:type="dxa"/>
            <w:vMerge/>
          </w:tcPr>
          <w:p w14:paraId="4D26D496"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65B6552F"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E092DA0" w14:textId="77777777" w:rsidTr="00E944DD">
        <w:trPr>
          <w:trHeight w:val="220"/>
        </w:trPr>
        <w:tc>
          <w:tcPr>
            <w:tcW w:w="579" w:type="dxa"/>
          </w:tcPr>
          <w:p w14:paraId="4A144934"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lastRenderedPageBreak/>
              <w:t>3</w:t>
            </w:r>
          </w:p>
        </w:tc>
        <w:tc>
          <w:tcPr>
            <w:tcW w:w="12888" w:type="dxa"/>
            <w:gridSpan w:val="4"/>
          </w:tcPr>
          <w:p w14:paraId="074934BF" w14:textId="77777777" w:rsidR="006A0A80" w:rsidRPr="00953FB3" w:rsidRDefault="006A0A80" w:rsidP="00953FB3">
            <w:pPr>
              <w:spacing w:line="240" w:lineRule="auto"/>
              <w:ind w:firstLine="0"/>
              <w:jc w:val="center"/>
              <w:rPr>
                <w:rFonts w:cs="Times New Roman"/>
                <w:sz w:val="20"/>
                <w:szCs w:val="20"/>
              </w:rPr>
            </w:pPr>
            <w:r w:rsidRPr="00953FB3">
              <w:rPr>
                <w:rFonts w:cs="Times New Roman"/>
                <w:b/>
                <w:sz w:val="20"/>
                <w:szCs w:val="20"/>
              </w:rPr>
              <w:t>Качественные, функциональные и экологические характеристики объекта закупки</w:t>
            </w:r>
          </w:p>
        </w:tc>
        <w:tc>
          <w:tcPr>
            <w:tcW w:w="1417" w:type="dxa"/>
          </w:tcPr>
          <w:p w14:paraId="1E794999" w14:textId="77777777" w:rsidR="006A0A80" w:rsidRPr="00953FB3" w:rsidRDefault="006A0A80" w:rsidP="00953FB3">
            <w:pPr>
              <w:spacing w:line="240" w:lineRule="auto"/>
              <w:ind w:firstLine="0"/>
              <w:jc w:val="center"/>
              <w:rPr>
                <w:rFonts w:cs="Times New Roman"/>
                <w:b/>
                <w:sz w:val="20"/>
                <w:szCs w:val="20"/>
              </w:rPr>
            </w:pPr>
            <w:r w:rsidRPr="00953FB3">
              <w:rPr>
                <w:rFonts w:cs="Times New Roman"/>
                <w:b/>
                <w:sz w:val="20"/>
                <w:szCs w:val="20"/>
              </w:rPr>
              <w:t>15%</w:t>
            </w:r>
          </w:p>
        </w:tc>
      </w:tr>
      <w:tr w:rsidR="006A0A80" w:rsidRPr="00953FB3" w14:paraId="350F68F8" w14:textId="77777777" w:rsidTr="00E944DD">
        <w:trPr>
          <w:trHeight w:val="220"/>
        </w:trPr>
        <w:tc>
          <w:tcPr>
            <w:tcW w:w="579" w:type="dxa"/>
            <w:vMerge w:val="restart"/>
          </w:tcPr>
          <w:p w14:paraId="3128320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3.1</w:t>
            </w:r>
          </w:p>
        </w:tc>
        <w:tc>
          <w:tcPr>
            <w:tcW w:w="4695" w:type="dxa"/>
            <w:vMerge w:val="restart"/>
          </w:tcPr>
          <w:p w14:paraId="6E15489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p>
          <w:p w14:paraId="418F565F"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мгн</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мгн</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32F1624A"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мгн</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p>
          <w:p w14:paraId="71547A4F"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50E5293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026A772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4969BCA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подтверждающих наличие необходимого оборудования и соответствие установленным стандартам</w:t>
            </w:r>
          </w:p>
        </w:tc>
        <w:tc>
          <w:tcPr>
            <w:tcW w:w="1417" w:type="dxa"/>
            <w:vMerge w:val="restart"/>
          </w:tcPr>
          <w:p w14:paraId="78782AD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25%</w:t>
            </w:r>
          </w:p>
        </w:tc>
      </w:tr>
      <w:tr w:rsidR="006A0A80" w:rsidRPr="00953FB3" w14:paraId="74400F6D" w14:textId="77777777" w:rsidTr="00E944DD">
        <w:trPr>
          <w:trHeight w:val="220"/>
        </w:trPr>
        <w:tc>
          <w:tcPr>
            <w:tcW w:w="579" w:type="dxa"/>
            <w:vMerge/>
          </w:tcPr>
          <w:p w14:paraId="2B3AD23A"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0A9FD6A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0F9DD5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7CAD404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баллов</w:t>
            </w:r>
          </w:p>
        </w:tc>
        <w:tc>
          <w:tcPr>
            <w:tcW w:w="3969" w:type="dxa"/>
            <w:vMerge/>
          </w:tcPr>
          <w:p w14:paraId="1D88A0D1"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D8E397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5BB70F8" w14:textId="77777777" w:rsidTr="00E944DD">
        <w:trPr>
          <w:trHeight w:val="220"/>
        </w:trPr>
        <w:tc>
          <w:tcPr>
            <w:tcW w:w="579" w:type="dxa"/>
            <w:vMerge/>
          </w:tcPr>
          <w:p w14:paraId="589CD071"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12F5650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B319F8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69C2AE2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80 баллов</w:t>
            </w:r>
          </w:p>
        </w:tc>
        <w:tc>
          <w:tcPr>
            <w:tcW w:w="3969" w:type="dxa"/>
            <w:vMerge/>
          </w:tcPr>
          <w:p w14:paraId="6CA0D8F9"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1B0C67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342F0DA" w14:textId="77777777" w:rsidTr="00E944DD">
        <w:trPr>
          <w:trHeight w:val="220"/>
        </w:trPr>
        <w:tc>
          <w:tcPr>
            <w:tcW w:w="579" w:type="dxa"/>
            <w:vMerge/>
          </w:tcPr>
          <w:p w14:paraId="22E99F8E"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79ACCA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8AAC44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1A38403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70 баллов</w:t>
            </w:r>
          </w:p>
        </w:tc>
        <w:tc>
          <w:tcPr>
            <w:tcW w:w="3969" w:type="dxa"/>
            <w:vMerge/>
          </w:tcPr>
          <w:p w14:paraId="7B036952"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CEC609B"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A1435E8" w14:textId="77777777" w:rsidTr="00E944DD">
        <w:trPr>
          <w:trHeight w:val="220"/>
        </w:trPr>
        <w:tc>
          <w:tcPr>
            <w:tcW w:w="579" w:type="dxa"/>
            <w:vMerge/>
          </w:tcPr>
          <w:p w14:paraId="5A1EAD2A"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5E61985"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76DE76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5E53E77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53E4644D"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BE8B92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456069A" w14:textId="77777777" w:rsidTr="00E944DD">
        <w:trPr>
          <w:trHeight w:val="220"/>
        </w:trPr>
        <w:tc>
          <w:tcPr>
            <w:tcW w:w="579" w:type="dxa"/>
            <w:vMerge/>
          </w:tcPr>
          <w:p w14:paraId="6464E137"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0D20F65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496342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515B94E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50 баллов</w:t>
            </w:r>
          </w:p>
        </w:tc>
        <w:tc>
          <w:tcPr>
            <w:tcW w:w="3969" w:type="dxa"/>
            <w:vMerge/>
          </w:tcPr>
          <w:p w14:paraId="416B7E57"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3DA9A15"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46657EF" w14:textId="77777777" w:rsidTr="00E944DD">
        <w:trPr>
          <w:trHeight w:val="220"/>
        </w:trPr>
        <w:tc>
          <w:tcPr>
            <w:tcW w:w="579" w:type="dxa"/>
            <w:vMerge/>
          </w:tcPr>
          <w:p w14:paraId="7347F5CB"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AAD614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8790C3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36D5D79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балла</w:t>
            </w:r>
          </w:p>
        </w:tc>
        <w:tc>
          <w:tcPr>
            <w:tcW w:w="3969" w:type="dxa"/>
            <w:vMerge/>
          </w:tcPr>
          <w:p w14:paraId="44BCBE9B"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7E918BA"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01A816F" w14:textId="77777777" w:rsidTr="00E944DD">
        <w:trPr>
          <w:trHeight w:val="220"/>
        </w:trPr>
        <w:tc>
          <w:tcPr>
            <w:tcW w:w="579" w:type="dxa"/>
            <w:vMerge/>
          </w:tcPr>
          <w:p w14:paraId="454846CA"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00D07A7E"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8F7F5B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3B9A1AF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30 балла</w:t>
            </w:r>
          </w:p>
        </w:tc>
        <w:tc>
          <w:tcPr>
            <w:tcW w:w="3969" w:type="dxa"/>
            <w:vMerge/>
          </w:tcPr>
          <w:p w14:paraId="22093E7D"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7AF033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EECC291" w14:textId="77777777" w:rsidTr="00E944DD">
        <w:trPr>
          <w:trHeight w:val="220"/>
        </w:trPr>
        <w:tc>
          <w:tcPr>
            <w:tcW w:w="579" w:type="dxa"/>
            <w:vMerge/>
          </w:tcPr>
          <w:p w14:paraId="43E46B39"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CF232C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292408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1FC14A4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балла</w:t>
            </w:r>
          </w:p>
        </w:tc>
        <w:tc>
          <w:tcPr>
            <w:tcW w:w="3969" w:type="dxa"/>
            <w:vMerge/>
          </w:tcPr>
          <w:p w14:paraId="554BBFEA"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60E555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2D9D896" w14:textId="77777777" w:rsidTr="00E944DD">
        <w:trPr>
          <w:trHeight w:val="220"/>
        </w:trPr>
        <w:tc>
          <w:tcPr>
            <w:tcW w:w="579" w:type="dxa"/>
            <w:vMerge/>
          </w:tcPr>
          <w:p w14:paraId="5BF13E51"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50F09D30"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9CB2CA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427BEF6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w:t>
            </w:r>
          </w:p>
        </w:tc>
        <w:tc>
          <w:tcPr>
            <w:tcW w:w="3969" w:type="dxa"/>
            <w:vMerge/>
          </w:tcPr>
          <w:p w14:paraId="279D5216"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962EAE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2918545" w14:textId="77777777" w:rsidTr="00E944DD">
        <w:trPr>
          <w:trHeight w:val="220"/>
        </w:trPr>
        <w:tc>
          <w:tcPr>
            <w:tcW w:w="579" w:type="dxa"/>
            <w:vMerge w:val="restart"/>
          </w:tcPr>
          <w:p w14:paraId="3A56CF5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3.2</w:t>
            </w:r>
          </w:p>
        </w:tc>
        <w:tc>
          <w:tcPr>
            <w:tcW w:w="4695" w:type="dxa"/>
            <w:vMerge w:val="restart"/>
          </w:tcPr>
          <w:p w14:paraId="2F5CA56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с экологическим классом ЕВРО-4 и выше:</w:t>
            </w:r>
          </w:p>
          <w:p w14:paraId="1041483E"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эко</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эко</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337D295F"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эко</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с экологическим классом ЕВРО-4 и выше;</w:t>
            </w:r>
          </w:p>
          <w:p w14:paraId="63A8F9DA"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6485FFF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03B912B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6E10304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подтверждающих наличие необходимого оборудования и соответствие установленным стандартам</w:t>
            </w:r>
          </w:p>
        </w:tc>
        <w:tc>
          <w:tcPr>
            <w:tcW w:w="1417" w:type="dxa"/>
            <w:vMerge w:val="restart"/>
          </w:tcPr>
          <w:p w14:paraId="7E19E5C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25%</w:t>
            </w:r>
          </w:p>
        </w:tc>
      </w:tr>
      <w:tr w:rsidR="006A0A80" w:rsidRPr="00953FB3" w14:paraId="7AFECF29" w14:textId="77777777" w:rsidTr="00E944DD">
        <w:trPr>
          <w:trHeight w:val="220"/>
        </w:trPr>
        <w:tc>
          <w:tcPr>
            <w:tcW w:w="579" w:type="dxa"/>
            <w:vMerge/>
          </w:tcPr>
          <w:p w14:paraId="63B290E4"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546D5916"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1FF8E2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43FDADA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баллов</w:t>
            </w:r>
          </w:p>
        </w:tc>
        <w:tc>
          <w:tcPr>
            <w:tcW w:w="3969" w:type="dxa"/>
            <w:vMerge/>
          </w:tcPr>
          <w:p w14:paraId="75FCF6E7"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0498F515"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C94D225" w14:textId="77777777" w:rsidTr="00E944DD">
        <w:trPr>
          <w:trHeight w:val="220"/>
        </w:trPr>
        <w:tc>
          <w:tcPr>
            <w:tcW w:w="579" w:type="dxa"/>
            <w:vMerge/>
          </w:tcPr>
          <w:p w14:paraId="1C5E625D"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BF05709"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E47D88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254A680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80 баллов</w:t>
            </w:r>
          </w:p>
        </w:tc>
        <w:tc>
          <w:tcPr>
            <w:tcW w:w="3969" w:type="dxa"/>
            <w:vMerge/>
          </w:tcPr>
          <w:p w14:paraId="32854B7A"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3EAD61F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D4E56FC" w14:textId="77777777" w:rsidTr="00E944DD">
        <w:trPr>
          <w:trHeight w:val="220"/>
        </w:trPr>
        <w:tc>
          <w:tcPr>
            <w:tcW w:w="579" w:type="dxa"/>
            <w:vMerge/>
          </w:tcPr>
          <w:p w14:paraId="144EA7DE"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88A9BA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881613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467BE3E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70 баллов</w:t>
            </w:r>
          </w:p>
        </w:tc>
        <w:tc>
          <w:tcPr>
            <w:tcW w:w="3969" w:type="dxa"/>
            <w:vMerge/>
          </w:tcPr>
          <w:p w14:paraId="19E416F3"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E513AEC"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98D9721" w14:textId="77777777" w:rsidTr="00E944DD">
        <w:trPr>
          <w:trHeight w:val="220"/>
        </w:trPr>
        <w:tc>
          <w:tcPr>
            <w:tcW w:w="579" w:type="dxa"/>
            <w:vMerge/>
          </w:tcPr>
          <w:p w14:paraId="716BE6EC"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5386E2CB"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8B777B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3178658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72DB8870"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6B0E2AD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24B4831" w14:textId="77777777" w:rsidTr="00E944DD">
        <w:trPr>
          <w:trHeight w:val="220"/>
        </w:trPr>
        <w:tc>
          <w:tcPr>
            <w:tcW w:w="579" w:type="dxa"/>
            <w:vMerge/>
          </w:tcPr>
          <w:p w14:paraId="67EB828F"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50FCA34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710DA4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2C917B9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50 баллов</w:t>
            </w:r>
          </w:p>
        </w:tc>
        <w:tc>
          <w:tcPr>
            <w:tcW w:w="3969" w:type="dxa"/>
            <w:vMerge/>
          </w:tcPr>
          <w:p w14:paraId="643F9F2E"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7CA988D"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DC35DF8" w14:textId="77777777" w:rsidTr="00E944DD">
        <w:trPr>
          <w:trHeight w:val="220"/>
        </w:trPr>
        <w:tc>
          <w:tcPr>
            <w:tcW w:w="579" w:type="dxa"/>
            <w:vMerge/>
          </w:tcPr>
          <w:p w14:paraId="0D1D5A18"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3A15F97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8107DF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2BBDFD0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балла</w:t>
            </w:r>
          </w:p>
        </w:tc>
        <w:tc>
          <w:tcPr>
            <w:tcW w:w="3969" w:type="dxa"/>
            <w:vMerge/>
          </w:tcPr>
          <w:p w14:paraId="32A085F4"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33FB30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11105A0" w14:textId="77777777" w:rsidTr="00E944DD">
        <w:trPr>
          <w:trHeight w:val="220"/>
        </w:trPr>
        <w:tc>
          <w:tcPr>
            <w:tcW w:w="579" w:type="dxa"/>
            <w:vMerge/>
          </w:tcPr>
          <w:p w14:paraId="5AF8D1CD"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16959618"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3ABCA6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7081517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30 балла</w:t>
            </w:r>
          </w:p>
        </w:tc>
        <w:tc>
          <w:tcPr>
            <w:tcW w:w="3969" w:type="dxa"/>
            <w:vMerge/>
          </w:tcPr>
          <w:p w14:paraId="2C1E75CE"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79A2F3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756A6BC" w14:textId="77777777" w:rsidTr="00E944DD">
        <w:trPr>
          <w:trHeight w:val="220"/>
        </w:trPr>
        <w:tc>
          <w:tcPr>
            <w:tcW w:w="579" w:type="dxa"/>
            <w:vMerge/>
          </w:tcPr>
          <w:p w14:paraId="6511A603"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11AA79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269C384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5227CF5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балла</w:t>
            </w:r>
          </w:p>
        </w:tc>
        <w:tc>
          <w:tcPr>
            <w:tcW w:w="3969" w:type="dxa"/>
            <w:vMerge/>
          </w:tcPr>
          <w:p w14:paraId="5C4A0463"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E97244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8197BC5" w14:textId="77777777" w:rsidTr="00E944DD">
        <w:trPr>
          <w:trHeight w:val="220"/>
        </w:trPr>
        <w:tc>
          <w:tcPr>
            <w:tcW w:w="579" w:type="dxa"/>
            <w:vMerge/>
          </w:tcPr>
          <w:p w14:paraId="42473AF6"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41ADBFD7"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1A5781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03FCF42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w:t>
            </w:r>
          </w:p>
        </w:tc>
        <w:tc>
          <w:tcPr>
            <w:tcW w:w="3969" w:type="dxa"/>
            <w:vMerge/>
          </w:tcPr>
          <w:p w14:paraId="1A2F684B"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7C0BCD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65D15634" w14:textId="77777777" w:rsidTr="00E944DD">
        <w:trPr>
          <w:trHeight w:val="220"/>
        </w:trPr>
        <w:tc>
          <w:tcPr>
            <w:tcW w:w="579" w:type="dxa"/>
            <w:vMerge w:val="restart"/>
          </w:tcPr>
          <w:p w14:paraId="74ADEB1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3.3</w:t>
            </w:r>
          </w:p>
        </w:tc>
        <w:tc>
          <w:tcPr>
            <w:tcW w:w="4695" w:type="dxa"/>
            <w:vMerge w:val="restart"/>
          </w:tcPr>
          <w:p w14:paraId="4F219A5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и автономными отопителями:</w:t>
            </w:r>
          </w:p>
          <w:p w14:paraId="572BD21A"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от</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от</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47281400"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от</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автономными отопителями;</w:t>
            </w:r>
          </w:p>
          <w:p w14:paraId="679414B2"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36EAE28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lastRenderedPageBreak/>
              <w:t>90% и более</w:t>
            </w:r>
          </w:p>
        </w:tc>
        <w:tc>
          <w:tcPr>
            <w:tcW w:w="1418" w:type="dxa"/>
          </w:tcPr>
          <w:p w14:paraId="6C023F0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2D38901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 xml:space="preserve">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w:t>
            </w:r>
            <w:r w:rsidRPr="00953FB3">
              <w:rPr>
                <w:rFonts w:cs="Times New Roman"/>
                <w:sz w:val="20"/>
                <w:szCs w:val="20"/>
              </w:rPr>
              <w:lastRenderedPageBreak/>
              <w:t>документов, подтверждающих наличие необходимого оборудования и соответствие установленным стандартам</w:t>
            </w:r>
          </w:p>
        </w:tc>
        <w:tc>
          <w:tcPr>
            <w:tcW w:w="1417" w:type="dxa"/>
            <w:vMerge w:val="restart"/>
          </w:tcPr>
          <w:p w14:paraId="6DFB895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lastRenderedPageBreak/>
              <w:t>25%</w:t>
            </w:r>
          </w:p>
        </w:tc>
      </w:tr>
      <w:tr w:rsidR="006A0A80" w:rsidRPr="00953FB3" w14:paraId="7C321DBD" w14:textId="77777777" w:rsidTr="00E944DD">
        <w:trPr>
          <w:trHeight w:val="220"/>
        </w:trPr>
        <w:tc>
          <w:tcPr>
            <w:tcW w:w="579" w:type="dxa"/>
            <w:vMerge/>
          </w:tcPr>
          <w:p w14:paraId="2AE4E355"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9F1F09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1A6EFD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3C4B42E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баллов</w:t>
            </w:r>
          </w:p>
        </w:tc>
        <w:tc>
          <w:tcPr>
            <w:tcW w:w="3969" w:type="dxa"/>
            <w:vMerge/>
          </w:tcPr>
          <w:p w14:paraId="2E516152"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030F476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3F55EFE" w14:textId="77777777" w:rsidTr="00E944DD">
        <w:trPr>
          <w:trHeight w:val="220"/>
        </w:trPr>
        <w:tc>
          <w:tcPr>
            <w:tcW w:w="579" w:type="dxa"/>
            <w:vMerge/>
          </w:tcPr>
          <w:p w14:paraId="29ABE322"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4235697E"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61CCDF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6A15F8E8"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80 баллов</w:t>
            </w:r>
          </w:p>
        </w:tc>
        <w:tc>
          <w:tcPr>
            <w:tcW w:w="3969" w:type="dxa"/>
            <w:vMerge/>
          </w:tcPr>
          <w:p w14:paraId="67FAD25E"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C65442E"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8570BF3" w14:textId="77777777" w:rsidTr="00E944DD">
        <w:trPr>
          <w:trHeight w:val="220"/>
        </w:trPr>
        <w:tc>
          <w:tcPr>
            <w:tcW w:w="579" w:type="dxa"/>
            <w:vMerge/>
          </w:tcPr>
          <w:p w14:paraId="274A1EA6"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186A13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4E2BB4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0938656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70 баллов</w:t>
            </w:r>
          </w:p>
        </w:tc>
        <w:tc>
          <w:tcPr>
            <w:tcW w:w="3969" w:type="dxa"/>
            <w:vMerge/>
          </w:tcPr>
          <w:p w14:paraId="5396A729"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5597B712"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12AAA5C" w14:textId="77777777" w:rsidTr="00E944DD">
        <w:trPr>
          <w:trHeight w:val="220"/>
        </w:trPr>
        <w:tc>
          <w:tcPr>
            <w:tcW w:w="579" w:type="dxa"/>
            <w:vMerge/>
          </w:tcPr>
          <w:p w14:paraId="7E723E05"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FC2305C"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7C6450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6C526D36"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3134AAC0"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C876496"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4AA2BC2" w14:textId="77777777" w:rsidTr="00E944DD">
        <w:trPr>
          <w:trHeight w:val="220"/>
        </w:trPr>
        <w:tc>
          <w:tcPr>
            <w:tcW w:w="579" w:type="dxa"/>
            <w:vMerge/>
          </w:tcPr>
          <w:p w14:paraId="5CD6330F"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071A3A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2A06E3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1FB0724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50 баллов</w:t>
            </w:r>
          </w:p>
        </w:tc>
        <w:tc>
          <w:tcPr>
            <w:tcW w:w="3969" w:type="dxa"/>
            <w:vMerge/>
          </w:tcPr>
          <w:p w14:paraId="4F1C8F71"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5B7BBBE" w14:textId="77777777" w:rsidR="006A0A80" w:rsidRPr="00953FB3" w:rsidRDefault="006A0A80" w:rsidP="00953FB3">
            <w:pPr>
              <w:spacing w:line="240" w:lineRule="auto"/>
              <w:ind w:firstLine="0"/>
              <w:jc w:val="center"/>
              <w:rPr>
                <w:rFonts w:cs="Times New Roman"/>
                <w:sz w:val="20"/>
                <w:szCs w:val="20"/>
              </w:rPr>
            </w:pPr>
          </w:p>
        </w:tc>
      </w:tr>
      <w:tr w:rsidR="006A0A80" w:rsidRPr="00953FB3" w14:paraId="5AAD6317" w14:textId="77777777" w:rsidTr="00E944DD">
        <w:trPr>
          <w:trHeight w:val="220"/>
        </w:trPr>
        <w:tc>
          <w:tcPr>
            <w:tcW w:w="579" w:type="dxa"/>
            <w:vMerge/>
          </w:tcPr>
          <w:p w14:paraId="4F5D931C"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53E166A6"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92BC11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6E9BD14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балла</w:t>
            </w:r>
          </w:p>
        </w:tc>
        <w:tc>
          <w:tcPr>
            <w:tcW w:w="3969" w:type="dxa"/>
            <w:vMerge/>
          </w:tcPr>
          <w:p w14:paraId="6AB82133"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34DE995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402F09E0" w14:textId="77777777" w:rsidTr="00E944DD">
        <w:trPr>
          <w:trHeight w:val="220"/>
        </w:trPr>
        <w:tc>
          <w:tcPr>
            <w:tcW w:w="579" w:type="dxa"/>
            <w:vMerge/>
          </w:tcPr>
          <w:p w14:paraId="48BF43F2"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C9E658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3AA5C0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0999BDA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30 балла</w:t>
            </w:r>
          </w:p>
        </w:tc>
        <w:tc>
          <w:tcPr>
            <w:tcW w:w="3969" w:type="dxa"/>
            <w:vMerge/>
          </w:tcPr>
          <w:p w14:paraId="6A0E9214"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C06E94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522FBD4" w14:textId="77777777" w:rsidTr="00E944DD">
        <w:trPr>
          <w:trHeight w:val="220"/>
        </w:trPr>
        <w:tc>
          <w:tcPr>
            <w:tcW w:w="579" w:type="dxa"/>
            <w:vMerge/>
          </w:tcPr>
          <w:p w14:paraId="679AB71B"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356F73C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0FB8910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369F775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балла</w:t>
            </w:r>
          </w:p>
        </w:tc>
        <w:tc>
          <w:tcPr>
            <w:tcW w:w="3969" w:type="dxa"/>
            <w:vMerge/>
          </w:tcPr>
          <w:p w14:paraId="1EB1B28D"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21B875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26060E7" w14:textId="77777777" w:rsidTr="00E944DD">
        <w:trPr>
          <w:trHeight w:val="220"/>
        </w:trPr>
        <w:tc>
          <w:tcPr>
            <w:tcW w:w="579" w:type="dxa"/>
            <w:vMerge/>
          </w:tcPr>
          <w:p w14:paraId="7A23BFD7"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4883946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AE1835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3878A2D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w:t>
            </w:r>
          </w:p>
        </w:tc>
        <w:tc>
          <w:tcPr>
            <w:tcW w:w="3969" w:type="dxa"/>
            <w:vMerge/>
          </w:tcPr>
          <w:p w14:paraId="070B9388"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62278D3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D42553B" w14:textId="77777777" w:rsidTr="00E944DD">
        <w:trPr>
          <w:trHeight w:val="220"/>
        </w:trPr>
        <w:tc>
          <w:tcPr>
            <w:tcW w:w="579" w:type="dxa"/>
            <w:vMerge w:val="restart"/>
          </w:tcPr>
          <w:p w14:paraId="6672380F"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3.4</w:t>
            </w:r>
          </w:p>
        </w:tc>
        <w:tc>
          <w:tcPr>
            <w:tcW w:w="4695" w:type="dxa"/>
            <w:vMerge w:val="restart"/>
          </w:tcPr>
          <w:p w14:paraId="46DD95D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Доля транспортных средств, предлагаемых участником закупки для осуществления регулярных перевозок, оснащенных кондиционерами:</w:t>
            </w:r>
          </w:p>
          <w:p w14:paraId="3DCAB672"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Д</m:t>
                  </m:r>
                </m:e>
                <m:sub>
                  <m:r>
                    <m:rPr>
                      <m:sty m:val="p"/>
                    </m:rPr>
                    <w:rPr>
                      <w:rFonts w:ascii="Cambria Math" w:hAnsi="Cambria Math" w:cs="Times New Roman"/>
                      <w:sz w:val="20"/>
                      <w:szCs w:val="20"/>
                    </w:rPr>
                    <m:t>ко</m:t>
                  </m:r>
                </m:sub>
              </m:sSub>
              <m:r>
                <m:rPr>
                  <m:sty m:val="p"/>
                </m:rPr>
                <w:rPr>
                  <w:rFonts w:ascii="Cambria Math" w:hAnsi="Cambria Math" w:cs="Times New Roman"/>
                  <w:sz w:val="20"/>
                  <w:szCs w:val="20"/>
                </w:rPr>
                <m:t>=</m:t>
              </m:r>
              <m:f>
                <m:fPr>
                  <m:ctrlPr>
                    <w:rPr>
                      <w:rFonts w:ascii="Cambria Math" w:hAnsi="Cambria Math" w:cs="Times New Roman"/>
                      <w:sz w:val="20"/>
                      <w:szCs w:val="20"/>
                    </w:rPr>
                  </m:ctrlPr>
                </m:fPr>
                <m:num>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ко</m:t>
                          </m:r>
                        </m:sub>
                      </m:sSub>
                    </m:sub>
                  </m:sSub>
                </m:num>
                <m:den>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den>
              </m:f>
              <m:r>
                <m:rPr>
                  <m:sty m:val="p"/>
                </m:rPr>
                <w:rPr>
                  <w:rFonts w:ascii="Cambria Math" w:hAnsi="Cambria Math" w:cs="Times New Roman"/>
                  <w:sz w:val="20"/>
                  <w:szCs w:val="20"/>
                </w:rPr>
                <m:t>×100%</m:t>
              </m:r>
            </m:oMath>
            <w:r w:rsidR="006A0A80" w:rsidRPr="00953FB3">
              <w:rPr>
                <w:rFonts w:cs="Times New Roman"/>
                <w:sz w:val="20"/>
                <w:szCs w:val="20"/>
              </w:rPr>
              <w:t>, где:</w:t>
            </w:r>
          </w:p>
          <w:p w14:paraId="24C5FC9F"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lang w:val="en-US"/>
                    </w:rPr>
                  </m:ctrlPr>
                </m:sSubPr>
                <m:e>
                  <m:r>
                    <m:rPr>
                      <m:sty m:val="p"/>
                    </m:rPr>
                    <w:rPr>
                      <w:rFonts w:ascii="Cambria Math" w:hAnsi="Cambria Math" w:cs="Times New Roman"/>
                      <w:sz w:val="20"/>
                      <w:szCs w:val="20"/>
                      <w:lang w:val="en-US"/>
                    </w:rPr>
                    <m:t>Q</m:t>
                  </m:r>
                </m:e>
                <m:sub>
                  <m:sSub>
                    <m:sSubPr>
                      <m:ctrlPr>
                        <w:rPr>
                          <w:rFonts w:ascii="Cambria Math" w:hAnsi="Cambria Math" w:cs="Times New Roman"/>
                          <w:sz w:val="20"/>
                          <w:szCs w:val="20"/>
                        </w:rPr>
                      </m:ctrlPr>
                    </m:sSubPr>
                    <m:e>
                      <m:r>
                        <m:rPr>
                          <m:sty m:val="p"/>
                        </m:rPr>
                        <w:rPr>
                          <w:rFonts w:ascii="Cambria Math" w:hAnsi="Cambria Math" w:cs="Times New Roman"/>
                          <w:sz w:val="20"/>
                          <w:szCs w:val="20"/>
                        </w:rPr>
                        <m:t>ТС</m:t>
                      </m:r>
                    </m:e>
                    <m:sub>
                      <m:r>
                        <m:rPr>
                          <m:sty m:val="p"/>
                        </m:rPr>
                        <w:rPr>
                          <w:rFonts w:ascii="Cambria Math" w:hAnsi="Cambria Math" w:cs="Times New Roman"/>
                          <w:sz w:val="20"/>
                          <w:szCs w:val="20"/>
                        </w:rPr>
                        <m:t>ко</m:t>
                      </m:r>
                    </m:sub>
                  </m:sSub>
                </m:sub>
              </m:sSub>
            </m:oMath>
            <w:r w:rsidR="006A0A80" w:rsidRPr="00953FB3">
              <w:rPr>
                <w:rFonts w:cs="Times New Roman"/>
                <w:sz w:val="20"/>
                <w:szCs w:val="20"/>
              </w:rPr>
              <w:t xml:space="preserve"> – количество транспортных средств, предлагаемых участником закупки для осуществления регулярных перевозок, оснащенных кондиционерами;</w:t>
            </w:r>
          </w:p>
          <w:p w14:paraId="5A7924FF" w14:textId="77777777" w:rsidR="006A0A80" w:rsidRPr="00953FB3" w:rsidRDefault="005D7037" w:rsidP="00953FB3">
            <w:pPr>
              <w:spacing w:line="240" w:lineRule="auto"/>
              <w:ind w:firstLine="0"/>
              <w:jc w:val="center"/>
              <w:rPr>
                <w:rFonts w:cs="Times New Roman"/>
                <w:sz w:val="20"/>
                <w:szCs w:val="20"/>
              </w:rPr>
            </w:pPr>
            <m:oMath>
              <m:sSub>
                <m:sSubPr>
                  <m:ctrlPr>
                    <w:rPr>
                      <w:rFonts w:ascii="Cambria Math" w:hAnsi="Cambria Math" w:cs="Times New Roman"/>
                      <w:sz w:val="20"/>
                      <w:szCs w:val="20"/>
                    </w:rPr>
                  </m:ctrlPr>
                </m:sSubPr>
                <m:e>
                  <m:r>
                    <m:rPr>
                      <m:sty m:val="p"/>
                    </m:rPr>
                    <w:rPr>
                      <w:rFonts w:ascii="Cambria Math" w:hAnsi="Cambria Math" w:cs="Times New Roman"/>
                      <w:sz w:val="20"/>
                      <w:szCs w:val="20"/>
                    </w:rPr>
                    <m:t>Q</m:t>
                  </m:r>
                </m:e>
                <m:sub>
                  <m:r>
                    <m:rPr>
                      <m:sty m:val="p"/>
                    </m:rPr>
                    <w:rPr>
                      <w:rFonts w:ascii="Cambria Math" w:hAnsi="Cambria Math" w:cs="Times New Roman"/>
                      <w:sz w:val="20"/>
                      <w:szCs w:val="20"/>
                    </w:rPr>
                    <m:t>ТС</m:t>
                  </m:r>
                </m:sub>
              </m:sSub>
            </m:oMath>
            <w:r w:rsidR="006A0A80" w:rsidRPr="00953FB3">
              <w:rPr>
                <w:rFonts w:cs="Times New Roman"/>
                <w:sz w:val="20"/>
                <w:szCs w:val="20"/>
              </w:rPr>
              <w:t xml:space="preserve"> – количество предлагаемых участником закупки для осуществления регулярных перевозок.</w:t>
            </w:r>
          </w:p>
        </w:tc>
        <w:tc>
          <w:tcPr>
            <w:tcW w:w="2806" w:type="dxa"/>
          </w:tcPr>
          <w:p w14:paraId="748D1E2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и более</w:t>
            </w:r>
          </w:p>
        </w:tc>
        <w:tc>
          <w:tcPr>
            <w:tcW w:w="1418" w:type="dxa"/>
          </w:tcPr>
          <w:p w14:paraId="64CBB8DB"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100 баллов</w:t>
            </w:r>
          </w:p>
        </w:tc>
        <w:tc>
          <w:tcPr>
            <w:tcW w:w="3969" w:type="dxa"/>
            <w:vMerge w:val="restart"/>
          </w:tcPr>
          <w:p w14:paraId="767F83F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подтверждающих наличие необходимого оборудования и соответствие установленным стандартам</w:t>
            </w:r>
          </w:p>
        </w:tc>
        <w:tc>
          <w:tcPr>
            <w:tcW w:w="1417" w:type="dxa"/>
            <w:vMerge w:val="restart"/>
          </w:tcPr>
          <w:p w14:paraId="14F7B0B2"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25%</w:t>
            </w:r>
          </w:p>
        </w:tc>
      </w:tr>
      <w:tr w:rsidR="006A0A80" w:rsidRPr="00953FB3" w14:paraId="77FF7883" w14:textId="77777777" w:rsidTr="00E944DD">
        <w:trPr>
          <w:trHeight w:val="220"/>
        </w:trPr>
        <w:tc>
          <w:tcPr>
            <w:tcW w:w="579" w:type="dxa"/>
            <w:vMerge/>
          </w:tcPr>
          <w:p w14:paraId="74CCBDF4"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DA02DDA" w14:textId="77777777" w:rsidR="006A0A80" w:rsidRPr="00953FB3" w:rsidRDefault="006A0A80" w:rsidP="00953FB3">
            <w:pPr>
              <w:spacing w:line="240" w:lineRule="auto"/>
              <w:ind w:firstLine="0"/>
              <w:jc w:val="center"/>
              <w:rPr>
                <w:rFonts w:cs="Times New Roman"/>
                <w:sz w:val="20"/>
                <w:szCs w:val="20"/>
              </w:rPr>
            </w:pPr>
          </w:p>
        </w:tc>
        <w:tc>
          <w:tcPr>
            <w:tcW w:w="2806" w:type="dxa"/>
          </w:tcPr>
          <w:p w14:paraId="350BF9E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80% до 89%</w:t>
            </w:r>
          </w:p>
        </w:tc>
        <w:tc>
          <w:tcPr>
            <w:tcW w:w="1418" w:type="dxa"/>
          </w:tcPr>
          <w:p w14:paraId="277F20E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90 баллов</w:t>
            </w:r>
          </w:p>
        </w:tc>
        <w:tc>
          <w:tcPr>
            <w:tcW w:w="3969" w:type="dxa"/>
            <w:vMerge/>
          </w:tcPr>
          <w:p w14:paraId="531E4623"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B758F1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79ECB97" w14:textId="77777777" w:rsidTr="00E944DD">
        <w:trPr>
          <w:trHeight w:val="220"/>
        </w:trPr>
        <w:tc>
          <w:tcPr>
            <w:tcW w:w="579" w:type="dxa"/>
            <w:vMerge/>
          </w:tcPr>
          <w:p w14:paraId="1EBF2FE7"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279D8391" w14:textId="77777777" w:rsidR="006A0A80" w:rsidRPr="00953FB3" w:rsidRDefault="006A0A80" w:rsidP="00953FB3">
            <w:pPr>
              <w:spacing w:line="240" w:lineRule="auto"/>
              <w:ind w:firstLine="0"/>
              <w:jc w:val="center"/>
              <w:rPr>
                <w:rFonts w:cs="Times New Roman"/>
                <w:sz w:val="20"/>
                <w:szCs w:val="20"/>
              </w:rPr>
            </w:pPr>
          </w:p>
        </w:tc>
        <w:tc>
          <w:tcPr>
            <w:tcW w:w="2806" w:type="dxa"/>
          </w:tcPr>
          <w:p w14:paraId="60CD129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70% до 79%</w:t>
            </w:r>
          </w:p>
        </w:tc>
        <w:tc>
          <w:tcPr>
            <w:tcW w:w="1418" w:type="dxa"/>
          </w:tcPr>
          <w:p w14:paraId="364E03B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80 баллов</w:t>
            </w:r>
          </w:p>
        </w:tc>
        <w:tc>
          <w:tcPr>
            <w:tcW w:w="3969" w:type="dxa"/>
            <w:vMerge/>
          </w:tcPr>
          <w:p w14:paraId="69F06DEC"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7B5E1A8"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236A2C7" w14:textId="77777777" w:rsidTr="00E944DD">
        <w:trPr>
          <w:trHeight w:val="220"/>
        </w:trPr>
        <w:tc>
          <w:tcPr>
            <w:tcW w:w="579" w:type="dxa"/>
            <w:vMerge/>
          </w:tcPr>
          <w:p w14:paraId="11F5265E"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04CD94B5" w14:textId="77777777" w:rsidR="006A0A80" w:rsidRPr="00953FB3" w:rsidRDefault="006A0A80" w:rsidP="00953FB3">
            <w:pPr>
              <w:spacing w:line="240" w:lineRule="auto"/>
              <w:ind w:firstLine="0"/>
              <w:jc w:val="center"/>
              <w:rPr>
                <w:rFonts w:cs="Times New Roman"/>
                <w:sz w:val="20"/>
                <w:szCs w:val="20"/>
              </w:rPr>
            </w:pPr>
          </w:p>
        </w:tc>
        <w:tc>
          <w:tcPr>
            <w:tcW w:w="2806" w:type="dxa"/>
          </w:tcPr>
          <w:p w14:paraId="5DCE8BD7"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60% до 69%</w:t>
            </w:r>
          </w:p>
        </w:tc>
        <w:tc>
          <w:tcPr>
            <w:tcW w:w="1418" w:type="dxa"/>
          </w:tcPr>
          <w:p w14:paraId="57D797C3"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70 баллов</w:t>
            </w:r>
          </w:p>
        </w:tc>
        <w:tc>
          <w:tcPr>
            <w:tcW w:w="3969" w:type="dxa"/>
            <w:vMerge/>
          </w:tcPr>
          <w:p w14:paraId="04E5F9D2"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05ADA8F0" w14:textId="77777777" w:rsidR="006A0A80" w:rsidRPr="00953FB3" w:rsidRDefault="006A0A80" w:rsidP="00953FB3">
            <w:pPr>
              <w:spacing w:line="240" w:lineRule="auto"/>
              <w:ind w:firstLine="0"/>
              <w:jc w:val="center"/>
              <w:rPr>
                <w:rFonts w:cs="Times New Roman"/>
                <w:sz w:val="20"/>
                <w:szCs w:val="20"/>
              </w:rPr>
            </w:pPr>
          </w:p>
        </w:tc>
      </w:tr>
      <w:tr w:rsidR="006A0A80" w:rsidRPr="00953FB3" w14:paraId="10609D8B" w14:textId="77777777" w:rsidTr="00E944DD">
        <w:trPr>
          <w:trHeight w:val="220"/>
        </w:trPr>
        <w:tc>
          <w:tcPr>
            <w:tcW w:w="579" w:type="dxa"/>
            <w:vMerge/>
          </w:tcPr>
          <w:p w14:paraId="350F90D9"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3134A5AE"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BC4DDAD"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50% до 59%</w:t>
            </w:r>
          </w:p>
        </w:tc>
        <w:tc>
          <w:tcPr>
            <w:tcW w:w="1418" w:type="dxa"/>
          </w:tcPr>
          <w:p w14:paraId="5A790B0A"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60 баллов</w:t>
            </w:r>
          </w:p>
        </w:tc>
        <w:tc>
          <w:tcPr>
            <w:tcW w:w="3969" w:type="dxa"/>
            <w:vMerge/>
          </w:tcPr>
          <w:p w14:paraId="70A96CA0"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EB928D7" w14:textId="77777777" w:rsidR="006A0A80" w:rsidRPr="00953FB3" w:rsidRDefault="006A0A80" w:rsidP="00953FB3">
            <w:pPr>
              <w:spacing w:line="240" w:lineRule="auto"/>
              <w:ind w:firstLine="0"/>
              <w:jc w:val="center"/>
              <w:rPr>
                <w:rFonts w:cs="Times New Roman"/>
                <w:sz w:val="20"/>
                <w:szCs w:val="20"/>
              </w:rPr>
            </w:pPr>
          </w:p>
        </w:tc>
      </w:tr>
      <w:tr w:rsidR="006A0A80" w:rsidRPr="00953FB3" w14:paraId="3D956976" w14:textId="77777777" w:rsidTr="00E944DD">
        <w:trPr>
          <w:trHeight w:val="220"/>
        </w:trPr>
        <w:tc>
          <w:tcPr>
            <w:tcW w:w="579" w:type="dxa"/>
            <w:vMerge/>
          </w:tcPr>
          <w:p w14:paraId="6588A460"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4616F0A2"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91A570E"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40% до 49%</w:t>
            </w:r>
          </w:p>
        </w:tc>
        <w:tc>
          <w:tcPr>
            <w:tcW w:w="1418" w:type="dxa"/>
          </w:tcPr>
          <w:p w14:paraId="028ABCF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50 баллов</w:t>
            </w:r>
          </w:p>
        </w:tc>
        <w:tc>
          <w:tcPr>
            <w:tcW w:w="3969" w:type="dxa"/>
            <w:vMerge/>
          </w:tcPr>
          <w:p w14:paraId="1F80BDA1"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28F7982B"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0D24BF8" w14:textId="77777777" w:rsidTr="00E944DD">
        <w:trPr>
          <w:trHeight w:val="220"/>
        </w:trPr>
        <w:tc>
          <w:tcPr>
            <w:tcW w:w="579" w:type="dxa"/>
            <w:vMerge/>
          </w:tcPr>
          <w:p w14:paraId="27FBA46B"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7BDF5A75"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29E468C"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30% до 39%</w:t>
            </w:r>
          </w:p>
        </w:tc>
        <w:tc>
          <w:tcPr>
            <w:tcW w:w="1418" w:type="dxa"/>
          </w:tcPr>
          <w:p w14:paraId="4D052F1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40 балла</w:t>
            </w:r>
          </w:p>
        </w:tc>
        <w:tc>
          <w:tcPr>
            <w:tcW w:w="3969" w:type="dxa"/>
            <w:vMerge/>
          </w:tcPr>
          <w:p w14:paraId="5AEB8095"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17B0B311" w14:textId="77777777" w:rsidR="006A0A80" w:rsidRPr="00953FB3" w:rsidRDefault="006A0A80" w:rsidP="00953FB3">
            <w:pPr>
              <w:spacing w:line="240" w:lineRule="auto"/>
              <w:ind w:firstLine="0"/>
              <w:jc w:val="center"/>
              <w:rPr>
                <w:rFonts w:cs="Times New Roman"/>
                <w:sz w:val="20"/>
                <w:szCs w:val="20"/>
              </w:rPr>
            </w:pPr>
          </w:p>
        </w:tc>
      </w:tr>
      <w:tr w:rsidR="006A0A80" w:rsidRPr="00953FB3" w14:paraId="2B427A4B" w14:textId="77777777" w:rsidTr="00E944DD">
        <w:trPr>
          <w:trHeight w:val="220"/>
        </w:trPr>
        <w:tc>
          <w:tcPr>
            <w:tcW w:w="579" w:type="dxa"/>
            <w:vMerge/>
          </w:tcPr>
          <w:p w14:paraId="4EB95D28"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3837AF4F" w14:textId="77777777" w:rsidR="006A0A80" w:rsidRPr="00953FB3" w:rsidRDefault="006A0A80" w:rsidP="00953FB3">
            <w:pPr>
              <w:spacing w:line="240" w:lineRule="auto"/>
              <w:ind w:firstLine="0"/>
              <w:jc w:val="center"/>
              <w:rPr>
                <w:rFonts w:cs="Times New Roman"/>
                <w:sz w:val="20"/>
                <w:szCs w:val="20"/>
              </w:rPr>
            </w:pPr>
          </w:p>
        </w:tc>
        <w:tc>
          <w:tcPr>
            <w:tcW w:w="2806" w:type="dxa"/>
          </w:tcPr>
          <w:p w14:paraId="4B4D3321"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20% до 29%</w:t>
            </w:r>
          </w:p>
        </w:tc>
        <w:tc>
          <w:tcPr>
            <w:tcW w:w="1418" w:type="dxa"/>
          </w:tcPr>
          <w:p w14:paraId="6BAF5320"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30 балла</w:t>
            </w:r>
          </w:p>
        </w:tc>
        <w:tc>
          <w:tcPr>
            <w:tcW w:w="3969" w:type="dxa"/>
            <w:vMerge/>
          </w:tcPr>
          <w:p w14:paraId="4014E02C"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BE8C109" w14:textId="77777777" w:rsidR="006A0A80" w:rsidRPr="00953FB3" w:rsidRDefault="006A0A80" w:rsidP="00953FB3">
            <w:pPr>
              <w:spacing w:line="240" w:lineRule="auto"/>
              <w:ind w:firstLine="0"/>
              <w:jc w:val="center"/>
              <w:rPr>
                <w:rFonts w:cs="Times New Roman"/>
                <w:sz w:val="20"/>
                <w:szCs w:val="20"/>
              </w:rPr>
            </w:pPr>
          </w:p>
        </w:tc>
      </w:tr>
      <w:tr w:rsidR="006A0A80" w:rsidRPr="00953FB3" w14:paraId="70BF0FA9" w14:textId="77777777" w:rsidTr="00E944DD">
        <w:trPr>
          <w:trHeight w:val="220"/>
        </w:trPr>
        <w:tc>
          <w:tcPr>
            <w:tcW w:w="579" w:type="dxa"/>
            <w:vMerge/>
          </w:tcPr>
          <w:p w14:paraId="305A6B2F"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17CEBF0C" w14:textId="77777777" w:rsidR="006A0A80" w:rsidRPr="00953FB3" w:rsidRDefault="006A0A80" w:rsidP="00953FB3">
            <w:pPr>
              <w:spacing w:line="240" w:lineRule="auto"/>
              <w:ind w:firstLine="0"/>
              <w:jc w:val="center"/>
              <w:rPr>
                <w:rFonts w:cs="Times New Roman"/>
                <w:sz w:val="20"/>
                <w:szCs w:val="20"/>
              </w:rPr>
            </w:pPr>
          </w:p>
        </w:tc>
        <w:tc>
          <w:tcPr>
            <w:tcW w:w="2806" w:type="dxa"/>
          </w:tcPr>
          <w:p w14:paraId="7183E215"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от 10% до 19%</w:t>
            </w:r>
          </w:p>
        </w:tc>
        <w:tc>
          <w:tcPr>
            <w:tcW w:w="1418" w:type="dxa"/>
          </w:tcPr>
          <w:p w14:paraId="6B853EB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20 балла</w:t>
            </w:r>
          </w:p>
        </w:tc>
        <w:tc>
          <w:tcPr>
            <w:tcW w:w="3969" w:type="dxa"/>
            <w:vMerge/>
          </w:tcPr>
          <w:p w14:paraId="71C381FD"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745EB7D3" w14:textId="77777777" w:rsidR="006A0A80" w:rsidRPr="00953FB3" w:rsidRDefault="006A0A80" w:rsidP="00953FB3">
            <w:pPr>
              <w:spacing w:line="240" w:lineRule="auto"/>
              <w:ind w:firstLine="0"/>
              <w:jc w:val="center"/>
              <w:rPr>
                <w:rFonts w:cs="Times New Roman"/>
                <w:sz w:val="20"/>
                <w:szCs w:val="20"/>
              </w:rPr>
            </w:pPr>
          </w:p>
        </w:tc>
      </w:tr>
      <w:tr w:rsidR="006A0A80" w:rsidRPr="00953FB3" w14:paraId="002C2E77" w14:textId="77777777" w:rsidTr="00E944DD">
        <w:trPr>
          <w:trHeight w:val="220"/>
        </w:trPr>
        <w:tc>
          <w:tcPr>
            <w:tcW w:w="579" w:type="dxa"/>
            <w:vMerge/>
          </w:tcPr>
          <w:p w14:paraId="6CC8C9E4" w14:textId="77777777" w:rsidR="006A0A80" w:rsidRPr="00953FB3" w:rsidRDefault="006A0A80" w:rsidP="00953FB3">
            <w:pPr>
              <w:spacing w:line="240" w:lineRule="auto"/>
              <w:ind w:firstLine="0"/>
              <w:jc w:val="center"/>
              <w:rPr>
                <w:rFonts w:cs="Times New Roman"/>
                <w:sz w:val="20"/>
                <w:szCs w:val="20"/>
              </w:rPr>
            </w:pPr>
          </w:p>
        </w:tc>
        <w:tc>
          <w:tcPr>
            <w:tcW w:w="4695" w:type="dxa"/>
            <w:vMerge/>
          </w:tcPr>
          <w:p w14:paraId="6DF627A3" w14:textId="77777777" w:rsidR="006A0A80" w:rsidRPr="00953FB3" w:rsidRDefault="006A0A80" w:rsidP="00953FB3">
            <w:pPr>
              <w:spacing w:line="240" w:lineRule="auto"/>
              <w:ind w:firstLine="0"/>
              <w:jc w:val="center"/>
              <w:rPr>
                <w:rFonts w:cs="Times New Roman"/>
                <w:sz w:val="20"/>
                <w:szCs w:val="20"/>
              </w:rPr>
            </w:pPr>
          </w:p>
        </w:tc>
        <w:tc>
          <w:tcPr>
            <w:tcW w:w="2806" w:type="dxa"/>
          </w:tcPr>
          <w:p w14:paraId="175B8324"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9% и менее</w:t>
            </w:r>
          </w:p>
        </w:tc>
        <w:tc>
          <w:tcPr>
            <w:tcW w:w="1418" w:type="dxa"/>
          </w:tcPr>
          <w:p w14:paraId="2CC2B759" w14:textId="77777777" w:rsidR="006A0A80" w:rsidRPr="00953FB3" w:rsidRDefault="006A0A80" w:rsidP="00953FB3">
            <w:pPr>
              <w:spacing w:line="240" w:lineRule="auto"/>
              <w:ind w:firstLine="0"/>
              <w:jc w:val="center"/>
              <w:rPr>
                <w:rFonts w:cs="Times New Roman"/>
                <w:sz w:val="20"/>
                <w:szCs w:val="20"/>
              </w:rPr>
            </w:pPr>
            <w:r w:rsidRPr="00953FB3">
              <w:rPr>
                <w:rFonts w:cs="Times New Roman"/>
                <w:sz w:val="20"/>
                <w:szCs w:val="20"/>
              </w:rPr>
              <w:t>10 балл</w:t>
            </w:r>
          </w:p>
        </w:tc>
        <w:tc>
          <w:tcPr>
            <w:tcW w:w="3969" w:type="dxa"/>
            <w:vMerge/>
          </w:tcPr>
          <w:p w14:paraId="45009ECF" w14:textId="77777777" w:rsidR="006A0A80" w:rsidRPr="00953FB3" w:rsidRDefault="006A0A80" w:rsidP="00953FB3">
            <w:pPr>
              <w:spacing w:line="240" w:lineRule="auto"/>
              <w:ind w:firstLine="0"/>
              <w:jc w:val="center"/>
              <w:rPr>
                <w:rFonts w:cs="Times New Roman"/>
                <w:sz w:val="20"/>
                <w:szCs w:val="20"/>
              </w:rPr>
            </w:pPr>
          </w:p>
        </w:tc>
        <w:tc>
          <w:tcPr>
            <w:tcW w:w="1417" w:type="dxa"/>
            <w:vMerge/>
          </w:tcPr>
          <w:p w14:paraId="43D93DFF" w14:textId="77777777" w:rsidR="006A0A80" w:rsidRPr="00953FB3" w:rsidRDefault="006A0A80" w:rsidP="00953FB3">
            <w:pPr>
              <w:spacing w:line="240" w:lineRule="auto"/>
              <w:ind w:firstLine="0"/>
              <w:jc w:val="center"/>
              <w:rPr>
                <w:rFonts w:cs="Times New Roman"/>
                <w:sz w:val="20"/>
                <w:szCs w:val="20"/>
              </w:rPr>
            </w:pPr>
          </w:p>
        </w:tc>
      </w:tr>
    </w:tbl>
    <w:p w14:paraId="39FF4201" w14:textId="77777777" w:rsidR="006A0A80" w:rsidRPr="00C83220" w:rsidRDefault="006A0A80" w:rsidP="006A0A80">
      <w:pPr>
        <w:spacing w:line="240" w:lineRule="auto"/>
        <w:rPr>
          <w:rFonts w:cs="Times New Roman"/>
          <w:szCs w:val="24"/>
        </w:rPr>
      </w:pPr>
    </w:p>
    <w:p w14:paraId="1093F1BD" w14:textId="77777777" w:rsidR="006A0A80" w:rsidRPr="00C83220" w:rsidRDefault="006A0A80" w:rsidP="006A0A80">
      <w:pPr>
        <w:spacing w:line="240" w:lineRule="auto"/>
        <w:rPr>
          <w:rFonts w:cs="Times New Roman"/>
          <w:szCs w:val="24"/>
        </w:rPr>
      </w:pPr>
      <w:r w:rsidRPr="00C83220">
        <w:rPr>
          <w:rFonts w:cs="Times New Roman"/>
          <w:szCs w:val="24"/>
        </w:rPr>
        <w:t>1. Количество баллов, присуждаемых по критериям оценки «Цена контракта» определяется по формуле:</w:t>
      </w:r>
    </w:p>
    <w:p w14:paraId="16ADAB91" w14:textId="77777777" w:rsidR="006A0A80" w:rsidRPr="00C83220" w:rsidRDefault="006A0A80" w:rsidP="006A0A80">
      <w:pPr>
        <w:spacing w:line="240" w:lineRule="auto"/>
        <w:rPr>
          <w:rFonts w:cs="Times New Roman"/>
          <w:szCs w:val="24"/>
        </w:rPr>
      </w:pPr>
      <w:r w:rsidRPr="00C83220">
        <w:rPr>
          <w:rFonts w:cs="Times New Roman"/>
          <w:szCs w:val="24"/>
        </w:rPr>
        <w:t xml:space="preserve">а) в случае если </w:t>
      </w:r>
      <w:r w:rsidRPr="00C83220">
        <w:rPr>
          <w:rFonts w:cs="Times New Roman"/>
          <w:noProof/>
          <w:position w:val="-12"/>
          <w:lang w:eastAsia="ru-RU"/>
        </w:rPr>
        <w:drawing>
          <wp:inline distT="0" distB="0" distL="0" distR="0" wp14:anchorId="107F5540" wp14:editId="7FF62953">
            <wp:extent cx="525780" cy="22860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5780" cy="228600"/>
                    </a:xfrm>
                    <a:prstGeom prst="rect">
                      <a:avLst/>
                    </a:prstGeom>
                    <a:noFill/>
                    <a:ln>
                      <a:noFill/>
                    </a:ln>
                  </pic:spPr>
                </pic:pic>
              </a:graphicData>
            </a:graphic>
          </wp:inline>
        </w:drawing>
      </w:r>
      <w:r w:rsidRPr="00C83220">
        <w:rPr>
          <w:rFonts w:cs="Times New Roman"/>
          <w:szCs w:val="24"/>
        </w:rPr>
        <w:t>,</w:t>
      </w:r>
    </w:p>
    <w:p w14:paraId="1F9B8D3B" w14:textId="77777777" w:rsidR="006A0A80" w:rsidRPr="00C83220" w:rsidRDefault="006A0A80" w:rsidP="006A0A80">
      <w:pPr>
        <w:tabs>
          <w:tab w:val="left" w:pos="14034"/>
        </w:tabs>
        <w:spacing w:line="240" w:lineRule="auto"/>
        <w:ind w:firstLine="6237"/>
        <w:jc w:val="center"/>
        <w:rPr>
          <w:rFonts w:cs="Times New Roman"/>
          <w:szCs w:val="24"/>
        </w:rPr>
      </w:pPr>
      <w:r w:rsidRPr="00C83220">
        <w:rPr>
          <w:rFonts w:cs="Times New Roman"/>
          <w:noProof/>
          <w:position w:val="-30"/>
          <w:szCs w:val="24"/>
          <w:lang w:eastAsia="ru-RU"/>
        </w:rPr>
        <w:drawing>
          <wp:inline distT="0" distB="0" distL="0" distR="0" wp14:anchorId="219C5462" wp14:editId="055DF791">
            <wp:extent cx="1043940" cy="44196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43940" cy="441960"/>
                    </a:xfrm>
                    <a:prstGeom prst="rect">
                      <a:avLst/>
                    </a:prstGeom>
                    <a:noFill/>
                    <a:ln>
                      <a:noFill/>
                    </a:ln>
                  </pic:spPr>
                </pic:pic>
              </a:graphicData>
            </a:graphic>
          </wp:inline>
        </w:drawing>
      </w:r>
      <w:r w:rsidRPr="00C83220">
        <w:rPr>
          <w:rFonts w:cs="Times New Roman"/>
          <w:szCs w:val="24"/>
        </w:rPr>
        <w:t xml:space="preserve">, </w:t>
      </w:r>
      <w:r w:rsidRPr="00C83220">
        <w:rPr>
          <w:rFonts w:cs="Times New Roman"/>
          <w:szCs w:val="24"/>
        </w:rPr>
        <w:tab/>
      </w:r>
      <w:r w:rsidRPr="00C83220">
        <w:rPr>
          <w:rFonts w:cs="Times New Roman"/>
          <w:szCs w:val="24"/>
        </w:rPr>
        <w:tab/>
      </w:r>
    </w:p>
    <w:p w14:paraId="2D85C2B6" w14:textId="77777777" w:rsidR="006A0A80" w:rsidRPr="00C83220" w:rsidRDefault="006A0A80" w:rsidP="006A0A80">
      <w:pPr>
        <w:autoSpaceDE w:val="0"/>
        <w:autoSpaceDN w:val="0"/>
        <w:adjustRightInd w:val="0"/>
        <w:spacing w:line="240" w:lineRule="auto"/>
        <w:rPr>
          <w:rFonts w:eastAsia="Calibri" w:cs="Times New Roman"/>
          <w:szCs w:val="24"/>
        </w:rPr>
      </w:pPr>
      <w:r w:rsidRPr="00C83220">
        <w:rPr>
          <w:rFonts w:eastAsia="Calibri" w:cs="Times New Roman"/>
          <w:szCs w:val="24"/>
        </w:rPr>
        <w:t>где:</w:t>
      </w:r>
    </w:p>
    <w:p w14:paraId="7F8B9562" w14:textId="77777777" w:rsidR="006A0A80" w:rsidRPr="00C83220" w:rsidRDefault="006A0A80" w:rsidP="006A0A80">
      <w:pPr>
        <w:autoSpaceDE w:val="0"/>
        <w:autoSpaceDN w:val="0"/>
        <w:adjustRightInd w:val="0"/>
        <w:spacing w:line="240" w:lineRule="auto"/>
        <w:rPr>
          <w:rFonts w:eastAsia="Calibri" w:cs="Times New Roman"/>
          <w:szCs w:val="24"/>
        </w:rPr>
      </w:pPr>
      <w:r w:rsidRPr="00C83220">
        <w:rPr>
          <w:rFonts w:eastAsia="Calibri" w:cs="Times New Roman"/>
          <w:noProof/>
          <w:position w:val="-12"/>
          <w:szCs w:val="24"/>
          <w:lang w:eastAsia="ru-RU"/>
        </w:rPr>
        <w:drawing>
          <wp:inline distT="0" distB="0" distL="0" distR="0" wp14:anchorId="00EF1F7D" wp14:editId="7097BF85">
            <wp:extent cx="198120" cy="228600"/>
            <wp:effectExtent l="0" t="0" r="0" b="0"/>
            <wp:docPr id="1433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120" cy="228600"/>
                    </a:xfrm>
                    <a:prstGeom prst="rect">
                      <a:avLst/>
                    </a:prstGeom>
                    <a:noFill/>
                    <a:ln>
                      <a:noFill/>
                    </a:ln>
                  </pic:spPr>
                </pic:pic>
              </a:graphicData>
            </a:graphic>
          </wp:inline>
        </w:drawing>
      </w:r>
      <w:r w:rsidRPr="00C83220">
        <w:rPr>
          <w:rFonts w:eastAsia="Calibri" w:cs="Times New Roman"/>
          <w:szCs w:val="24"/>
        </w:rPr>
        <w:t xml:space="preserve"> - предложение участника закупки, заявка (предложение) которого оценивается;</w:t>
      </w:r>
    </w:p>
    <w:p w14:paraId="28EEC591" w14:textId="77777777" w:rsidR="006A0A80" w:rsidRPr="00C83220" w:rsidRDefault="006A0A80" w:rsidP="006A0A80">
      <w:pPr>
        <w:autoSpaceDE w:val="0"/>
        <w:autoSpaceDN w:val="0"/>
        <w:adjustRightInd w:val="0"/>
        <w:spacing w:line="240" w:lineRule="auto"/>
        <w:rPr>
          <w:rFonts w:eastAsia="Calibri" w:cs="Times New Roman"/>
          <w:szCs w:val="24"/>
        </w:rPr>
      </w:pPr>
      <w:r w:rsidRPr="00C83220">
        <w:rPr>
          <w:rFonts w:eastAsia="Calibri" w:cs="Times New Roman"/>
          <w:noProof/>
          <w:position w:val="-12"/>
          <w:szCs w:val="24"/>
          <w:lang w:eastAsia="ru-RU"/>
        </w:rPr>
        <w:drawing>
          <wp:inline distT="0" distB="0" distL="0" distR="0" wp14:anchorId="089B4B9B" wp14:editId="48B022BE">
            <wp:extent cx="327660" cy="228600"/>
            <wp:effectExtent l="0" t="0" r="0" b="0"/>
            <wp:docPr id="1433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7660" cy="228600"/>
                    </a:xfrm>
                    <a:prstGeom prst="rect">
                      <a:avLst/>
                    </a:prstGeom>
                    <a:noFill/>
                    <a:ln>
                      <a:noFill/>
                    </a:ln>
                  </pic:spPr>
                </pic:pic>
              </a:graphicData>
            </a:graphic>
          </wp:inline>
        </w:drawing>
      </w:r>
      <w:r w:rsidRPr="00C83220">
        <w:rPr>
          <w:rFonts w:eastAsia="Calibri" w:cs="Times New Roman"/>
          <w:szCs w:val="24"/>
        </w:rPr>
        <w:t xml:space="preserve"> - минимальное предложение из предложений по критерию оценки, сделанных участниками закупки;</w:t>
      </w:r>
    </w:p>
    <w:p w14:paraId="6B1E13FB" w14:textId="77777777" w:rsidR="006A0A80" w:rsidRPr="00C83220" w:rsidRDefault="006A0A80" w:rsidP="006A0A80">
      <w:pPr>
        <w:autoSpaceDE w:val="0"/>
        <w:autoSpaceDN w:val="0"/>
        <w:adjustRightInd w:val="0"/>
        <w:spacing w:line="240" w:lineRule="auto"/>
        <w:rPr>
          <w:rFonts w:eastAsia="Calibri" w:cs="Times New Roman"/>
          <w:szCs w:val="24"/>
        </w:rPr>
      </w:pPr>
      <w:r w:rsidRPr="00C83220">
        <w:rPr>
          <w:rFonts w:eastAsia="Calibri" w:cs="Times New Roman"/>
          <w:szCs w:val="24"/>
        </w:rPr>
        <w:t>квалификация трудовых ресурсов (руководителей и ключевых специалистов), предлагаемых для выполнения работ, оказания услуг;</w:t>
      </w:r>
    </w:p>
    <w:p w14:paraId="7BF168E2" w14:textId="77777777" w:rsidR="006A0A80" w:rsidRPr="00C83220" w:rsidRDefault="006A0A80" w:rsidP="006A0A80">
      <w:pPr>
        <w:spacing w:line="240" w:lineRule="auto"/>
        <w:rPr>
          <w:rFonts w:cs="Times New Roman"/>
          <w:position w:val="-12"/>
          <w:szCs w:val="24"/>
        </w:rPr>
      </w:pPr>
      <w:r w:rsidRPr="00C83220">
        <w:rPr>
          <w:rFonts w:cs="Times New Roman"/>
          <w:szCs w:val="24"/>
        </w:rPr>
        <w:t xml:space="preserve">б) в случае если </w:t>
      </w:r>
      <w:r w:rsidRPr="00C83220">
        <w:rPr>
          <w:rFonts w:cs="Times New Roman"/>
          <w:noProof/>
          <w:position w:val="-12"/>
          <w:szCs w:val="24"/>
          <w:lang w:eastAsia="ru-RU"/>
        </w:rPr>
        <w:drawing>
          <wp:inline distT="0" distB="0" distL="0" distR="0" wp14:anchorId="2831BE06" wp14:editId="1753AE58">
            <wp:extent cx="525780" cy="236220"/>
            <wp:effectExtent l="0" t="0" r="7620" b="0"/>
            <wp:docPr id="143362" name="Рисунок 14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5780" cy="236220"/>
                    </a:xfrm>
                    <a:prstGeom prst="rect">
                      <a:avLst/>
                    </a:prstGeom>
                    <a:noFill/>
                    <a:ln>
                      <a:noFill/>
                    </a:ln>
                  </pic:spPr>
                </pic:pic>
              </a:graphicData>
            </a:graphic>
          </wp:inline>
        </w:drawing>
      </w:r>
      <w:r w:rsidRPr="00C83220">
        <w:rPr>
          <w:rFonts w:cs="Times New Roman"/>
          <w:szCs w:val="24"/>
        </w:rPr>
        <w:t>,</w:t>
      </w:r>
    </w:p>
    <w:p w14:paraId="7751AB19" w14:textId="77777777" w:rsidR="006A0A80" w:rsidRPr="00C83220" w:rsidRDefault="006A0A80" w:rsidP="006A0A80">
      <w:pPr>
        <w:spacing w:line="240" w:lineRule="auto"/>
        <w:ind w:firstLine="6237"/>
        <w:jc w:val="center"/>
        <w:rPr>
          <w:rFonts w:cs="Times New Roman"/>
          <w:szCs w:val="24"/>
        </w:rPr>
      </w:pPr>
      <w:r w:rsidRPr="00C83220">
        <w:rPr>
          <w:rFonts w:cs="Times New Roman"/>
          <w:noProof/>
          <w:position w:val="-30"/>
          <w:szCs w:val="24"/>
          <w:lang w:eastAsia="ru-RU"/>
        </w:rPr>
        <w:drawing>
          <wp:inline distT="0" distB="0" distL="0" distR="0" wp14:anchorId="0054285C" wp14:editId="379D025A">
            <wp:extent cx="1432560" cy="457200"/>
            <wp:effectExtent l="0" t="0" r="0" b="0"/>
            <wp:docPr id="143363" name="Рисунок 14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32560" cy="457200"/>
                    </a:xfrm>
                    <a:prstGeom prst="rect">
                      <a:avLst/>
                    </a:prstGeom>
                    <a:noFill/>
                    <a:ln>
                      <a:noFill/>
                    </a:ln>
                  </pic:spPr>
                </pic:pic>
              </a:graphicData>
            </a:graphic>
          </wp:inline>
        </w:drawing>
      </w:r>
      <w:r w:rsidRPr="00C83220">
        <w:rPr>
          <w:rFonts w:cs="Times New Roman"/>
          <w:szCs w:val="24"/>
        </w:rPr>
        <w:t xml:space="preserve">, </w:t>
      </w:r>
      <w:r w:rsidRPr="00C83220">
        <w:rPr>
          <w:rFonts w:cs="Times New Roman"/>
          <w:szCs w:val="24"/>
        </w:rPr>
        <w:tab/>
      </w:r>
      <w:r w:rsidRPr="00C83220">
        <w:rPr>
          <w:rFonts w:cs="Times New Roman"/>
          <w:szCs w:val="24"/>
        </w:rPr>
        <w:tab/>
      </w:r>
      <w:r w:rsidRPr="00C83220">
        <w:rPr>
          <w:rFonts w:cs="Times New Roman"/>
          <w:szCs w:val="24"/>
        </w:rPr>
        <w:tab/>
      </w:r>
      <w:r w:rsidRPr="00C83220">
        <w:rPr>
          <w:rFonts w:cs="Times New Roman"/>
          <w:szCs w:val="24"/>
        </w:rPr>
        <w:tab/>
      </w:r>
      <w:r w:rsidRPr="00C83220">
        <w:rPr>
          <w:rFonts w:cs="Times New Roman"/>
          <w:szCs w:val="24"/>
        </w:rPr>
        <w:tab/>
      </w:r>
      <w:r w:rsidRPr="00C83220">
        <w:rPr>
          <w:rFonts w:cs="Times New Roman"/>
          <w:szCs w:val="24"/>
        </w:rPr>
        <w:tab/>
      </w:r>
      <w:r w:rsidRPr="00C83220">
        <w:rPr>
          <w:rFonts w:cs="Times New Roman"/>
          <w:szCs w:val="24"/>
        </w:rPr>
        <w:tab/>
      </w:r>
      <w:r w:rsidRPr="00C83220">
        <w:rPr>
          <w:rFonts w:cs="Times New Roman"/>
          <w:szCs w:val="24"/>
        </w:rPr>
        <w:tab/>
      </w:r>
    </w:p>
    <w:p w14:paraId="131DC7CF" w14:textId="77777777" w:rsidR="006A0A80" w:rsidRPr="00C83220" w:rsidRDefault="006A0A80" w:rsidP="006A0A80">
      <w:pPr>
        <w:rPr>
          <w:rFonts w:cs="Times New Roman"/>
          <w:szCs w:val="24"/>
        </w:rPr>
      </w:pPr>
      <w:r w:rsidRPr="00C83220">
        <w:rPr>
          <w:rFonts w:cs="Times New Roman"/>
          <w:szCs w:val="24"/>
        </w:rPr>
        <w:t xml:space="preserve">где </w:t>
      </w:r>
      <w:r w:rsidRPr="00C83220">
        <w:rPr>
          <w:rFonts w:cs="Times New Roman"/>
          <w:noProof/>
          <w:position w:val="-12"/>
          <w:szCs w:val="24"/>
          <w:lang w:eastAsia="ru-RU"/>
        </w:rPr>
        <w:drawing>
          <wp:inline distT="0" distB="0" distL="0" distR="0" wp14:anchorId="1D7001A1" wp14:editId="6CFB3190">
            <wp:extent cx="327660" cy="236220"/>
            <wp:effectExtent l="0" t="0" r="0" b="0"/>
            <wp:docPr id="143364" name="Рисунок 14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660" cy="236220"/>
                    </a:xfrm>
                    <a:prstGeom prst="rect">
                      <a:avLst/>
                    </a:prstGeom>
                    <a:noFill/>
                    <a:ln>
                      <a:noFill/>
                    </a:ln>
                  </pic:spPr>
                </pic:pic>
              </a:graphicData>
            </a:graphic>
          </wp:inline>
        </w:drawing>
      </w:r>
      <w:r w:rsidRPr="00C83220">
        <w:rPr>
          <w:rFonts w:cs="Times New Roman"/>
          <w:szCs w:val="24"/>
        </w:rPr>
        <w:t xml:space="preserve"> - максимальное предложение из предложений по критерию, сделанных участниками закупки.</w:t>
      </w:r>
    </w:p>
    <w:p w14:paraId="78870F10" w14:textId="77777777" w:rsidR="006A0A80" w:rsidRPr="00C83220" w:rsidRDefault="006A0A80" w:rsidP="006A0A80">
      <w:pPr>
        <w:rPr>
          <w:rFonts w:cs="Times New Roman"/>
          <w:szCs w:val="24"/>
        </w:rPr>
      </w:pPr>
      <w:r w:rsidRPr="00C83220">
        <w:rPr>
          <w:rFonts w:cs="Times New Roman"/>
          <w:szCs w:val="24"/>
        </w:rPr>
        <w:t>Рейтинг заявки по критерию «Цена контракта» определяется как количество баллов, присуждаемые заявке по критерию, умноженное на коэффициент значимости критерия.</w:t>
      </w:r>
    </w:p>
    <w:p w14:paraId="7059C1DC" w14:textId="77777777" w:rsidR="006A0A80" w:rsidRPr="00C83220" w:rsidRDefault="006A0A80" w:rsidP="006A0A80">
      <w:pPr>
        <w:spacing w:line="240" w:lineRule="auto"/>
        <w:rPr>
          <w:rFonts w:cs="Times New Roman"/>
          <w:szCs w:val="24"/>
        </w:rPr>
      </w:pPr>
    </w:p>
    <w:p w14:paraId="3E6F083D" w14:textId="77777777" w:rsidR="006A0A80" w:rsidRPr="00C83220" w:rsidRDefault="006A0A80" w:rsidP="006A0A80">
      <w:pPr>
        <w:spacing w:line="240" w:lineRule="auto"/>
        <w:rPr>
          <w:rFonts w:cs="Times New Roman"/>
          <w:szCs w:val="24"/>
        </w:rPr>
      </w:pPr>
      <w:r w:rsidRPr="00C83220">
        <w:rPr>
          <w:rFonts w:cs="Times New Roman"/>
          <w:szCs w:val="24"/>
        </w:rPr>
        <w:t xml:space="preserve">2. В конкурсной документации Заказчиком установлены шкалы оценки по каждому показателю критерия «Квалификация участников закупки». Баллы, присуждаемые заявке по каждому показателю, определяются в соответствии со шкалой оценки, с учетом коэффициента значимости показателя. </w:t>
      </w:r>
    </w:p>
    <w:p w14:paraId="449BD49E" w14:textId="77777777" w:rsidR="006A0A80" w:rsidRPr="00C83220" w:rsidRDefault="006A0A80" w:rsidP="006A0A80">
      <w:pPr>
        <w:spacing w:line="240" w:lineRule="auto"/>
        <w:rPr>
          <w:rFonts w:cs="Times New Roman"/>
          <w:szCs w:val="24"/>
        </w:rPr>
      </w:pPr>
      <w:r w:rsidRPr="00C83220">
        <w:rPr>
          <w:rFonts w:cs="Times New Roman"/>
          <w:szCs w:val="24"/>
        </w:rPr>
        <w:t>Рейтинг заявки по критерию «Квалификация участников закупки» определяется как сумма баллов по каждому показателю критерия, умноженная на коэффициент значимости критерия.</w:t>
      </w:r>
    </w:p>
    <w:p w14:paraId="29387DAD" w14:textId="77777777" w:rsidR="006A0A80" w:rsidRPr="00C83220" w:rsidRDefault="006A0A80" w:rsidP="006A0A80">
      <w:pPr>
        <w:autoSpaceDE w:val="0"/>
        <w:autoSpaceDN w:val="0"/>
        <w:adjustRightInd w:val="0"/>
        <w:spacing w:line="240" w:lineRule="auto"/>
        <w:rPr>
          <w:rFonts w:eastAsia="Calibri" w:cs="Times New Roman"/>
          <w:szCs w:val="24"/>
        </w:rPr>
      </w:pPr>
    </w:p>
    <w:p w14:paraId="773A2C3D" w14:textId="77777777" w:rsidR="006A0A80" w:rsidRPr="00C83220" w:rsidRDefault="006A0A80" w:rsidP="006A0A80">
      <w:pPr>
        <w:spacing w:line="240" w:lineRule="auto"/>
        <w:rPr>
          <w:rFonts w:cs="Times New Roman"/>
          <w:szCs w:val="24"/>
        </w:rPr>
      </w:pPr>
      <w:r w:rsidRPr="00C83220">
        <w:rPr>
          <w:rFonts w:cs="Times New Roman"/>
          <w:szCs w:val="24"/>
        </w:rPr>
        <w:t xml:space="preserve">3. В конкурсной документации Заказчиком установлены шкалы оценки по каждому показателю критерия «Качественные, функциональные и экологические характеристики объекта закупки». Баллы, присуждаемые заявке по каждому показателю, определяются в соответствии со шкалой оценки, с учетом коэффициента значимости показателя. </w:t>
      </w:r>
    </w:p>
    <w:p w14:paraId="0DC00A90" w14:textId="77777777" w:rsidR="006A0A80" w:rsidRPr="00C83220" w:rsidRDefault="006A0A80" w:rsidP="006A0A80">
      <w:pPr>
        <w:spacing w:line="240" w:lineRule="auto"/>
        <w:rPr>
          <w:rFonts w:cs="Times New Roman"/>
          <w:szCs w:val="24"/>
        </w:rPr>
      </w:pPr>
      <w:r w:rsidRPr="00C83220">
        <w:rPr>
          <w:rFonts w:cs="Times New Roman"/>
          <w:szCs w:val="24"/>
        </w:rPr>
        <w:t>Рейтинг заявки по критерию «Качественные, функциональные и экологические характеристики объекта закупки» определяется как сумма баллов по каждому показателю критерия, умноженная на коэффициент значимости критерия.</w:t>
      </w:r>
    </w:p>
    <w:p w14:paraId="1B61E718" w14:textId="77777777" w:rsidR="006A0A80" w:rsidRPr="00C83220" w:rsidRDefault="006A0A80" w:rsidP="006A0A80">
      <w:pPr>
        <w:autoSpaceDE w:val="0"/>
        <w:autoSpaceDN w:val="0"/>
        <w:adjustRightInd w:val="0"/>
        <w:spacing w:line="240" w:lineRule="auto"/>
        <w:rPr>
          <w:rFonts w:eastAsia="Calibri" w:cs="Times New Roman"/>
          <w:szCs w:val="24"/>
        </w:rPr>
      </w:pPr>
    </w:p>
    <w:p w14:paraId="15EB40B7" w14:textId="77777777" w:rsidR="006A0A80" w:rsidRPr="00C83220" w:rsidRDefault="006A0A80" w:rsidP="006A0A80">
      <w:pPr>
        <w:autoSpaceDE w:val="0"/>
        <w:autoSpaceDN w:val="0"/>
        <w:adjustRightInd w:val="0"/>
        <w:spacing w:line="240" w:lineRule="auto"/>
        <w:rPr>
          <w:rFonts w:cs="Times New Roman"/>
          <w:szCs w:val="24"/>
        </w:rPr>
      </w:pPr>
      <w:r w:rsidRPr="00C83220">
        <w:rPr>
          <w:rFonts w:cs="Times New Roman"/>
          <w:szCs w:val="24"/>
        </w:rPr>
        <w:t>4. Итоговый рейтинг заявки вычисляется как сумма рейтингов по каждому критерию оценки заявки.</w:t>
      </w:r>
    </w:p>
    <w:p w14:paraId="7D1E5A68" w14:textId="27BDF4D6" w:rsidR="006A0A80" w:rsidRDefault="006A0A80" w:rsidP="006A0A80">
      <w:pPr>
        <w:autoSpaceDE w:val="0"/>
        <w:autoSpaceDN w:val="0"/>
        <w:adjustRightInd w:val="0"/>
        <w:spacing w:line="240" w:lineRule="auto"/>
        <w:rPr>
          <w:rFonts w:cs="Times New Roman"/>
          <w:szCs w:val="24"/>
        </w:rPr>
      </w:pPr>
      <w:r w:rsidRPr="00C83220">
        <w:rPr>
          <w:rFonts w:cs="Times New Roman"/>
          <w:szCs w:val="24"/>
        </w:rPr>
        <w:t>Победителем признается участник закупки, заявке которого присвоен самый высокий итоговый рейтинг. Заявке такого участника закупки присваивается первый порядковый номер.</w:t>
      </w:r>
    </w:p>
    <w:p w14:paraId="3D667F19" w14:textId="2026B541" w:rsidR="008A75B3" w:rsidRDefault="008A75B3" w:rsidP="006A0A80">
      <w:pPr>
        <w:autoSpaceDE w:val="0"/>
        <w:autoSpaceDN w:val="0"/>
        <w:adjustRightInd w:val="0"/>
        <w:spacing w:line="240" w:lineRule="auto"/>
        <w:rPr>
          <w:rFonts w:cs="Times New Roman"/>
          <w:szCs w:val="24"/>
        </w:rPr>
      </w:pPr>
    </w:p>
    <w:p w14:paraId="080449EC" w14:textId="0E13FBD2" w:rsidR="008A75B3" w:rsidRDefault="008A75B3" w:rsidP="006A0A80">
      <w:pPr>
        <w:autoSpaceDE w:val="0"/>
        <w:autoSpaceDN w:val="0"/>
        <w:adjustRightInd w:val="0"/>
        <w:spacing w:line="240" w:lineRule="auto"/>
        <w:rPr>
          <w:rFonts w:cs="Times New Roman"/>
          <w:szCs w:val="24"/>
        </w:rPr>
      </w:pPr>
    </w:p>
    <w:p w14:paraId="2FB0548C" w14:textId="7739B27F" w:rsidR="008A75B3" w:rsidRPr="00C83220" w:rsidRDefault="008A75B3" w:rsidP="006A0A80">
      <w:pPr>
        <w:autoSpaceDE w:val="0"/>
        <w:autoSpaceDN w:val="0"/>
        <w:adjustRightInd w:val="0"/>
        <w:spacing w:line="240" w:lineRule="auto"/>
        <w:rPr>
          <w:rFonts w:cs="Times New Roman"/>
          <w:szCs w:val="24"/>
        </w:rPr>
        <w:sectPr w:rsidR="008A75B3" w:rsidRPr="00C83220" w:rsidSect="00E944DD">
          <w:pgSz w:w="16838" w:h="11906" w:orient="landscape"/>
          <w:pgMar w:top="851" w:right="1134" w:bottom="1701" w:left="1134" w:header="709" w:footer="709" w:gutter="0"/>
          <w:cols w:space="708"/>
          <w:docGrid w:linePitch="360"/>
        </w:sectPr>
      </w:pPr>
    </w:p>
    <w:p w14:paraId="062A0209" w14:textId="77777777" w:rsidR="009D5147" w:rsidRPr="003C2626" w:rsidRDefault="009D5147" w:rsidP="009D5147">
      <w:pPr>
        <w:jc w:val="right"/>
      </w:pPr>
      <w:r w:rsidRPr="003C2626">
        <w:lastRenderedPageBreak/>
        <w:t>Приложение №</w:t>
      </w:r>
      <w:r>
        <w:t xml:space="preserve"> </w:t>
      </w:r>
      <w:r w:rsidRPr="003C2626">
        <w:t>5</w:t>
      </w:r>
    </w:p>
    <w:p w14:paraId="149CD762" w14:textId="77777777" w:rsidR="009D5147" w:rsidRPr="003C2626" w:rsidRDefault="009D5147" w:rsidP="009D5147">
      <w:pPr>
        <w:jc w:val="right"/>
      </w:pPr>
    </w:p>
    <w:p w14:paraId="5FFF8259" w14:textId="77777777" w:rsidR="009D5147" w:rsidRPr="003C2626" w:rsidRDefault="009D5147" w:rsidP="009D5147">
      <w:pPr>
        <w:spacing w:line="276" w:lineRule="auto"/>
        <w:jc w:val="center"/>
        <w:rPr>
          <w:b/>
        </w:rPr>
      </w:pPr>
      <w:r w:rsidRPr="003C2626">
        <w:rPr>
          <w:b/>
        </w:rPr>
        <w:t>ОБРАЗЦЫ ФОРМ ДЛЯ ЗАПОЛНЕНИЯ УЧАСТНИКАМИ ЗАКУПКИ</w:t>
      </w:r>
    </w:p>
    <w:p w14:paraId="68386F90" w14:textId="77777777" w:rsidR="009D5147" w:rsidRPr="003C2626" w:rsidRDefault="009D5147" w:rsidP="009D5147">
      <w:pPr>
        <w:jc w:val="center"/>
      </w:pPr>
    </w:p>
    <w:p w14:paraId="581CE258" w14:textId="77777777" w:rsidR="009D5147" w:rsidRPr="003C2626" w:rsidRDefault="009D5147" w:rsidP="009D5147">
      <w:pPr>
        <w:jc w:val="right"/>
      </w:pPr>
      <w:r w:rsidRPr="003C2626">
        <w:t>Форма №</w:t>
      </w:r>
      <w:r>
        <w:t xml:space="preserve"> </w:t>
      </w:r>
      <w:r w:rsidRPr="003C2626">
        <w:t>1</w:t>
      </w:r>
    </w:p>
    <w:p w14:paraId="67242D8C" w14:textId="77777777" w:rsidR="009D5147" w:rsidRPr="003C2626" w:rsidRDefault="009D5147" w:rsidP="009D5147">
      <w:pPr>
        <w:jc w:val="center"/>
      </w:pPr>
    </w:p>
    <w:p w14:paraId="71F43D0E" w14:textId="77777777" w:rsidR="009D5147" w:rsidRPr="003C2626" w:rsidRDefault="009D5147" w:rsidP="009D5147">
      <w:pPr>
        <w:spacing w:after="120"/>
        <w:jc w:val="center"/>
        <w:rPr>
          <w:b/>
          <w:bCs/>
        </w:rPr>
      </w:pPr>
      <w:r w:rsidRPr="003C2626">
        <w:rPr>
          <w:b/>
          <w:bCs/>
        </w:rPr>
        <w:t>ОПИСЬ ДОКУМЕНТОВ,</w:t>
      </w:r>
    </w:p>
    <w:p w14:paraId="41D74330" w14:textId="77777777" w:rsidR="009D5147" w:rsidRPr="003C2626" w:rsidRDefault="009D5147" w:rsidP="009D5147">
      <w:pPr>
        <w:spacing w:after="120"/>
        <w:jc w:val="center"/>
      </w:pPr>
      <w:r w:rsidRPr="003C2626">
        <w:t>представляемых для участия в конкурсе</w:t>
      </w:r>
    </w:p>
    <w:p w14:paraId="7A396113" w14:textId="0888E874" w:rsidR="009D5147" w:rsidRDefault="009D5147" w:rsidP="009D5147">
      <w:pPr>
        <w:jc w:val="center"/>
      </w:pPr>
      <w:r w:rsidRPr="003C2626">
        <w:t>на ___________________________________</w:t>
      </w:r>
      <w:r w:rsidR="00012C96">
        <w:t>______________________</w:t>
      </w:r>
      <w:r w:rsidRPr="003C2626">
        <w:t>____</w:t>
      </w:r>
      <w:r w:rsidR="00012C96">
        <w:t>_</w:t>
      </w:r>
      <w:r w:rsidRPr="003C2626">
        <w:t xml:space="preserve">____ </w:t>
      </w:r>
    </w:p>
    <w:p w14:paraId="064E118A" w14:textId="77777777" w:rsidR="009D5147" w:rsidRPr="003C2626" w:rsidRDefault="009D5147" w:rsidP="009D5147">
      <w:pPr>
        <w:jc w:val="center"/>
        <w:rPr>
          <w:i/>
          <w:iCs/>
        </w:rPr>
      </w:pPr>
      <w:r w:rsidRPr="003C2626">
        <w:rPr>
          <w:i/>
          <w:iCs/>
        </w:rPr>
        <w:t>(указать наименование предмета конкурса)</w:t>
      </w:r>
    </w:p>
    <w:p w14:paraId="7C038384" w14:textId="0D6F7930" w:rsidR="009D5147" w:rsidRDefault="009D5147" w:rsidP="009D5147">
      <w:pPr>
        <w:jc w:val="center"/>
      </w:pPr>
      <w:r w:rsidRPr="003C2626">
        <w:t>лот № ____, наименование лота ________</w:t>
      </w:r>
      <w:r>
        <w:t>_______</w:t>
      </w:r>
      <w:r w:rsidR="00012C96">
        <w:t>___</w:t>
      </w:r>
      <w:r>
        <w:t>________________________</w:t>
      </w:r>
    </w:p>
    <w:p w14:paraId="2DD95B7C" w14:textId="1EC0659F" w:rsidR="009D5147" w:rsidRPr="003C2626" w:rsidRDefault="00012C96" w:rsidP="009D5147">
      <w:pPr>
        <w:jc w:val="center"/>
        <w:rPr>
          <w:i/>
          <w:iCs/>
        </w:rPr>
      </w:pPr>
      <w:r>
        <w:rPr>
          <w:i/>
          <w:iCs/>
        </w:rPr>
        <w:t xml:space="preserve">                                         </w:t>
      </w:r>
      <w:r w:rsidR="009D5147" w:rsidRPr="003C2626">
        <w:rPr>
          <w:i/>
          <w:iCs/>
        </w:rPr>
        <w:t xml:space="preserve"> (в случае, если конкурс проводится по нескольким лотам)</w:t>
      </w:r>
    </w:p>
    <w:p w14:paraId="069779B2" w14:textId="77777777" w:rsidR="009D5147" w:rsidRPr="003C2626" w:rsidRDefault="009D5147" w:rsidP="009D5147">
      <w:pPr>
        <w:spacing w:after="120"/>
        <w:rPr>
          <w:b/>
          <w:bCs/>
        </w:rPr>
      </w:pPr>
    </w:p>
    <w:p w14:paraId="7C244660" w14:textId="4B1BA664" w:rsidR="009D5147" w:rsidRPr="003C2626" w:rsidRDefault="009D5147" w:rsidP="009D5147">
      <w:r w:rsidRPr="003C2626">
        <w:t>Настоящим</w:t>
      </w:r>
      <w:r>
        <w:t xml:space="preserve"> </w:t>
      </w:r>
      <w:r w:rsidRPr="003C2626">
        <w:t>_____________</w:t>
      </w:r>
      <w:r>
        <w:t xml:space="preserve">__________________________ </w:t>
      </w:r>
      <w:r w:rsidRPr="003C2626">
        <w:t>подтверждает, что для участия в</w:t>
      </w:r>
    </w:p>
    <w:p w14:paraId="16ACD13B" w14:textId="77777777" w:rsidR="009D5147" w:rsidRPr="003C2626" w:rsidRDefault="009D5147" w:rsidP="009D5147">
      <w:pPr>
        <w:ind w:firstLine="2410"/>
        <w:rPr>
          <w:i/>
          <w:iCs/>
        </w:rPr>
      </w:pPr>
      <w:r w:rsidRPr="003C2626">
        <w:rPr>
          <w:i/>
          <w:iCs/>
        </w:rPr>
        <w:t>(наименование участника закупки)</w:t>
      </w:r>
    </w:p>
    <w:p w14:paraId="7EE37DC0" w14:textId="5605B592" w:rsidR="009D5147" w:rsidRDefault="009D5147" w:rsidP="009D5147">
      <w:r w:rsidRPr="003C2626">
        <w:t>конкурсе</w:t>
      </w:r>
      <w:r>
        <w:t xml:space="preserve"> </w:t>
      </w:r>
      <w:r w:rsidRPr="003C2626">
        <w:t>___________________</w:t>
      </w:r>
      <w:r w:rsidR="00012C96">
        <w:t>_____</w:t>
      </w:r>
      <w:r w:rsidRPr="003C2626">
        <w:t>_____ направляются нижеперечисленные документы.</w:t>
      </w:r>
    </w:p>
    <w:p w14:paraId="785C2D3A" w14:textId="77777777" w:rsidR="009D5147" w:rsidRPr="003C2626" w:rsidRDefault="009D5147" w:rsidP="009D5147">
      <w:pPr>
        <w:spacing w:after="120"/>
      </w:pPr>
      <w:r w:rsidRPr="003C2626">
        <w:rPr>
          <w:i/>
          <w:iCs/>
        </w:rPr>
        <w:t>(указать наименование предмета контракта)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8"/>
        <w:gridCol w:w="6010"/>
        <w:gridCol w:w="1699"/>
        <w:gridCol w:w="1514"/>
      </w:tblGrid>
      <w:tr w:rsidR="009D5147" w:rsidRPr="003C2626" w14:paraId="5DF26E52" w14:textId="77777777" w:rsidTr="00012C96">
        <w:trPr>
          <w:tblHeader/>
        </w:trPr>
        <w:tc>
          <w:tcPr>
            <w:tcW w:w="347" w:type="pct"/>
            <w:shd w:val="clear" w:color="000000" w:fill="auto"/>
            <w:vAlign w:val="center"/>
          </w:tcPr>
          <w:p w14:paraId="033FFB4A" w14:textId="77777777" w:rsidR="009D5147" w:rsidRDefault="009D5147" w:rsidP="00012C96">
            <w:pPr>
              <w:spacing w:line="240" w:lineRule="auto"/>
              <w:ind w:firstLine="0"/>
              <w:jc w:val="center"/>
              <w:rPr>
                <w:b/>
                <w:bCs/>
              </w:rPr>
            </w:pPr>
            <w:r>
              <w:rPr>
                <w:b/>
                <w:bCs/>
              </w:rPr>
              <w:t xml:space="preserve">№ </w:t>
            </w:r>
          </w:p>
          <w:p w14:paraId="48980B0B" w14:textId="77777777" w:rsidR="009D5147" w:rsidRPr="003C2626" w:rsidRDefault="009D5147" w:rsidP="00012C96">
            <w:pPr>
              <w:spacing w:line="240" w:lineRule="auto"/>
              <w:ind w:firstLine="0"/>
              <w:jc w:val="center"/>
              <w:rPr>
                <w:b/>
                <w:bCs/>
              </w:rPr>
            </w:pPr>
            <w:r>
              <w:rPr>
                <w:b/>
                <w:bCs/>
              </w:rPr>
              <w:t>п/</w:t>
            </w:r>
            <w:r w:rsidRPr="003C2626">
              <w:rPr>
                <w:b/>
                <w:bCs/>
              </w:rPr>
              <w:t>п</w:t>
            </w:r>
          </w:p>
        </w:tc>
        <w:tc>
          <w:tcPr>
            <w:tcW w:w="3032" w:type="pct"/>
            <w:shd w:val="clear" w:color="000000" w:fill="auto"/>
            <w:vAlign w:val="center"/>
          </w:tcPr>
          <w:p w14:paraId="0BEC7194" w14:textId="77777777" w:rsidR="009D5147" w:rsidRPr="003C2626" w:rsidRDefault="009D5147" w:rsidP="00012C96">
            <w:pPr>
              <w:spacing w:line="240" w:lineRule="auto"/>
              <w:ind w:firstLine="0"/>
              <w:jc w:val="center"/>
              <w:rPr>
                <w:b/>
                <w:bCs/>
              </w:rPr>
            </w:pPr>
            <w:r w:rsidRPr="003C2626">
              <w:rPr>
                <w:b/>
                <w:bCs/>
              </w:rPr>
              <w:t>Наименование документов</w:t>
            </w:r>
          </w:p>
        </w:tc>
        <w:tc>
          <w:tcPr>
            <w:tcW w:w="857" w:type="pct"/>
            <w:shd w:val="clear" w:color="000000" w:fill="auto"/>
          </w:tcPr>
          <w:p w14:paraId="08CDF750" w14:textId="77777777" w:rsidR="009D5147" w:rsidRPr="003C2626" w:rsidRDefault="009D5147" w:rsidP="00012C96">
            <w:pPr>
              <w:spacing w:line="240" w:lineRule="auto"/>
              <w:ind w:firstLine="0"/>
              <w:jc w:val="center"/>
              <w:rPr>
                <w:b/>
                <w:bCs/>
              </w:rPr>
            </w:pPr>
            <w:r w:rsidRPr="003C2626">
              <w:rPr>
                <w:b/>
                <w:bCs/>
              </w:rPr>
              <w:t xml:space="preserve">Страницы </w:t>
            </w:r>
            <w:r w:rsidRPr="003C2626">
              <w:rPr>
                <w:b/>
                <w:bCs/>
              </w:rPr>
              <w:br/>
              <w:t>с __ по __</w:t>
            </w:r>
          </w:p>
        </w:tc>
        <w:tc>
          <w:tcPr>
            <w:tcW w:w="764" w:type="pct"/>
            <w:shd w:val="clear" w:color="000000" w:fill="auto"/>
            <w:vAlign w:val="center"/>
          </w:tcPr>
          <w:p w14:paraId="6095628C" w14:textId="77777777" w:rsidR="009D5147" w:rsidRPr="003C2626" w:rsidRDefault="009D5147" w:rsidP="00012C96">
            <w:pPr>
              <w:spacing w:line="240" w:lineRule="auto"/>
              <w:ind w:firstLine="0"/>
              <w:jc w:val="center"/>
              <w:rPr>
                <w:b/>
                <w:bCs/>
              </w:rPr>
            </w:pPr>
            <w:r w:rsidRPr="003C2626">
              <w:rPr>
                <w:b/>
                <w:bCs/>
              </w:rPr>
              <w:t>Количество страниц</w:t>
            </w:r>
          </w:p>
        </w:tc>
      </w:tr>
      <w:tr w:rsidR="009D5147" w:rsidRPr="003C2626" w14:paraId="26C29630" w14:textId="77777777" w:rsidTr="00012C96">
        <w:tc>
          <w:tcPr>
            <w:tcW w:w="347" w:type="pct"/>
          </w:tcPr>
          <w:p w14:paraId="387F3B59" w14:textId="77777777" w:rsidR="009D5147" w:rsidRPr="003C2626" w:rsidRDefault="009D5147" w:rsidP="00012C96">
            <w:pPr>
              <w:numPr>
                <w:ilvl w:val="0"/>
                <w:numId w:val="41"/>
              </w:numPr>
              <w:spacing w:line="240" w:lineRule="auto"/>
              <w:ind w:firstLine="0"/>
              <w:jc w:val="center"/>
            </w:pPr>
          </w:p>
        </w:tc>
        <w:tc>
          <w:tcPr>
            <w:tcW w:w="3032" w:type="pct"/>
          </w:tcPr>
          <w:p w14:paraId="04148CF8" w14:textId="77777777" w:rsidR="009D5147" w:rsidRPr="003C2626" w:rsidRDefault="009D5147" w:rsidP="00012C96">
            <w:pPr>
              <w:autoSpaceDE w:val="0"/>
              <w:autoSpaceDN w:val="0"/>
              <w:adjustRightInd w:val="0"/>
              <w:spacing w:line="240" w:lineRule="auto"/>
              <w:ind w:firstLine="0"/>
            </w:pPr>
            <w:r w:rsidRPr="003C2626">
              <w:t xml:space="preserve"> </w:t>
            </w:r>
          </w:p>
        </w:tc>
        <w:tc>
          <w:tcPr>
            <w:tcW w:w="857" w:type="pct"/>
          </w:tcPr>
          <w:p w14:paraId="2370AC16" w14:textId="77777777" w:rsidR="009D5147" w:rsidRPr="003C2626" w:rsidRDefault="009D5147" w:rsidP="00012C96">
            <w:pPr>
              <w:spacing w:line="240" w:lineRule="auto"/>
              <w:ind w:firstLine="0"/>
            </w:pPr>
          </w:p>
        </w:tc>
        <w:tc>
          <w:tcPr>
            <w:tcW w:w="764" w:type="pct"/>
          </w:tcPr>
          <w:p w14:paraId="34867EFE" w14:textId="77777777" w:rsidR="009D5147" w:rsidRPr="003C2626" w:rsidRDefault="009D5147" w:rsidP="00012C96">
            <w:pPr>
              <w:spacing w:line="240" w:lineRule="auto"/>
              <w:ind w:firstLine="0"/>
            </w:pPr>
          </w:p>
        </w:tc>
      </w:tr>
      <w:tr w:rsidR="009D5147" w:rsidRPr="003C2626" w14:paraId="6F739DF6" w14:textId="77777777" w:rsidTr="00012C96">
        <w:trPr>
          <w:trHeight w:val="160"/>
        </w:trPr>
        <w:tc>
          <w:tcPr>
            <w:tcW w:w="347" w:type="pct"/>
          </w:tcPr>
          <w:p w14:paraId="120886F5" w14:textId="77777777" w:rsidR="009D5147" w:rsidRPr="003C2626" w:rsidRDefault="009D5147" w:rsidP="00012C96">
            <w:pPr>
              <w:numPr>
                <w:ilvl w:val="0"/>
                <w:numId w:val="41"/>
              </w:numPr>
              <w:spacing w:line="240" w:lineRule="auto"/>
              <w:ind w:left="0" w:firstLine="0"/>
              <w:jc w:val="center"/>
            </w:pPr>
          </w:p>
        </w:tc>
        <w:tc>
          <w:tcPr>
            <w:tcW w:w="3032" w:type="pct"/>
          </w:tcPr>
          <w:p w14:paraId="6C2E1E79" w14:textId="77777777" w:rsidR="009D5147" w:rsidRPr="003C2626" w:rsidRDefault="009D5147" w:rsidP="00012C96">
            <w:pPr>
              <w:autoSpaceDE w:val="0"/>
              <w:autoSpaceDN w:val="0"/>
              <w:adjustRightInd w:val="0"/>
              <w:spacing w:line="240" w:lineRule="auto"/>
              <w:ind w:firstLine="0"/>
            </w:pPr>
            <w:r w:rsidRPr="003C2626">
              <w:t xml:space="preserve"> </w:t>
            </w:r>
          </w:p>
        </w:tc>
        <w:tc>
          <w:tcPr>
            <w:tcW w:w="857" w:type="pct"/>
          </w:tcPr>
          <w:p w14:paraId="4053EE02" w14:textId="77777777" w:rsidR="009D5147" w:rsidRPr="003C2626" w:rsidRDefault="009D5147" w:rsidP="00012C96">
            <w:pPr>
              <w:spacing w:line="240" w:lineRule="auto"/>
              <w:ind w:firstLine="0"/>
            </w:pPr>
          </w:p>
        </w:tc>
        <w:tc>
          <w:tcPr>
            <w:tcW w:w="764" w:type="pct"/>
          </w:tcPr>
          <w:p w14:paraId="6EDEABD9" w14:textId="77777777" w:rsidR="009D5147" w:rsidRPr="003C2626" w:rsidRDefault="009D5147" w:rsidP="00012C96">
            <w:pPr>
              <w:spacing w:line="240" w:lineRule="auto"/>
              <w:ind w:firstLine="0"/>
            </w:pPr>
          </w:p>
        </w:tc>
      </w:tr>
      <w:tr w:rsidR="009D5147" w:rsidRPr="003C2626" w14:paraId="673240DB" w14:textId="77777777" w:rsidTr="00012C96">
        <w:tc>
          <w:tcPr>
            <w:tcW w:w="347" w:type="pct"/>
          </w:tcPr>
          <w:p w14:paraId="417FE991" w14:textId="77777777" w:rsidR="009D5147" w:rsidRPr="003C2626" w:rsidRDefault="009D5147" w:rsidP="00012C96">
            <w:pPr>
              <w:numPr>
                <w:ilvl w:val="0"/>
                <w:numId w:val="41"/>
              </w:numPr>
              <w:spacing w:line="240" w:lineRule="auto"/>
              <w:ind w:left="0" w:firstLine="0"/>
              <w:jc w:val="center"/>
            </w:pPr>
          </w:p>
        </w:tc>
        <w:tc>
          <w:tcPr>
            <w:tcW w:w="3032" w:type="pct"/>
          </w:tcPr>
          <w:p w14:paraId="63303B9C" w14:textId="77777777" w:rsidR="009D5147" w:rsidRPr="003C2626" w:rsidRDefault="009D5147" w:rsidP="00012C96">
            <w:pPr>
              <w:spacing w:line="240" w:lineRule="auto"/>
              <w:ind w:firstLine="0"/>
            </w:pPr>
            <w:r w:rsidRPr="003C2626">
              <w:t xml:space="preserve"> </w:t>
            </w:r>
          </w:p>
        </w:tc>
        <w:tc>
          <w:tcPr>
            <w:tcW w:w="857" w:type="pct"/>
          </w:tcPr>
          <w:p w14:paraId="4C6BCB01" w14:textId="77777777" w:rsidR="009D5147" w:rsidRPr="003C2626" w:rsidRDefault="009D5147" w:rsidP="00012C96">
            <w:pPr>
              <w:spacing w:line="240" w:lineRule="auto"/>
              <w:ind w:firstLine="0"/>
            </w:pPr>
          </w:p>
        </w:tc>
        <w:tc>
          <w:tcPr>
            <w:tcW w:w="764" w:type="pct"/>
          </w:tcPr>
          <w:p w14:paraId="5E57BE74" w14:textId="77777777" w:rsidR="009D5147" w:rsidRPr="003C2626" w:rsidRDefault="009D5147" w:rsidP="00012C96">
            <w:pPr>
              <w:spacing w:line="240" w:lineRule="auto"/>
              <w:ind w:firstLine="0"/>
            </w:pPr>
          </w:p>
        </w:tc>
      </w:tr>
      <w:tr w:rsidR="009D5147" w:rsidRPr="003C2626" w14:paraId="24F372C8" w14:textId="77777777" w:rsidTr="00012C96">
        <w:tc>
          <w:tcPr>
            <w:tcW w:w="347" w:type="pct"/>
          </w:tcPr>
          <w:p w14:paraId="0DEEEDCC" w14:textId="77777777" w:rsidR="009D5147" w:rsidRPr="003C2626" w:rsidRDefault="009D5147" w:rsidP="00012C96">
            <w:pPr>
              <w:spacing w:line="240" w:lineRule="auto"/>
              <w:ind w:firstLine="0"/>
              <w:jc w:val="center"/>
            </w:pPr>
            <w:r w:rsidRPr="003C2626">
              <w:t>…</w:t>
            </w:r>
          </w:p>
        </w:tc>
        <w:tc>
          <w:tcPr>
            <w:tcW w:w="3032" w:type="pct"/>
          </w:tcPr>
          <w:p w14:paraId="22257597" w14:textId="77777777" w:rsidR="009D5147" w:rsidRPr="003C2626" w:rsidRDefault="009D5147" w:rsidP="00012C96">
            <w:pPr>
              <w:autoSpaceDE w:val="0"/>
              <w:autoSpaceDN w:val="0"/>
              <w:adjustRightInd w:val="0"/>
              <w:spacing w:line="240" w:lineRule="auto"/>
              <w:ind w:firstLine="0"/>
            </w:pPr>
            <w:r w:rsidRPr="003C2626">
              <w:t xml:space="preserve"> </w:t>
            </w:r>
          </w:p>
        </w:tc>
        <w:tc>
          <w:tcPr>
            <w:tcW w:w="857" w:type="pct"/>
          </w:tcPr>
          <w:p w14:paraId="121CEA77" w14:textId="77777777" w:rsidR="009D5147" w:rsidRPr="003C2626" w:rsidRDefault="009D5147" w:rsidP="00012C96">
            <w:pPr>
              <w:spacing w:line="240" w:lineRule="auto"/>
              <w:ind w:firstLine="0"/>
            </w:pPr>
          </w:p>
        </w:tc>
        <w:tc>
          <w:tcPr>
            <w:tcW w:w="764" w:type="pct"/>
          </w:tcPr>
          <w:p w14:paraId="7A5B8B14" w14:textId="77777777" w:rsidR="009D5147" w:rsidRPr="003C2626" w:rsidRDefault="009D5147" w:rsidP="00012C96">
            <w:pPr>
              <w:spacing w:line="240" w:lineRule="auto"/>
              <w:ind w:firstLine="0"/>
            </w:pPr>
          </w:p>
        </w:tc>
      </w:tr>
      <w:tr w:rsidR="009D5147" w:rsidRPr="003C2626" w14:paraId="0749E94F" w14:textId="77777777" w:rsidTr="00012C96">
        <w:tc>
          <w:tcPr>
            <w:tcW w:w="347" w:type="pct"/>
          </w:tcPr>
          <w:p w14:paraId="2A872784" w14:textId="77777777" w:rsidR="009D5147" w:rsidRPr="003C2626" w:rsidRDefault="009D5147" w:rsidP="00012C96">
            <w:pPr>
              <w:spacing w:line="240" w:lineRule="auto"/>
              <w:ind w:firstLine="0"/>
              <w:jc w:val="center"/>
            </w:pPr>
          </w:p>
        </w:tc>
        <w:tc>
          <w:tcPr>
            <w:tcW w:w="3889" w:type="pct"/>
            <w:gridSpan w:val="2"/>
          </w:tcPr>
          <w:p w14:paraId="1E03CA06" w14:textId="77777777" w:rsidR="009D5147" w:rsidRPr="003C2626" w:rsidRDefault="009D5147" w:rsidP="00012C96">
            <w:pPr>
              <w:spacing w:line="240" w:lineRule="auto"/>
              <w:ind w:firstLine="0"/>
              <w:jc w:val="right"/>
            </w:pPr>
            <w:r w:rsidRPr="003C2626">
              <w:rPr>
                <w:b/>
                <w:bCs/>
              </w:rPr>
              <w:t>ВСЕГО страниц:</w:t>
            </w:r>
          </w:p>
        </w:tc>
        <w:tc>
          <w:tcPr>
            <w:tcW w:w="764" w:type="pct"/>
          </w:tcPr>
          <w:p w14:paraId="1269FE35" w14:textId="77777777" w:rsidR="009D5147" w:rsidRPr="003C2626" w:rsidRDefault="009D5147" w:rsidP="00012C96">
            <w:pPr>
              <w:spacing w:line="240" w:lineRule="auto"/>
              <w:ind w:firstLine="0"/>
            </w:pPr>
          </w:p>
        </w:tc>
      </w:tr>
    </w:tbl>
    <w:p w14:paraId="39883C10" w14:textId="77777777" w:rsidR="009D5147" w:rsidRPr="009270B5" w:rsidRDefault="009D5147" w:rsidP="009D5147"/>
    <w:p w14:paraId="3A750CC7" w14:textId="77777777" w:rsidR="009D5147" w:rsidRPr="009270B5" w:rsidRDefault="009D5147" w:rsidP="009D5147"/>
    <w:tbl>
      <w:tblPr>
        <w:tblW w:w="5000" w:type="pct"/>
        <w:tblLook w:val="04A0" w:firstRow="1" w:lastRow="0" w:firstColumn="1" w:lastColumn="0" w:noHBand="0" w:noVBand="1"/>
      </w:tblPr>
      <w:tblGrid>
        <w:gridCol w:w="5447"/>
        <w:gridCol w:w="4474"/>
      </w:tblGrid>
      <w:tr w:rsidR="009D5147" w:rsidRPr="003C2626" w14:paraId="455FA193" w14:textId="77777777" w:rsidTr="00012C96">
        <w:tc>
          <w:tcPr>
            <w:tcW w:w="2745" w:type="pct"/>
            <w:shd w:val="clear" w:color="auto" w:fill="auto"/>
          </w:tcPr>
          <w:p w14:paraId="3777F567" w14:textId="77777777" w:rsidR="009D5147" w:rsidRPr="003C2626" w:rsidRDefault="009D5147" w:rsidP="00012C96">
            <w:pPr>
              <w:ind w:firstLine="0"/>
            </w:pPr>
            <w:r w:rsidRPr="003C2626">
              <w:t xml:space="preserve">Участник открытого конкурса </w:t>
            </w:r>
          </w:p>
          <w:p w14:paraId="100E325C" w14:textId="77777777" w:rsidR="009D5147" w:rsidRPr="003C2626" w:rsidRDefault="009D5147" w:rsidP="00012C96">
            <w:pPr>
              <w:ind w:firstLine="0"/>
            </w:pPr>
            <w:r w:rsidRPr="003C2626">
              <w:t>Руководитель (уполномоченный представитель) организации</w:t>
            </w:r>
            <w:r>
              <w:t xml:space="preserve"> </w:t>
            </w:r>
          </w:p>
        </w:tc>
        <w:tc>
          <w:tcPr>
            <w:tcW w:w="2255" w:type="pct"/>
            <w:shd w:val="clear" w:color="auto" w:fill="auto"/>
          </w:tcPr>
          <w:p w14:paraId="0BAEA0E8" w14:textId="77777777" w:rsidR="009D5147" w:rsidRPr="003C2626" w:rsidRDefault="009D5147" w:rsidP="00012C96">
            <w:pPr>
              <w:ind w:firstLine="0"/>
            </w:pPr>
            <w:r w:rsidRPr="003C2626">
              <w:t>_________ / __________________ /</w:t>
            </w:r>
          </w:p>
        </w:tc>
      </w:tr>
      <w:tr w:rsidR="009D5147" w:rsidRPr="003C2626" w14:paraId="3C8DCCF4" w14:textId="77777777" w:rsidTr="00012C96">
        <w:tc>
          <w:tcPr>
            <w:tcW w:w="2745" w:type="pct"/>
            <w:shd w:val="clear" w:color="auto" w:fill="auto"/>
          </w:tcPr>
          <w:p w14:paraId="00C64E36" w14:textId="77777777" w:rsidR="009D5147" w:rsidRPr="003C2626" w:rsidRDefault="009D5147" w:rsidP="00012C96">
            <w:pPr>
              <w:ind w:firstLine="0"/>
            </w:pPr>
            <w:r w:rsidRPr="003C2626">
              <w:t>(либо физическое лицо)</w:t>
            </w:r>
          </w:p>
        </w:tc>
        <w:tc>
          <w:tcPr>
            <w:tcW w:w="2255" w:type="pct"/>
            <w:shd w:val="clear" w:color="auto" w:fill="auto"/>
          </w:tcPr>
          <w:p w14:paraId="52B31DDF" w14:textId="77777777" w:rsidR="009D5147" w:rsidRPr="003C2626" w:rsidRDefault="009D5147" w:rsidP="00012C96">
            <w:pPr>
              <w:ind w:firstLine="0"/>
            </w:pPr>
            <w:r w:rsidRPr="003C2626">
              <w:t>(Ф.И.О.)</w:t>
            </w:r>
          </w:p>
        </w:tc>
      </w:tr>
    </w:tbl>
    <w:p w14:paraId="26FC82E3" w14:textId="77777777" w:rsidR="009D5147" w:rsidRPr="003C2626" w:rsidRDefault="009D5147" w:rsidP="009D5147">
      <w:pPr>
        <w:widowControl w:val="0"/>
        <w:ind w:firstLine="900"/>
      </w:pPr>
    </w:p>
    <w:p w14:paraId="4035F490" w14:textId="77777777" w:rsidR="009D5147" w:rsidRPr="003C2626" w:rsidRDefault="009D5147" w:rsidP="009D5147">
      <w:pPr>
        <w:widowControl w:val="0"/>
      </w:pPr>
      <w:r w:rsidRPr="003C2626">
        <w:t>Дата «_____» _______________ 20__ г.</w:t>
      </w:r>
    </w:p>
    <w:p w14:paraId="70F417B2" w14:textId="77777777" w:rsidR="009D5147" w:rsidRPr="003C2626" w:rsidRDefault="009D5147" w:rsidP="009D5147">
      <w:pPr>
        <w:widowControl w:val="0"/>
      </w:pPr>
    </w:p>
    <w:p w14:paraId="5F3DEA45" w14:textId="77777777" w:rsidR="009D5147" w:rsidRPr="003C2626" w:rsidRDefault="009D5147" w:rsidP="009D5147">
      <w:pPr>
        <w:widowControl w:val="0"/>
        <w:jc w:val="center"/>
      </w:pPr>
      <w:r w:rsidRPr="003C2626">
        <w:t>м.п. (при наличии)</w:t>
      </w:r>
    </w:p>
    <w:p w14:paraId="65513467" w14:textId="77777777" w:rsidR="009D5147" w:rsidRPr="00462A38" w:rsidRDefault="009D5147" w:rsidP="009D5147">
      <w:pPr>
        <w:jc w:val="right"/>
      </w:pPr>
      <w:r w:rsidRPr="003C2626">
        <w:br w:type="page"/>
      </w:r>
      <w:r w:rsidRPr="00462A38">
        <w:lastRenderedPageBreak/>
        <w:t>Форма №</w:t>
      </w:r>
      <w:r>
        <w:t xml:space="preserve"> </w:t>
      </w:r>
      <w:r w:rsidRPr="00462A38">
        <w:t>2</w:t>
      </w:r>
    </w:p>
    <w:p w14:paraId="77543D5D" w14:textId="77777777" w:rsidR="009D5147" w:rsidRPr="00462A38" w:rsidRDefault="009D5147" w:rsidP="009D5147">
      <w:pPr>
        <w:jc w:val="right"/>
      </w:pPr>
    </w:p>
    <w:p w14:paraId="75C312D7" w14:textId="77777777" w:rsidR="009D5147" w:rsidRPr="00462A38" w:rsidRDefault="009D5147" w:rsidP="009D5147">
      <w:pPr>
        <w:spacing w:after="120"/>
        <w:jc w:val="center"/>
        <w:rPr>
          <w:i/>
          <w:iCs/>
        </w:rPr>
      </w:pPr>
      <w:r w:rsidRPr="00462A38">
        <w:rPr>
          <w:i/>
          <w:iCs/>
        </w:rPr>
        <w:t>На бланке участника закупки</w:t>
      </w:r>
    </w:p>
    <w:p w14:paraId="57B6BE43" w14:textId="77777777" w:rsidR="009D5147" w:rsidRPr="00462A38" w:rsidRDefault="009D5147" w:rsidP="009D5147">
      <w:pPr>
        <w:spacing w:after="120"/>
        <w:jc w:val="center"/>
        <w:rPr>
          <w:i/>
          <w:iCs/>
        </w:rPr>
      </w:pPr>
      <w:r w:rsidRPr="00462A38">
        <w:rPr>
          <w:i/>
          <w:iCs/>
        </w:rPr>
        <w:t>(рекомендовано)</w:t>
      </w:r>
    </w:p>
    <w:p w14:paraId="18ADE96F" w14:textId="77777777" w:rsidR="009D5147" w:rsidRPr="00462A38" w:rsidRDefault="009D5147" w:rsidP="009D5147">
      <w:pPr>
        <w:spacing w:after="120"/>
      </w:pPr>
      <w:r w:rsidRPr="00462A38">
        <w:t>Дата, исх. номер</w:t>
      </w:r>
    </w:p>
    <w:p w14:paraId="62E0F9AD" w14:textId="77777777" w:rsidR="009D5147" w:rsidRPr="00462A38" w:rsidRDefault="009D5147" w:rsidP="009D5147">
      <w:pPr>
        <w:widowControl w:val="0"/>
        <w:ind w:left="4962"/>
      </w:pPr>
      <w:r w:rsidRPr="00462A38">
        <w:t>Куда:</w:t>
      </w:r>
      <w:r w:rsidRPr="00462A38">
        <w:rPr>
          <w:iCs/>
        </w:rPr>
        <w:t xml:space="preserve"> 420111 г.</w:t>
      </w:r>
      <w:r>
        <w:rPr>
          <w:iCs/>
        </w:rPr>
        <w:t xml:space="preserve"> </w:t>
      </w:r>
      <w:r w:rsidRPr="00462A38">
        <w:rPr>
          <w:iCs/>
        </w:rPr>
        <w:t>Казань, ул.</w:t>
      </w:r>
      <w:r>
        <w:rPr>
          <w:iCs/>
        </w:rPr>
        <w:t xml:space="preserve"> </w:t>
      </w:r>
      <w:r w:rsidRPr="00462A38">
        <w:rPr>
          <w:iCs/>
        </w:rPr>
        <w:t>Московская,17, ком.</w:t>
      </w:r>
      <w:r>
        <w:rPr>
          <w:iCs/>
        </w:rPr>
        <w:t xml:space="preserve"> </w:t>
      </w:r>
      <w:r w:rsidRPr="00462A38">
        <w:rPr>
          <w:iCs/>
        </w:rPr>
        <w:t>36</w:t>
      </w:r>
    </w:p>
    <w:p w14:paraId="6BD73E15" w14:textId="7A83F631" w:rsidR="009D5147" w:rsidRPr="00462A38" w:rsidRDefault="009D5147" w:rsidP="009D5147">
      <w:pPr>
        <w:widowControl w:val="0"/>
        <w:ind w:left="4962"/>
      </w:pPr>
      <w:r w:rsidRPr="00462A38">
        <w:t>От: ________________________</w:t>
      </w:r>
      <w:r w:rsidR="003D07A5">
        <w:t>______</w:t>
      </w:r>
      <w:r w:rsidRPr="00462A38">
        <w:t>__</w:t>
      </w:r>
    </w:p>
    <w:p w14:paraId="3B759C79" w14:textId="77777777" w:rsidR="009D5147" w:rsidRPr="00462A38" w:rsidRDefault="009D5147" w:rsidP="009D5147">
      <w:pPr>
        <w:widowControl w:val="0"/>
        <w:ind w:left="4962"/>
        <w:jc w:val="center"/>
        <w:rPr>
          <w:i/>
        </w:rPr>
      </w:pPr>
      <w:r w:rsidRPr="00462A38">
        <w:rPr>
          <w:i/>
        </w:rPr>
        <w:t>(организационно правовая форма, наименование)</w:t>
      </w:r>
    </w:p>
    <w:p w14:paraId="2A0096B7" w14:textId="2FC25E0D" w:rsidR="009D5147" w:rsidRPr="00462A38" w:rsidRDefault="003D07A5" w:rsidP="009D5147">
      <w:pPr>
        <w:widowControl w:val="0"/>
        <w:ind w:left="4962"/>
        <w:jc w:val="right"/>
      </w:pPr>
      <w:r>
        <w:t>___</w:t>
      </w:r>
      <w:r w:rsidR="009D5147" w:rsidRPr="00462A38">
        <w:t>___</w:t>
      </w:r>
      <w:r w:rsidR="009D5147">
        <w:t>_</w:t>
      </w:r>
      <w:r w:rsidR="009D5147" w:rsidRPr="00462A38">
        <w:t>_________________________</w:t>
      </w:r>
    </w:p>
    <w:p w14:paraId="73A2AC44" w14:textId="77777777" w:rsidR="009D5147" w:rsidRPr="00462A38" w:rsidRDefault="009D5147" w:rsidP="009D5147">
      <w:pPr>
        <w:widowControl w:val="0"/>
        <w:ind w:left="4962"/>
        <w:jc w:val="center"/>
        <w:rPr>
          <w:i/>
        </w:rPr>
      </w:pPr>
      <w:r w:rsidRPr="00462A38">
        <w:rPr>
          <w:i/>
        </w:rPr>
        <w:t>(юридический, фактический, почтовый адрес, контактный телефон)</w:t>
      </w:r>
    </w:p>
    <w:p w14:paraId="42B798FA" w14:textId="77777777" w:rsidR="009D5147" w:rsidRPr="00462A38" w:rsidRDefault="009D5147" w:rsidP="009D5147"/>
    <w:p w14:paraId="1874746E" w14:textId="77777777" w:rsidR="009D5147" w:rsidRPr="00462A38" w:rsidRDefault="009D5147" w:rsidP="009D5147">
      <w:r w:rsidRPr="00462A38">
        <w:t>Фирменное наименование (наименование) участника конкурса: _____________________________________________________________________________</w:t>
      </w:r>
    </w:p>
    <w:p w14:paraId="46A36FFC" w14:textId="77777777" w:rsidR="009D5147" w:rsidRPr="00462A38" w:rsidRDefault="009D5147" w:rsidP="009D5147">
      <w:r w:rsidRPr="00462A38">
        <w:t>Место нахождения (для юридического лица): _____________________________________________________________________________</w:t>
      </w:r>
    </w:p>
    <w:p w14:paraId="070BF017" w14:textId="77777777" w:rsidR="009D5147" w:rsidRPr="00462A38" w:rsidRDefault="009D5147" w:rsidP="009D5147">
      <w:pPr>
        <w:spacing w:line="240" w:lineRule="exact"/>
      </w:pPr>
      <w:r w:rsidRPr="00462A38">
        <w:t>Организационно-правовая форма (для юридического лица): _____________________________________________________________________________</w:t>
      </w:r>
    </w:p>
    <w:p w14:paraId="70065827" w14:textId="77777777" w:rsidR="009D5147" w:rsidRPr="00462A38" w:rsidRDefault="009D5147" w:rsidP="009D5147">
      <w:r w:rsidRPr="00462A38">
        <w:t>Почтовый адрес (для юридического лица): _____________________________________________________________________________</w:t>
      </w:r>
    </w:p>
    <w:p w14:paraId="3E70BA0B" w14:textId="77777777" w:rsidR="009D5147" w:rsidRPr="00462A38" w:rsidRDefault="009D5147" w:rsidP="009D5147">
      <w:r w:rsidRPr="00462A38">
        <w:t>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участника конкурса</w:t>
      </w:r>
      <w:r>
        <w:t>:</w:t>
      </w:r>
      <w:r w:rsidRPr="00462A38">
        <w:t xml:space="preserve"> _____________________________________________________________________________ </w:t>
      </w:r>
    </w:p>
    <w:p w14:paraId="059E04CD" w14:textId="77777777" w:rsidR="009D5147" w:rsidRPr="00462A38" w:rsidRDefault="009D5147" w:rsidP="009D5147">
      <w:pPr>
        <w:spacing w:line="240" w:lineRule="exact"/>
      </w:pPr>
      <w:r w:rsidRPr="00462A38">
        <w:t>Фамилия, имя, отчество, паспортные данные, сведения о месте жительства (для физического лица): ______________________________________________________________</w:t>
      </w:r>
      <w:r>
        <w:t>_______________</w:t>
      </w:r>
    </w:p>
    <w:p w14:paraId="1A2AE6EB" w14:textId="77777777" w:rsidR="009D5147" w:rsidRPr="00462A38" w:rsidRDefault="009D5147" w:rsidP="009D5147">
      <w:r w:rsidRPr="00462A38">
        <w:t>Номер контактного телефона: _____________________________________________________________________________</w:t>
      </w:r>
    </w:p>
    <w:p w14:paraId="7AE992EB" w14:textId="77777777" w:rsidR="009D5147" w:rsidRDefault="009D5147" w:rsidP="009D5147">
      <w:pPr>
        <w:pStyle w:val="1f3"/>
      </w:pPr>
    </w:p>
    <w:p w14:paraId="6DB6417F" w14:textId="77777777" w:rsidR="009D5147" w:rsidRDefault="009D5147" w:rsidP="009D5147">
      <w:pPr>
        <w:pStyle w:val="1f3"/>
      </w:pPr>
    </w:p>
    <w:p w14:paraId="03FB965B" w14:textId="77777777" w:rsidR="009D5147" w:rsidRDefault="009D5147" w:rsidP="009D5147">
      <w:pPr>
        <w:pStyle w:val="1f3"/>
      </w:pPr>
    </w:p>
    <w:p w14:paraId="65C3E637" w14:textId="77777777" w:rsidR="009D5147" w:rsidRDefault="009D5147" w:rsidP="009D5147">
      <w:pPr>
        <w:pStyle w:val="1f3"/>
      </w:pPr>
    </w:p>
    <w:p w14:paraId="2763BEEC" w14:textId="77777777" w:rsidR="009D5147" w:rsidRPr="00370E28" w:rsidRDefault="009D5147" w:rsidP="009D5147">
      <w:pPr>
        <w:rPr>
          <w:rFonts w:eastAsia="Arial Unicode MS"/>
        </w:rPr>
      </w:pPr>
    </w:p>
    <w:p w14:paraId="38A02FA3" w14:textId="77777777" w:rsidR="009D5147" w:rsidRPr="00462A38" w:rsidRDefault="009D5147" w:rsidP="009D5147">
      <w:pPr>
        <w:jc w:val="center"/>
        <w:rPr>
          <w:rFonts w:eastAsia="Arial Unicode MS"/>
          <w:b/>
        </w:rPr>
      </w:pPr>
      <w:r w:rsidRPr="00462A38">
        <w:rPr>
          <w:rFonts w:eastAsia="Arial Unicode MS"/>
          <w:b/>
        </w:rPr>
        <w:lastRenderedPageBreak/>
        <w:t>ЗАЯВЛЕНИЕ</w:t>
      </w:r>
    </w:p>
    <w:p w14:paraId="74505A20" w14:textId="77777777" w:rsidR="009D5147" w:rsidRPr="00462A38" w:rsidRDefault="009D5147" w:rsidP="009D5147">
      <w:pPr>
        <w:rPr>
          <w:rFonts w:eastAsia="Arial Unicode MS"/>
        </w:rPr>
      </w:pPr>
    </w:p>
    <w:p w14:paraId="499E7CA1" w14:textId="77777777" w:rsidR="009D5147" w:rsidRPr="00462A38" w:rsidRDefault="009D5147" w:rsidP="009D5147">
      <w:pPr>
        <w:rPr>
          <w:rFonts w:eastAsia="Arial Unicode MS"/>
          <w:b/>
        </w:rPr>
      </w:pPr>
      <w:r w:rsidRPr="00462A38">
        <w:rPr>
          <w:rFonts w:eastAsia="Arial Unicode MS"/>
        </w:rPr>
        <w:t>Мы, ниже подписавшиеся,</w:t>
      </w:r>
      <w:r w:rsidRPr="00462A38">
        <w:rPr>
          <w:rFonts w:eastAsia="Arial Unicode MS"/>
          <w:b/>
        </w:rPr>
        <w:t>_________________________________________________________</w:t>
      </w:r>
    </w:p>
    <w:p w14:paraId="602001D4" w14:textId="77777777" w:rsidR="009D5147" w:rsidRPr="00462A38" w:rsidRDefault="009D5147" w:rsidP="009D5147">
      <w:pPr>
        <w:jc w:val="center"/>
        <w:rPr>
          <w:rFonts w:eastAsia="Arial Unicode MS"/>
          <w:i/>
          <w:iCs/>
        </w:rPr>
      </w:pPr>
      <w:r w:rsidRPr="00462A38">
        <w:rPr>
          <w:rFonts w:eastAsia="Arial Unicode MS"/>
          <w:i/>
          <w:iCs/>
        </w:rPr>
        <w:t>(наименование участника закупки)</w:t>
      </w:r>
    </w:p>
    <w:p w14:paraId="46F31DF2" w14:textId="77777777" w:rsidR="009D5147" w:rsidRPr="00462A38" w:rsidRDefault="009D5147" w:rsidP="009D5147">
      <w:pPr>
        <w:rPr>
          <w:rFonts w:eastAsia="Arial Unicode MS"/>
        </w:rPr>
      </w:pPr>
      <w:r w:rsidRPr="00462A38">
        <w:rPr>
          <w:rFonts w:eastAsia="Arial Unicode MS"/>
        </w:rPr>
        <w:t>в лице, ________________________________________________</w:t>
      </w:r>
      <w:r w:rsidRPr="00462A38">
        <w:t>______</w:t>
      </w:r>
      <w:r w:rsidRPr="00462A38">
        <w:rPr>
          <w:rFonts w:eastAsia="Arial Unicode MS"/>
        </w:rPr>
        <w:t>________________________</w:t>
      </w:r>
    </w:p>
    <w:p w14:paraId="77D0B762" w14:textId="77777777" w:rsidR="009D5147" w:rsidRPr="00462A38" w:rsidRDefault="009D5147" w:rsidP="009D5147">
      <w:pPr>
        <w:jc w:val="center"/>
        <w:rPr>
          <w:rFonts w:eastAsia="Arial Unicode MS"/>
          <w:i/>
          <w:iCs/>
        </w:rPr>
      </w:pPr>
      <w:r w:rsidRPr="00462A38">
        <w:rPr>
          <w:rFonts w:eastAsia="Arial Unicode MS"/>
          <w:i/>
          <w:iCs/>
        </w:rPr>
        <w:t xml:space="preserve">(наименование должности, Ф.И.О. руководителя, уполномоченного лица </w:t>
      </w:r>
      <w:r w:rsidRPr="00462A38">
        <w:rPr>
          <w:rFonts w:eastAsia="Arial Unicode MS"/>
          <w:i/>
          <w:iCs/>
        </w:rPr>
        <w:br/>
        <w:t>(для юридического лица))</w:t>
      </w:r>
    </w:p>
    <w:p w14:paraId="1D182F14" w14:textId="77777777" w:rsidR="009D5147" w:rsidRDefault="009D5147" w:rsidP="009D5147">
      <w:r w:rsidRPr="00462A38">
        <w:t>изучив конкурсную документацию по открытому конкурсу № ____________________________</w:t>
      </w:r>
      <w:r>
        <w:t xml:space="preserve"> на </w:t>
      </w:r>
      <w:r w:rsidRPr="00462A38">
        <w:t>_______________________________</w:t>
      </w:r>
      <w:r>
        <w:t>____________________________________</w:t>
      </w:r>
      <w:r w:rsidRPr="00462A38">
        <w:t xml:space="preserve">, предлагаем </w:t>
      </w:r>
    </w:p>
    <w:p w14:paraId="43D2CB23" w14:textId="77777777" w:rsidR="009D5147" w:rsidRPr="00390EE3" w:rsidRDefault="009D5147" w:rsidP="009D5147">
      <w:pPr>
        <w:jc w:val="center"/>
        <w:rPr>
          <w:i/>
        </w:rPr>
      </w:pPr>
      <w:r w:rsidRPr="00390EE3">
        <w:rPr>
          <w:i/>
        </w:rPr>
        <w:t>(</w:t>
      </w:r>
      <w:r>
        <w:rPr>
          <w:i/>
        </w:rPr>
        <w:t>предмет конкурса</w:t>
      </w:r>
      <w:r w:rsidRPr="00390EE3">
        <w:rPr>
          <w:i/>
        </w:rPr>
        <w:t>)</w:t>
      </w:r>
    </w:p>
    <w:p w14:paraId="08C7D263" w14:textId="77777777" w:rsidR="009D5147" w:rsidRPr="00462A38" w:rsidRDefault="009D5147" w:rsidP="009D5147">
      <w:pPr>
        <w:pStyle w:val="1f3"/>
      </w:pPr>
      <w:r w:rsidRPr="00462A38">
        <w:t xml:space="preserve">поставить товары, оказать услуги, выполнить работы в полном соответствии с условиями конкурсной документации и действующего законодательства. </w:t>
      </w:r>
    </w:p>
    <w:p w14:paraId="74DEDD2E" w14:textId="77777777" w:rsidR="009D5147" w:rsidRPr="00462A38" w:rsidRDefault="009D5147" w:rsidP="009D5147">
      <w:pPr>
        <w:pStyle w:val="1f3"/>
        <w:rPr>
          <w:i/>
        </w:rPr>
      </w:pPr>
      <w:r w:rsidRPr="00462A38">
        <w:t>Мы согласны оказать услуги (выполнить работы, поставить товары) в соответствии с требованиями конкурсной документации и</w:t>
      </w:r>
      <w:r>
        <w:t xml:space="preserve"> </w:t>
      </w:r>
      <w:r w:rsidRPr="00462A38">
        <w:t xml:space="preserve">по цене ______________________________________ </w:t>
      </w:r>
      <w:r w:rsidRPr="00462A38">
        <w:rPr>
          <w:iCs/>
        </w:rPr>
        <w:t>(указать цифрами и прописью предлагаемую участником закупки цену контракта)</w:t>
      </w:r>
      <w:r w:rsidRPr="00462A38">
        <w:t xml:space="preserve"> (Цена контракта определена с учетом расходов на уплату налогов, сборов и других обязательных платежей.).</w:t>
      </w:r>
    </w:p>
    <w:p w14:paraId="24D816EA" w14:textId="77777777" w:rsidR="009D5147" w:rsidRPr="00390EE3" w:rsidRDefault="009D5147" w:rsidP="009D5147">
      <w:pPr>
        <w:pStyle w:val="1f3"/>
        <w:rPr>
          <w:rFonts w:eastAsia="SimSun"/>
        </w:rPr>
      </w:pPr>
      <w:r w:rsidRPr="00462A38">
        <w:t xml:space="preserve">Настоящим </w:t>
      </w:r>
      <w:r w:rsidRPr="00390EE3">
        <w:t xml:space="preserve">заявлением мы декларируем соответствие требованиям, установленным в соответствии с пунктами 3 – 9 части 1 статьи 31 </w:t>
      </w:r>
      <w:r w:rsidRPr="00390EE3">
        <w:rPr>
          <w:bCs/>
        </w:rPr>
        <w:t>Федерального закона №</w:t>
      </w:r>
      <w:r>
        <w:rPr>
          <w:bCs/>
        </w:rPr>
        <w:t xml:space="preserve"> </w:t>
      </w:r>
      <w:r w:rsidRPr="00390EE3">
        <w:rPr>
          <w:bCs/>
        </w:rPr>
        <w:t>44</w:t>
      </w:r>
      <w:r w:rsidRPr="00390EE3">
        <w:rPr>
          <w:rFonts w:eastAsia="SimSun"/>
        </w:rPr>
        <w:t xml:space="preserve">, а именно: </w:t>
      </w:r>
    </w:p>
    <w:p w14:paraId="10F3C363" w14:textId="77777777" w:rsidR="009D5147" w:rsidRPr="00462A38" w:rsidRDefault="009D5147" w:rsidP="009D5147">
      <w:pPr>
        <w:pStyle w:val="1f3"/>
      </w:pPr>
      <w:r w:rsidRPr="00462A38">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729B5F2A" w14:textId="77777777" w:rsidR="009D5147" w:rsidRPr="00462A38" w:rsidRDefault="009D5147" w:rsidP="009D5147">
      <w:pPr>
        <w:pStyle w:val="1f3"/>
      </w:pPr>
      <w:r w:rsidRPr="00462A38">
        <w:t xml:space="preserve">Неприостановление деятельности участника закупки в порядке, установленном </w:t>
      </w:r>
      <w:hyperlink r:id="rId57" w:history="1">
        <w:r w:rsidRPr="00462A38">
          <w:t>Кодексом</w:t>
        </w:r>
      </w:hyperlink>
      <w:r w:rsidRPr="00462A38">
        <w:t xml:space="preserve"> Российской Федерации об административных правонарушениях, на дату подачи заявки на участие в закупке;</w:t>
      </w:r>
    </w:p>
    <w:p w14:paraId="4D9EC2EC" w14:textId="77777777" w:rsidR="009D5147" w:rsidRPr="00462A38" w:rsidRDefault="009D5147" w:rsidP="009D5147">
      <w:pPr>
        <w:pStyle w:val="1f3"/>
      </w:pPr>
      <w:r w:rsidRPr="00462A38">
        <w:t xml:space="preserve">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w:t>
      </w:r>
      <w:hyperlink r:id="rId58" w:history="1">
        <w:r w:rsidRPr="00462A38">
          <w:t>законодательством</w:t>
        </w:r>
      </w:hyperlink>
      <w:r w:rsidRPr="00462A38">
        <w:t xml:space="preserve">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w:t>
      </w:r>
      <w:r w:rsidRPr="00462A38">
        <w:lastRenderedPageBreak/>
        <w:t>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EA8AA87" w14:textId="77777777" w:rsidR="009D5147" w:rsidRPr="00462A38" w:rsidRDefault="009D5147" w:rsidP="009D5147">
      <w:pPr>
        <w:pStyle w:val="1f3"/>
      </w:pPr>
      <w:r w:rsidRPr="00462A38">
        <w:t xml:space="preserve">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w:t>
      </w:r>
      <w:r w:rsidRPr="00EA764F">
        <w:t>статьями 289</w:t>
      </w:r>
      <w:r w:rsidRPr="00462A38">
        <w:t xml:space="preserve">, </w:t>
      </w:r>
      <w:r w:rsidRPr="00EA764F">
        <w:t>290</w:t>
      </w:r>
      <w:r w:rsidRPr="00462A38">
        <w:t xml:space="preserve">, </w:t>
      </w:r>
      <w:r w:rsidRPr="00EA764F">
        <w:t>291</w:t>
      </w:r>
      <w:r w:rsidRPr="00462A38">
        <w:t xml:space="preserve">, </w:t>
      </w:r>
      <w:r w:rsidRPr="00EA764F">
        <w:t>291.1</w:t>
      </w:r>
      <w:r w:rsidRPr="00462A38">
        <w:t xml:space="preserve">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07A2F23C" w14:textId="77777777" w:rsidR="009D5147" w:rsidRPr="00462A38" w:rsidRDefault="009D5147" w:rsidP="009D5147">
      <w:pPr>
        <w:pStyle w:val="1f3"/>
      </w:pPr>
      <w:bookmarkStart w:id="160" w:name="sub_31171"/>
      <w:r w:rsidRPr="00462A38">
        <w:t xml:space="preserve">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w:t>
      </w:r>
      <w:r w:rsidRPr="00EA764F">
        <w:t>статьей 19.28</w:t>
      </w:r>
      <w:r w:rsidRPr="00462A38">
        <w:t xml:space="preserve"> Кодекса Российской Федерации об административных правонарушениях;</w:t>
      </w:r>
    </w:p>
    <w:bookmarkEnd w:id="160"/>
    <w:p w14:paraId="11339E93" w14:textId="77777777" w:rsidR="009D5147" w:rsidRPr="00462A38" w:rsidRDefault="009D5147" w:rsidP="009D5147">
      <w:pPr>
        <w:pStyle w:val="1f3"/>
      </w:pPr>
      <w:r w:rsidRPr="00462A38">
        <w:t>Обладание участником закупки исключительными правами на результаты интеллектуальной деятельности, если в связи с исполнением контракта заказчик приобретает права на такие результаты, за исключением случаев заключения контрактов на создание произведений литературы или искусства, исполнения, на финансирование проката или показа национального фильма;</w:t>
      </w:r>
    </w:p>
    <w:p w14:paraId="0457186A" w14:textId="77777777" w:rsidR="009D5147" w:rsidRPr="00462A38" w:rsidRDefault="009D5147" w:rsidP="009D5147">
      <w:pPr>
        <w:pStyle w:val="1f3"/>
      </w:pPr>
      <w:r w:rsidRPr="00462A38">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единой комиссии,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w:t>
      </w:r>
      <w:r w:rsidRPr="00462A38">
        <w:lastRenderedPageBreak/>
        <w:t>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1C505807" w14:textId="77777777" w:rsidR="009D5147" w:rsidRPr="00EA764F" w:rsidRDefault="009D5147" w:rsidP="009D5147">
      <w:pPr>
        <w:pStyle w:val="1f3"/>
      </w:pPr>
      <w:r w:rsidRPr="00462A38">
        <w:t xml:space="preserve">Отсутствии в </w:t>
      </w:r>
      <w:r w:rsidRPr="00EA764F">
        <w:t>предусмотренном Федеральным з</w:t>
      </w:r>
      <w:r>
        <w:t xml:space="preserve">аконом N 44-ФЗ </w:t>
      </w:r>
      <w:r w:rsidRPr="00EA764F">
        <w:t>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w:t>
      </w:r>
    </w:p>
    <w:p w14:paraId="514DBCE3" w14:textId="77777777" w:rsidR="009D5147" w:rsidRPr="00EA764F" w:rsidRDefault="009D5147" w:rsidP="009D5147">
      <w:pPr>
        <w:pStyle w:val="1f3"/>
        <w:rPr>
          <w:bCs/>
          <w:i/>
          <w:iCs/>
        </w:rPr>
      </w:pPr>
      <w:r w:rsidRPr="00EA764F">
        <w:t xml:space="preserve">Настоящим подтверждаем, что мы </w:t>
      </w:r>
      <w:r w:rsidRPr="00EA764F">
        <w:rPr>
          <w:i/>
          <w:iCs/>
        </w:rPr>
        <w:t>являемся /не являемся субъектом малого предпринимательства/</w:t>
      </w:r>
      <w:r w:rsidRPr="00EA764F">
        <w:rPr>
          <w:i/>
        </w:rPr>
        <w:t xml:space="preserve">социально ориентированной </w:t>
      </w:r>
      <w:r w:rsidRPr="00EA764F">
        <w:rPr>
          <w:bCs/>
          <w:i/>
          <w:iCs/>
        </w:rPr>
        <w:t>некоммерческой организацией</w:t>
      </w:r>
      <w:r w:rsidRPr="00EA764F">
        <w:rPr>
          <w:rStyle w:val="affff8"/>
        </w:rPr>
        <w:footnoteReference w:id="3"/>
      </w:r>
      <w:r w:rsidRPr="00EA764F">
        <w:rPr>
          <w:bCs/>
          <w:iCs/>
        </w:rPr>
        <w:t>.</w:t>
      </w:r>
    </w:p>
    <w:p w14:paraId="2E544115" w14:textId="77777777" w:rsidR="009D5147" w:rsidRPr="00EA764F" w:rsidRDefault="009D5147" w:rsidP="009D5147">
      <w:pPr>
        <w:pStyle w:val="1f3"/>
        <w:rPr>
          <w:b/>
          <w:szCs w:val="24"/>
        </w:rPr>
      </w:pPr>
      <w:r w:rsidRPr="00EA764F">
        <w:rPr>
          <w:szCs w:val="24"/>
        </w:rPr>
        <w:t xml:space="preserve">Настоящим гарантируем достоверность представленной нами в заявке на участие в конкурсе информации и подтверждаем право заказчика, уполномоченного </w:t>
      </w:r>
      <w:r w:rsidRPr="00EA764F">
        <w:rPr>
          <w:bCs/>
          <w:szCs w:val="24"/>
        </w:rPr>
        <w:t>учреждения</w:t>
      </w:r>
      <w:r w:rsidRPr="00EA764F">
        <w:rPr>
          <w:szCs w:val="24"/>
        </w:rPr>
        <w:t>, не противоречащее требованию формирования равных для всех участников закупки условий, запрашивать у нас, в уполномоченных органах власти и у упомянутых в нашей заявке на участие в конкурсе юридических и физических лиц информацию, уточняющую представленные нами в ней сведения, в том числе сведения о соисполнителях.</w:t>
      </w:r>
    </w:p>
    <w:p w14:paraId="71519CB1" w14:textId="77777777" w:rsidR="009D5147" w:rsidRPr="00EA764F" w:rsidRDefault="009D5147" w:rsidP="009D5147">
      <w:pPr>
        <w:pStyle w:val="1f3"/>
        <w:rPr>
          <w:b/>
          <w:szCs w:val="24"/>
        </w:rPr>
      </w:pPr>
      <w:r w:rsidRPr="00EA764F">
        <w:rPr>
          <w:szCs w:val="24"/>
        </w:rPr>
        <w:t xml:space="preserve">В случае если наши предложения будут признаны лучшими, мы берем на себя обязательства подписать контракт с ______________________________________________________________ </w:t>
      </w:r>
      <w:r w:rsidRPr="00EA764F">
        <w:rPr>
          <w:i/>
          <w:iCs/>
          <w:szCs w:val="24"/>
        </w:rPr>
        <w:t>(указывается наименование заказчика)</w:t>
      </w:r>
      <w:r w:rsidRPr="00EA764F">
        <w:rPr>
          <w:szCs w:val="24"/>
        </w:rPr>
        <w:t xml:space="preserve"> на поставку товара (выполнение работ, оказание услуг) в соответствии с требованиями конкурсной документации и условиями наших предложений, в сроки, предусмотренные документацией.</w:t>
      </w:r>
    </w:p>
    <w:p w14:paraId="62F518E0" w14:textId="77777777" w:rsidR="009D5147" w:rsidRPr="00152624" w:rsidRDefault="009D5147" w:rsidP="009D5147">
      <w:pPr>
        <w:pStyle w:val="1f3"/>
      </w:pPr>
      <w:r w:rsidRPr="00152624">
        <w:t>В случае если наши предложения будут лучшими после предложений победителя конкурса, а победитель конкурса будет признан уклонившимся от заключения контракта, мы обязуемся подписать данный контракт на поставку товара (выполнение работ, оказание услуг) в соответствии с требованиями конкурсной документации и условиями нашего предложения.</w:t>
      </w:r>
    </w:p>
    <w:p w14:paraId="6FC83CD6" w14:textId="77777777" w:rsidR="009D5147" w:rsidRPr="00152624" w:rsidRDefault="009D5147" w:rsidP="009D5147">
      <w:pPr>
        <w:pStyle w:val="1f3"/>
      </w:pPr>
      <w:r w:rsidRPr="00152624">
        <w:lastRenderedPageBreak/>
        <w:t>Мы согласны с тем, что в случае признания нас победителями конкурса или принятия решения о заключении с нами контракта в установленных случаях, и нашего уклонения от заключения контракта на поставку товара (выполнение работ, оказание услуг), являющихся предметом конкурса, внесенная нами сумма обеспечения заявки на участие в конкурсе нам не возвращается. А также подтверждаем, что мы извещены о включении сведений о ______________________________________________ (наименование участника закупки) в Реестр недобросовестных поставщиков в случае уклонения нами от заключения контракта.</w:t>
      </w:r>
    </w:p>
    <w:p w14:paraId="6FD2DA6C" w14:textId="77777777" w:rsidR="009D5147" w:rsidRPr="00152624" w:rsidRDefault="009D5147" w:rsidP="009D5147">
      <w:pPr>
        <w:pStyle w:val="1f3"/>
      </w:pPr>
      <w:r w:rsidRPr="00152624">
        <w:t>В случае признания нашей заявки на участие в конкурсе содержащей лучшие условия исполнения контракта и присвоения ей первого номера, нами будет представлено обеспечение исполнения контракта в виде банковской гарантии или передачи денежных средств на сумму, установленную заказчиком, уполномоченным учреждением, которая составляет ________________________________________(указать цифрами и прописью сумму обеспечения исполнения обязательств по контракту).</w:t>
      </w:r>
    </w:p>
    <w:p w14:paraId="071244AB" w14:textId="77777777" w:rsidR="009D5147" w:rsidRPr="00152624" w:rsidRDefault="009D5147" w:rsidP="009D5147">
      <w:pPr>
        <w:pStyle w:val="1f3"/>
      </w:pPr>
      <w:r w:rsidRPr="00152624">
        <w:t>К настоящей заявке на участие в конкурсе прилагаются документы, являющиеся неотъемлемой частью нашей заявки на участие в конкурсе, согласно описи - на _____стр.</w:t>
      </w:r>
    </w:p>
    <w:p w14:paraId="62E10918" w14:textId="77777777" w:rsidR="009D5147" w:rsidRPr="00EA764F" w:rsidRDefault="009D5147" w:rsidP="009D5147">
      <w:pPr>
        <w:pStyle w:val="1ffe"/>
        <w:spacing w:before="0" w:after="120"/>
        <w:ind w:firstLine="567"/>
      </w:pPr>
    </w:p>
    <w:tbl>
      <w:tblPr>
        <w:tblW w:w="5000" w:type="pct"/>
        <w:tblLook w:val="04A0" w:firstRow="1" w:lastRow="0" w:firstColumn="1" w:lastColumn="0" w:noHBand="0" w:noVBand="1"/>
      </w:tblPr>
      <w:tblGrid>
        <w:gridCol w:w="5447"/>
        <w:gridCol w:w="4474"/>
      </w:tblGrid>
      <w:tr w:rsidR="009D5147" w:rsidRPr="00EA764F" w14:paraId="004DC4DD" w14:textId="77777777" w:rsidTr="00012C96">
        <w:tc>
          <w:tcPr>
            <w:tcW w:w="2745" w:type="pct"/>
            <w:shd w:val="clear" w:color="auto" w:fill="auto"/>
          </w:tcPr>
          <w:p w14:paraId="6E26C7AA" w14:textId="77777777" w:rsidR="009D5147" w:rsidRPr="00EA764F" w:rsidRDefault="009D5147" w:rsidP="00012C96">
            <w:pPr>
              <w:ind w:firstLine="0"/>
            </w:pPr>
            <w:r w:rsidRPr="00EA764F">
              <w:t xml:space="preserve">Участник открытого конкурса </w:t>
            </w:r>
          </w:p>
          <w:p w14:paraId="60C6BED0" w14:textId="77777777" w:rsidR="009D5147" w:rsidRPr="00EA764F" w:rsidRDefault="009D5147" w:rsidP="00012C96">
            <w:pPr>
              <w:ind w:firstLine="0"/>
            </w:pPr>
            <w:r w:rsidRPr="00EA764F">
              <w:t>Руководитель (уполномоченный представитель) организации</w:t>
            </w:r>
          </w:p>
        </w:tc>
        <w:tc>
          <w:tcPr>
            <w:tcW w:w="2255" w:type="pct"/>
            <w:shd w:val="clear" w:color="auto" w:fill="auto"/>
          </w:tcPr>
          <w:p w14:paraId="43932DB8" w14:textId="77777777" w:rsidR="009D5147" w:rsidRPr="00EA764F" w:rsidRDefault="009D5147" w:rsidP="00012C96">
            <w:pPr>
              <w:ind w:firstLine="0"/>
            </w:pPr>
            <w:r w:rsidRPr="00EA764F">
              <w:t>_________ / __________________ /</w:t>
            </w:r>
          </w:p>
        </w:tc>
      </w:tr>
      <w:tr w:rsidR="009D5147" w:rsidRPr="00EA764F" w14:paraId="19186C2D" w14:textId="77777777" w:rsidTr="00012C96">
        <w:tc>
          <w:tcPr>
            <w:tcW w:w="2745" w:type="pct"/>
            <w:shd w:val="clear" w:color="auto" w:fill="auto"/>
          </w:tcPr>
          <w:p w14:paraId="4285FDAB" w14:textId="77777777" w:rsidR="009D5147" w:rsidRPr="00EA764F" w:rsidRDefault="009D5147" w:rsidP="00012C96">
            <w:pPr>
              <w:ind w:firstLine="0"/>
            </w:pPr>
            <w:r w:rsidRPr="00EA764F">
              <w:t>(либо физическое лицо)</w:t>
            </w:r>
          </w:p>
        </w:tc>
        <w:tc>
          <w:tcPr>
            <w:tcW w:w="2255" w:type="pct"/>
            <w:shd w:val="clear" w:color="auto" w:fill="auto"/>
          </w:tcPr>
          <w:p w14:paraId="2961697B" w14:textId="77777777" w:rsidR="009D5147" w:rsidRPr="00EA764F" w:rsidRDefault="009D5147" w:rsidP="00012C96">
            <w:pPr>
              <w:ind w:firstLine="0"/>
            </w:pPr>
            <w:r w:rsidRPr="00EA764F">
              <w:t>(Ф.И.О.)</w:t>
            </w:r>
          </w:p>
        </w:tc>
      </w:tr>
    </w:tbl>
    <w:p w14:paraId="58FAC1AE" w14:textId="77777777" w:rsidR="009D5147" w:rsidRPr="00EA764F" w:rsidRDefault="009D5147" w:rsidP="009D5147">
      <w:pPr>
        <w:widowControl w:val="0"/>
        <w:ind w:firstLine="900"/>
      </w:pPr>
    </w:p>
    <w:p w14:paraId="26E5070E" w14:textId="77777777" w:rsidR="009D5147" w:rsidRPr="00EA764F" w:rsidRDefault="009D5147" w:rsidP="009D5147">
      <w:pPr>
        <w:widowControl w:val="0"/>
      </w:pPr>
      <w:r w:rsidRPr="00EA764F">
        <w:t>Дата «_____» _______________ 20__ г.</w:t>
      </w:r>
    </w:p>
    <w:p w14:paraId="3B4C6B91" w14:textId="77777777" w:rsidR="009D5147" w:rsidRPr="00EA764F" w:rsidRDefault="009D5147" w:rsidP="009D5147">
      <w:pPr>
        <w:widowControl w:val="0"/>
      </w:pPr>
    </w:p>
    <w:p w14:paraId="7DC77E73" w14:textId="77777777" w:rsidR="009D5147" w:rsidRPr="00EA764F" w:rsidRDefault="009D5147" w:rsidP="009D5147">
      <w:pPr>
        <w:widowControl w:val="0"/>
        <w:jc w:val="center"/>
      </w:pPr>
      <w:r w:rsidRPr="00EA764F">
        <w:t>м.п. (при наличии)</w:t>
      </w:r>
    </w:p>
    <w:p w14:paraId="694B0DBE" w14:textId="77777777" w:rsidR="009D5147" w:rsidRPr="00370E28" w:rsidRDefault="009D5147" w:rsidP="009D5147">
      <w:pPr>
        <w:spacing w:after="120"/>
        <w:jc w:val="right"/>
      </w:pPr>
      <w:r w:rsidRPr="00EA764F">
        <w:br w:type="page"/>
      </w:r>
      <w:r w:rsidRPr="00370E28">
        <w:lastRenderedPageBreak/>
        <w:t>Форма №</w:t>
      </w:r>
      <w:r>
        <w:t xml:space="preserve"> </w:t>
      </w:r>
      <w:r w:rsidRPr="00370E28">
        <w:t>3</w:t>
      </w:r>
    </w:p>
    <w:p w14:paraId="7F5B178C" w14:textId="77777777" w:rsidR="009D5147" w:rsidRPr="00370E28" w:rsidRDefault="009D5147" w:rsidP="009D5147">
      <w:pPr>
        <w:tabs>
          <w:tab w:val="left" w:pos="993"/>
        </w:tabs>
        <w:jc w:val="center"/>
        <w:rPr>
          <w:rFonts w:eastAsia="SimSun"/>
          <w:b/>
        </w:rPr>
      </w:pPr>
      <w:r w:rsidRPr="00370E28">
        <w:rPr>
          <w:rFonts w:eastAsia="SimSun"/>
          <w:b/>
        </w:rPr>
        <w:t>Предложение</w:t>
      </w:r>
      <w:r w:rsidRPr="00370E28">
        <w:rPr>
          <w:rFonts w:eastAsia="SimSun"/>
        </w:rPr>
        <w:t xml:space="preserve"> </w:t>
      </w:r>
      <w:r w:rsidRPr="00370E28">
        <w:rPr>
          <w:rFonts w:eastAsia="SimSun"/>
          <w:b/>
        </w:rPr>
        <w:t>участника</w:t>
      </w:r>
      <w:r w:rsidRPr="00370E28">
        <w:rPr>
          <w:rFonts w:eastAsia="SimSun"/>
        </w:rPr>
        <w:t xml:space="preserve"> </w:t>
      </w:r>
      <w:r w:rsidRPr="00370E28">
        <w:rPr>
          <w:rFonts w:eastAsia="SimSun"/>
          <w:b/>
        </w:rPr>
        <w:t>в отношении объекта закупки</w:t>
      </w:r>
    </w:p>
    <w:p w14:paraId="64A35AC8" w14:textId="77777777" w:rsidR="009D5147" w:rsidRPr="00370E28" w:rsidRDefault="009D5147" w:rsidP="009D5147">
      <w:pPr>
        <w:tabs>
          <w:tab w:val="left" w:pos="993"/>
        </w:tabs>
        <w:jc w:val="center"/>
        <w:rPr>
          <w:rFonts w:eastAsia="SimSu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4702"/>
        <w:gridCol w:w="3907"/>
      </w:tblGrid>
      <w:tr w:rsidR="009D5147" w14:paraId="691287A9" w14:textId="77777777" w:rsidTr="00012C96">
        <w:tc>
          <w:tcPr>
            <w:tcW w:w="657" w:type="pct"/>
            <w:shd w:val="clear" w:color="auto" w:fill="auto"/>
          </w:tcPr>
          <w:p w14:paraId="69DE8D7C" w14:textId="77777777" w:rsidR="009D5147" w:rsidRPr="00A03D27" w:rsidRDefault="009D5147" w:rsidP="00012C96">
            <w:pPr>
              <w:pStyle w:val="212"/>
              <w:widowControl w:val="0"/>
              <w:spacing w:after="0"/>
              <w:ind w:firstLine="0"/>
              <w:jc w:val="center"/>
              <w:rPr>
                <w:b/>
              </w:rPr>
            </w:pPr>
            <w:r w:rsidRPr="00A03D27">
              <w:rPr>
                <w:b/>
              </w:rPr>
              <w:t>№</w:t>
            </w:r>
          </w:p>
          <w:p w14:paraId="19E6BE4B" w14:textId="77777777" w:rsidR="009D5147" w:rsidRPr="00A03D27" w:rsidRDefault="009D5147" w:rsidP="00012C96">
            <w:pPr>
              <w:pStyle w:val="212"/>
              <w:widowControl w:val="0"/>
              <w:spacing w:after="0"/>
              <w:ind w:firstLine="0"/>
              <w:jc w:val="center"/>
              <w:rPr>
                <w:b/>
              </w:rPr>
            </w:pPr>
            <w:r w:rsidRPr="00A03D27">
              <w:rPr>
                <w:b/>
              </w:rPr>
              <w:t>п/п</w:t>
            </w:r>
          </w:p>
        </w:tc>
        <w:tc>
          <w:tcPr>
            <w:tcW w:w="2372" w:type="pct"/>
            <w:shd w:val="clear" w:color="auto" w:fill="auto"/>
          </w:tcPr>
          <w:p w14:paraId="441EFA78" w14:textId="77777777" w:rsidR="009D5147" w:rsidRPr="00A03D27" w:rsidRDefault="009D5147" w:rsidP="00012C96">
            <w:pPr>
              <w:pStyle w:val="212"/>
              <w:widowControl w:val="0"/>
              <w:spacing w:after="0"/>
              <w:ind w:firstLine="0"/>
              <w:jc w:val="center"/>
              <w:rPr>
                <w:b/>
              </w:rPr>
            </w:pPr>
            <w:r w:rsidRPr="00A03D27">
              <w:rPr>
                <w:b/>
                <w:bCs/>
              </w:rPr>
              <w:t>Наименование критерия/показателя</w:t>
            </w:r>
          </w:p>
        </w:tc>
        <w:tc>
          <w:tcPr>
            <w:tcW w:w="1971" w:type="pct"/>
            <w:shd w:val="clear" w:color="auto" w:fill="auto"/>
          </w:tcPr>
          <w:p w14:paraId="737BA269" w14:textId="77777777" w:rsidR="009D5147" w:rsidRPr="00A03D27" w:rsidRDefault="009D5147" w:rsidP="00012C96">
            <w:pPr>
              <w:pStyle w:val="212"/>
              <w:widowControl w:val="0"/>
              <w:spacing w:after="0"/>
              <w:ind w:firstLine="0"/>
              <w:jc w:val="center"/>
              <w:rPr>
                <w:b/>
              </w:rPr>
            </w:pPr>
            <w:r w:rsidRPr="00A03D27">
              <w:rPr>
                <w:b/>
              </w:rPr>
              <w:t>Предложение участника закупки</w:t>
            </w:r>
          </w:p>
        </w:tc>
      </w:tr>
      <w:tr w:rsidR="009D5147" w14:paraId="22C6483D" w14:textId="77777777" w:rsidTr="00012C96">
        <w:tc>
          <w:tcPr>
            <w:tcW w:w="657" w:type="pct"/>
            <w:shd w:val="clear" w:color="auto" w:fill="auto"/>
          </w:tcPr>
          <w:p w14:paraId="06EB3F6E" w14:textId="77777777" w:rsidR="009D5147" w:rsidRPr="00A03D27" w:rsidRDefault="009D5147" w:rsidP="00012C96">
            <w:pPr>
              <w:pStyle w:val="212"/>
              <w:widowControl w:val="0"/>
              <w:spacing w:after="0"/>
              <w:ind w:firstLine="0"/>
              <w:jc w:val="center"/>
              <w:rPr>
                <w:b/>
              </w:rPr>
            </w:pPr>
            <w:r w:rsidRPr="00A03D27">
              <w:rPr>
                <w:b/>
              </w:rPr>
              <w:t>1.</w:t>
            </w:r>
          </w:p>
        </w:tc>
        <w:tc>
          <w:tcPr>
            <w:tcW w:w="2372" w:type="pct"/>
            <w:shd w:val="clear" w:color="auto" w:fill="auto"/>
          </w:tcPr>
          <w:p w14:paraId="09ED1B0F" w14:textId="77777777" w:rsidR="009D5147" w:rsidRPr="00A03D27" w:rsidRDefault="009D5147" w:rsidP="00012C96">
            <w:pPr>
              <w:pStyle w:val="212"/>
              <w:widowControl w:val="0"/>
              <w:spacing w:after="0"/>
              <w:ind w:firstLine="0"/>
              <w:rPr>
                <w:b/>
              </w:rPr>
            </w:pPr>
            <w:r w:rsidRPr="00A03D27">
              <w:rPr>
                <w:b/>
              </w:rPr>
              <w:t>Цена контракта</w:t>
            </w:r>
            <w:r w:rsidRPr="00A03D27">
              <w:rPr>
                <w:rStyle w:val="affff8"/>
                <w:b/>
              </w:rPr>
              <w:footnoteReference w:id="4"/>
            </w:r>
          </w:p>
        </w:tc>
        <w:tc>
          <w:tcPr>
            <w:tcW w:w="1971" w:type="pct"/>
            <w:shd w:val="clear" w:color="auto" w:fill="auto"/>
          </w:tcPr>
          <w:p w14:paraId="6833B57C" w14:textId="77777777" w:rsidR="009D5147" w:rsidRDefault="009D5147" w:rsidP="00012C96">
            <w:pPr>
              <w:pStyle w:val="212"/>
              <w:widowControl w:val="0"/>
              <w:spacing w:after="0"/>
              <w:ind w:firstLine="0"/>
            </w:pPr>
          </w:p>
        </w:tc>
      </w:tr>
      <w:tr w:rsidR="009D5147" w14:paraId="257054EF" w14:textId="77777777" w:rsidTr="00012C96">
        <w:tc>
          <w:tcPr>
            <w:tcW w:w="657" w:type="pct"/>
            <w:shd w:val="clear" w:color="auto" w:fill="auto"/>
          </w:tcPr>
          <w:p w14:paraId="2BCE1F1B" w14:textId="77777777" w:rsidR="009D5147" w:rsidRPr="00A03D27" w:rsidRDefault="009D5147" w:rsidP="00012C96">
            <w:pPr>
              <w:pStyle w:val="212"/>
              <w:widowControl w:val="0"/>
              <w:spacing w:after="0"/>
              <w:ind w:firstLine="0"/>
              <w:jc w:val="center"/>
              <w:rPr>
                <w:b/>
              </w:rPr>
            </w:pPr>
            <w:r w:rsidRPr="00A03D27">
              <w:rPr>
                <w:b/>
              </w:rPr>
              <w:t>2.</w:t>
            </w:r>
          </w:p>
        </w:tc>
        <w:tc>
          <w:tcPr>
            <w:tcW w:w="4343" w:type="pct"/>
            <w:gridSpan w:val="2"/>
            <w:shd w:val="clear" w:color="auto" w:fill="auto"/>
          </w:tcPr>
          <w:p w14:paraId="1D8C2B92" w14:textId="77777777" w:rsidR="009D5147" w:rsidRPr="00A03D27" w:rsidRDefault="009D5147" w:rsidP="00012C96">
            <w:pPr>
              <w:pStyle w:val="212"/>
              <w:widowControl w:val="0"/>
              <w:spacing w:after="0"/>
              <w:ind w:firstLine="0"/>
              <w:rPr>
                <w:b/>
              </w:rPr>
            </w:pPr>
            <w:r w:rsidRPr="00A03D27">
              <w:rPr>
                <w:b/>
              </w:rPr>
              <w:t>Квалификация участника закупки</w:t>
            </w:r>
          </w:p>
        </w:tc>
      </w:tr>
      <w:tr w:rsidR="009D5147" w14:paraId="745FB008" w14:textId="77777777" w:rsidTr="00012C96">
        <w:tc>
          <w:tcPr>
            <w:tcW w:w="657" w:type="pct"/>
            <w:shd w:val="clear" w:color="auto" w:fill="auto"/>
          </w:tcPr>
          <w:p w14:paraId="617726F2" w14:textId="77777777" w:rsidR="009D5147" w:rsidRDefault="009D5147" w:rsidP="00012C96">
            <w:pPr>
              <w:pStyle w:val="212"/>
              <w:widowControl w:val="0"/>
              <w:spacing w:after="0"/>
              <w:ind w:firstLine="0"/>
              <w:jc w:val="center"/>
            </w:pPr>
            <w:r>
              <w:t>2.1.</w:t>
            </w:r>
          </w:p>
        </w:tc>
        <w:tc>
          <w:tcPr>
            <w:tcW w:w="2372" w:type="pct"/>
            <w:shd w:val="clear" w:color="auto" w:fill="auto"/>
          </w:tcPr>
          <w:p w14:paraId="331DEEC0" w14:textId="77777777" w:rsidR="009D5147" w:rsidRPr="00EB02C4" w:rsidRDefault="009D5147" w:rsidP="00012C96">
            <w:pPr>
              <w:spacing w:line="240" w:lineRule="auto"/>
              <w:ind w:firstLine="0"/>
            </w:pPr>
            <w:r w:rsidRPr="00EB02C4">
              <w:t xml:space="preserve">Опыт участника закупки по осуществлению регулярных пассажирских перевозок транспортом общего пользования по регулярным маршрутам </w:t>
            </w:r>
          </w:p>
        </w:tc>
        <w:tc>
          <w:tcPr>
            <w:tcW w:w="1971" w:type="pct"/>
            <w:shd w:val="clear" w:color="auto" w:fill="auto"/>
          </w:tcPr>
          <w:p w14:paraId="1E5D179D" w14:textId="77777777" w:rsidR="009D5147" w:rsidRPr="00A03D27" w:rsidRDefault="009D5147" w:rsidP="00012C96">
            <w:pPr>
              <w:spacing w:line="240" w:lineRule="auto"/>
              <w:ind w:firstLine="0"/>
              <w:rPr>
                <w:i/>
                <w:sz w:val="20"/>
                <w:szCs w:val="20"/>
                <w:lang w:eastAsia="ar-SA"/>
              </w:rPr>
            </w:pPr>
            <w:r w:rsidRPr="00A03D27">
              <w:rPr>
                <w:i/>
                <w:sz w:val="20"/>
                <w:szCs w:val="20"/>
                <w:lang w:eastAsia="ar-SA"/>
              </w:rPr>
              <w:t>Подтверждается копией государственных или муниципальных контрактов (гражданско-правовых договоров) на осуществление регулярных пассажирских перевозок транспортом общего пользования по регулярным маршрутам с приложением актов выполненных работ (оказанных услуг), либо свидетельствами об осуществлении перевозок по маршруту регулярных перевозок</w:t>
            </w:r>
          </w:p>
        </w:tc>
      </w:tr>
      <w:tr w:rsidR="009D5147" w14:paraId="4B181829" w14:textId="77777777" w:rsidTr="00012C96">
        <w:tc>
          <w:tcPr>
            <w:tcW w:w="657" w:type="pct"/>
            <w:shd w:val="clear" w:color="auto" w:fill="auto"/>
          </w:tcPr>
          <w:p w14:paraId="15F1267C" w14:textId="77777777" w:rsidR="009D5147" w:rsidRDefault="009D5147" w:rsidP="00012C96">
            <w:pPr>
              <w:pStyle w:val="212"/>
              <w:widowControl w:val="0"/>
              <w:spacing w:after="0"/>
              <w:ind w:firstLine="0"/>
              <w:jc w:val="center"/>
            </w:pPr>
            <w:r>
              <w:t>2.2.</w:t>
            </w:r>
          </w:p>
        </w:tc>
        <w:tc>
          <w:tcPr>
            <w:tcW w:w="2372" w:type="pct"/>
            <w:shd w:val="clear" w:color="auto" w:fill="auto"/>
          </w:tcPr>
          <w:p w14:paraId="5F5E1506" w14:textId="77777777" w:rsidR="009D5147" w:rsidRPr="00EB02C4" w:rsidRDefault="009D5147" w:rsidP="00012C96">
            <w:pPr>
              <w:spacing w:line="240" w:lineRule="auto"/>
              <w:ind w:firstLine="0"/>
            </w:pPr>
            <w:r w:rsidRPr="00EB02C4">
              <w:t>Наличие у участника закупки на праве собственности или другом законном основании автотранспортных средств, соответствующих техническому заданию категорий, предлагаемых участником закупки для осуществления регулярных перевозок</w:t>
            </w:r>
          </w:p>
        </w:tc>
        <w:tc>
          <w:tcPr>
            <w:tcW w:w="1971" w:type="pct"/>
            <w:shd w:val="clear" w:color="auto" w:fill="auto"/>
          </w:tcPr>
          <w:p w14:paraId="375966F0" w14:textId="77777777" w:rsidR="009D5147" w:rsidRPr="00A03D27" w:rsidRDefault="009D5147" w:rsidP="00012C96">
            <w:pPr>
              <w:spacing w:line="240" w:lineRule="auto"/>
              <w:ind w:firstLine="0"/>
              <w:rPr>
                <w:i/>
                <w:sz w:val="20"/>
                <w:szCs w:val="20"/>
              </w:rPr>
            </w:pPr>
            <w:r w:rsidRPr="00A03D27">
              <w:rPr>
                <w:i/>
                <w:sz w:val="20"/>
                <w:szCs w:val="20"/>
              </w:rPr>
              <w:t>Подтверждается копиями паспортов транспортных средств, свидетельств о регистрации, одобрений типа транспортного средства.</w:t>
            </w:r>
          </w:p>
          <w:p w14:paraId="7BCEE445" w14:textId="77777777" w:rsidR="009D5147" w:rsidRPr="00A03D27" w:rsidRDefault="009D5147" w:rsidP="00012C96">
            <w:pPr>
              <w:spacing w:line="240" w:lineRule="auto"/>
              <w:ind w:firstLine="0"/>
              <w:rPr>
                <w:i/>
                <w:sz w:val="20"/>
                <w:szCs w:val="20"/>
              </w:rPr>
            </w:pPr>
            <w:r w:rsidRPr="00A03D27">
              <w:rPr>
                <w:i/>
                <w:sz w:val="20"/>
                <w:szCs w:val="20"/>
              </w:rPr>
              <w:t xml:space="preserve">В случае, если заявляемые транспортные средства принадлежат участнику закупки не на праве собственности: копии договоров аренды (лизинга) </w:t>
            </w:r>
          </w:p>
        </w:tc>
      </w:tr>
      <w:tr w:rsidR="009D5147" w14:paraId="4F1BBE64" w14:textId="77777777" w:rsidTr="00012C96">
        <w:tc>
          <w:tcPr>
            <w:tcW w:w="657" w:type="pct"/>
            <w:shd w:val="clear" w:color="auto" w:fill="auto"/>
          </w:tcPr>
          <w:p w14:paraId="7663C8B7" w14:textId="77777777" w:rsidR="009D5147" w:rsidRDefault="009D5147" w:rsidP="00012C96">
            <w:pPr>
              <w:pStyle w:val="212"/>
              <w:widowControl w:val="0"/>
              <w:spacing w:after="0"/>
              <w:ind w:firstLine="0"/>
              <w:jc w:val="center"/>
            </w:pPr>
            <w:r>
              <w:t>2.3.</w:t>
            </w:r>
          </w:p>
        </w:tc>
        <w:tc>
          <w:tcPr>
            <w:tcW w:w="2372" w:type="pct"/>
            <w:shd w:val="clear" w:color="auto" w:fill="auto"/>
          </w:tcPr>
          <w:p w14:paraId="6D17FCEE" w14:textId="77777777" w:rsidR="009D5147" w:rsidRPr="00EB02C4" w:rsidRDefault="009D5147" w:rsidP="00012C96">
            <w:pPr>
              <w:spacing w:line="240" w:lineRule="auto"/>
              <w:ind w:firstLine="0"/>
            </w:pPr>
            <w:r w:rsidRPr="00EB02C4">
              <w:t>Максимальный срок эксплуатации транспортных средств, предлагаемых участником закупки для осуществления регулярных перевозок</w:t>
            </w:r>
          </w:p>
        </w:tc>
        <w:tc>
          <w:tcPr>
            <w:tcW w:w="1971" w:type="pct"/>
            <w:shd w:val="clear" w:color="auto" w:fill="auto"/>
          </w:tcPr>
          <w:p w14:paraId="4C4F1864" w14:textId="77777777" w:rsidR="009D5147" w:rsidRPr="00A03D27" w:rsidRDefault="009D5147" w:rsidP="00012C96">
            <w:pPr>
              <w:spacing w:line="240" w:lineRule="auto"/>
              <w:ind w:firstLine="0"/>
              <w:rPr>
                <w:i/>
                <w:sz w:val="20"/>
                <w:szCs w:val="20"/>
              </w:rPr>
            </w:pPr>
            <w:r w:rsidRPr="00A03D27">
              <w:rPr>
                <w:i/>
                <w:sz w:val="20"/>
                <w:szCs w:val="20"/>
              </w:rPr>
              <w:t>Подтверждается копиями паспортов транспортных средств, свидетельств о регистрации, одобрений типа транспортного средства.</w:t>
            </w:r>
          </w:p>
          <w:p w14:paraId="11679DC1" w14:textId="77777777" w:rsidR="009D5147" w:rsidRPr="00A03D27" w:rsidRDefault="009D5147" w:rsidP="00012C96">
            <w:pPr>
              <w:pStyle w:val="212"/>
              <w:widowControl w:val="0"/>
              <w:spacing w:after="0"/>
              <w:ind w:firstLine="0"/>
              <w:rPr>
                <w:i w:val="0"/>
                <w:sz w:val="20"/>
              </w:rPr>
            </w:pPr>
            <w:r w:rsidRPr="00A03D27">
              <w:rPr>
                <w:sz w:val="20"/>
              </w:rPr>
              <w:t>В случае, если заявляемые транспортные средства принадлежат участнику закупки не на праве собственности: копии договоров аренды (лизинга)</w:t>
            </w:r>
          </w:p>
        </w:tc>
      </w:tr>
      <w:tr w:rsidR="009D5147" w14:paraId="65F2836D" w14:textId="77777777" w:rsidTr="00012C96">
        <w:tc>
          <w:tcPr>
            <w:tcW w:w="657" w:type="pct"/>
            <w:shd w:val="clear" w:color="auto" w:fill="auto"/>
          </w:tcPr>
          <w:p w14:paraId="7663F4E4" w14:textId="77777777" w:rsidR="009D5147" w:rsidRDefault="009D5147" w:rsidP="00012C96">
            <w:pPr>
              <w:pStyle w:val="212"/>
              <w:widowControl w:val="0"/>
              <w:spacing w:after="0"/>
              <w:ind w:firstLine="0"/>
              <w:jc w:val="center"/>
            </w:pPr>
            <w:r>
              <w:t>2.4.</w:t>
            </w:r>
          </w:p>
        </w:tc>
        <w:tc>
          <w:tcPr>
            <w:tcW w:w="2372" w:type="pct"/>
            <w:shd w:val="clear" w:color="auto" w:fill="auto"/>
          </w:tcPr>
          <w:p w14:paraId="73B6C49D" w14:textId="77777777" w:rsidR="009D5147" w:rsidRPr="00EB02C4" w:rsidRDefault="009D5147" w:rsidP="00012C96">
            <w:pPr>
              <w:spacing w:line="240" w:lineRule="auto"/>
              <w:ind w:firstLine="0"/>
            </w:pPr>
            <w:r w:rsidRPr="00EB02C4">
              <w:t>Наличие у участника закупки сотрудников с водительскими удостоверениями категории D (либо подкатегории D1, в случае предоставления Перевозчиком транспортных средств для осуществления перевозок с количеством сидячих мест от 9 до 16, не считая места водителя), состоящих в штате участника закупки или работающих у участника закупки по гражданско-правовому договору</w:t>
            </w:r>
          </w:p>
        </w:tc>
        <w:tc>
          <w:tcPr>
            <w:tcW w:w="1971" w:type="pct"/>
            <w:shd w:val="clear" w:color="auto" w:fill="auto"/>
          </w:tcPr>
          <w:p w14:paraId="45A1A98E" w14:textId="77777777" w:rsidR="009D5147" w:rsidRPr="00A03D27" w:rsidRDefault="009D5147" w:rsidP="00012C96">
            <w:pPr>
              <w:pStyle w:val="212"/>
              <w:widowControl w:val="0"/>
              <w:spacing w:after="0"/>
              <w:ind w:firstLine="0"/>
              <w:rPr>
                <w:i w:val="0"/>
                <w:sz w:val="20"/>
              </w:rPr>
            </w:pPr>
            <w:r w:rsidRPr="00A03D27">
              <w:rPr>
                <w:sz w:val="20"/>
              </w:rPr>
              <w:t>Подтверждается копиями водительских удостоверений, трудовых книжек (трудовых договоров), или гражданско-правовых договоров</w:t>
            </w:r>
          </w:p>
        </w:tc>
      </w:tr>
      <w:tr w:rsidR="009D5147" w14:paraId="30D97B9F" w14:textId="77777777" w:rsidTr="00012C96">
        <w:tc>
          <w:tcPr>
            <w:tcW w:w="657" w:type="pct"/>
            <w:shd w:val="clear" w:color="auto" w:fill="auto"/>
          </w:tcPr>
          <w:p w14:paraId="23A8DA72" w14:textId="77777777" w:rsidR="009D5147" w:rsidRPr="00A03D27" w:rsidRDefault="009D5147" w:rsidP="00012C96">
            <w:pPr>
              <w:pStyle w:val="212"/>
              <w:widowControl w:val="0"/>
              <w:spacing w:after="0"/>
              <w:ind w:firstLine="0"/>
              <w:jc w:val="center"/>
              <w:rPr>
                <w:b/>
              </w:rPr>
            </w:pPr>
            <w:r w:rsidRPr="00A03D27">
              <w:rPr>
                <w:b/>
              </w:rPr>
              <w:t>3.</w:t>
            </w:r>
          </w:p>
        </w:tc>
        <w:tc>
          <w:tcPr>
            <w:tcW w:w="4343" w:type="pct"/>
            <w:gridSpan w:val="2"/>
            <w:shd w:val="clear" w:color="auto" w:fill="auto"/>
          </w:tcPr>
          <w:p w14:paraId="1FD105D5" w14:textId="77777777" w:rsidR="009D5147" w:rsidRPr="00A03D27" w:rsidRDefault="009D5147" w:rsidP="00012C96">
            <w:pPr>
              <w:pStyle w:val="212"/>
              <w:widowControl w:val="0"/>
              <w:spacing w:after="0"/>
              <w:ind w:firstLine="0"/>
              <w:rPr>
                <w:b/>
              </w:rPr>
            </w:pPr>
            <w:r w:rsidRPr="00A03D27">
              <w:rPr>
                <w:b/>
              </w:rPr>
              <w:t>Качественные, функциональные и экологические характеристики объекта закупки</w:t>
            </w:r>
          </w:p>
        </w:tc>
      </w:tr>
      <w:tr w:rsidR="009D5147" w14:paraId="7F5DD26B" w14:textId="77777777" w:rsidTr="00012C96">
        <w:tc>
          <w:tcPr>
            <w:tcW w:w="657" w:type="pct"/>
            <w:shd w:val="clear" w:color="auto" w:fill="auto"/>
          </w:tcPr>
          <w:p w14:paraId="226841EE" w14:textId="77777777" w:rsidR="009D5147" w:rsidRDefault="009D5147" w:rsidP="00012C96">
            <w:pPr>
              <w:pStyle w:val="212"/>
              <w:widowControl w:val="0"/>
              <w:spacing w:after="0"/>
              <w:ind w:firstLine="0"/>
              <w:jc w:val="center"/>
            </w:pPr>
            <w:r>
              <w:t>3.1.</w:t>
            </w:r>
          </w:p>
        </w:tc>
        <w:tc>
          <w:tcPr>
            <w:tcW w:w="2372" w:type="pct"/>
            <w:shd w:val="clear" w:color="auto" w:fill="auto"/>
          </w:tcPr>
          <w:p w14:paraId="14B5FFA9" w14:textId="77777777" w:rsidR="009D5147" w:rsidRPr="00EB02C4" w:rsidRDefault="009D5147" w:rsidP="00012C96">
            <w:pPr>
              <w:spacing w:line="240" w:lineRule="auto"/>
              <w:ind w:firstLine="0"/>
            </w:pPr>
            <w:r>
              <w:t>Доля транспортных средств, предлагаемых участником закупки для осуществления регулярных перевозок, оснащенных кондиционерами и автономными отопителями</w:t>
            </w:r>
          </w:p>
        </w:tc>
        <w:tc>
          <w:tcPr>
            <w:tcW w:w="1971" w:type="pct"/>
            <w:shd w:val="clear" w:color="auto" w:fill="auto"/>
          </w:tcPr>
          <w:p w14:paraId="251DB2B7" w14:textId="77777777" w:rsidR="009D5147" w:rsidRPr="00A03D27" w:rsidRDefault="009D5147" w:rsidP="00012C96">
            <w:pPr>
              <w:pStyle w:val="212"/>
              <w:widowControl w:val="0"/>
              <w:spacing w:after="0"/>
              <w:ind w:firstLine="0"/>
              <w:rPr>
                <w:i w:val="0"/>
                <w:sz w:val="20"/>
              </w:rPr>
            </w:pPr>
            <w:r w:rsidRPr="00934012">
              <w:rPr>
                <w:sz w:val="20"/>
              </w:rPr>
              <w:t xml:space="preserve">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w:t>
            </w:r>
            <w:r w:rsidRPr="00934012">
              <w:rPr>
                <w:sz w:val="20"/>
              </w:rPr>
              <w:lastRenderedPageBreak/>
              <w:t>подтверждающих наличие необходимого оборудования и соответствие установленным стандартам</w:t>
            </w:r>
          </w:p>
        </w:tc>
      </w:tr>
      <w:tr w:rsidR="009D5147" w14:paraId="648D3D4D" w14:textId="77777777" w:rsidTr="00012C96">
        <w:tc>
          <w:tcPr>
            <w:tcW w:w="657" w:type="pct"/>
            <w:shd w:val="clear" w:color="auto" w:fill="auto"/>
          </w:tcPr>
          <w:p w14:paraId="4D5E5F10" w14:textId="77777777" w:rsidR="009D5147" w:rsidRDefault="009D5147" w:rsidP="00012C96">
            <w:pPr>
              <w:pStyle w:val="212"/>
              <w:widowControl w:val="0"/>
              <w:spacing w:after="0"/>
              <w:ind w:firstLine="0"/>
              <w:jc w:val="center"/>
            </w:pPr>
            <w:r>
              <w:lastRenderedPageBreak/>
              <w:t>3.2.</w:t>
            </w:r>
          </w:p>
        </w:tc>
        <w:tc>
          <w:tcPr>
            <w:tcW w:w="2372" w:type="pct"/>
            <w:shd w:val="clear" w:color="auto" w:fill="auto"/>
          </w:tcPr>
          <w:p w14:paraId="3871BCF5" w14:textId="77777777" w:rsidR="009D5147" w:rsidRPr="00EB02C4" w:rsidRDefault="009D5147" w:rsidP="00012C96">
            <w:pPr>
              <w:spacing w:line="240" w:lineRule="auto"/>
              <w:ind w:firstLine="0"/>
            </w:pPr>
            <w:r>
              <w:t>Доля транспортных средств, предлагаемых участником закупки для осуществления регулярных перевозок,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p>
        </w:tc>
        <w:tc>
          <w:tcPr>
            <w:tcW w:w="1971" w:type="pct"/>
            <w:shd w:val="clear" w:color="auto" w:fill="auto"/>
          </w:tcPr>
          <w:p w14:paraId="7E6ADC2A" w14:textId="77777777" w:rsidR="009D5147" w:rsidRPr="00A03D27" w:rsidRDefault="009D5147" w:rsidP="00012C96">
            <w:pPr>
              <w:pStyle w:val="212"/>
              <w:widowControl w:val="0"/>
              <w:spacing w:after="0"/>
              <w:ind w:firstLine="0"/>
              <w:rPr>
                <w:i w:val="0"/>
                <w:sz w:val="20"/>
              </w:rPr>
            </w:pPr>
            <w:r w:rsidRPr="00934012">
              <w:rPr>
                <w:sz w:val="20"/>
              </w:rPr>
              <w:t>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подтверждающих наличие необходимого оборудования и соответствие установленным стандартам</w:t>
            </w:r>
          </w:p>
        </w:tc>
      </w:tr>
      <w:tr w:rsidR="009D5147" w14:paraId="4AFCFF05" w14:textId="77777777" w:rsidTr="00012C96">
        <w:tc>
          <w:tcPr>
            <w:tcW w:w="657" w:type="pct"/>
            <w:shd w:val="clear" w:color="auto" w:fill="auto"/>
          </w:tcPr>
          <w:p w14:paraId="1975B187" w14:textId="77777777" w:rsidR="009D5147" w:rsidRDefault="009D5147" w:rsidP="00012C96">
            <w:pPr>
              <w:pStyle w:val="212"/>
              <w:widowControl w:val="0"/>
              <w:spacing w:after="0"/>
              <w:ind w:firstLine="0"/>
              <w:jc w:val="center"/>
            </w:pPr>
            <w:r>
              <w:t>3.3.</w:t>
            </w:r>
          </w:p>
        </w:tc>
        <w:tc>
          <w:tcPr>
            <w:tcW w:w="2372" w:type="pct"/>
            <w:shd w:val="clear" w:color="auto" w:fill="auto"/>
          </w:tcPr>
          <w:p w14:paraId="532859DD" w14:textId="77777777" w:rsidR="009D5147" w:rsidRPr="00EB02C4" w:rsidRDefault="009D5147" w:rsidP="00012C96">
            <w:pPr>
              <w:spacing w:line="240" w:lineRule="auto"/>
              <w:ind w:firstLine="0"/>
            </w:pPr>
            <w:r>
              <w:t>Доля транспортных средств, предлагаемых участником закупки для осуществления регулярных перевозок, с экологическим классом ЕВРО-4 и выше</w:t>
            </w:r>
          </w:p>
        </w:tc>
        <w:tc>
          <w:tcPr>
            <w:tcW w:w="1971" w:type="pct"/>
            <w:shd w:val="clear" w:color="auto" w:fill="auto"/>
          </w:tcPr>
          <w:p w14:paraId="4E0C5A9C" w14:textId="77777777" w:rsidR="009D5147" w:rsidRPr="00A03D27" w:rsidRDefault="009D5147" w:rsidP="00012C96">
            <w:pPr>
              <w:pStyle w:val="212"/>
              <w:widowControl w:val="0"/>
              <w:spacing w:after="0"/>
              <w:ind w:firstLine="0"/>
              <w:rPr>
                <w:i w:val="0"/>
                <w:sz w:val="20"/>
              </w:rPr>
            </w:pPr>
            <w:r w:rsidRPr="00934012">
              <w:rPr>
                <w:sz w:val="20"/>
              </w:rPr>
              <w:t>Подтверждается копиями договоров купли-продажи (аренды, лизинга) с описанием комплектации транспортных средств, договоров на установку оборудования с актами выполненных работ, других документов, подтверждающих наличие необходимого оборудования и соответствие установленным стандартам</w:t>
            </w:r>
          </w:p>
        </w:tc>
      </w:tr>
    </w:tbl>
    <w:p w14:paraId="66D02F51" w14:textId="77777777" w:rsidR="009D5147" w:rsidRDefault="009D5147" w:rsidP="009D5147">
      <w:pPr>
        <w:pStyle w:val="212"/>
        <w:widowControl w:val="0"/>
        <w:spacing w:after="0"/>
        <w:ind w:firstLine="567"/>
      </w:pPr>
    </w:p>
    <w:p w14:paraId="5BB421B9" w14:textId="77777777" w:rsidR="009D5147" w:rsidRPr="00B0117C" w:rsidRDefault="009D5147" w:rsidP="009D5147">
      <w:pPr>
        <w:pStyle w:val="1ffe"/>
        <w:spacing w:before="0"/>
        <w:ind w:firstLine="0"/>
      </w:pPr>
    </w:p>
    <w:tbl>
      <w:tblPr>
        <w:tblW w:w="11556" w:type="dxa"/>
        <w:tblLook w:val="04A0" w:firstRow="1" w:lastRow="0" w:firstColumn="1" w:lastColumn="0" w:noHBand="0" w:noVBand="1"/>
      </w:tblPr>
      <w:tblGrid>
        <w:gridCol w:w="6345"/>
        <w:gridCol w:w="5211"/>
      </w:tblGrid>
      <w:tr w:rsidR="009D5147" w:rsidRPr="00EA764F" w14:paraId="03C4F732" w14:textId="77777777" w:rsidTr="00012C96">
        <w:tc>
          <w:tcPr>
            <w:tcW w:w="6345" w:type="dxa"/>
            <w:shd w:val="clear" w:color="auto" w:fill="auto"/>
          </w:tcPr>
          <w:p w14:paraId="287E943E" w14:textId="77777777" w:rsidR="009D5147" w:rsidRPr="00EA764F" w:rsidRDefault="009D5147" w:rsidP="00012C96">
            <w:r w:rsidRPr="00EA764F">
              <w:t xml:space="preserve">Участник открытого конкурса </w:t>
            </w:r>
          </w:p>
          <w:p w14:paraId="1B09E6CB" w14:textId="77777777" w:rsidR="009D5147" w:rsidRPr="00EA764F" w:rsidRDefault="009D5147" w:rsidP="00012C96">
            <w:r w:rsidRPr="00EA764F">
              <w:t>Руководитель (уполномоченный представитель) организации</w:t>
            </w:r>
          </w:p>
        </w:tc>
        <w:tc>
          <w:tcPr>
            <w:tcW w:w="5211" w:type="dxa"/>
            <w:shd w:val="clear" w:color="auto" w:fill="auto"/>
          </w:tcPr>
          <w:p w14:paraId="65E7AC2C" w14:textId="77777777" w:rsidR="009D5147" w:rsidRPr="00EA764F" w:rsidRDefault="009D5147" w:rsidP="00012C96">
            <w:r w:rsidRPr="00EA764F">
              <w:t>_________ / __________________ /</w:t>
            </w:r>
          </w:p>
        </w:tc>
      </w:tr>
      <w:tr w:rsidR="009D5147" w:rsidRPr="00EA764F" w14:paraId="47FEE211" w14:textId="77777777" w:rsidTr="00012C96">
        <w:tc>
          <w:tcPr>
            <w:tcW w:w="6345" w:type="dxa"/>
            <w:shd w:val="clear" w:color="auto" w:fill="auto"/>
          </w:tcPr>
          <w:p w14:paraId="364BD929" w14:textId="77777777" w:rsidR="009D5147" w:rsidRPr="00EA764F" w:rsidRDefault="009D5147" w:rsidP="00012C96">
            <w:r w:rsidRPr="00EA764F">
              <w:t>(либо физическое лицо)</w:t>
            </w:r>
          </w:p>
        </w:tc>
        <w:tc>
          <w:tcPr>
            <w:tcW w:w="5211" w:type="dxa"/>
            <w:shd w:val="clear" w:color="auto" w:fill="auto"/>
          </w:tcPr>
          <w:p w14:paraId="16D6C2E1" w14:textId="77777777" w:rsidR="009D5147" w:rsidRPr="00EA764F" w:rsidRDefault="009D5147" w:rsidP="00012C96">
            <w:pPr>
              <w:ind w:firstLine="2161"/>
            </w:pPr>
            <w:r w:rsidRPr="00EA764F">
              <w:t>(Ф.И.О.)</w:t>
            </w:r>
          </w:p>
        </w:tc>
      </w:tr>
    </w:tbl>
    <w:p w14:paraId="18338616" w14:textId="77777777" w:rsidR="009D5147" w:rsidRPr="00EA764F" w:rsidRDefault="009D5147" w:rsidP="009D5147">
      <w:pPr>
        <w:widowControl w:val="0"/>
        <w:ind w:firstLine="900"/>
      </w:pPr>
    </w:p>
    <w:p w14:paraId="0BABC0A7" w14:textId="77777777" w:rsidR="009D5147" w:rsidRPr="00EA764F" w:rsidRDefault="009D5147" w:rsidP="009D5147">
      <w:pPr>
        <w:widowControl w:val="0"/>
      </w:pPr>
      <w:r w:rsidRPr="00EA764F">
        <w:t>Дата «_____» _______________ 20__ г.</w:t>
      </w:r>
    </w:p>
    <w:p w14:paraId="570A8528" w14:textId="77777777" w:rsidR="009D5147" w:rsidRPr="00EA764F" w:rsidRDefault="009D5147" w:rsidP="009D5147">
      <w:pPr>
        <w:widowControl w:val="0"/>
      </w:pPr>
    </w:p>
    <w:p w14:paraId="49A33C1A" w14:textId="77777777" w:rsidR="009D5147" w:rsidRPr="00EA764F" w:rsidRDefault="009D5147" w:rsidP="004D1290">
      <w:pPr>
        <w:widowControl w:val="0"/>
      </w:pPr>
      <w:r w:rsidRPr="00EA764F">
        <w:t>м.п. (при наличии)</w:t>
      </w:r>
    </w:p>
    <w:p w14:paraId="5315AD04" w14:textId="77777777" w:rsidR="004D1290" w:rsidRDefault="004D1290" w:rsidP="005321C5">
      <w:pPr>
        <w:pStyle w:val="afffff1"/>
        <w:sectPr w:rsidR="004D1290" w:rsidSect="004D36C1">
          <w:headerReference w:type="even" r:id="rId59"/>
          <w:footerReference w:type="even" r:id="rId60"/>
          <w:pgSz w:w="11906" w:h="16838"/>
          <w:pgMar w:top="1134" w:right="567" w:bottom="1134" w:left="1418" w:header="709" w:footer="709" w:gutter="0"/>
          <w:cols w:space="708"/>
          <w:docGrid w:linePitch="360"/>
        </w:sectPr>
      </w:pPr>
    </w:p>
    <w:p w14:paraId="3FB8DEFD" w14:textId="401DD232" w:rsidR="005321C5" w:rsidRPr="006A0A80" w:rsidRDefault="005321C5" w:rsidP="005321C5">
      <w:pPr>
        <w:pStyle w:val="afffff1"/>
      </w:pPr>
      <w:bookmarkStart w:id="161" w:name="_Toc507759296"/>
      <w:r w:rsidRPr="006A0A80">
        <w:lastRenderedPageBreak/>
        <w:t xml:space="preserve">Приложение </w:t>
      </w:r>
      <w:r>
        <w:t>Г</w:t>
      </w:r>
      <w:bookmarkEnd w:id="161"/>
      <w:r w:rsidRPr="006A0A80">
        <w:t xml:space="preserve"> </w:t>
      </w:r>
    </w:p>
    <w:p w14:paraId="011A7C39" w14:textId="77777777" w:rsidR="005321C5" w:rsidRPr="0004496E" w:rsidRDefault="005321C5" w:rsidP="005321C5">
      <w:pPr>
        <w:pStyle w:val="afffff1"/>
      </w:pPr>
      <w:bookmarkStart w:id="162" w:name="_Toc507759297"/>
      <w:r>
        <w:t>Проект муниципального контракта на выполнение работ по перевозке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 в соответствии с требованиями федеральных законов № ФЗ от 13.07.2015 и № 44-ФЗ от 05.04.2013</w:t>
      </w:r>
      <w:bookmarkEnd w:id="162"/>
    </w:p>
    <w:p w14:paraId="0DD0D46F" w14:textId="77777777" w:rsidR="005321C5" w:rsidRPr="00BA169C" w:rsidRDefault="005321C5" w:rsidP="005321C5">
      <w:pPr>
        <w:spacing w:after="120" w:line="276" w:lineRule="auto"/>
        <w:jc w:val="right"/>
        <w:rPr>
          <w:b/>
          <w:i/>
          <w:szCs w:val="24"/>
        </w:rPr>
      </w:pPr>
      <w:r w:rsidRPr="00BA169C">
        <w:rPr>
          <w:b/>
          <w:i/>
          <w:szCs w:val="24"/>
        </w:rPr>
        <w:t xml:space="preserve">ПРОЕКТ </w:t>
      </w:r>
    </w:p>
    <w:p w14:paraId="1F725143" w14:textId="77777777" w:rsidR="005321C5" w:rsidRPr="00BA169C" w:rsidRDefault="005321C5" w:rsidP="005321C5">
      <w:pPr>
        <w:spacing w:after="120" w:line="276" w:lineRule="auto"/>
        <w:jc w:val="center"/>
        <w:rPr>
          <w:b/>
          <w:szCs w:val="24"/>
        </w:rPr>
      </w:pPr>
      <w:r w:rsidRPr="00BA169C">
        <w:rPr>
          <w:b/>
          <w:szCs w:val="24"/>
        </w:rPr>
        <w:t>МУНИЦИПАЛЬНЫЙ КОНТРАКТ</w:t>
      </w:r>
    </w:p>
    <w:p w14:paraId="7FA42DE2" w14:textId="77777777" w:rsidR="005321C5" w:rsidRPr="00BA169C" w:rsidRDefault="005321C5" w:rsidP="005321C5">
      <w:pPr>
        <w:pStyle w:val="af9"/>
        <w:tabs>
          <w:tab w:val="left" w:pos="5236"/>
        </w:tabs>
        <w:spacing w:line="276" w:lineRule="auto"/>
        <w:jc w:val="center"/>
        <w:rPr>
          <w:b/>
        </w:rPr>
      </w:pPr>
      <w:r w:rsidRPr="00BA169C">
        <w:rPr>
          <w:b/>
        </w:rPr>
        <w:t xml:space="preserve">НА </w:t>
      </w:r>
      <w:r>
        <w:rPr>
          <w:b/>
        </w:rPr>
        <w:t>ВЫПОЛНЕНИЕ РАБОТ</w:t>
      </w:r>
      <w:r w:rsidRPr="00BA169C">
        <w:rPr>
          <w:b/>
        </w:rPr>
        <w:t xml:space="preserve"> ПО </w:t>
      </w:r>
      <w:r>
        <w:rPr>
          <w:b/>
        </w:rPr>
        <w:t>ПЕРЕВОЗКЕ</w:t>
      </w:r>
      <w:r w:rsidRPr="00BA169C">
        <w:rPr>
          <w:b/>
        </w:rPr>
        <w:t xml:space="preserve">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w:t>
      </w:r>
      <w:r>
        <w:rPr>
          <w:b/>
        </w:rPr>
        <w:t>ГОРОДА КАЗАНИ В 20__</w:t>
      </w:r>
      <w:r w:rsidRPr="00BA169C">
        <w:rPr>
          <w:b/>
        </w:rPr>
        <w:t xml:space="preserve"> ГОДУ</w:t>
      </w:r>
    </w:p>
    <w:p w14:paraId="5881404B" w14:textId="77777777" w:rsidR="005321C5" w:rsidRPr="00BA169C" w:rsidRDefault="005321C5" w:rsidP="005321C5">
      <w:pPr>
        <w:spacing w:after="120" w:line="276" w:lineRule="auto"/>
        <w:jc w:val="center"/>
        <w:rPr>
          <w:b/>
          <w:szCs w:val="24"/>
        </w:rPr>
      </w:pPr>
    </w:p>
    <w:p w14:paraId="718C6D90" w14:textId="77777777" w:rsidR="005321C5" w:rsidRPr="00BA169C" w:rsidRDefault="005321C5" w:rsidP="00340067">
      <w:pPr>
        <w:spacing w:after="120" w:line="276" w:lineRule="auto"/>
        <w:ind w:firstLine="0"/>
        <w:rPr>
          <w:szCs w:val="24"/>
        </w:rPr>
      </w:pPr>
      <w:r w:rsidRPr="00BA169C">
        <w:rPr>
          <w:szCs w:val="24"/>
        </w:rPr>
        <w:t>город Казань                                                                                                 «___»__________ 201_ год</w:t>
      </w:r>
    </w:p>
    <w:p w14:paraId="335411DE" w14:textId="77777777" w:rsidR="005321C5" w:rsidRPr="00BA169C" w:rsidRDefault="005321C5" w:rsidP="005321C5">
      <w:pPr>
        <w:spacing w:after="120" w:line="276" w:lineRule="auto"/>
        <w:ind w:firstLine="708"/>
        <w:rPr>
          <w:szCs w:val="24"/>
        </w:rPr>
      </w:pPr>
    </w:p>
    <w:p w14:paraId="3B3E427F" w14:textId="77777777" w:rsidR="005321C5" w:rsidRPr="00BA169C" w:rsidRDefault="005321C5" w:rsidP="005321C5">
      <w:pPr>
        <w:spacing w:after="120" w:line="276" w:lineRule="auto"/>
        <w:ind w:firstLine="708"/>
        <w:rPr>
          <w:szCs w:val="24"/>
        </w:rPr>
      </w:pPr>
      <w:r w:rsidRPr="00BA169C">
        <w:rPr>
          <w:szCs w:val="24"/>
        </w:rPr>
        <w:t xml:space="preserve">Комитет по транспорту Исполнительного комитета муниципального образования города Казани, именуемый в дальнейшем «Заказчик», в лице __________________, действующего на основании Устава муниципального образования города Казани, и ___________________________________ </w:t>
      </w:r>
      <w:r w:rsidRPr="00BA4C84">
        <w:rPr>
          <w:i/>
          <w:szCs w:val="24"/>
        </w:rPr>
        <w:t>(муниципальный акт, регламентирующий правовой статус, функции и полномочия Заказчика)</w:t>
      </w:r>
      <w:r w:rsidRPr="00BA4C84">
        <w:rPr>
          <w:szCs w:val="24"/>
        </w:rPr>
        <w:t>,</w:t>
      </w:r>
      <w:r w:rsidRPr="00BA169C">
        <w:rPr>
          <w:szCs w:val="24"/>
        </w:rPr>
        <w:t xml:space="preserve"> с одной стороны, и ________________________________, именуемое в дальнейшем </w:t>
      </w:r>
      <w:r>
        <w:rPr>
          <w:szCs w:val="24"/>
        </w:rPr>
        <w:t>Подрядчик</w:t>
      </w:r>
      <w:r w:rsidRPr="00BA169C">
        <w:rPr>
          <w:szCs w:val="24"/>
        </w:rPr>
        <w:t xml:space="preserve">, в лице ___________________________________, действующего на основании _______________, действующие на основании Федерального закона от 05.04.2013 № 44-ФЗ «О контрактной системе в сфере закупок товаров, работ, услуг для обеспечения государственных и муниципальных нужд» заключили настоящий муниципальный контракт на </w:t>
      </w:r>
      <w:r>
        <w:rPr>
          <w:szCs w:val="24"/>
        </w:rPr>
        <w:t>выполнение работ</w:t>
      </w:r>
      <w:r w:rsidRPr="00BA169C">
        <w:rPr>
          <w:szCs w:val="24"/>
        </w:rPr>
        <w:t xml:space="preserve"> по </w:t>
      </w:r>
      <w:r>
        <w:rPr>
          <w:szCs w:val="24"/>
        </w:rPr>
        <w:t>перевозке</w:t>
      </w:r>
      <w:r w:rsidRPr="00BA169C">
        <w:rPr>
          <w:szCs w:val="24"/>
        </w:rPr>
        <w:t xml:space="preserve">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 в______ году (далее – Контракт) о нижеследующем.</w:t>
      </w:r>
    </w:p>
    <w:p w14:paraId="5E89DB99" w14:textId="77777777" w:rsidR="005321C5" w:rsidRPr="00BA169C" w:rsidRDefault="005321C5" w:rsidP="005321C5">
      <w:pPr>
        <w:spacing w:after="120" w:line="276" w:lineRule="auto"/>
        <w:jc w:val="center"/>
        <w:rPr>
          <w:b/>
          <w:bCs/>
          <w:szCs w:val="24"/>
        </w:rPr>
      </w:pPr>
      <w:r w:rsidRPr="00BA169C">
        <w:rPr>
          <w:b/>
          <w:bCs/>
          <w:szCs w:val="24"/>
        </w:rPr>
        <w:t>1. ПРЕДМЕТ КОНТРАКТА</w:t>
      </w:r>
    </w:p>
    <w:p w14:paraId="69BA7823" w14:textId="77777777" w:rsidR="005321C5" w:rsidRPr="00BA169C" w:rsidRDefault="005321C5" w:rsidP="005321C5">
      <w:pPr>
        <w:pStyle w:val="af9"/>
        <w:tabs>
          <w:tab w:val="left" w:pos="5236"/>
        </w:tabs>
        <w:spacing w:line="276" w:lineRule="auto"/>
        <w:ind w:firstLine="709"/>
      </w:pPr>
      <w:r w:rsidRPr="00BA169C">
        <w:t xml:space="preserve">1.1. На основании результатов открытого конкурса (протокол № _________ от «__» ____________ 201_ г.) </w:t>
      </w:r>
      <w:r>
        <w:t>Подрядчик</w:t>
      </w:r>
      <w:r w:rsidRPr="00BA169C">
        <w:t xml:space="preserve"> принимает на себя обязательства по </w:t>
      </w:r>
      <w:r>
        <w:t>выполнению работ</w:t>
      </w:r>
      <w:r w:rsidRPr="00BA169C">
        <w:t xml:space="preserve"> по </w:t>
      </w:r>
      <w:r>
        <w:t>перевозке</w:t>
      </w:r>
      <w:r w:rsidRPr="00BA169C">
        <w:t xml:space="preserve">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w:t>
      </w:r>
      <w:r w:rsidRPr="00B9129D">
        <w:t xml:space="preserve">города Казани (далее – </w:t>
      </w:r>
      <w:r>
        <w:t>Работы</w:t>
      </w:r>
      <w:r w:rsidRPr="00B9129D">
        <w:t xml:space="preserve">) с «__» ___________ 201_ г. по «__» _________ 201_ г., в соответствии с </w:t>
      </w:r>
      <w:r>
        <w:t>Параметрами перевозок</w:t>
      </w:r>
      <w:r w:rsidRPr="00B9129D">
        <w:t xml:space="preserve"> пассажиров и багажа автомобильным транспортом общего пользования по муниципальным маршрутам регулярных перевозок по регулируемым</w:t>
      </w:r>
      <w:r w:rsidRPr="00BA169C">
        <w:t xml:space="preserve"> тарифам на территории муниципального образования города Казани в 201_ г. (далее – </w:t>
      </w:r>
      <w:r>
        <w:t>Параметры перевозок</w:t>
      </w:r>
      <w:r w:rsidRPr="00BA169C">
        <w:t>) (Приложение № 1), а З</w:t>
      </w:r>
      <w:r>
        <w:t xml:space="preserve">аказчик </w:t>
      </w:r>
      <w:r w:rsidRPr="00BA169C">
        <w:t xml:space="preserve">обязуется принять и </w:t>
      </w:r>
      <w:r w:rsidRPr="00BA169C">
        <w:lastRenderedPageBreak/>
        <w:t xml:space="preserve">оплатить </w:t>
      </w:r>
      <w:r>
        <w:t>Подрядчику</w:t>
      </w:r>
      <w:r w:rsidRPr="00BA169C">
        <w:t xml:space="preserve"> стоимост</w:t>
      </w:r>
      <w:r>
        <w:t>ь Работ</w:t>
      </w:r>
      <w:r w:rsidRPr="00BA169C">
        <w:t xml:space="preserve"> в соответствии с условиями настоящего Контракта</w:t>
      </w:r>
      <w:r>
        <w:t>, а также компенсировать понесенные Подрядчиком расходы</w:t>
      </w:r>
      <w:r w:rsidRPr="00BA169C">
        <w:t>.</w:t>
      </w:r>
    </w:p>
    <w:p w14:paraId="319FC4B6" w14:textId="77777777" w:rsidR="005321C5" w:rsidRPr="00D05F03" w:rsidRDefault="005321C5" w:rsidP="005321C5">
      <w:pPr>
        <w:suppressAutoHyphens/>
        <w:spacing w:after="120" w:line="276" w:lineRule="auto"/>
        <w:jc w:val="center"/>
        <w:rPr>
          <w:b/>
          <w:szCs w:val="24"/>
        </w:rPr>
      </w:pPr>
      <w:r w:rsidRPr="00D05F03">
        <w:rPr>
          <w:b/>
          <w:szCs w:val="24"/>
        </w:rPr>
        <w:t>2. ОБЯЗАННОСТИ СТОРОН</w:t>
      </w:r>
    </w:p>
    <w:p w14:paraId="594A4678" w14:textId="77777777" w:rsidR="005321C5" w:rsidRPr="00B9129D" w:rsidRDefault="005321C5" w:rsidP="005321C5">
      <w:pPr>
        <w:suppressAutoHyphens/>
        <w:spacing w:after="120" w:line="276" w:lineRule="auto"/>
        <w:ind w:firstLine="709"/>
        <w:rPr>
          <w:b/>
          <w:szCs w:val="24"/>
        </w:rPr>
      </w:pPr>
      <w:r w:rsidRPr="00B9129D">
        <w:rPr>
          <w:b/>
          <w:szCs w:val="24"/>
        </w:rPr>
        <w:t>2.1. Заказчик обязуется:</w:t>
      </w:r>
    </w:p>
    <w:p w14:paraId="117E46F5" w14:textId="77777777" w:rsidR="005321C5" w:rsidRPr="00BA169C" w:rsidRDefault="005321C5" w:rsidP="005321C5">
      <w:pPr>
        <w:suppressAutoHyphens/>
        <w:spacing w:after="120" w:line="276" w:lineRule="auto"/>
        <w:ind w:firstLine="709"/>
        <w:rPr>
          <w:szCs w:val="24"/>
        </w:rPr>
      </w:pPr>
      <w:r w:rsidRPr="00BA169C">
        <w:rPr>
          <w:szCs w:val="24"/>
        </w:rPr>
        <w:t xml:space="preserve">2.1.1. Своевременно принять и оплатить </w:t>
      </w:r>
      <w:r>
        <w:rPr>
          <w:szCs w:val="24"/>
        </w:rPr>
        <w:t>Работы</w:t>
      </w:r>
      <w:r w:rsidRPr="00BA169C">
        <w:rPr>
          <w:szCs w:val="24"/>
        </w:rPr>
        <w:t xml:space="preserve"> </w:t>
      </w:r>
      <w:r>
        <w:rPr>
          <w:szCs w:val="24"/>
        </w:rPr>
        <w:t xml:space="preserve">и компенсировать расходы Подрядчика </w:t>
      </w:r>
      <w:r w:rsidRPr="00BA169C">
        <w:rPr>
          <w:szCs w:val="24"/>
        </w:rPr>
        <w:t>в соответствии с Контрактом.</w:t>
      </w:r>
    </w:p>
    <w:p w14:paraId="3474E4EB" w14:textId="77777777" w:rsidR="005321C5" w:rsidRPr="00BA169C" w:rsidRDefault="005321C5" w:rsidP="005321C5">
      <w:pPr>
        <w:suppressAutoHyphens/>
        <w:spacing w:after="120" w:line="276" w:lineRule="auto"/>
        <w:ind w:firstLine="709"/>
        <w:rPr>
          <w:szCs w:val="24"/>
        </w:rPr>
      </w:pPr>
      <w:r w:rsidRPr="00BA169C">
        <w:rPr>
          <w:szCs w:val="24"/>
        </w:rPr>
        <w:t>2.1.2. В</w:t>
      </w:r>
      <w:r>
        <w:rPr>
          <w:szCs w:val="24"/>
        </w:rPr>
        <w:t>ыдать Подрядчику карты маршрутов</w:t>
      </w:r>
      <w:r w:rsidRPr="00BA169C">
        <w:rPr>
          <w:szCs w:val="24"/>
        </w:rPr>
        <w:t xml:space="preserve"> регулярных перевозок на каждое транспортное средство, предусмотренное для использования по перевозке пассажиров </w:t>
      </w:r>
      <w:r>
        <w:rPr>
          <w:szCs w:val="24"/>
        </w:rPr>
        <w:t xml:space="preserve">и багажа </w:t>
      </w:r>
      <w:r w:rsidRPr="00BA169C">
        <w:rPr>
          <w:szCs w:val="24"/>
        </w:rPr>
        <w:t>по муниципальному маршруту, в соответствии с максимальным количеством транспортных средств в течение 1 (одного) рабочего дня с момента заключения Контракта.</w:t>
      </w:r>
    </w:p>
    <w:p w14:paraId="037EE2E4" w14:textId="77777777" w:rsidR="005321C5" w:rsidRPr="00D05F03" w:rsidRDefault="005321C5" w:rsidP="005321C5">
      <w:pPr>
        <w:pStyle w:val="af9"/>
        <w:suppressAutoHyphens/>
        <w:spacing w:line="276" w:lineRule="auto"/>
        <w:ind w:firstLine="709"/>
      </w:pPr>
      <w:r w:rsidRPr="00D05F03">
        <w:t xml:space="preserve">В случае утраты карты маршрута регулярных перевозок по заявлению </w:t>
      </w:r>
      <w:r>
        <w:t>Подрядчика</w:t>
      </w:r>
      <w:r w:rsidRPr="00D05F03">
        <w:t xml:space="preserve"> Заказчик выдает ему в течени</w:t>
      </w:r>
      <w:r>
        <w:t>е</w:t>
      </w:r>
      <w:r w:rsidRPr="00D05F03">
        <w:t xml:space="preserve"> 2 (двух) рабочих дней с даты подачи заявления дубликат карты муниципального маршрута регулярных перевозок.</w:t>
      </w:r>
    </w:p>
    <w:p w14:paraId="35D2FE4D" w14:textId="77777777" w:rsidR="005321C5" w:rsidRPr="00D05F03" w:rsidRDefault="005321C5" w:rsidP="005321C5">
      <w:pPr>
        <w:pStyle w:val="af9"/>
        <w:suppressAutoHyphens/>
        <w:spacing w:line="276" w:lineRule="auto"/>
        <w:ind w:firstLine="709"/>
      </w:pPr>
      <w:r w:rsidRPr="00D05F03">
        <w:t>Действие карт маршрутов регулярных перевозок прекращается в день прекращения действия данного Контракта.</w:t>
      </w:r>
    </w:p>
    <w:p w14:paraId="7A728FA9" w14:textId="77777777" w:rsidR="005321C5" w:rsidRPr="00BA169C" w:rsidRDefault="005321C5" w:rsidP="005321C5">
      <w:pPr>
        <w:suppressAutoHyphens/>
        <w:spacing w:after="120" w:line="276" w:lineRule="auto"/>
        <w:ind w:firstLine="709"/>
        <w:rPr>
          <w:szCs w:val="24"/>
        </w:rPr>
      </w:pPr>
      <w:r w:rsidRPr="00BA169C">
        <w:rPr>
          <w:szCs w:val="24"/>
        </w:rPr>
        <w:t xml:space="preserve">2.1.3. Сообщать в письменной форме </w:t>
      </w:r>
      <w:r>
        <w:rPr>
          <w:szCs w:val="24"/>
        </w:rPr>
        <w:t>Подрядчику</w:t>
      </w:r>
      <w:r w:rsidRPr="00BA169C">
        <w:rPr>
          <w:szCs w:val="24"/>
        </w:rPr>
        <w:t xml:space="preserve"> о недостатках, обнаруженных в ходе </w:t>
      </w:r>
      <w:r>
        <w:rPr>
          <w:szCs w:val="24"/>
        </w:rPr>
        <w:t>выполнения Работ</w:t>
      </w:r>
      <w:r w:rsidRPr="00BA169C">
        <w:rPr>
          <w:szCs w:val="24"/>
        </w:rPr>
        <w:t>, в течение 2 (двух) рабочих дней после обнаружения таких недостатков.</w:t>
      </w:r>
    </w:p>
    <w:p w14:paraId="17FE2F5F" w14:textId="77777777" w:rsidR="005321C5" w:rsidRPr="00BA169C" w:rsidRDefault="005321C5" w:rsidP="005321C5">
      <w:pPr>
        <w:suppressAutoHyphens/>
        <w:spacing w:after="120" w:line="276" w:lineRule="auto"/>
        <w:ind w:firstLine="709"/>
        <w:rPr>
          <w:szCs w:val="24"/>
        </w:rPr>
      </w:pPr>
      <w:r w:rsidRPr="00BA169C">
        <w:rPr>
          <w:szCs w:val="24"/>
        </w:rPr>
        <w:t xml:space="preserve">2.1.4. При обнаружении уполномоченными контролирующими органами несоответствия объема и стоимости </w:t>
      </w:r>
      <w:r>
        <w:rPr>
          <w:szCs w:val="24"/>
        </w:rPr>
        <w:t>выполненных Работ</w:t>
      </w:r>
      <w:r w:rsidRPr="00BA169C">
        <w:rPr>
          <w:szCs w:val="24"/>
        </w:rPr>
        <w:t xml:space="preserve"> Акту сдачи-приемки вызвать полномочных представителей </w:t>
      </w:r>
      <w:r>
        <w:rPr>
          <w:szCs w:val="24"/>
        </w:rPr>
        <w:t>Подрядчика</w:t>
      </w:r>
      <w:r w:rsidRPr="00BA169C">
        <w:rPr>
          <w:szCs w:val="24"/>
        </w:rPr>
        <w:t xml:space="preserve"> для представления разъяснений в отношении </w:t>
      </w:r>
      <w:r>
        <w:rPr>
          <w:szCs w:val="24"/>
        </w:rPr>
        <w:t>выполненных Работ</w:t>
      </w:r>
      <w:r w:rsidRPr="00BA169C">
        <w:rPr>
          <w:szCs w:val="24"/>
        </w:rPr>
        <w:t xml:space="preserve"> в течение 2 (двух) рабочих дней с момента обнаружения указанных нарушений.</w:t>
      </w:r>
    </w:p>
    <w:p w14:paraId="0D6C156C" w14:textId="77777777" w:rsidR="005321C5" w:rsidRPr="00BA169C" w:rsidRDefault="005321C5" w:rsidP="005321C5">
      <w:pPr>
        <w:suppressAutoHyphens/>
        <w:spacing w:after="120" w:line="276" w:lineRule="auto"/>
        <w:ind w:firstLine="709"/>
        <w:rPr>
          <w:szCs w:val="24"/>
        </w:rPr>
      </w:pPr>
      <w:r w:rsidRPr="00BA169C">
        <w:rPr>
          <w:szCs w:val="24"/>
        </w:rPr>
        <w:t>2.1.5. Осуществлять контроль за со</w:t>
      </w:r>
      <w:r>
        <w:rPr>
          <w:szCs w:val="24"/>
        </w:rPr>
        <w:t>блюдением Подрядчиком условий К</w:t>
      </w:r>
      <w:r w:rsidRPr="00BA169C">
        <w:rPr>
          <w:szCs w:val="24"/>
        </w:rPr>
        <w:t>онтракта в соответствии с законодательством Российской Федерации.</w:t>
      </w:r>
    </w:p>
    <w:p w14:paraId="067E95C6" w14:textId="77777777" w:rsidR="005321C5" w:rsidRPr="00BA169C" w:rsidRDefault="005321C5" w:rsidP="005321C5">
      <w:pPr>
        <w:tabs>
          <w:tab w:val="left" w:pos="720"/>
        </w:tabs>
        <w:autoSpaceDE w:val="0"/>
        <w:autoSpaceDN w:val="0"/>
        <w:adjustRightInd w:val="0"/>
        <w:spacing w:after="120" w:line="276" w:lineRule="auto"/>
        <w:ind w:firstLine="600"/>
        <w:rPr>
          <w:szCs w:val="24"/>
        </w:rPr>
      </w:pPr>
      <w:r w:rsidRPr="00BA169C">
        <w:rPr>
          <w:szCs w:val="24"/>
        </w:rPr>
        <w:t xml:space="preserve">2.1.6. Представить </w:t>
      </w:r>
      <w:r>
        <w:rPr>
          <w:szCs w:val="24"/>
        </w:rPr>
        <w:t>Подрядчику</w:t>
      </w:r>
      <w:r w:rsidRPr="00BA169C">
        <w:rPr>
          <w:szCs w:val="24"/>
        </w:rPr>
        <w:t xml:space="preserve"> сведения об изменении своего почтового адреса и банковских реквизитов в срок не позднее 5 (пяти) рабочих дней со дня соответствующего изменения. В случае непредставления в установленный срок уведомления об изменении почтового адреса и банковских реквизитов, почтовый адрес и банковские реквизиты Заказчика будут считаться указанными в  </w:t>
      </w:r>
      <w:r w:rsidRPr="00B9129D">
        <w:rPr>
          <w:szCs w:val="24"/>
        </w:rPr>
        <w:t>разделе 12 настоящего Контракта.</w:t>
      </w:r>
    </w:p>
    <w:p w14:paraId="41446F9F" w14:textId="77777777" w:rsidR="005321C5" w:rsidRPr="00BA169C" w:rsidRDefault="005321C5" w:rsidP="005321C5">
      <w:pPr>
        <w:spacing w:after="120" w:line="276" w:lineRule="auto"/>
        <w:ind w:firstLine="600"/>
        <w:rPr>
          <w:szCs w:val="24"/>
        </w:rPr>
      </w:pPr>
      <w:r w:rsidRPr="00BA169C">
        <w:rPr>
          <w:szCs w:val="24"/>
        </w:rPr>
        <w:t xml:space="preserve">2.1.7. Контролировать выполнение обязательств, предусмотренных настоящим Контрактом, качество и безопасность </w:t>
      </w:r>
      <w:r>
        <w:rPr>
          <w:szCs w:val="24"/>
        </w:rPr>
        <w:t>Работ</w:t>
      </w:r>
      <w:r w:rsidRPr="00BA169C">
        <w:rPr>
          <w:szCs w:val="24"/>
        </w:rPr>
        <w:t xml:space="preserve">, в том числе с использованием средств спутниковой навигации, а также путем беспрепятственного допуска </w:t>
      </w:r>
      <w:r>
        <w:rPr>
          <w:szCs w:val="24"/>
        </w:rPr>
        <w:t>Подрядчиком</w:t>
      </w:r>
      <w:r w:rsidRPr="00BA169C">
        <w:rPr>
          <w:szCs w:val="24"/>
        </w:rPr>
        <w:t xml:space="preserve"> представителей Заказчика и других контролирующих органов.</w:t>
      </w:r>
    </w:p>
    <w:p w14:paraId="797B046B" w14:textId="77777777" w:rsidR="005321C5" w:rsidRPr="00BA169C" w:rsidRDefault="005321C5" w:rsidP="005321C5">
      <w:pPr>
        <w:autoSpaceDE w:val="0"/>
        <w:autoSpaceDN w:val="0"/>
        <w:adjustRightInd w:val="0"/>
        <w:spacing w:after="120" w:line="276" w:lineRule="auto"/>
        <w:ind w:firstLine="600"/>
        <w:rPr>
          <w:b/>
          <w:szCs w:val="24"/>
        </w:rPr>
      </w:pPr>
      <w:r w:rsidRPr="00BA169C">
        <w:rPr>
          <w:b/>
          <w:szCs w:val="24"/>
        </w:rPr>
        <w:t>2.2. Заказчик вправе:</w:t>
      </w:r>
    </w:p>
    <w:p w14:paraId="7F657F05" w14:textId="77777777" w:rsidR="005321C5" w:rsidRPr="00BA169C" w:rsidRDefault="005321C5" w:rsidP="005321C5">
      <w:pPr>
        <w:autoSpaceDE w:val="0"/>
        <w:autoSpaceDN w:val="0"/>
        <w:adjustRightInd w:val="0"/>
        <w:spacing w:after="120" w:line="276" w:lineRule="auto"/>
        <w:ind w:firstLine="600"/>
        <w:rPr>
          <w:szCs w:val="24"/>
        </w:rPr>
      </w:pPr>
      <w:r w:rsidRPr="00BA169C">
        <w:rPr>
          <w:szCs w:val="24"/>
        </w:rPr>
        <w:t xml:space="preserve">2.2.1. Требовать от </w:t>
      </w:r>
      <w:r>
        <w:rPr>
          <w:szCs w:val="24"/>
        </w:rPr>
        <w:t>Подрядчика</w:t>
      </w:r>
      <w:r w:rsidRPr="00BA169C">
        <w:rPr>
          <w:szCs w:val="24"/>
        </w:rPr>
        <w:t xml:space="preserve"> надлежащего выполнения обязательств в соответствии с настоящим Контрактом, а также требовать своевременного устранения выявленных недостатков</w:t>
      </w:r>
      <w:r>
        <w:rPr>
          <w:szCs w:val="24"/>
        </w:rPr>
        <w:t xml:space="preserve"> Работ</w:t>
      </w:r>
      <w:r w:rsidRPr="00BA169C">
        <w:rPr>
          <w:szCs w:val="24"/>
        </w:rPr>
        <w:t>.</w:t>
      </w:r>
    </w:p>
    <w:p w14:paraId="73C6D049"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t xml:space="preserve">2.2.2. Требовать от </w:t>
      </w:r>
      <w:r>
        <w:rPr>
          <w:szCs w:val="24"/>
        </w:rPr>
        <w:t xml:space="preserve">Подрядчика </w:t>
      </w:r>
      <w:r w:rsidRPr="00BA169C">
        <w:rPr>
          <w:szCs w:val="24"/>
        </w:rPr>
        <w:t>представления надлежащим образом оформленной отчетной документации</w:t>
      </w:r>
      <w:r>
        <w:rPr>
          <w:szCs w:val="24"/>
        </w:rPr>
        <w:t>, подтверждающей</w:t>
      </w:r>
      <w:r w:rsidRPr="00BA169C">
        <w:rPr>
          <w:szCs w:val="24"/>
        </w:rPr>
        <w:t xml:space="preserve"> исполнение </w:t>
      </w:r>
      <w:r>
        <w:rPr>
          <w:szCs w:val="24"/>
        </w:rPr>
        <w:t xml:space="preserve">обязательств </w:t>
      </w:r>
      <w:r w:rsidRPr="00BA169C">
        <w:rPr>
          <w:szCs w:val="24"/>
        </w:rPr>
        <w:t xml:space="preserve">в соответствии </w:t>
      </w:r>
      <w:r>
        <w:rPr>
          <w:szCs w:val="24"/>
        </w:rPr>
        <w:t>с Приложением № 3</w:t>
      </w:r>
      <w:r w:rsidRPr="00BA169C">
        <w:rPr>
          <w:szCs w:val="24"/>
        </w:rPr>
        <w:t xml:space="preserve"> к Контракту не позднее 3-го числа месяца, следующего за отчетным.</w:t>
      </w:r>
    </w:p>
    <w:p w14:paraId="2D3168E5"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lastRenderedPageBreak/>
        <w:t xml:space="preserve">2.2.3. Запрашивать у </w:t>
      </w:r>
      <w:r>
        <w:rPr>
          <w:szCs w:val="24"/>
        </w:rPr>
        <w:t>Подрядчика</w:t>
      </w:r>
      <w:r w:rsidRPr="00BA169C">
        <w:rPr>
          <w:szCs w:val="24"/>
        </w:rPr>
        <w:t xml:space="preserve"> инф</w:t>
      </w:r>
      <w:r>
        <w:rPr>
          <w:szCs w:val="24"/>
        </w:rPr>
        <w:t>ормацию о ходе выполнения Работ</w:t>
      </w:r>
      <w:r w:rsidRPr="00BA169C">
        <w:rPr>
          <w:szCs w:val="24"/>
        </w:rPr>
        <w:t>.</w:t>
      </w:r>
    </w:p>
    <w:p w14:paraId="5B91F414"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t>2.2.4</w:t>
      </w:r>
      <w:r>
        <w:rPr>
          <w:szCs w:val="24"/>
        </w:rPr>
        <w:t>.</w:t>
      </w:r>
      <w:r w:rsidRPr="00BA169C">
        <w:rPr>
          <w:szCs w:val="24"/>
        </w:rPr>
        <w:t xml:space="preserve"> </w:t>
      </w:r>
      <w:r>
        <w:rPr>
          <w:szCs w:val="24"/>
        </w:rPr>
        <w:t>Требовать устранения недостатков Работ</w:t>
      </w:r>
      <w:r w:rsidRPr="00BA169C">
        <w:rPr>
          <w:szCs w:val="24"/>
        </w:rPr>
        <w:t>, в том числе в части их объема, сроков, ка</w:t>
      </w:r>
      <w:r>
        <w:rPr>
          <w:szCs w:val="24"/>
        </w:rPr>
        <w:t>чества и стоимости Работ.</w:t>
      </w:r>
    </w:p>
    <w:p w14:paraId="094D89C5" w14:textId="77777777" w:rsidR="005321C5" w:rsidRPr="00E11F0F" w:rsidRDefault="005321C5" w:rsidP="005321C5">
      <w:pPr>
        <w:suppressAutoHyphens/>
        <w:spacing w:after="120" w:line="276" w:lineRule="auto"/>
        <w:ind w:firstLine="600"/>
        <w:rPr>
          <w:b/>
          <w:szCs w:val="24"/>
        </w:rPr>
      </w:pPr>
      <w:r>
        <w:rPr>
          <w:b/>
          <w:szCs w:val="24"/>
        </w:rPr>
        <w:t>2.3. Подрядчик</w:t>
      </w:r>
      <w:r w:rsidRPr="00E11F0F">
        <w:rPr>
          <w:b/>
          <w:szCs w:val="24"/>
        </w:rPr>
        <w:t xml:space="preserve"> вправе:</w:t>
      </w:r>
    </w:p>
    <w:p w14:paraId="7EAB109F" w14:textId="77777777" w:rsidR="005321C5" w:rsidRPr="00BA169C" w:rsidRDefault="005321C5" w:rsidP="005321C5">
      <w:pPr>
        <w:tabs>
          <w:tab w:val="left" w:pos="720"/>
        </w:tabs>
        <w:autoSpaceDE w:val="0"/>
        <w:autoSpaceDN w:val="0"/>
        <w:adjustRightInd w:val="0"/>
        <w:spacing w:after="120" w:line="276" w:lineRule="auto"/>
        <w:ind w:firstLine="600"/>
        <w:rPr>
          <w:szCs w:val="24"/>
        </w:rPr>
      </w:pPr>
      <w:r w:rsidRPr="00BA169C">
        <w:rPr>
          <w:szCs w:val="24"/>
        </w:rPr>
        <w:t>2.3.1. Требовать своевременного подписания Заказчиком Акта сдачи-приемки по настоящему Контр</w:t>
      </w:r>
      <w:r>
        <w:rPr>
          <w:szCs w:val="24"/>
        </w:rPr>
        <w:t>акту на основании представленной</w:t>
      </w:r>
      <w:r w:rsidRPr="00BA169C">
        <w:rPr>
          <w:szCs w:val="24"/>
        </w:rPr>
        <w:t xml:space="preserve"> </w:t>
      </w:r>
      <w:r>
        <w:rPr>
          <w:szCs w:val="24"/>
        </w:rPr>
        <w:t>Подрядчиком</w:t>
      </w:r>
      <w:r w:rsidRPr="00BA169C">
        <w:rPr>
          <w:szCs w:val="24"/>
        </w:rPr>
        <w:t xml:space="preserve"> отчетной документац</w:t>
      </w:r>
      <w:r>
        <w:rPr>
          <w:szCs w:val="24"/>
        </w:rPr>
        <w:t xml:space="preserve">ии в соответствии с </w:t>
      </w:r>
      <w:r w:rsidRPr="00B9129D">
        <w:rPr>
          <w:szCs w:val="24"/>
        </w:rPr>
        <w:t>Приложением №3 к Контракту.</w:t>
      </w:r>
    </w:p>
    <w:p w14:paraId="03A99D99" w14:textId="77777777" w:rsidR="005321C5" w:rsidRPr="00BA169C" w:rsidRDefault="005321C5" w:rsidP="005321C5">
      <w:pPr>
        <w:tabs>
          <w:tab w:val="left" w:pos="720"/>
        </w:tabs>
        <w:autoSpaceDE w:val="0"/>
        <w:autoSpaceDN w:val="0"/>
        <w:adjustRightInd w:val="0"/>
        <w:spacing w:after="120" w:line="276" w:lineRule="auto"/>
        <w:ind w:firstLine="600"/>
        <w:rPr>
          <w:szCs w:val="24"/>
        </w:rPr>
      </w:pPr>
      <w:r w:rsidRPr="00BA169C">
        <w:rPr>
          <w:szCs w:val="24"/>
        </w:rPr>
        <w:t xml:space="preserve">2.3.2. Требовать своевременной оплаты </w:t>
      </w:r>
      <w:r>
        <w:rPr>
          <w:szCs w:val="24"/>
        </w:rPr>
        <w:t>выполненных Работ и компенсации понесенных расходов</w:t>
      </w:r>
      <w:r w:rsidRPr="00BA169C">
        <w:rPr>
          <w:szCs w:val="24"/>
        </w:rPr>
        <w:t>.</w:t>
      </w:r>
    </w:p>
    <w:p w14:paraId="1D0FB78C"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t>2.3.</w:t>
      </w:r>
      <w:r>
        <w:rPr>
          <w:szCs w:val="24"/>
        </w:rPr>
        <w:t>3</w:t>
      </w:r>
      <w:r w:rsidRPr="00BA169C">
        <w:rPr>
          <w:szCs w:val="24"/>
        </w:rPr>
        <w:t xml:space="preserve">. Запрашивать у Заказчика разъяснения и уточнения относительно </w:t>
      </w:r>
      <w:r>
        <w:rPr>
          <w:szCs w:val="24"/>
        </w:rPr>
        <w:t>выполнения Работ</w:t>
      </w:r>
      <w:r w:rsidRPr="00BA169C">
        <w:rPr>
          <w:szCs w:val="24"/>
        </w:rPr>
        <w:t xml:space="preserve"> в рамках настоящего Контракта.</w:t>
      </w:r>
    </w:p>
    <w:p w14:paraId="7F013BD7"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t>2.3.</w:t>
      </w:r>
      <w:r>
        <w:rPr>
          <w:szCs w:val="24"/>
        </w:rPr>
        <w:t>4</w:t>
      </w:r>
      <w:r w:rsidRPr="00BA169C">
        <w:rPr>
          <w:szCs w:val="24"/>
        </w:rPr>
        <w:t xml:space="preserve">. Получать от Заказчика содействие при </w:t>
      </w:r>
      <w:r>
        <w:rPr>
          <w:szCs w:val="24"/>
        </w:rPr>
        <w:t>выполнении Работ</w:t>
      </w:r>
      <w:r w:rsidRPr="00BA169C">
        <w:rPr>
          <w:szCs w:val="24"/>
        </w:rPr>
        <w:t xml:space="preserve"> в соответствии с условиями настоящего Контракта.</w:t>
      </w:r>
    </w:p>
    <w:p w14:paraId="6D6199F8" w14:textId="77777777" w:rsidR="005321C5" w:rsidRPr="00BA169C" w:rsidRDefault="005321C5" w:rsidP="005321C5">
      <w:pPr>
        <w:tabs>
          <w:tab w:val="left" w:pos="1560"/>
        </w:tabs>
        <w:autoSpaceDE w:val="0"/>
        <w:autoSpaceDN w:val="0"/>
        <w:adjustRightInd w:val="0"/>
        <w:spacing w:after="120" w:line="276" w:lineRule="auto"/>
        <w:ind w:firstLine="600"/>
        <w:rPr>
          <w:szCs w:val="24"/>
        </w:rPr>
      </w:pPr>
      <w:r w:rsidRPr="00BA169C">
        <w:rPr>
          <w:szCs w:val="24"/>
        </w:rPr>
        <w:t>2.3.</w:t>
      </w:r>
      <w:r>
        <w:rPr>
          <w:szCs w:val="24"/>
        </w:rPr>
        <w:t>5</w:t>
      </w:r>
      <w:r w:rsidRPr="00BA169C">
        <w:rPr>
          <w:szCs w:val="24"/>
        </w:rPr>
        <w:t xml:space="preserve">. В целях улучшения транспортного обслуживания населения </w:t>
      </w:r>
      <w:r>
        <w:rPr>
          <w:szCs w:val="24"/>
        </w:rPr>
        <w:t>Подрядчик</w:t>
      </w:r>
      <w:r w:rsidRPr="00BA169C">
        <w:rPr>
          <w:szCs w:val="24"/>
        </w:rPr>
        <w:t xml:space="preserve"> имеет право при согласовании с Заказчиком использовать подвижной состав бол</w:t>
      </w:r>
      <w:r>
        <w:rPr>
          <w:szCs w:val="24"/>
        </w:rPr>
        <w:t>ьшей вместимости, чем указан в Параметрах перевозок</w:t>
      </w:r>
      <w:r w:rsidRPr="00BA169C">
        <w:rPr>
          <w:szCs w:val="24"/>
        </w:rPr>
        <w:t>, при сохранении прочих параметров без увеличения Цены Контракта.</w:t>
      </w:r>
    </w:p>
    <w:p w14:paraId="545CAA77" w14:textId="77777777" w:rsidR="005321C5" w:rsidRPr="00BA169C" w:rsidRDefault="005321C5" w:rsidP="005321C5">
      <w:pPr>
        <w:tabs>
          <w:tab w:val="left" w:pos="1560"/>
        </w:tabs>
        <w:autoSpaceDE w:val="0"/>
        <w:autoSpaceDN w:val="0"/>
        <w:adjustRightInd w:val="0"/>
        <w:spacing w:after="120" w:line="276" w:lineRule="auto"/>
        <w:ind w:firstLine="600"/>
        <w:rPr>
          <w:b/>
          <w:i/>
          <w:szCs w:val="24"/>
          <w:u w:val="single"/>
        </w:rPr>
      </w:pPr>
      <w:r w:rsidRPr="00BA169C">
        <w:rPr>
          <w:szCs w:val="24"/>
        </w:rPr>
        <w:t>2.3.</w:t>
      </w:r>
      <w:r>
        <w:rPr>
          <w:szCs w:val="24"/>
        </w:rPr>
        <w:t>6</w:t>
      </w:r>
      <w:r w:rsidRPr="00BA169C">
        <w:rPr>
          <w:szCs w:val="24"/>
        </w:rPr>
        <w:t xml:space="preserve">. В целях улучшения транспортного обслуживания населения по предложению Заказчика </w:t>
      </w:r>
      <w:r>
        <w:rPr>
          <w:szCs w:val="24"/>
        </w:rPr>
        <w:t>Подрядчик</w:t>
      </w:r>
      <w:r w:rsidRPr="00BA169C">
        <w:rPr>
          <w:szCs w:val="24"/>
        </w:rPr>
        <w:t xml:space="preserve"> имеет право увеличить количество транспортных сре</w:t>
      </w:r>
      <w:r>
        <w:rPr>
          <w:szCs w:val="24"/>
        </w:rPr>
        <w:t>дств на маршрутах, указанных в Параметрах перевозок,</w:t>
      </w:r>
      <w:r w:rsidRPr="00BA169C">
        <w:rPr>
          <w:szCs w:val="24"/>
        </w:rPr>
        <w:t xml:space="preserve"> не более </w:t>
      </w:r>
      <w:r>
        <w:rPr>
          <w:szCs w:val="24"/>
        </w:rPr>
        <w:t xml:space="preserve">чем на </w:t>
      </w:r>
      <w:r w:rsidRPr="00BA169C">
        <w:rPr>
          <w:szCs w:val="24"/>
        </w:rPr>
        <w:t>10 (десят</w:t>
      </w:r>
      <w:r>
        <w:rPr>
          <w:szCs w:val="24"/>
        </w:rPr>
        <w:t>ь</w:t>
      </w:r>
      <w:r w:rsidRPr="00BA169C">
        <w:rPr>
          <w:szCs w:val="24"/>
        </w:rPr>
        <w:t xml:space="preserve">) </w:t>
      </w:r>
      <w:r>
        <w:rPr>
          <w:szCs w:val="24"/>
        </w:rPr>
        <w:t>%</w:t>
      </w:r>
      <w:r w:rsidRPr="00BA169C">
        <w:rPr>
          <w:szCs w:val="24"/>
        </w:rPr>
        <w:t xml:space="preserve"> без увеличения Цены Контракта. </w:t>
      </w:r>
    </w:p>
    <w:p w14:paraId="02047C50" w14:textId="77777777" w:rsidR="005321C5" w:rsidRPr="00E11F0F" w:rsidRDefault="005321C5" w:rsidP="005321C5">
      <w:pPr>
        <w:pStyle w:val="af9"/>
        <w:suppressAutoHyphens/>
        <w:spacing w:line="276" w:lineRule="auto"/>
        <w:ind w:firstLine="709"/>
        <w:rPr>
          <w:b/>
        </w:rPr>
      </w:pPr>
      <w:r>
        <w:rPr>
          <w:b/>
        </w:rPr>
        <w:t xml:space="preserve">2.4. Подрядчик </w:t>
      </w:r>
      <w:r w:rsidRPr="00E11F0F">
        <w:rPr>
          <w:b/>
        </w:rPr>
        <w:t>обязуется:</w:t>
      </w:r>
    </w:p>
    <w:p w14:paraId="0121BDD1" w14:textId="77777777" w:rsidR="005321C5" w:rsidRPr="00BA169C" w:rsidRDefault="005321C5" w:rsidP="005321C5">
      <w:pPr>
        <w:pStyle w:val="1f0"/>
        <w:spacing w:after="120" w:line="276" w:lineRule="auto"/>
        <w:ind w:left="0" w:firstLine="709"/>
        <w:jc w:val="both"/>
      </w:pPr>
      <w:r w:rsidRPr="00BA169C">
        <w:t>2.4.1. Осуществлять перевозки в соответствии с условиями настоящего Контракта и нормами действующего законодательства</w:t>
      </w:r>
      <w:r>
        <w:t xml:space="preserve"> Российской Федерации.</w:t>
      </w:r>
    </w:p>
    <w:p w14:paraId="067BA99D" w14:textId="77777777" w:rsidR="005321C5" w:rsidRPr="00BA169C" w:rsidRDefault="005321C5" w:rsidP="005321C5">
      <w:pPr>
        <w:pStyle w:val="1f0"/>
        <w:spacing w:after="120" w:line="276" w:lineRule="auto"/>
        <w:ind w:left="0" w:firstLine="709"/>
        <w:jc w:val="both"/>
      </w:pPr>
      <w:r w:rsidRPr="00BA169C">
        <w:t xml:space="preserve">2.4.2. Обеспечить наличие документов, подтверждающих соответствие </w:t>
      </w:r>
      <w:r>
        <w:t>Работ</w:t>
      </w:r>
      <w:r w:rsidRPr="00BA169C">
        <w:t xml:space="preserve"> требованиям, установленным законодательством Российской Федерации, Контрактом (далее </w:t>
      </w:r>
      <w:r>
        <w:t xml:space="preserve">также </w:t>
      </w:r>
      <w:r w:rsidRPr="00BA169C">
        <w:t xml:space="preserve">– Подтверждающие документы) в течение всего срока исполнения Контракта. Копии должным образом заверенных Подтверждающих документов должны быть переданы </w:t>
      </w:r>
      <w:r>
        <w:t xml:space="preserve">Подрядчиком </w:t>
      </w:r>
      <w:r w:rsidRPr="00BA169C">
        <w:t>Заказч</w:t>
      </w:r>
      <w:r>
        <w:t>ику в день подписания Контракта.</w:t>
      </w:r>
    </w:p>
    <w:p w14:paraId="5126965D" w14:textId="77777777" w:rsidR="005321C5" w:rsidRPr="00BA169C" w:rsidRDefault="005321C5" w:rsidP="005321C5">
      <w:pPr>
        <w:pStyle w:val="1f0"/>
        <w:spacing w:after="120" w:line="276" w:lineRule="auto"/>
        <w:ind w:left="0" w:firstLine="709"/>
        <w:jc w:val="both"/>
      </w:pPr>
      <w:r w:rsidRPr="00BA169C">
        <w:t xml:space="preserve">2.4.3. Получить в установленном порядке карты маршрута регулярных перевозок на каждое транспортное средство, предусмотренное для </w:t>
      </w:r>
      <w:r>
        <w:t>выполнения Работ</w:t>
      </w:r>
      <w:r w:rsidRPr="00BA169C">
        <w:t xml:space="preserve"> по перевозке пассажиро</w:t>
      </w:r>
      <w:r>
        <w:t>в и обеспечивать их сохранность.</w:t>
      </w:r>
    </w:p>
    <w:p w14:paraId="50634C8D" w14:textId="77777777" w:rsidR="005321C5" w:rsidRPr="002232CF" w:rsidRDefault="005321C5" w:rsidP="005321C5">
      <w:pPr>
        <w:pStyle w:val="af9"/>
        <w:suppressAutoHyphens/>
        <w:spacing w:line="276" w:lineRule="auto"/>
        <w:ind w:firstLine="709"/>
      </w:pPr>
      <w:r w:rsidRPr="002232CF">
        <w:t>2.4.4. Пре</w:t>
      </w:r>
      <w:r>
        <w:t>дставить Заказчику в течение 3 (трех)</w:t>
      </w:r>
      <w:r w:rsidRPr="002232CF">
        <w:t xml:space="preserve"> рабочих дней со дня заключения Контракта расписание движения транспортных средств по муниципальным маршрутам, указанным в Параметрах перевозок, оформленное в установленно</w:t>
      </w:r>
      <w:r>
        <w:t>м законодательством РФ порядке.</w:t>
      </w:r>
    </w:p>
    <w:p w14:paraId="0C7C9651" w14:textId="77777777" w:rsidR="005321C5" w:rsidRPr="00BA169C" w:rsidRDefault="005321C5" w:rsidP="005321C5">
      <w:pPr>
        <w:pStyle w:val="1f0"/>
        <w:spacing w:after="120" w:line="276" w:lineRule="auto"/>
        <w:ind w:left="0" w:firstLine="709"/>
        <w:jc w:val="both"/>
      </w:pPr>
      <w:r w:rsidRPr="00BA169C">
        <w:t xml:space="preserve">2.4.5. </w:t>
      </w:r>
      <w:r>
        <w:t>Осуществлять перевозку</w:t>
      </w:r>
      <w:r w:rsidRPr="00BA169C">
        <w:t xml:space="preserve"> пассажиров </w:t>
      </w:r>
      <w:r>
        <w:t xml:space="preserve">и багажа по утвержденным в установленном порядке тарифам </w:t>
      </w:r>
      <w:r w:rsidRPr="00BA169C">
        <w:t>на текущ</w:t>
      </w:r>
      <w:r>
        <w:t xml:space="preserve">ий год </w:t>
      </w:r>
      <w:r w:rsidRPr="00BA169C">
        <w:t>по расписанию в соотв</w:t>
      </w:r>
      <w:r>
        <w:t>етствии с Параметрами перевозок.</w:t>
      </w:r>
    </w:p>
    <w:p w14:paraId="229F53C8" w14:textId="77777777" w:rsidR="005321C5" w:rsidRPr="00BA169C" w:rsidRDefault="005321C5" w:rsidP="005321C5">
      <w:pPr>
        <w:pStyle w:val="1f0"/>
        <w:spacing w:after="120" w:line="276" w:lineRule="auto"/>
        <w:ind w:left="0" w:firstLine="709"/>
        <w:jc w:val="both"/>
      </w:pPr>
      <w:r w:rsidRPr="00BA169C">
        <w:t>2.4.6. Организовать диспетчерское управление и контроль движения транспортных средств на муниципальных</w:t>
      </w:r>
      <w:r>
        <w:t xml:space="preserve"> маршрутах регулярных перевозок.</w:t>
      </w:r>
    </w:p>
    <w:p w14:paraId="555DD587" w14:textId="77777777" w:rsidR="005321C5" w:rsidRPr="00BA169C" w:rsidRDefault="005321C5" w:rsidP="005321C5">
      <w:pPr>
        <w:pStyle w:val="1f0"/>
        <w:spacing w:after="120" w:line="276" w:lineRule="auto"/>
        <w:ind w:left="0" w:firstLine="709"/>
        <w:jc w:val="both"/>
      </w:pPr>
      <w:r w:rsidRPr="00BA169C">
        <w:lastRenderedPageBreak/>
        <w:t xml:space="preserve">2.4.7. Обеспечивать безопасность дорожного движения, безопасность перевозки пассажиров и </w:t>
      </w:r>
      <w:r>
        <w:t xml:space="preserve">багажа и </w:t>
      </w:r>
      <w:r w:rsidRPr="00BA169C">
        <w:t xml:space="preserve">соответствующую квалификацию водителей для </w:t>
      </w:r>
      <w:r>
        <w:t>выполнения Работ по перевозке пассажиров.</w:t>
      </w:r>
    </w:p>
    <w:p w14:paraId="0BD58CE3" w14:textId="77777777" w:rsidR="005321C5" w:rsidRPr="00BA169C" w:rsidRDefault="005321C5" w:rsidP="005321C5">
      <w:pPr>
        <w:pStyle w:val="1f0"/>
        <w:spacing w:after="120" w:line="276" w:lineRule="auto"/>
        <w:ind w:left="0" w:firstLine="709"/>
        <w:jc w:val="both"/>
      </w:pPr>
      <w:r w:rsidRPr="00BA169C">
        <w:t>2.4.8. Информировать Заказчика о каждом сл</w:t>
      </w:r>
      <w:r>
        <w:t>учае ДТП с участием транспортных средств Подрядчика в день регистрации ДТП.</w:t>
      </w:r>
    </w:p>
    <w:p w14:paraId="1A8AA913" w14:textId="77777777" w:rsidR="005321C5" w:rsidRPr="00BA169C" w:rsidRDefault="005321C5" w:rsidP="005321C5">
      <w:pPr>
        <w:pStyle w:val="1f0"/>
        <w:spacing w:after="120" w:line="276" w:lineRule="auto"/>
        <w:ind w:left="0" w:firstLine="709"/>
        <w:jc w:val="both"/>
      </w:pPr>
      <w:r w:rsidRPr="00BA169C">
        <w:t>2.4.9. Обеспечивать требования транспортной безопасности в соответствии Федеральным законом от 09.02.2007 № 16-ФЗ «О транспортной безопасности», с последую</w:t>
      </w:r>
      <w:r>
        <w:t>щими изменениями и дополнениями.</w:t>
      </w:r>
    </w:p>
    <w:p w14:paraId="5484F1C0" w14:textId="77777777" w:rsidR="005321C5" w:rsidRPr="00BA169C" w:rsidRDefault="005321C5" w:rsidP="005321C5">
      <w:pPr>
        <w:pStyle w:val="1f0"/>
        <w:spacing w:after="120" w:line="276" w:lineRule="auto"/>
        <w:ind w:left="0" w:firstLine="720"/>
        <w:jc w:val="both"/>
      </w:pPr>
      <w:r w:rsidRPr="00BA169C">
        <w:t>2.4.10. Соблюдать требования природоохранного законодательства, организовать систему сбора и переработки отходов о</w:t>
      </w:r>
      <w:r>
        <w:t>т автотранспортной деятельности.</w:t>
      </w:r>
    </w:p>
    <w:p w14:paraId="0B3B4744" w14:textId="77777777" w:rsidR="005321C5" w:rsidRPr="00BA169C" w:rsidRDefault="005321C5" w:rsidP="005321C5">
      <w:pPr>
        <w:pStyle w:val="1f0"/>
        <w:spacing w:after="120" w:line="276" w:lineRule="auto"/>
        <w:ind w:left="0" w:firstLine="720"/>
        <w:jc w:val="both"/>
      </w:pPr>
      <w:r w:rsidRPr="00BA169C">
        <w:t>2.4.11. Обеспечить размещение информации с номером «горячей линии» в салонах транспортных средств и на объектах трансп</w:t>
      </w:r>
      <w:r>
        <w:t>ортной инфраструктуры.</w:t>
      </w:r>
    </w:p>
    <w:p w14:paraId="7C29C07C" w14:textId="77777777" w:rsidR="005321C5" w:rsidRPr="00BA169C" w:rsidRDefault="005321C5" w:rsidP="005321C5">
      <w:pPr>
        <w:pStyle w:val="1f0"/>
        <w:spacing w:after="120" w:line="276" w:lineRule="auto"/>
        <w:ind w:left="0" w:firstLine="720"/>
        <w:jc w:val="both"/>
      </w:pPr>
      <w:r w:rsidRPr="00BA169C">
        <w:t xml:space="preserve">2.4.12. Обеспечить соответствие </w:t>
      </w:r>
      <w:r>
        <w:t>Работ</w:t>
      </w:r>
      <w:r w:rsidRPr="00BA169C">
        <w:t xml:space="preserve">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w:t>
      </w:r>
      <w:r>
        <w:t>ательством Российской Федерации.</w:t>
      </w:r>
    </w:p>
    <w:p w14:paraId="68CA4B82" w14:textId="77777777" w:rsidR="005321C5" w:rsidRPr="00BA169C" w:rsidRDefault="005321C5" w:rsidP="005321C5">
      <w:pPr>
        <w:pStyle w:val="1f0"/>
        <w:spacing w:after="120" w:line="276" w:lineRule="auto"/>
        <w:ind w:left="0" w:firstLine="720"/>
        <w:jc w:val="both"/>
      </w:pPr>
      <w:r w:rsidRPr="00BA169C">
        <w:t xml:space="preserve">2.4.13. Обеспечить наличие в салонах транспортных средств системы </w:t>
      </w:r>
      <w:r>
        <w:t>автоматического отображения информации (бегущая строка).</w:t>
      </w:r>
    </w:p>
    <w:p w14:paraId="33BF9ACF" w14:textId="77777777" w:rsidR="005321C5" w:rsidRDefault="005321C5" w:rsidP="005321C5">
      <w:pPr>
        <w:pStyle w:val="1f0"/>
        <w:spacing w:after="120" w:line="276" w:lineRule="auto"/>
        <w:ind w:left="0" w:firstLine="720"/>
        <w:jc w:val="both"/>
        <w:rPr>
          <w:lang w:val="ru"/>
        </w:rPr>
      </w:pPr>
      <w:r w:rsidRPr="00BA169C">
        <w:t>2.4.14. Обеспечить проведение</w:t>
      </w:r>
      <w:r w:rsidRPr="00BA169C">
        <w:rPr>
          <w:lang w:val="ru"/>
        </w:rPr>
        <w:t xml:space="preserve"> оценки уязвимости объектов транспортной инфраструктуры и транспортных средств, утвержденных компетентными органами в области обеспечения транспортной безопасности в соответствии с Федеральным законом от 09.02.2007 № 16-Ф</w:t>
      </w:r>
      <w:r>
        <w:rPr>
          <w:lang w:val="ru"/>
        </w:rPr>
        <w:t>З «О транспортной безопасности».</w:t>
      </w:r>
    </w:p>
    <w:p w14:paraId="58A2D635" w14:textId="77777777" w:rsidR="005321C5" w:rsidRPr="002232CF" w:rsidRDefault="005321C5" w:rsidP="005321C5">
      <w:pPr>
        <w:pStyle w:val="1f0"/>
        <w:spacing w:after="120" w:line="276" w:lineRule="auto"/>
        <w:ind w:left="0" w:firstLine="720"/>
        <w:jc w:val="both"/>
      </w:pPr>
      <w:r w:rsidRPr="002232CF">
        <w:rPr>
          <w:lang w:val="ru"/>
        </w:rPr>
        <w:t xml:space="preserve">2.4.15. Обеспечить соблюдение </w:t>
      </w:r>
      <w:r w:rsidRPr="002232CF">
        <w:t>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утвержденного распоряжением Минтранса России от 31.01.2017 № НА-19-р</w:t>
      </w:r>
      <w:r>
        <w:t xml:space="preserve">, а также региональным стандартом </w:t>
      </w:r>
      <w:r w:rsidRPr="002232CF">
        <w:t xml:space="preserve">транспортного обслуживания населения </w:t>
      </w:r>
      <w:r>
        <w:t>на территории Республики Татарстан.</w:t>
      </w:r>
    </w:p>
    <w:p w14:paraId="7A009561" w14:textId="77777777" w:rsidR="005321C5" w:rsidRPr="00BA169C" w:rsidRDefault="005321C5" w:rsidP="005321C5">
      <w:pPr>
        <w:pStyle w:val="1f0"/>
        <w:spacing w:after="120" w:line="276" w:lineRule="auto"/>
        <w:ind w:left="0" w:firstLine="720"/>
        <w:jc w:val="both"/>
      </w:pPr>
      <w:r w:rsidRPr="00BA169C">
        <w:t>2.4.16. Использовать на маршрутах подвижной состав, техническое состояние которого соответствует нормативным правовым актам, регламентирующим техническое состояние транспортных средств в соответствии с законодательством Российской Федера</w:t>
      </w:r>
      <w:r>
        <w:t>ции, а также регламентами Таможенного союза.</w:t>
      </w:r>
    </w:p>
    <w:p w14:paraId="036F9A2F" w14:textId="77777777" w:rsidR="005321C5" w:rsidRPr="00BA169C" w:rsidRDefault="005321C5" w:rsidP="005321C5">
      <w:pPr>
        <w:pStyle w:val="1f0"/>
        <w:spacing w:after="120" w:line="276" w:lineRule="auto"/>
        <w:ind w:left="0" w:firstLine="720"/>
        <w:jc w:val="both"/>
      </w:pPr>
      <w:r w:rsidRPr="00BA169C">
        <w:t xml:space="preserve">2.4.17. Осуществлять перевозку пассажиров на подвижном составе, внешнее и внутреннее состояние которого должно соответствовать требованиям государственных стандартов Российской Федерации, санитарным и экологическим нормам и правилам, в том числе </w:t>
      </w:r>
      <w:r>
        <w:t xml:space="preserve">обеспечить </w:t>
      </w:r>
      <w:r w:rsidRPr="00BA169C">
        <w:t>оснащение транспортного средства медицинскими аптечками, огнетушителями, знаками аварийной остановки и т.д. Не допускать перевозок взрывчатых, огнеопасных, отравляющих веществ в салоне транспортного</w:t>
      </w:r>
      <w:r w:rsidRPr="00BA169C">
        <w:rPr>
          <w:lang w:val="en-US"/>
        </w:rPr>
        <w:t> </w:t>
      </w:r>
      <w:r>
        <w:t>средства.</w:t>
      </w:r>
    </w:p>
    <w:p w14:paraId="6B7ABEEF" w14:textId="77777777" w:rsidR="005321C5" w:rsidRPr="00BA169C" w:rsidRDefault="005321C5" w:rsidP="005321C5">
      <w:pPr>
        <w:pStyle w:val="1f0"/>
        <w:spacing w:after="120" w:line="276" w:lineRule="auto"/>
        <w:ind w:left="0" w:firstLine="720"/>
        <w:jc w:val="both"/>
      </w:pPr>
      <w:r w:rsidRPr="00BA169C">
        <w:t>2.4.18. Обеспечить наличие низкопольного транспорта на каждом муниципальном маршруте, кроме тех маршрутов, на которых используются только тран</w:t>
      </w:r>
      <w:r>
        <w:t>спортные средства малого класса.</w:t>
      </w:r>
    </w:p>
    <w:p w14:paraId="5EFBCA10" w14:textId="77777777" w:rsidR="005321C5" w:rsidRPr="00BA169C" w:rsidRDefault="005321C5" w:rsidP="005321C5">
      <w:pPr>
        <w:pStyle w:val="1f0"/>
        <w:spacing w:after="120" w:line="276" w:lineRule="auto"/>
        <w:ind w:left="0" w:firstLine="720"/>
        <w:jc w:val="both"/>
      </w:pPr>
      <w:r w:rsidRPr="00BA169C">
        <w:t>2.4.19. Обеспечить наличие на каждом муниципальном маршруте транспорта</w:t>
      </w:r>
      <w:r>
        <w:t>,</w:t>
      </w:r>
      <w:r w:rsidRPr="00BA169C">
        <w:t xml:space="preserve"> предназначенного для перевозки маломобильных</w:t>
      </w:r>
      <w:r>
        <w:t xml:space="preserve"> </w:t>
      </w:r>
      <w:r w:rsidRPr="00BA169C">
        <w:t>групп</w:t>
      </w:r>
      <w:r>
        <w:t xml:space="preserve"> населения.</w:t>
      </w:r>
    </w:p>
    <w:p w14:paraId="7C83AFBC" w14:textId="77777777" w:rsidR="005321C5" w:rsidRPr="00BA169C" w:rsidRDefault="005321C5" w:rsidP="005321C5">
      <w:pPr>
        <w:spacing w:after="120" w:line="276" w:lineRule="auto"/>
        <w:ind w:firstLine="709"/>
        <w:rPr>
          <w:szCs w:val="24"/>
        </w:rPr>
      </w:pPr>
      <w:r>
        <w:rPr>
          <w:szCs w:val="24"/>
        </w:rPr>
        <w:t>2.4.20. Обеспечить р</w:t>
      </w:r>
      <w:r w:rsidRPr="00BA169C">
        <w:rPr>
          <w:szCs w:val="24"/>
        </w:rPr>
        <w:t>аботу на муниципальном маршруте транспортных средств, соответствующих экологическому</w:t>
      </w:r>
      <w:r>
        <w:rPr>
          <w:szCs w:val="24"/>
        </w:rPr>
        <w:t xml:space="preserve"> </w:t>
      </w:r>
      <w:r w:rsidRPr="00BA169C">
        <w:rPr>
          <w:szCs w:val="24"/>
        </w:rPr>
        <w:t>классу</w:t>
      </w:r>
      <w:r>
        <w:rPr>
          <w:szCs w:val="24"/>
        </w:rPr>
        <w:t xml:space="preserve"> </w:t>
      </w:r>
      <w:r w:rsidRPr="00BA169C">
        <w:rPr>
          <w:szCs w:val="24"/>
        </w:rPr>
        <w:t>не</w:t>
      </w:r>
      <w:r>
        <w:rPr>
          <w:szCs w:val="24"/>
        </w:rPr>
        <w:t xml:space="preserve"> </w:t>
      </w:r>
      <w:r w:rsidRPr="00BA4C84">
        <w:rPr>
          <w:szCs w:val="24"/>
        </w:rPr>
        <w:t>ниже ЕВРО-4</w:t>
      </w:r>
    </w:p>
    <w:p w14:paraId="62F9BD06" w14:textId="77777777" w:rsidR="005321C5" w:rsidRPr="00BA169C" w:rsidRDefault="005321C5" w:rsidP="005321C5">
      <w:pPr>
        <w:spacing w:after="120" w:line="276" w:lineRule="auto"/>
        <w:ind w:firstLine="709"/>
        <w:rPr>
          <w:szCs w:val="24"/>
        </w:rPr>
      </w:pPr>
      <w:r>
        <w:rPr>
          <w:szCs w:val="24"/>
        </w:rPr>
        <w:lastRenderedPageBreak/>
        <w:t>2.4.21. Обеспечить р</w:t>
      </w:r>
      <w:r w:rsidRPr="00BA169C">
        <w:rPr>
          <w:szCs w:val="24"/>
        </w:rPr>
        <w:t>аботу на муниципальных маршрутах транспортных средств</w:t>
      </w:r>
      <w:r>
        <w:rPr>
          <w:szCs w:val="24"/>
        </w:rPr>
        <w:t>,</w:t>
      </w:r>
      <w:r w:rsidRPr="00BA169C">
        <w:rPr>
          <w:szCs w:val="24"/>
        </w:rPr>
        <w:t xml:space="preserve"> оборудованных приборами спутниковой радионавигации ГЛОНАСС/GPS</w:t>
      </w:r>
      <w:r>
        <w:rPr>
          <w:szCs w:val="24"/>
        </w:rPr>
        <w:t>,</w:t>
      </w:r>
      <w:r w:rsidRPr="00BA169C">
        <w:rPr>
          <w:szCs w:val="24"/>
        </w:rPr>
        <w:t xml:space="preserve"> в соответствии с Фед</w:t>
      </w:r>
      <w:r>
        <w:rPr>
          <w:szCs w:val="24"/>
        </w:rPr>
        <w:t>еральным законом от 14.02.2009 №</w:t>
      </w:r>
      <w:r w:rsidRPr="00BA169C">
        <w:rPr>
          <w:szCs w:val="24"/>
        </w:rPr>
        <w:t xml:space="preserve"> 22-ФЗ «О навигационной деятельности» и приказа </w:t>
      </w:r>
      <w:r>
        <w:rPr>
          <w:szCs w:val="24"/>
        </w:rPr>
        <w:t>Минтранса России</w:t>
      </w:r>
      <w:r w:rsidRPr="00BA169C">
        <w:rPr>
          <w:szCs w:val="24"/>
        </w:rPr>
        <w:t xml:space="preserve"> от 31.07.2012 № 285 «Об утверждении требований к средствам навигации, функционирующим с использованием навигационных сигналов систем ГЛОНАСС или ГЛОНАСС/GPS и предназначенных для обязательного оснащения транспортных средств категории M, используемых для коммерческих перевозок пассажиров, и категории N, используемых</w:t>
      </w:r>
      <w:r w:rsidRPr="00BA169C">
        <w:rPr>
          <w:szCs w:val="24"/>
          <w:lang w:val="en-US"/>
        </w:rPr>
        <w:t> </w:t>
      </w:r>
      <w:r w:rsidRPr="00BA169C">
        <w:rPr>
          <w:szCs w:val="24"/>
        </w:rPr>
        <w:t>для</w:t>
      </w:r>
      <w:r w:rsidRPr="00BA169C">
        <w:rPr>
          <w:szCs w:val="24"/>
          <w:lang w:val="en-US"/>
        </w:rPr>
        <w:t> </w:t>
      </w:r>
      <w:r w:rsidRPr="00BA169C">
        <w:rPr>
          <w:szCs w:val="24"/>
        </w:rPr>
        <w:t>перевозки</w:t>
      </w:r>
      <w:r w:rsidRPr="00BA169C">
        <w:rPr>
          <w:szCs w:val="24"/>
          <w:lang w:val="en-US"/>
        </w:rPr>
        <w:t> </w:t>
      </w:r>
      <w:r w:rsidRPr="00BA169C">
        <w:rPr>
          <w:szCs w:val="24"/>
        </w:rPr>
        <w:t>опасных</w:t>
      </w:r>
      <w:r w:rsidRPr="00BA169C">
        <w:rPr>
          <w:szCs w:val="24"/>
          <w:lang w:val="en-US"/>
        </w:rPr>
        <w:t> </w:t>
      </w:r>
      <w:r>
        <w:rPr>
          <w:szCs w:val="24"/>
        </w:rPr>
        <w:t>грузов».</w:t>
      </w:r>
    </w:p>
    <w:p w14:paraId="21D58797" w14:textId="77777777" w:rsidR="005321C5" w:rsidRPr="00BA169C" w:rsidRDefault="005321C5" w:rsidP="005321C5">
      <w:pPr>
        <w:spacing w:after="120" w:line="276" w:lineRule="auto"/>
        <w:ind w:firstLine="709"/>
        <w:rPr>
          <w:szCs w:val="24"/>
        </w:rPr>
      </w:pPr>
      <w:r>
        <w:rPr>
          <w:szCs w:val="24"/>
        </w:rPr>
        <w:t>2.4.22. Обеспечить заключение необходимых договоров и соглашений</w:t>
      </w:r>
      <w:r w:rsidRPr="00BA169C">
        <w:rPr>
          <w:szCs w:val="24"/>
        </w:rPr>
        <w:t xml:space="preserve"> с владельцами объектов транспортной инфраструктуры</w:t>
      </w:r>
      <w:r>
        <w:rPr>
          <w:szCs w:val="24"/>
        </w:rPr>
        <w:t>, необходимыми для выполнения Работ  по Контракту.</w:t>
      </w:r>
    </w:p>
    <w:p w14:paraId="17BF81BA" w14:textId="77777777" w:rsidR="005321C5" w:rsidRPr="00BA169C" w:rsidRDefault="005321C5" w:rsidP="005321C5">
      <w:pPr>
        <w:spacing w:after="120" w:line="276" w:lineRule="auto"/>
        <w:ind w:firstLine="709"/>
        <w:rPr>
          <w:szCs w:val="24"/>
        </w:rPr>
      </w:pPr>
      <w:r w:rsidRPr="00BA169C">
        <w:rPr>
          <w:szCs w:val="24"/>
        </w:rPr>
        <w:t>2.4.2</w:t>
      </w:r>
      <w:r>
        <w:rPr>
          <w:szCs w:val="24"/>
        </w:rPr>
        <w:t>3</w:t>
      </w:r>
      <w:r w:rsidRPr="00BA169C">
        <w:rPr>
          <w:szCs w:val="24"/>
        </w:rPr>
        <w:t>. Осуществлять страхование жизни и здоровья пассажиров в соответствии с законодательством</w:t>
      </w:r>
      <w:r w:rsidRPr="00BA169C">
        <w:rPr>
          <w:szCs w:val="24"/>
          <w:lang w:val="en-US"/>
        </w:rPr>
        <w:t> </w:t>
      </w:r>
      <w:r w:rsidRPr="00BA169C">
        <w:rPr>
          <w:szCs w:val="24"/>
        </w:rPr>
        <w:t>Российской</w:t>
      </w:r>
      <w:r w:rsidRPr="00BA169C">
        <w:rPr>
          <w:szCs w:val="24"/>
          <w:lang w:val="en-US"/>
        </w:rPr>
        <w:t> </w:t>
      </w:r>
      <w:r w:rsidRPr="00BA169C">
        <w:rPr>
          <w:szCs w:val="24"/>
        </w:rPr>
        <w:t xml:space="preserve">Федерации до начала </w:t>
      </w:r>
      <w:r>
        <w:rPr>
          <w:szCs w:val="24"/>
        </w:rPr>
        <w:t>выполнения Работ</w:t>
      </w:r>
      <w:r w:rsidRPr="00BA169C">
        <w:rPr>
          <w:szCs w:val="24"/>
        </w:rPr>
        <w:t xml:space="preserve"> п</w:t>
      </w:r>
      <w:r>
        <w:rPr>
          <w:szCs w:val="24"/>
        </w:rPr>
        <w:t>о настоящему Контракту.</w:t>
      </w:r>
    </w:p>
    <w:p w14:paraId="28E07631" w14:textId="77777777" w:rsidR="005321C5" w:rsidRPr="00BA169C" w:rsidRDefault="005321C5" w:rsidP="005321C5">
      <w:pPr>
        <w:spacing w:after="120" w:line="276" w:lineRule="auto"/>
        <w:ind w:firstLine="709"/>
        <w:rPr>
          <w:szCs w:val="24"/>
        </w:rPr>
      </w:pPr>
      <w:r>
        <w:rPr>
          <w:szCs w:val="24"/>
        </w:rPr>
        <w:t>2.4.24</w:t>
      </w:r>
      <w:r w:rsidRPr="00BA169C">
        <w:rPr>
          <w:szCs w:val="24"/>
        </w:rPr>
        <w:t>. Предоставлять беспрепятственный допуск представителей Заказчика и контролирующих органов к транспортным средствам и объектам, используемым при перевозке пассажиров</w:t>
      </w:r>
      <w:r>
        <w:rPr>
          <w:szCs w:val="24"/>
        </w:rPr>
        <w:t xml:space="preserve"> и багажа</w:t>
      </w:r>
      <w:r w:rsidRPr="00BA169C">
        <w:rPr>
          <w:szCs w:val="24"/>
        </w:rPr>
        <w:t>, выполнять требования и предписания уполномоченных и контрол</w:t>
      </w:r>
      <w:r>
        <w:rPr>
          <w:szCs w:val="24"/>
        </w:rPr>
        <w:t>ирующих органов.</w:t>
      </w:r>
    </w:p>
    <w:p w14:paraId="4623036D" w14:textId="77777777" w:rsidR="005321C5" w:rsidRPr="00BA169C" w:rsidRDefault="005321C5" w:rsidP="005321C5">
      <w:pPr>
        <w:spacing w:after="120" w:line="276" w:lineRule="auto"/>
        <w:ind w:firstLine="709"/>
        <w:rPr>
          <w:szCs w:val="24"/>
        </w:rPr>
      </w:pPr>
      <w:r>
        <w:rPr>
          <w:szCs w:val="24"/>
        </w:rPr>
        <w:t>2.4.25</w:t>
      </w:r>
      <w:r w:rsidRPr="00BA169C">
        <w:rPr>
          <w:szCs w:val="24"/>
        </w:rPr>
        <w:t xml:space="preserve">. Обеспечить организацию охраны труда, в том числе наличие штатной единицы по охране труда или договора с организацией (специалистом), оказывающей услуги в сфере охраны труда и прошедшей уведомительную регистрацию в </w:t>
      </w:r>
      <w:r>
        <w:rPr>
          <w:szCs w:val="24"/>
        </w:rPr>
        <w:t>уполномоченном органе власти Республики Татарстан.</w:t>
      </w:r>
    </w:p>
    <w:p w14:paraId="48474D54" w14:textId="77777777" w:rsidR="005321C5" w:rsidRPr="00BA169C" w:rsidRDefault="005321C5" w:rsidP="005321C5">
      <w:pPr>
        <w:spacing w:after="120" w:line="276" w:lineRule="auto"/>
        <w:ind w:firstLine="709"/>
        <w:rPr>
          <w:szCs w:val="24"/>
        </w:rPr>
      </w:pPr>
      <w:r>
        <w:rPr>
          <w:szCs w:val="24"/>
        </w:rPr>
        <w:t>2.4.26</w:t>
      </w:r>
      <w:r w:rsidRPr="00BA169C">
        <w:rPr>
          <w:szCs w:val="24"/>
        </w:rPr>
        <w:t>. Обеспечить организацию с привлечением работников органов здравоохранения предрейсового и послерейсового медицинского осмотра водителей, организовывать мероприятия по совершенствованию водителями навыков первой помощи пострадавшим в дорожно-транспортных</w:t>
      </w:r>
      <w:r w:rsidRPr="00BA169C">
        <w:rPr>
          <w:szCs w:val="24"/>
          <w:lang w:val="en-US"/>
        </w:rPr>
        <w:t> </w:t>
      </w:r>
      <w:r>
        <w:rPr>
          <w:szCs w:val="24"/>
        </w:rPr>
        <w:t>происшествиях.</w:t>
      </w:r>
    </w:p>
    <w:p w14:paraId="726E7C75" w14:textId="77777777" w:rsidR="005321C5" w:rsidRPr="00BA169C" w:rsidRDefault="005321C5" w:rsidP="005321C5">
      <w:pPr>
        <w:spacing w:after="120" w:line="276" w:lineRule="auto"/>
        <w:ind w:firstLine="709"/>
        <w:rPr>
          <w:szCs w:val="24"/>
        </w:rPr>
      </w:pPr>
      <w:r>
        <w:rPr>
          <w:szCs w:val="24"/>
        </w:rPr>
        <w:t>2.4.27</w:t>
      </w:r>
      <w:r w:rsidRPr="00BA169C">
        <w:rPr>
          <w:szCs w:val="24"/>
        </w:rPr>
        <w:t>. Обеспечить нали</w:t>
      </w:r>
      <w:r>
        <w:rPr>
          <w:szCs w:val="24"/>
        </w:rPr>
        <w:t>чие парковки (парковочных мест</w:t>
      </w:r>
      <w:r w:rsidRPr="00BA169C">
        <w:rPr>
          <w:szCs w:val="24"/>
        </w:rPr>
        <w:t xml:space="preserve">) для стоянки всех принадлежащих </w:t>
      </w:r>
      <w:r>
        <w:rPr>
          <w:szCs w:val="24"/>
        </w:rPr>
        <w:t>Подрядчику</w:t>
      </w:r>
      <w:r w:rsidRPr="00BA169C">
        <w:rPr>
          <w:szCs w:val="24"/>
        </w:rPr>
        <w:t xml:space="preserve"> транспортных средств, а также помещений и оборудования, позволяющих осуществлять техническое обслуживание и ремонт этих транспортных средств, или заключение договоров со специализированными организациями о стоянке этих транспортных средств, об их техни</w:t>
      </w:r>
      <w:r>
        <w:rPr>
          <w:szCs w:val="24"/>
        </w:rPr>
        <w:t>ческом обслуживании и о ремонте.</w:t>
      </w:r>
    </w:p>
    <w:p w14:paraId="13A998C1" w14:textId="77777777" w:rsidR="005321C5" w:rsidRPr="00BA169C" w:rsidRDefault="005321C5" w:rsidP="005321C5">
      <w:pPr>
        <w:spacing w:after="120" w:line="276" w:lineRule="auto"/>
        <w:ind w:firstLine="709"/>
        <w:rPr>
          <w:szCs w:val="24"/>
        </w:rPr>
      </w:pPr>
      <w:r>
        <w:rPr>
          <w:szCs w:val="24"/>
        </w:rPr>
        <w:t>2.4.28</w:t>
      </w:r>
      <w:r w:rsidRPr="00BA169C">
        <w:rPr>
          <w:szCs w:val="24"/>
        </w:rPr>
        <w:t>. Обеспечить техническое обслуживание транспортных средств, собственными силами или сторонней организацией на основании заключенного договора, оказывающей услуги по обслуживанию</w:t>
      </w:r>
      <w:r w:rsidRPr="00BA169C">
        <w:rPr>
          <w:szCs w:val="24"/>
          <w:lang w:val="en-US"/>
        </w:rPr>
        <w:t> </w:t>
      </w:r>
      <w:r w:rsidRPr="00BA169C">
        <w:rPr>
          <w:szCs w:val="24"/>
        </w:rPr>
        <w:t>транспортных</w:t>
      </w:r>
      <w:r w:rsidRPr="00BA169C">
        <w:rPr>
          <w:szCs w:val="24"/>
          <w:lang w:val="en-US"/>
        </w:rPr>
        <w:t> </w:t>
      </w:r>
      <w:r>
        <w:rPr>
          <w:szCs w:val="24"/>
        </w:rPr>
        <w:t>средств.</w:t>
      </w:r>
    </w:p>
    <w:p w14:paraId="6C55EE84" w14:textId="77777777" w:rsidR="005321C5" w:rsidRPr="00BA169C" w:rsidRDefault="005321C5" w:rsidP="005321C5">
      <w:pPr>
        <w:spacing w:after="120" w:line="276" w:lineRule="auto"/>
        <w:ind w:firstLine="709"/>
        <w:rPr>
          <w:szCs w:val="24"/>
        </w:rPr>
      </w:pPr>
      <w:r>
        <w:rPr>
          <w:szCs w:val="24"/>
        </w:rPr>
        <w:t>2.4.29</w:t>
      </w:r>
      <w:r w:rsidRPr="00BA169C">
        <w:rPr>
          <w:szCs w:val="24"/>
        </w:rPr>
        <w:t>. Нести ответственность за достоверность д</w:t>
      </w:r>
      <w:r>
        <w:rPr>
          <w:szCs w:val="24"/>
        </w:rPr>
        <w:t>анных, представляемых Заказчику.</w:t>
      </w:r>
    </w:p>
    <w:p w14:paraId="37AC25F4" w14:textId="77777777" w:rsidR="005321C5" w:rsidRPr="00BA169C" w:rsidRDefault="005321C5" w:rsidP="005321C5">
      <w:pPr>
        <w:spacing w:after="120" w:line="276" w:lineRule="auto"/>
        <w:ind w:firstLine="709"/>
        <w:rPr>
          <w:szCs w:val="24"/>
        </w:rPr>
      </w:pPr>
      <w:r>
        <w:rPr>
          <w:szCs w:val="24"/>
        </w:rPr>
        <w:t>2.4.30</w:t>
      </w:r>
      <w:r w:rsidRPr="00BA169C">
        <w:rPr>
          <w:szCs w:val="24"/>
        </w:rPr>
        <w:t xml:space="preserve">. Возвращать сумму излишне полученных денежных средств в случае установления контролирующими органами фактов оплаты Заказчиком </w:t>
      </w:r>
      <w:r>
        <w:rPr>
          <w:szCs w:val="24"/>
        </w:rPr>
        <w:t xml:space="preserve">Работ </w:t>
      </w:r>
      <w:r w:rsidRPr="00BA169C">
        <w:rPr>
          <w:szCs w:val="24"/>
        </w:rPr>
        <w:t xml:space="preserve">сверх фактического объема </w:t>
      </w:r>
      <w:r>
        <w:rPr>
          <w:szCs w:val="24"/>
        </w:rPr>
        <w:t>выполненных Работ</w:t>
      </w:r>
      <w:r w:rsidRPr="00BA169C">
        <w:rPr>
          <w:szCs w:val="24"/>
        </w:rPr>
        <w:t xml:space="preserve">, использования подвижного состава </w:t>
      </w:r>
      <w:r>
        <w:rPr>
          <w:szCs w:val="24"/>
        </w:rPr>
        <w:t>меньшего класса, чем указаны в Параметрах перевозок</w:t>
      </w:r>
      <w:r w:rsidRPr="00BA169C">
        <w:rPr>
          <w:szCs w:val="24"/>
        </w:rPr>
        <w:t xml:space="preserve">, без соответствующих </w:t>
      </w:r>
      <w:r>
        <w:rPr>
          <w:szCs w:val="24"/>
        </w:rPr>
        <w:t>согласований с Заказчиком.</w:t>
      </w:r>
    </w:p>
    <w:p w14:paraId="6238DFF9" w14:textId="77777777" w:rsidR="005321C5" w:rsidRPr="00BA169C" w:rsidRDefault="005321C5" w:rsidP="005321C5">
      <w:pPr>
        <w:spacing w:after="120" w:line="276" w:lineRule="auto"/>
        <w:ind w:firstLine="709"/>
        <w:rPr>
          <w:szCs w:val="24"/>
        </w:rPr>
      </w:pPr>
      <w:r w:rsidRPr="00BA169C">
        <w:rPr>
          <w:szCs w:val="24"/>
        </w:rPr>
        <w:t>2.4.3</w:t>
      </w:r>
      <w:r>
        <w:rPr>
          <w:szCs w:val="24"/>
        </w:rPr>
        <w:t>1</w:t>
      </w:r>
      <w:r w:rsidRPr="00BA169C">
        <w:rPr>
          <w:szCs w:val="24"/>
        </w:rPr>
        <w:t xml:space="preserve">. Представить Заказчику сведения об изменении своего почтового адреса и банковских реквизитов в срок не позднее 5 (пяти) календарных дней со дня соответствующего изменения. В случае непредставления в установленный срок уведомления об изменении </w:t>
      </w:r>
      <w:r w:rsidRPr="00BA169C">
        <w:rPr>
          <w:szCs w:val="24"/>
        </w:rPr>
        <w:lastRenderedPageBreak/>
        <w:t xml:space="preserve">почтового адреса и банковских реквизитов, почтовый адрес и банковские реквизиты </w:t>
      </w:r>
      <w:r>
        <w:rPr>
          <w:szCs w:val="24"/>
        </w:rPr>
        <w:t>Подрядчика</w:t>
      </w:r>
      <w:r w:rsidRPr="00BA169C">
        <w:rPr>
          <w:szCs w:val="24"/>
        </w:rPr>
        <w:t xml:space="preserve"> будут считаться </w:t>
      </w:r>
      <w:r w:rsidRPr="00B9129D">
        <w:rPr>
          <w:szCs w:val="24"/>
        </w:rPr>
        <w:t>адрес</w:t>
      </w:r>
      <w:r w:rsidRPr="00B9129D">
        <w:rPr>
          <w:szCs w:val="24"/>
          <w:lang w:val="en-US"/>
        </w:rPr>
        <w:t> </w:t>
      </w:r>
      <w:r w:rsidRPr="00B9129D">
        <w:rPr>
          <w:szCs w:val="24"/>
        </w:rPr>
        <w:t>и</w:t>
      </w:r>
      <w:r w:rsidRPr="00B9129D">
        <w:rPr>
          <w:szCs w:val="24"/>
          <w:lang w:val="en-US"/>
        </w:rPr>
        <w:t> </w:t>
      </w:r>
      <w:r w:rsidRPr="00B9129D">
        <w:rPr>
          <w:szCs w:val="24"/>
        </w:rPr>
        <w:t>реквизиты,</w:t>
      </w:r>
      <w:r w:rsidRPr="00B9129D">
        <w:rPr>
          <w:szCs w:val="24"/>
          <w:lang w:val="en-US"/>
        </w:rPr>
        <w:t> </w:t>
      </w:r>
      <w:r w:rsidRPr="00B9129D">
        <w:rPr>
          <w:szCs w:val="24"/>
        </w:rPr>
        <w:t>указанные</w:t>
      </w:r>
      <w:r w:rsidRPr="00B9129D">
        <w:rPr>
          <w:szCs w:val="24"/>
          <w:lang w:val="en-US"/>
        </w:rPr>
        <w:t> </w:t>
      </w:r>
      <w:r w:rsidRPr="00B9129D">
        <w:rPr>
          <w:szCs w:val="24"/>
        </w:rPr>
        <w:t>в разделе 12</w:t>
      </w:r>
      <w:r w:rsidRPr="00B9129D">
        <w:rPr>
          <w:szCs w:val="24"/>
          <w:lang w:val="en-US"/>
        </w:rPr>
        <w:t> </w:t>
      </w:r>
      <w:r w:rsidRPr="00B9129D">
        <w:rPr>
          <w:szCs w:val="24"/>
        </w:rPr>
        <w:t>Контракта.</w:t>
      </w:r>
    </w:p>
    <w:p w14:paraId="3AF54799" w14:textId="77777777" w:rsidR="005321C5" w:rsidRPr="00BA169C" w:rsidRDefault="005321C5" w:rsidP="005321C5">
      <w:pPr>
        <w:spacing w:after="120" w:line="276" w:lineRule="auto"/>
        <w:ind w:firstLine="709"/>
        <w:rPr>
          <w:szCs w:val="24"/>
        </w:rPr>
      </w:pPr>
      <w:r>
        <w:rPr>
          <w:szCs w:val="24"/>
        </w:rPr>
        <w:t>2.4.32</w:t>
      </w:r>
      <w:r w:rsidRPr="00BA169C">
        <w:rPr>
          <w:szCs w:val="24"/>
        </w:rPr>
        <w:t>. В целях обеспечения и профилактики безопасности пассажиров обеспечить постоянную видеофиксацию происходящего в салонах транспортных средств и хранение таких данных в течение одного месяца. Предоставлять такие данные по запросу Заказчика и контролирующих органов.</w:t>
      </w:r>
    </w:p>
    <w:p w14:paraId="6EC880E3" w14:textId="77777777" w:rsidR="005321C5" w:rsidRPr="00BA169C" w:rsidRDefault="005321C5" w:rsidP="005321C5">
      <w:pPr>
        <w:spacing w:after="120" w:line="276" w:lineRule="auto"/>
        <w:ind w:firstLine="709"/>
        <w:rPr>
          <w:szCs w:val="24"/>
        </w:rPr>
      </w:pPr>
      <w:r>
        <w:rPr>
          <w:szCs w:val="24"/>
        </w:rPr>
        <w:t>2.4.33</w:t>
      </w:r>
      <w:r w:rsidRPr="00BA169C">
        <w:rPr>
          <w:szCs w:val="24"/>
        </w:rPr>
        <w:t>. Обеспечить чистоту салонов автотранспортных средств, не допускать неисправностей, которые</w:t>
      </w:r>
      <w:r w:rsidRPr="00BA169C">
        <w:rPr>
          <w:szCs w:val="24"/>
          <w:lang w:val="en-US"/>
        </w:rPr>
        <w:t> </w:t>
      </w:r>
      <w:r w:rsidRPr="00BA169C">
        <w:rPr>
          <w:szCs w:val="24"/>
        </w:rPr>
        <w:t>могут</w:t>
      </w:r>
      <w:r w:rsidRPr="00BA169C">
        <w:rPr>
          <w:szCs w:val="24"/>
          <w:lang w:val="en-US"/>
        </w:rPr>
        <w:t> </w:t>
      </w:r>
      <w:r w:rsidRPr="00BA169C">
        <w:rPr>
          <w:szCs w:val="24"/>
        </w:rPr>
        <w:t>нанести</w:t>
      </w:r>
      <w:r w:rsidRPr="00BA169C">
        <w:rPr>
          <w:szCs w:val="24"/>
          <w:lang w:val="en-US"/>
        </w:rPr>
        <w:t> </w:t>
      </w:r>
      <w:r w:rsidRPr="00BA169C">
        <w:rPr>
          <w:szCs w:val="24"/>
        </w:rPr>
        <w:t>вред</w:t>
      </w:r>
      <w:r w:rsidRPr="00BA169C">
        <w:rPr>
          <w:szCs w:val="24"/>
          <w:lang w:val="en-US"/>
        </w:rPr>
        <w:t> </w:t>
      </w:r>
      <w:r w:rsidRPr="00BA169C">
        <w:rPr>
          <w:szCs w:val="24"/>
        </w:rPr>
        <w:t>здоровью</w:t>
      </w:r>
      <w:r w:rsidRPr="00BA169C">
        <w:rPr>
          <w:szCs w:val="24"/>
          <w:lang w:val="en-US"/>
        </w:rPr>
        <w:t> </w:t>
      </w:r>
      <w:r w:rsidRPr="00BA169C">
        <w:rPr>
          <w:szCs w:val="24"/>
        </w:rPr>
        <w:t>и</w:t>
      </w:r>
      <w:r w:rsidRPr="00BA169C">
        <w:rPr>
          <w:szCs w:val="24"/>
          <w:lang w:val="en-US"/>
        </w:rPr>
        <w:t> </w:t>
      </w:r>
      <w:r w:rsidRPr="00BA169C">
        <w:rPr>
          <w:szCs w:val="24"/>
        </w:rPr>
        <w:t>имуществу</w:t>
      </w:r>
      <w:r w:rsidRPr="00BA169C">
        <w:rPr>
          <w:szCs w:val="24"/>
          <w:lang w:val="en-US"/>
        </w:rPr>
        <w:t> </w:t>
      </w:r>
      <w:r>
        <w:rPr>
          <w:szCs w:val="24"/>
        </w:rPr>
        <w:t>пассажиров.</w:t>
      </w:r>
    </w:p>
    <w:p w14:paraId="1D05692C" w14:textId="77777777" w:rsidR="005321C5" w:rsidRPr="00BA169C" w:rsidRDefault="005321C5" w:rsidP="005321C5">
      <w:pPr>
        <w:spacing w:after="120" w:line="276" w:lineRule="auto"/>
        <w:ind w:firstLine="709"/>
        <w:rPr>
          <w:szCs w:val="24"/>
        </w:rPr>
      </w:pPr>
      <w:r>
        <w:rPr>
          <w:szCs w:val="24"/>
        </w:rPr>
        <w:t>2.4.34</w:t>
      </w:r>
      <w:r w:rsidRPr="00BA169C">
        <w:rPr>
          <w:szCs w:val="24"/>
        </w:rPr>
        <w:t>. Обеспечить исправное состояние отопления салонов транспортных средств в зимнее время и</w:t>
      </w:r>
      <w:r w:rsidRPr="00BA169C">
        <w:rPr>
          <w:szCs w:val="24"/>
          <w:lang w:val="en-US"/>
        </w:rPr>
        <w:t> </w:t>
      </w:r>
      <w:r w:rsidRPr="00BA169C">
        <w:rPr>
          <w:szCs w:val="24"/>
        </w:rPr>
        <w:t>систем</w:t>
      </w:r>
      <w:r w:rsidRPr="00BA169C">
        <w:rPr>
          <w:szCs w:val="24"/>
          <w:lang w:val="en-US"/>
        </w:rPr>
        <w:t> </w:t>
      </w:r>
      <w:r w:rsidRPr="00BA169C">
        <w:rPr>
          <w:szCs w:val="24"/>
        </w:rPr>
        <w:t>кондиционирования</w:t>
      </w:r>
      <w:r w:rsidRPr="00BA169C">
        <w:rPr>
          <w:szCs w:val="24"/>
          <w:lang w:val="en-US"/>
        </w:rPr>
        <w:t> </w:t>
      </w:r>
      <w:r w:rsidRPr="00BA169C">
        <w:rPr>
          <w:szCs w:val="24"/>
        </w:rPr>
        <w:t>в</w:t>
      </w:r>
      <w:r w:rsidRPr="00BA169C">
        <w:rPr>
          <w:szCs w:val="24"/>
          <w:lang w:val="en-US"/>
        </w:rPr>
        <w:t> </w:t>
      </w:r>
      <w:r w:rsidRPr="00BA169C">
        <w:rPr>
          <w:szCs w:val="24"/>
        </w:rPr>
        <w:t>летнее</w:t>
      </w:r>
      <w:r w:rsidRPr="00BA169C">
        <w:rPr>
          <w:szCs w:val="24"/>
          <w:lang w:val="en-US"/>
        </w:rPr>
        <w:t> </w:t>
      </w:r>
      <w:r>
        <w:rPr>
          <w:szCs w:val="24"/>
        </w:rPr>
        <w:t>время.</w:t>
      </w:r>
    </w:p>
    <w:p w14:paraId="73A07541" w14:textId="77777777" w:rsidR="005321C5" w:rsidRPr="00BA169C" w:rsidRDefault="005321C5" w:rsidP="005321C5">
      <w:pPr>
        <w:spacing w:after="120" w:line="276" w:lineRule="auto"/>
        <w:ind w:firstLine="709"/>
        <w:rPr>
          <w:szCs w:val="24"/>
        </w:rPr>
      </w:pPr>
      <w:r>
        <w:rPr>
          <w:szCs w:val="24"/>
        </w:rPr>
        <w:t>2.4.35</w:t>
      </w:r>
      <w:r w:rsidRPr="00BA169C">
        <w:rPr>
          <w:szCs w:val="24"/>
        </w:rPr>
        <w:t xml:space="preserve">. В случае необходимости </w:t>
      </w:r>
      <w:r>
        <w:rPr>
          <w:szCs w:val="24"/>
        </w:rPr>
        <w:t xml:space="preserve">внесения </w:t>
      </w:r>
      <w:r w:rsidRPr="00BA169C">
        <w:rPr>
          <w:szCs w:val="24"/>
        </w:rPr>
        <w:t>изменений в расписание движения транспортных сре</w:t>
      </w:r>
      <w:r>
        <w:rPr>
          <w:szCs w:val="24"/>
        </w:rPr>
        <w:t>дств по маршрутам, указанным в Параметрах перевозок</w:t>
      </w:r>
      <w:r w:rsidRPr="00BA169C">
        <w:rPr>
          <w:szCs w:val="24"/>
        </w:rPr>
        <w:t xml:space="preserve">, представить Заказчику обоснование для такого изменения и новое расписание движения транспортных средств для согласования. </w:t>
      </w:r>
    </w:p>
    <w:p w14:paraId="6DBF2842" w14:textId="77777777" w:rsidR="005321C5" w:rsidRPr="00BA169C" w:rsidRDefault="005321C5" w:rsidP="005321C5">
      <w:pPr>
        <w:spacing w:after="120" w:line="276" w:lineRule="auto"/>
        <w:ind w:firstLine="709"/>
        <w:rPr>
          <w:szCs w:val="24"/>
        </w:rPr>
      </w:pPr>
      <w:r w:rsidRPr="00BA169C">
        <w:rPr>
          <w:szCs w:val="24"/>
        </w:rPr>
        <w:t>Внесение изменений в расписание допускается в следующих случаях:</w:t>
      </w:r>
    </w:p>
    <w:p w14:paraId="597870AC" w14:textId="77777777" w:rsidR="005321C5" w:rsidRPr="00BA169C" w:rsidRDefault="005321C5" w:rsidP="005321C5">
      <w:pPr>
        <w:spacing w:after="120" w:line="276" w:lineRule="auto"/>
        <w:ind w:firstLine="709"/>
        <w:rPr>
          <w:szCs w:val="24"/>
        </w:rPr>
      </w:pPr>
      <w:r w:rsidRPr="00BA169C">
        <w:rPr>
          <w:szCs w:val="24"/>
        </w:rPr>
        <w:t>изменение пассажиропотока, подтвержденное актом обследования пассажиропотока на муниципальном маршруте;</w:t>
      </w:r>
    </w:p>
    <w:p w14:paraId="7C876AB2" w14:textId="77777777" w:rsidR="005321C5" w:rsidRPr="00BA169C" w:rsidRDefault="005321C5" w:rsidP="005321C5">
      <w:pPr>
        <w:spacing w:after="120" w:line="276" w:lineRule="auto"/>
        <w:ind w:firstLine="709"/>
        <w:rPr>
          <w:szCs w:val="24"/>
        </w:rPr>
      </w:pPr>
      <w:r w:rsidRPr="00BA169C">
        <w:rPr>
          <w:szCs w:val="24"/>
        </w:rPr>
        <w:t>внесение</w:t>
      </w:r>
      <w:r w:rsidRPr="00BA169C">
        <w:rPr>
          <w:szCs w:val="24"/>
          <w:lang w:val="en-US"/>
        </w:rPr>
        <w:t> </w:t>
      </w:r>
      <w:r w:rsidRPr="00BA169C">
        <w:rPr>
          <w:szCs w:val="24"/>
        </w:rPr>
        <w:t>изменений</w:t>
      </w:r>
      <w:r w:rsidRPr="00BA169C">
        <w:rPr>
          <w:szCs w:val="24"/>
          <w:lang w:val="en-US"/>
        </w:rPr>
        <w:t> </w:t>
      </w:r>
      <w:r w:rsidRPr="00BA169C">
        <w:rPr>
          <w:szCs w:val="24"/>
        </w:rPr>
        <w:t>в</w:t>
      </w:r>
      <w:r w:rsidRPr="00BA169C">
        <w:rPr>
          <w:szCs w:val="24"/>
          <w:lang w:val="en-US"/>
        </w:rPr>
        <w:t> </w:t>
      </w:r>
      <w:r>
        <w:rPr>
          <w:szCs w:val="24"/>
        </w:rPr>
        <w:t>реестр</w:t>
      </w:r>
      <w:r w:rsidRPr="00BA169C">
        <w:rPr>
          <w:szCs w:val="24"/>
          <w:lang w:val="en-US"/>
        </w:rPr>
        <w:t> </w:t>
      </w:r>
      <w:r w:rsidRPr="00BA169C">
        <w:rPr>
          <w:szCs w:val="24"/>
        </w:rPr>
        <w:t>муниципального маршрута;</w:t>
      </w:r>
    </w:p>
    <w:p w14:paraId="7215244C" w14:textId="77777777" w:rsidR="005321C5" w:rsidRPr="00BA169C" w:rsidRDefault="005321C5" w:rsidP="005321C5">
      <w:pPr>
        <w:spacing w:after="120" w:line="276" w:lineRule="auto"/>
        <w:ind w:firstLine="709"/>
        <w:rPr>
          <w:szCs w:val="24"/>
        </w:rPr>
      </w:pPr>
      <w:r w:rsidRPr="00BA169C">
        <w:rPr>
          <w:szCs w:val="24"/>
        </w:rPr>
        <w:t>изменение расписания движения железнодорожного транспорта пригородного сообщения.</w:t>
      </w:r>
    </w:p>
    <w:p w14:paraId="301E7EB5" w14:textId="77777777" w:rsidR="005321C5" w:rsidRPr="00BA169C" w:rsidRDefault="005321C5" w:rsidP="005321C5">
      <w:pPr>
        <w:spacing w:after="120" w:line="276" w:lineRule="auto"/>
        <w:ind w:firstLine="709"/>
        <w:rPr>
          <w:szCs w:val="24"/>
        </w:rPr>
      </w:pPr>
      <w:r w:rsidRPr="00BA169C">
        <w:rPr>
          <w:szCs w:val="24"/>
        </w:rPr>
        <w:t>Согласование изменений в расписание осуществляется Заказчиком в течени</w:t>
      </w:r>
      <w:r>
        <w:rPr>
          <w:szCs w:val="24"/>
        </w:rPr>
        <w:t>е</w:t>
      </w:r>
      <w:r w:rsidRPr="00BA169C">
        <w:rPr>
          <w:szCs w:val="24"/>
        </w:rPr>
        <w:t xml:space="preserve"> 5 </w:t>
      </w:r>
      <w:r>
        <w:rPr>
          <w:szCs w:val="24"/>
        </w:rPr>
        <w:t xml:space="preserve">(пяти) </w:t>
      </w:r>
      <w:r w:rsidRPr="00BA169C">
        <w:rPr>
          <w:szCs w:val="24"/>
        </w:rPr>
        <w:t xml:space="preserve">рабочих дней с даты предоставления обоснования и нового расписания движения транспортных средств.  </w:t>
      </w:r>
    </w:p>
    <w:p w14:paraId="1CEFAC6A" w14:textId="77777777" w:rsidR="005321C5" w:rsidRPr="00BA169C" w:rsidRDefault="005321C5" w:rsidP="005321C5">
      <w:pPr>
        <w:spacing w:after="120" w:line="276" w:lineRule="auto"/>
        <w:ind w:firstLine="709"/>
        <w:rPr>
          <w:szCs w:val="24"/>
        </w:rPr>
      </w:pPr>
      <w:r>
        <w:rPr>
          <w:szCs w:val="24"/>
        </w:rPr>
        <w:t>2.4.36</w:t>
      </w:r>
      <w:r w:rsidRPr="00BA169C">
        <w:rPr>
          <w:szCs w:val="24"/>
        </w:rPr>
        <w:t>. Обеспечить неукоснительное выполнение Параметров перевозок и расписаний движения транспортных средств.</w:t>
      </w:r>
    </w:p>
    <w:p w14:paraId="31B61D00" w14:textId="77777777" w:rsidR="005321C5" w:rsidRPr="00BA169C" w:rsidRDefault="005321C5" w:rsidP="005321C5">
      <w:pPr>
        <w:spacing w:after="120" w:line="276" w:lineRule="auto"/>
        <w:ind w:firstLine="709"/>
        <w:rPr>
          <w:szCs w:val="24"/>
        </w:rPr>
      </w:pPr>
      <w:r>
        <w:rPr>
          <w:szCs w:val="24"/>
        </w:rPr>
        <w:t>2.4.37</w:t>
      </w:r>
      <w:r w:rsidRPr="00BA169C">
        <w:rPr>
          <w:szCs w:val="24"/>
        </w:rPr>
        <w:t xml:space="preserve">. </w:t>
      </w:r>
      <w:r>
        <w:rPr>
          <w:szCs w:val="24"/>
        </w:rPr>
        <w:t>Обеспечить оснащение транспортных средств</w:t>
      </w:r>
      <w:r w:rsidRPr="00BA169C">
        <w:rPr>
          <w:szCs w:val="24"/>
        </w:rPr>
        <w:t xml:space="preserve"> системой диспетчерского управления движением и контролем за регулярностью движения транспортных средств (п.4.3.2.2.2, 4.3.2.2.3 ГОСТ Р </w:t>
      </w:r>
      <w:r w:rsidRPr="00BA169C">
        <w:rPr>
          <w:rStyle w:val="wmi-callto"/>
          <w:szCs w:val="24"/>
        </w:rPr>
        <w:t>51825-2001</w:t>
      </w:r>
      <w:r w:rsidRPr="00BA169C">
        <w:rPr>
          <w:szCs w:val="24"/>
        </w:rPr>
        <w:t xml:space="preserve"> «Услуги пассажирского автомобильного транспорта. Общие требования» (постановление Госстандарта Российской Фе</w:t>
      </w:r>
      <w:r>
        <w:rPr>
          <w:szCs w:val="24"/>
        </w:rPr>
        <w:t>дерации от 14.11.2001 № 461-ст).</w:t>
      </w:r>
    </w:p>
    <w:p w14:paraId="32834F35" w14:textId="77777777" w:rsidR="005321C5" w:rsidRPr="00BA169C" w:rsidRDefault="005321C5" w:rsidP="005321C5">
      <w:pPr>
        <w:spacing w:after="120" w:line="276" w:lineRule="auto"/>
        <w:ind w:firstLine="709"/>
        <w:rPr>
          <w:szCs w:val="24"/>
        </w:rPr>
      </w:pPr>
      <w:r>
        <w:rPr>
          <w:szCs w:val="24"/>
        </w:rPr>
        <w:t>2.4.38. Предоставить в течение 2</w:t>
      </w:r>
      <w:r w:rsidRPr="00BA169C">
        <w:rPr>
          <w:szCs w:val="24"/>
        </w:rPr>
        <w:t xml:space="preserve"> </w:t>
      </w:r>
      <w:r>
        <w:rPr>
          <w:szCs w:val="24"/>
        </w:rPr>
        <w:t>(</w:t>
      </w:r>
      <w:r w:rsidRPr="00BA169C">
        <w:rPr>
          <w:szCs w:val="24"/>
        </w:rPr>
        <w:t>двух</w:t>
      </w:r>
      <w:r>
        <w:rPr>
          <w:szCs w:val="24"/>
        </w:rPr>
        <w:t>)</w:t>
      </w:r>
      <w:r w:rsidRPr="00BA169C">
        <w:rPr>
          <w:szCs w:val="24"/>
        </w:rPr>
        <w:t xml:space="preserve"> часов с момента поступления </w:t>
      </w:r>
      <w:r>
        <w:rPr>
          <w:szCs w:val="24"/>
        </w:rPr>
        <w:t>Подрядчику</w:t>
      </w:r>
      <w:r w:rsidRPr="00BA169C">
        <w:rPr>
          <w:szCs w:val="24"/>
        </w:rPr>
        <w:t xml:space="preserve"> от Заказчика и (или) пассажиров информации о возникновении неисправности транспортного средства другое исправное за свой счет транспортное средство равнозначное по техническим характеристикам транспортное средство на период ремонта эксплуатируемого транспорта и </w:t>
      </w:r>
      <w:r>
        <w:rPr>
          <w:szCs w:val="24"/>
        </w:rPr>
        <w:t>(или) технического обслуживания.</w:t>
      </w:r>
    </w:p>
    <w:p w14:paraId="728285A8" w14:textId="77777777" w:rsidR="005321C5" w:rsidRPr="00BA169C" w:rsidRDefault="005321C5" w:rsidP="005321C5">
      <w:pPr>
        <w:spacing w:after="120" w:line="276" w:lineRule="auto"/>
        <w:ind w:firstLine="709"/>
        <w:rPr>
          <w:szCs w:val="24"/>
        </w:rPr>
      </w:pPr>
      <w:r>
        <w:rPr>
          <w:szCs w:val="24"/>
        </w:rPr>
        <w:t>2.4.39</w:t>
      </w:r>
      <w:r w:rsidRPr="00BA169C">
        <w:rPr>
          <w:szCs w:val="24"/>
        </w:rPr>
        <w:t xml:space="preserve">. Обеспечить соответствие работников профессиональным и квалификационным </w:t>
      </w:r>
      <w:hyperlink r:id="rId61" w:history="1">
        <w:r w:rsidRPr="00BA169C">
          <w:rPr>
            <w:szCs w:val="24"/>
          </w:rPr>
          <w:t>требованиям</w:t>
        </w:r>
      </w:hyperlink>
      <w:r w:rsidRPr="00BA169C">
        <w:rPr>
          <w:szCs w:val="24"/>
        </w:rPr>
        <w:t xml:space="preserve">, предъявляемым при осуществлении перевозок и установленным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транспорта, если иное не </w:t>
      </w:r>
      <w:r>
        <w:rPr>
          <w:szCs w:val="24"/>
        </w:rPr>
        <w:t>установлено федеральным законом.</w:t>
      </w:r>
    </w:p>
    <w:p w14:paraId="144E8355" w14:textId="77777777" w:rsidR="005321C5" w:rsidRPr="0012193C" w:rsidRDefault="005321C5" w:rsidP="005321C5">
      <w:pPr>
        <w:autoSpaceDE w:val="0"/>
        <w:autoSpaceDN w:val="0"/>
        <w:adjustRightInd w:val="0"/>
        <w:spacing w:after="120" w:line="276" w:lineRule="auto"/>
        <w:ind w:firstLine="600"/>
        <w:rPr>
          <w:szCs w:val="24"/>
        </w:rPr>
      </w:pPr>
      <w:r>
        <w:rPr>
          <w:szCs w:val="24"/>
        </w:rPr>
        <w:lastRenderedPageBreak/>
        <w:t>2.4.40</w:t>
      </w:r>
      <w:r w:rsidRPr="00BA169C">
        <w:rPr>
          <w:szCs w:val="24"/>
        </w:rPr>
        <w:t xml:space="preserve">. Организовать и проводить предрейсовый контроль технического состояния транспортных средств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w:t>
      </w:r>
      <w:r w:rsidRPr="0012193C">
        <w:rPr>
          <w:szCs w:val="24"/>
        </w:rPr>
        <w:t>регулированию в сфере транспорта.</w:t>
      </w:r>
    </w:p>
    <w:p w14:paraId="23110CC0" w14:textId="77777777" w:rsidR="005321C5" w:rsidRPr="00BA169C" w:rsidRDefault="005321C5" w:rsidP="005321C5">
      <w:pPr>
        <w:autoSpaceDE w:val="0"/>
        <w:autoSpaceDN w:val="0"/>
        <w:adjustRightInd w:val="0"/>
        <w:spacing w:after="120" w:line="276" w:lineRule="auto"/>
        <w:ind w:firstLine="600"/>
        <w:rPr>
          <w:szCs w:val="24"/>
        </w:rPr>
      </w:pPr>
      <w:r w:rsidRPr="0012193C">
        <w:rPr>
          <w:szCs w:val="24"/>
        </w:rPr>
        <w:t xml:space="preserve">2.4.41. </w:t>
      </w:r>
      <w:r w:rsidRPr="0012193C">
        <w:rPr>
          <w:color w:val="000000"/>
        </w:rPr>
        <w:t>Перечислять Заказчику полученную им плату за проезд пассажиров и провоз багажа.</w:t>
      </w:r>
    </w:p>
    <w:p w14:paraId="6022F66B" w14:textId="77777777" w:rsidR="005321C5" w:rsidRPr="00BA169C" w:rsidRDefault="005321C5" w:rsidP="005321C5">
      <w:pPr>
        <w:autoSpaceDE w:val="0"/>
        <w:autoSpaceDN w:val="0"/>
        <w:adjustRightInd w:val="0"/>
        <w:spacing w:after="120" w:line="276" w:lineRule="auto"/>
        <w:ind w:firstLine="600"/>
        <w:rPr>
          <w:szCs w:val="24"/>
        </w:rPr>
      </w:pPr>
      <w:r>
        <w:rPr>
          <w:szCs w:val="24"/>
        </w:rPr>
        <w:t>2.4.42</w:t>
      </w:r>
      <w:r w:rsidRPr="00BA169C">
        <w:rPr>
          <w:szCs w:val="24"/>
        </w:rPr>
        <w:t xml:space="preserve">. </w:t>
      </w:r>
      <w:r>
        <w:rPr>
          <w:szCs w:val="24"/>
        </w:rPr>
        <w:t>П</w:t>
      </w:r>
      <w:r w:rsidRPr="00BA169C">
        <w:rPr>
          <w:szCs w:val="24"/>
        </w:rPr>
        <w:t xml:space="preserve">редоставлять Заказчику </w:t>
      </w:r>
      <w:r>
        <w:rPr>
          <w:szCs w:val="24"/>
        </w:rPr>
        <w:t>отчетную документацию</w:t>
      </w:r>
      <w:r w:rsidRPr="00BA169C">
        <w:rPr>
          <w:szCs w:val="24"/>
        </w:rPr>
        <w:t xml:space="preserve"> об осуществлении регулярных перевозок </w:t>
      </w:r>
      <w:r>
        <w:rPr>
          <w:szCs w:val="24"/>
        </w:rPr>
        <w:t xml:space="preserve">по форме согласно </w:t>
      </w:r>
      <w:r w:rsidRPr="00B9129D">
        <w:rPr>
          <w:szCs w:val="24"/>
        </w:rPr>
        <w:t xml:space="preserve">Приложению № </w:t>
      </w:r>
      <w:r>
        <w:rPr>
          <w:szCs w:val="24"/>
        </w:rPr>
        <w:t>3</w:t>
      </w:r>
      <w:r w:rsidRPr="00B9129D">
        <w:rPr>
          <w:szCs w:val="24"/>
        </w:rPr>
        <w:t xml:space="preserve"> к настоящему Контракту.</w:t>
      </w:r>
    </w:p>
    <w:p w14:paraId="38544A74" w14:textId="77777777" w:rsidR="005321C5" w:rsidRDefault="005321C5" w:rsidP="005321C5">
      <w:pPr>
        <w:pStyle w:val="af9"/>
        <w:suppressAutoHyphens/>
        <w:spacing w:line="276" w:lineRule="auto"/>
        <w:ind w:firstLine="709"/>
        <w:rPr>
          <w:b/>
        </w:rPr>
      </w:pPr>
      <w:r>
        <w:rPr>
          <w:b/>
        </w:rPr>
        <w:t>3. ПОРЯДОК И СРОКИ ПРИЕМКИ РАБОТ И ОФОРМЛЕНИЕ ИХ РЕЗУЛЬТАТОВ</w:t>
      </w:r>
    </w:p>
    <w:p w14:paraId="14B906FB" w14:textId="77777777" w:rsidR="005321C5" w:rsidRDefault="005321C5" w:rsidP="005321C5">
      <w:pPr>
        <w:pStyle w:val="af9"/>
        <w:suppressAutoHyphens/>
        <w:spacing w:line="276" w:lineRule="auto"/>
        <w:ind w:firstLine="709"/>
      </w:pPr>
      <w:r w:rsidRPr="00C52412">
        <w:t xml:space="preserve">3.1. </w:t>
      </w:r>
      <w:r>
        <w:t>Приемка выполненных Работ</w:t>
      </w:r>
      <w:r w:rsidRPr="00C52412">
        <w:t xml:space="preserve"> Заказчиком осуществляется ежемесячно.</w:t>
      </w:r>
    </w:p>
    <w:p w14:paraId="194D7F90" w14:textId="77777777" w:rsidR="005321C5" w:rsidRPr="00C52412" w:rsidRDefault="005321C5" w:rsidP="005321C5">
      <w:pPr>
        <w:pStyle w:val="af9"/>
        <w:suppressAutoHyphens/>
        <w:spacing w:line="276" w:lineRule="auto"/>
        <w:ind w:firstLine="709"/>
      </w:pPr>
      <w:r w:rsidRPr="00C52412">
        <w:t xml:space="preserve">3.2. </w:t>
      </w:r>
      <w:r>
        <w:t>Подрядчик</w:t>
      </w:r>
      <w:r w:rsidRPr="00C52412">
        <w:t xml:space="preserve"> не позднее 3-го числа календарного месяца, следующего за отчетным, предоставляет Заказчику информацию о</w:t>
      </w:r>
      <w:r>
        <w:t>б объеме выполненных работ (пройденных километрах)</w:t>
      </w:r>
      <w:r w:rsidRPr="00C52412">
        <w:t xml:space="preserve"> </w:t>
      </w:r>
      <w:r>
        <w:t>и о понесенных в ходе выполнения Работ расходах</w:t>
      </w:r>
      <w:r w:rsidRPr="00B9129D">
        <w:t xml:space="preserve"> по форме согласно Приложению № </w:t>
      </w:r>
      <w:r>
        <w:t>2</w:t>
      </w:r>
      <w:r w:rsidRPr="00B9129D">
        <w:t xml:space="preserve"> настоящему Контракту</w:t>
      </w:r>
      <w:r>
        <w:t xml:space="preserve"> с приложением надлежащим образом заверенных Подрядчиком копий документом, подтверждающих понесенные Подрядчиком расходы на выполнение Работ, </w:t>
      </w:r>
      <w:r w:rsidRPr="00B9129D">
        <w:t xml:space="preserve">а также  подписанный в двух экземплярах Акт сдачи-приемки по форме согласно Приложению № </w:t>
      </w:r>
      <w:r>
        <w:t>3</w:t>
      </w:r>
      <w:r w:rsidRPr="00B9129D">
        <w:t xml:space="preserve"> к Контракту и счет на оплату </w:t>
      </w:r>
      <w:r>
        <w:t>выполненных Работ</w:t>
      </w:r>
      <w:r w:rsidRPr="00B9129D">
        <w:t>.</w:t>
      </w:r>
    </w:p>
    <w:p w14:paraId="4D236984"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 xml:space="preserve">3.3. В течение 5 (пяти) рабочих дней после получения от </w:t>
      </w:r>
      <w:r>
        <w:rPr>
          <w:szCs w:val="24"/>
        </w:rPr>
        <w:t>Подрядчика</w:t>
      </w:r>
      <w:r w:rsidRPr="00BA169C">
        <w:rPr>
          <w:szCs w:val="24"/>
        </w:rPr>
        <w:t xml:space="preserve"> документов, указанных в пункте 3.2. Контракта, </w:t>
      </w:r>
      <w:r>
        <w:rPr>
          <w:szCs w:val="24"/>
        </w:rPr>
        <w:t xml:space="preserve">Заказчик </w:t>
      </w:r>
      <w:r w:rsidRPr="00BA169C">
        <w:rPr>
          <w:szCs w:val="24"/>
        </w:rPr>
        <w:t xml:space="preserve">проводит экспертизу результатов </w:t>
      </w:r>
      <w:r>
        <w:rPr>
          <w:szCs w:val="24"/>
        </w:rPr>
        <w:t>Работ</w:t>
      </w:r>
      <w:r w:rsidRPr="00BA169C">
        <w:rPr>
          <w:szCs w:val="24"/>
        </w:rPr>
        <w:t xml:space="preserve">, предусмотренных Контрактом, в части их соответствия условиям Контракта и оформляет ее результаты. </w:t>
      </w:r>
    </w:p>
    <w:p w14:paraId="6293BB40" w14:textId="77777777" w:rsidR="005321C5" w:rsidRPr="00BA169C" w:rsidRDefault="005321C5" w:rsidP="005321C5">
      <w:pPr>
        <w:autoSpaceDE w:val="0"/>
        <w:autoSpaceDN w:val="0"/>
        <w:adjustRightInd w:val="0"/>
        <w:spacing w:after="120" w:line="276" w:lineRule="auto"/>
        <w:ind w:firstLine="709"/>
        <w:rPr>
          <w:szCs w:val="24"/>
        </w:rPr>
      </w:pPr>
      <w:r>
        <w:rPr>
          <w:szCs w:val="24"/>
        </w:rPr>
        <w:t xml:space="preserve">3.4. </w:t>
      </w:r>
      <w:r w:rsidRPr="00BA169C">
        <w:rPr>
          <w:szCs w:val="24"/>
        </w:rPr>
        <w:t xml:space="preserve">В случае получения от Заказчика в ходе проведения экспертизы запроса о предоставлении разъяснений относительно </w:t>
      </w:r>
      <w:r>
        <w:rPr>
          <w:szCs w:val="24"/>
        </w:rPr>
        <w:t>выполненных Работ Подрядчик</w:t>
      </w:r>
      <w:r w:rsidRPr="00BA169C">
        <w:rPr>
          <w:szCs w:val="24"/>
        </w:rPr>
        <w:t xml:space="preserve"> в течение 3 (трех) рабочих дней после получения запроса обязан предоставить Заказчику запрашиваемые разъяснения.</w:t>
      </w:r>
    </w:p>
    <w:p w14:paraId="58837F55"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 xml:space="preserve">3.5. Заказчик, в срок не позднее 5 (пяти) рабочих дней с даты оформления итогового документа по результатам экспертизы, осуществляет приемку </w:t>
      </w:r>
      <w:r>
        <w:rPr>
          <w:szCs w:val="24"/>
        </w:rPr>
        <w:t>Работ</w:t>
      </w:r>
      <w:r w:rsidRPr="00BA169C">
        <w:rPr>
          <w:szCs w:val="24"/>
        </w:rPr>
        <w:t xml:space="preserve"> путем подписания представленного </w:t>
      </w:r>
      <w:r>
        <w:rPr>
          <w:szCs w:val="24"/>
        </w:rPr>
        <w:t>Акта сдачи-приемки</w:t>
      </w:r>
      <w:r w:rsidRPr="00BA169C">
        <w:rPr>
          <w:szCs w:val="24"/>
        </w:rPr>
        <w:t xml:space="preserve">, с отражением в акте результатов проведенной экспертизы и направления одного экземпляра подписанного со стороны Заказчика </w:t>
      </w:r>
      <w:r>
        <w:rPr>
          <w:szCs w:val="24"/>
        </w:rPr>
        <w:t>Акта сдачи-приемки Подрядчику</w:t>
      </w:r>
      <w:r w:rsidRPr="00BA169C">
        <w:rPr>
          <w:szCs w:val="24"/>
        </w:rPr>
        <w:t xml:space="preserve"> в течение 5 </w:t>
      </w:r>
      <w:r>
        <w:rPr>
          <w:szCs w:val="24"/>
        </w:rPr>
        <w:t xml:space="preserve">(пяти) </w:t>
      </w:r>
      <w:r w:rsidRPr="00BA169C">
        <w:rPr>
          <w:szCs w:val="24"/>
        </w:rPr>
        <w:t xml:space="preserve">рабочих дней после проведения экспертизы.  В случае несоответствия </w:t>
      </w:r>
      <w:r>
        <w:rPr>
          <w:szCs w:val="24"/>
        </w:rPr>
        <w:t>Работ</w:t>
      </w:r>
      <w:r w:rsidRPr="00BA169C">
        <w:rPr>
          <w:szCs w:val="24"/>
        </w:rPr>
        <w:t xml:space="preserve"> требованиям настоящего Контракта и действующего законодательства, Заказчик, в течение 5 </w:t>
      </w:r>
      <w:r>
        <w:rPr>
          <w:szCs w:val="24"/>
        </w:rPr>
        <w:t xml:space="preserve">(пяти) </w:t>
      </w:r>
      <w:r w:rsidRPr="00BA169C">
        <w:rPr>
          <w:szCs w:val="24"/>
        </w:rPr>
        <w:t xml:space="preserve">рабочих дней после проведения экспертизы, </w:t>
      </w:r>
      <w:r w:rsidRPr="00BA169C">
        <w:rPr>
          <w:bCs/>
          <w:szCs w:val="24"/>
        </w:rPr>
        <w:t xml:space="preserve">направляет в письменной форме мотивированный отказ от подписания </w:t>
      </w:r>
      <w:r>
        <w:rPr>
          <w:szCs w:val="24"/>
        </w:rPr>
        <w:t>Акта сдачи-приемки</w:t>
      </w:r>
      <w:r w:rsidRPr="00BA169C">
        <w:rPr>
          <w:bCs/>
          <w:szCs w:val="24"/>
        </w:rPr>
        <w:t>.</w:t>
      </w:r>
    </w:p>
    <w:p w14:paraId="47B8CE19"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 xml:space="preserve">3.6. В случае получения от Заказчика отказа от приемки с указанием требования об устранении недостатков </w:t>
      </w:r>
      <w:r>
        <w:rPr>
          <w:szCs w:val="24"/>
        </w:rPr>
        <w:t>выполненных Работ, Подрядчик</w:t>
      </w:r>
      <w:r w:rsidRPr="00BA169C">
        <w:rPr>
          <w:szCs w:val="24"/>
        </w:rPr>
        <w:t xml:space="preserve"> обязан устранить своими силами и за свой счет указанные недостатки в течение 5 (пяти) рабочих дней после получения отказа и повторно представить Заказчику документы, указанные в п. 3.2. Контракта. Повторное проведение экспертизы по результатам устранения недостатков осуществляется Заказчиком в течение 5 (пяти) рабочих дней.</w:t>
      </w:r>
    </w:p>
    <w:p w14:paraId="17C77657" w14:textId="77777777" w:rsidR="005321C5" w:rsidRPr="004D6F1B" w:rsidRDefault="005321C5" w:rsidP="005321C5">
      <w:pPr>
        <w:jc w:val="center"/>
        <w:rPr>
          <w:b/>
          <w:szCs w:val="24"/>
        </w:rPr>
      </w:pPr>
      <w:r w:rsidRPr="004D6F1B">
        <w:rPr>
          <w:b/>
          <w:szCs w:val="24"/>
        </w:rPr>
        <w:t>4. ЦЕНА КОНТРАКТА И ПОРЯДОК ОПЛАТЫ</w:t>
      </w:r>
    </w:p>
    <w:p w14:paraId="419DD359" w14:textId="77777777" w:rsidR="005321C5" w:rsidRDefault="005321C5" w:rsidP="005321C5">
      <w:pPr>
        <w:pStyle w:val="2b"/>
        <w:shd w:val="clear" w:color="auto" w:fill="auto"/>
        <w:spacing w:after="120" w:line="276" w:lineRule="auto"/>
        <w:ind w:firstLine="709"/>
        <w:jc w:val="both"/>
        <w:rPr>
          <w:sz w:val="24"/>
          <w:szCs w:val="24"/>
        </w:rPr>
      </w:pPr>
      <w:r w:rsidRPr="00BA169C">
        <w:rPr>
          <w:sz w:val="24"/>
          <w:szCs w:val="24"/>
        </w:rPr>
        <w:t xml:space="preserve">4.1. Цена Контракта составляет </w:t>
      </w:r>
      <w:r w:rsidRPr="00BA169C">
        <w:rPr>
          <w:b/>
          <w:color w:val="000000"/>
          <w:sz w:val="24"/>
          <w:szCs w:val="24"/>
        </w:rPr>
        <w:t>________________________________</w:t>
      </w:r>
      <w:r w:rsidRPr="00BA169C">
        <w:rPr>
          <w:sz w:val="24"/>
          <w:szCs w:val="24"/>
        </w:rPr>
        <w:t xml:space="preserve">,  </w:t>
      </w:r>
      <w:r>
        <w:rPr>
          <w:sz w:val="24"/>
          <w:szCs w:val="24"/>
        </w:rPr>
        <w:t xml:space="preserve">в том числе </w:t>
      </w:r>
      <w:r w:rsidRPr="00BA169C">
        <w:rPr>
          <w:sz w:val="24"/>
          <w:szCs w:val="24"/>
        </w:rPr>
        <w:t xml:space="preserve">НДС </w:t>
      </w:r>
      <w:r>
        <w:rPr>
          <w:sz w:val="24"/>
          <w:szCs w:val="24"/>
        </w:rPr>
        <w:t>-18%,</w:t>
      </w:r>
      <w:r w:rsidRPr="00BA169C">
        <w:rPr>
          <w:sz w:val="24"/>
          <w:szCs w:val="24"/>
        </w:rPr>
        <w:t xml:space="preserve"> является твердой и определяется на весь срок </w:t>
      </w:r>
      <w:bookmarkStart w:id="163" w:name="_GoBack"/>
      <w:bookmarkEnd w:id="163"/>
      <w:r w:rsidRPr="00BA169C">
        <w:rPr>
          <w:sz w:val="24"/>
          <w:szCs w:val="24"/>
        </w:rPr>
        <w:t xml:space="preserve">исполнения Контракта за исключением </w:t>
      </w:r>
      <w:r w:rsidRPr="00BA169C">
        <w:rPr>
          <w:sz w:val="24"/>
          <w:szCs w:val="24"/>
        </w:rPr>
        <w:lastRenderedPageBreak/>
        <w:t>случаев, предусмотренных настоящим Контракт</w:t>
      </w:r>
      <w:r>
        <w:rPr>
          <w:sz w:val="24"/>
          <w:szCs w:val="24"/>
        </w:rPr>
        <w:t>ом и действующим законодательством Российской Федерации</w:t>
      </w:r>
      <w:r w:rsidRPr="00BA169C">
        <w:rPr>
          <w:sz w:val="24"/>
          <w:szCs w:val="24"/>
        </w:rPr>
        <w:t xml:space="preserve">. </w:t>
      </w:r>
    </w:p>
    <w:p w14:paraId="5EC1CA48" w14:textId="79D38CD1" w:rsidR="005321C5" w:rsidRDefault="005321C5" w:rsidP="005321C5">
      <w:pPr>
        <w:pStyle w:val="2b"/>
        <w:shd w:val="clear" w:color="auto" w:fill="auto"/>
        <w:spacing w:after="120" w:line="276" w:lineRule="auto"/>
        <w:ind w:firstLine="709"/>
        <w:jc w:val="both"/>
        <w:rPr>
          <w:sz w:val="24"/>
          <w:szCs w:val="24"/>
        </w:rPr>
      </w:pPr>
      <w:r>
        <w:rPr>
          <w:sz w:val="24"/>
          <w:szCs w:val="24"/>
        </w:rPr>
        <w:t xml:space="preserve">Цена Контракта включает </w:t>
      </w:r>
      <w:r w:rsidRPr="00027669">
        <w:rPr>
          <w:sz w:val="24"/>
          <w:szCs w:val="24"/>
        </w:rPr>
        <w:t xml:space="preserve">размер субсидий, которые будут предоставлены </w:t>
      </w:r>
      <w:r>
        <w:rPr>
          <w:sz w:val="24"/>
          <w:szCs w:val="24"/>
        </w:rPr>
        <w:t>П</w:t>
      </w:r>
      <w:r w:rsidRPr="00027669">
        <w:rPr>
          <w:sz w:val="24"/>
          <w:szCs w:val="24"/>
        </w:rPr>
        <w:t>одрядчику в соответствии с нормативным</w:t>
      </w:r>
      <w:r>
        <w:rPr>
          <w:sz w:val="24"/>
          <w:szCs w:val="24"/>
        </w:rPr>
        <w:t>и</w:t>
      </w:r>
      <w:r w:rsidRPr="00027669">
        <w:rPr>
          <w:sz w:val="24"/>
          <w:szCs w:val="24"/>
        </w:rPr>
        <w:t xml:space="preserve"> правовым</w:t>
      </w:r>
      <w:r>
        <w:rPr>
          <w:sz w:val="24"/>
          <w:szCs w:val="24"/>
        </w:rPr>
        <w:t>и</w:t>
      </w:r>
      <w:r w:rsidRPr="00027669">
        <w:rPr>
          <w:sz w:val="24"/>
          <w:szCs w:val="24"/>
        </w:rPr>
        <w:t xml:space="preserve"> акт</w:t>
      </w:r>
      <w:r>
        <w:rPr>
          <w:sz w:val="24"/>
          <w:szCs w:val="24"/>
        </w:rPr>
        <w:t>ами</w:t>
      </w:r>
      <w:r w:rsidRPr="00027669">
        <w:rPr>
          <w:sz w:val="24"/>
          <w:szCs w:val="24"/>
        </w:rPr>
        <w:t xml:space="preserve"> </w:t>
      </w:r>
      <w:r>
        <w:rPr>
          <w:sz w:val="24"/>
          <w:szCs w:val="24"/>
        </w:rPr>
        <w:t>Республики Татарстан</w:t>
      </w:r>
      <w:r w:rsidRPr="00027669">
        <w:rPr>
          <w:sz w:val="24"/>
          <w:szCs w:val="24"/>
        </w:rPr>
        <w:t>, муниципальным</w:t>
      </w:r>
      <w:r w:rsidR="00BC0445">
        <w:rPr>
          <w:sz w:val="24"/>
          <w:szCs w:val="24"/>
        </w:rPr>
        <w:t>и</w:t>
      </w:r>
      <w:r w:rsidRPr="00027669">
        <w:rPr>
          <w:sz w:val="24"/>
          <w:szCs w:val="24"/>
        </w:rPr>
        <w:t xml:space="preserve"> нормативным</w:t>
      </w:r>
      <w:r w:rsidR="00BC0445">
        <w:rPr>
          <w:sz w:val="24"/>
          <w:szCs w:val="24"/>
        </w:rPr>
        <w:t>и</w:t>
      </w:r>
      <w:r w:rsidRPr="00027669">
        <w:rPr>
          <w:sz w:val="24"/>
          <w:szCs w:val="24"/>
        </w:rPr>
        <w:t xml:space="preserve"> правовым</w:t>
      </w:r>
      <w:r w:rsidR="00BC0445">
        <w:rPr>
          <w:sz w:val="24"/>
          <w:szCs w:val="24"/>
        </w:rPr>
        <w:t>и</w:t>
      </w:r>
      <w:r w:rsidRPr="00027669">
        <w:rPr>
          <w:sz w:val="24"/>
          <w:szCs w:val="24"/>
        </w:rPr>
        <w:t xml:space="preserve"> акт</w:t>
      </w:r>
      <w:r w:rsidR="00BC0445">
        <w:rPr>
          <w:sz w:val="24"/>
          <w:szCs w:val="24"/>
        </w:rPr>
        <w:t>ами</w:t>
      </w:r>
      <w:r>
        <w:rPr>
          <w:sz w:val="24"/>
          <w:szCs w:val="24"/>
        </w:rPr>
        <w:t xml:space="preserve"> города Казани</w:t>
      </w:r>
      <w:r w:rsidRPr="00027669">
        <w:rPr>
          <w:sz w:val="24"/>
          <w:szCs w:val="24"/>
        </w:rPr>
        <w:t>, принятыми в соответствии с Бюджетным кодексом Российской Федерации, в целях компенсации недополученных доходов от предоставления льгот на проезд пассажиров или части затрат на выполнение предусмотренных контрактом работ</w:t>
      </w:r>
      <w:r>
        <w:rPr>
          <w:sz w:val="24"/>
          <w:szCs w:val="24"/>
        </w:rPr>
        <w:t>.</w:t>
      </w:r>
    </w:p>
    <w:p w14:paraId="4B7A1AE6" w14:textId="77777777" w:rsidR="005321C5" w:rsidRPr="00BC0445" w:rsidRDefault="005321C5" w:rsidP="005321C5">
      <w:pPr>
        <w:pStyle w:val="Default"/>
        <w:spacing w:after="120" w:line="276" w:lineRule="auto"/>
        <w:jc w:val="both"/>
        <w:rPr>
          <w:rFonts w:ascii="Times New Roman" w:hAnsi="Times New Roman" w:cs="Times New Roman"/>
          <w:color w:val="auto"/>
        </w:rPr>
      </w:pPr>
      <w:r w:rsidRPr="00BC0445">
        <w:rPr>
          <w:rFonts w:ascii="Times New Roman" w:hAnsi="Times New Roman" w:cs="Times New Roman"/>
          <w:color w:val="auto"/>
        </w:rPr>
        <w:t>4.2. Подрядчик оставляет полученную им плату за проезд пассажиров и провоз багажа в своем распоряжении: наличные денежные средства, полученные от пассажиров; денежные средства за перевозку пассажиров, полученные путем перечисления по системам безналичного расчета, в том числе при оплате проезда отдельными категориями граждан, имеющими льготы, установленные законодательством Республики Татарстан и муниципальными правовыми актами.</w:t>
      </w:r>
    </w:p>
    <w:p w14:paraId="2666D53B" w14:textId="77777777" w:rsidR="005321C5" w:rsidRPr="00BC0445" w:rsidRDefault="005321C5" w:rsidP="005321C5">
      <w:pPr>
        <w:pStyle w:val="Default"/>
        <w:spacing w:after="120" w:line="276" w:lineRule="auto"/>
        <w:jc w:val="both"/>
        <w:rPr>
          <w:rFonts w:ascii="Times New Roman" w:hAnsi="Times New Roman" w:cs="Times New Roman"/>
          <w:color w:val="auto"/>
        </w:rPr>
      </w:pPr>
      <w:r w:rsidRPr="00BC0445">
        <w:rPr>
          <w:rFonts w:ascii="Times New Roman" w:hAnsi="Times New Roman" w:cs="Times New Roman"/>
          <w:color w:val="auto"/>
        </w:rPr>
        <w:t>В целях возмещения затрат, связанных с предоставлением льготного проезда отдельным категориям граждан, Подрядчику могут быть предоставлены субсидии в порядках и размерах, определенных следующими нормативными правовыми актами:</w:t>
      </w:r>
    </w:p>
    <w:p w14:paraId="520EEC95" w14:textId="76C380C2" w:rsidR="005321C5" w:rsidRPr="00BC0445" w:rsidRDefault="005321C5" w:rsidP="005321C5">
      <w:pPr>
        <w:pStyle w:val="Default"/>
        <w:spacing w:after="120" w:line="276" w:lineRule="auto"/>
        <w:jc w:val="both"/>
        <w:rPr>
          <w:rFonts w:ascii="Times New Roman" w:hAnsi="Times New Roman" w:cs="Times New Roman"/>
          <w:color w:val="auto"/>
        </w:rPr>
      </w:pPr>
      <w:r w:rsidRPr="00BC0445">
        <w:rPr>
          <w:rFonts w:ascii="Times New Roman" w:hAnsi="Times New Roman" w:cs="Times New Roman"/>
          <w:color w:val="auto"/>
        </w:rPr>
        <w:t xml:space="preserve">- </w:t>
      </w:r>
      <w:r w:rsidR="00E87A63" w:rsidRPr="00BC0445">
        <w:rPr>
          <w:rFonts w:ascii="Times New Roman" w:hAnsi="Times New Roman" w:cs="Times New Roman"/>
          <w:color w:val="auto"/>
        </w:rPr>
        <w:t>_____________</w:t>
      </w:r>
      <w:r w:rsidRPr="00BC0445">
        <w:rPr>
          <w:rFonts w:ascii="Times New Roman" w:hAnsi="Times New Roman" w:cs="Times New Roman"/>
          <w:color w:val="auto"/>
        </w:rPr>
        <w:t>______________________________________________________;</w:t>
      </w:r>
    </w:p>
    <w:p w14:paraId="2196FA28" w14:textId="5B653A1E" w:rsidR="005321C5" w:rsidRPr="00BC0445" w:rsidRDefault="005321C5" w:rsidP="005321C5">
      <w:pPr>
        <w:pStyle w:val="Default"/>
        <w:spacing w:after="120" w:line="276" w:lineRule="auto"/>
        <w:jc w:val="both"/>
        <w:rPr>
          <w:rFonts w:ascii="Times New Roman" w:hAnsi="Times New Roman" w:cs="Times New Roman"/>
          <w:color w:val="auto"/>
        </w:rPr>
      </w:pPr>
      <w:r w:rsidRPr="00BC0445">
        <w:rPr>
          <w:rFonts w:ascii="Times New Roman" w:hAnsi="Times New Roman" w:cs="Times New Roman"/>
          <w:color w:val="auto"/>
        </w:rPr>
        <w:t xml:space="preserve">- </w:t>
      </w:r>
      <w:r w:rsidR="00E87A63" w:rsidRPr="00BC0445">
        <w:rPr>
          <w:rFonts w:ascii="Times New Roman" w:hAnsi="Times New Roman" w:cs="Times New Roman"/>
          <w:color w:val="auto"/>
        </w:rPr>
        <w:t>___________</w:t>
      </w:r>
      <w:r w:rsidRPr="00BC0445">
        <w:rPr>
          <w:rFonts w:ascii="Times New Roman" w:hAnsi="Times New Roman" w:cs="Times New Roman"/>
          <w:color w:val="auto"/>
        </w:rPr>
        <w:t>________________________________________________________.</w:t>
      </w:r>
    </w:p>
    <w:p w14:paraId="380784D5" w14:textId="77777777" w:rsidR="005321C5" w:rsidRDefault="005321C5" w:rsidP="005321C5">
      <w:pPr>
        <w:spacing w:after="120" w:line="276" w:lineRule="auto"/>
        <w:ind w:firstLine="709"/>
        <w:rPr>
          <w:szCs w:val="24"/>
        </w:rPr>
      </w:pPr>
      <w:r w:rsidRPr="00BC0445">
        <w:rPr>
          <w:rFonts w:cs="Times New Roman"/>
          <w:szCs w:val="24"/>
        </w:rPr>
        <w:t>4.3. Заказчик</w:t>
      </w:r>
      <w:r w:rsidRPr="004D6F1B">
        <w:rPr>
          <w:szCs w:val="24"/>
        </w:rPr>
        <w:t xml:space="preserve"> оплачивает </w:t>
      </w:r>
      <w:r>
        <w:rPr>
          <w:szCs w:val="24"/>
        </w:rPr>
        <w:t>Работы</w:t>
      </w:r>
      <w:r w:rsidRPr="004D6F1B">
        <w:rPr>
          <w:szCs w:val="24"/>
        </w:rPr>
        <w:t xml:space="preserve">, выполненные в соответствии с Контрактом, ежемесячно, путем перечисления денежных средств на банковский счет </w:t>
      </w:r>
      <w:r>
        <w:rPr>
          <w:szCs w:val="24"/>
        </w:rPr>
        <w:t>Подрядчика</w:t>
      </w:r>
      <w:r w:rsidRPr="004D6F1B">
        <w:rPr>
          <w:szCs w:val="24"/>
        </w:rPr>
        <w:t xml:space="preserve">, реквизиты которого </w:t>
      </w:r>
      <w:r w:rsidRPr="00B53BC0">
        <w:rPr>
          <w:szCs w:val="24"/>
        </w:rPr>
        <w:t>указаны в разделе 12 Контракта, за счет средств бюджета муниципального образования города</w:t>
      </w:r>
      <w:r>
        <w:rPr>
          <w:szCs w:val="24"/>
        </w:rPr>
        <w:t xml:space="preserve"> Казани</w:t>
      </w:r>
      <w:r w:rsidRPr="004D6F1B">
        <w:rPr>
          <w:szCs w:val="24"/>
        </w:rPr>
        <w:t xml:space="preserve"> на основании надлежаще оформленного и подписанного обеими Сторонами Акта сдачи-приемки, в течение 30 (тридцати) календарных дней с даты подписания  Акта сдачи-приемки.</w:t>
      </w:r>
    </w:p>
    <w:p w14:paraId="137FB0FB" w14:textId="77777777" w:rsidR="005321C5" w:rsidRPr="004D6F1B" w:rsidRDefault="005321C5" w:rsidP="005321C5">
      <w:pPr>
        <w:spacing w:after="120" w:line="276" w:lineRule="auto"/>
        <w:ind w:firstLine="709"/>
        <w:rPr>
          <w:szCs w:val="24"/>
        </w:rPr>
      </w:pPr>
      <w:r>
        <w:rPr>
          <w:color w:val="000000"/>
        </w:rPr>
        <w:t xml:space="preserve">4.4. </w:t>
      </w:r>
      <w:r w:rsidRPr="00235191">
        <w:rPr>
          <w:color w:val="000000"/>
        </w:rPr>
        <w:t>Обязательства Сторон, связанные с перечислением денежных средств, считаются исполненными с момента списания денежных средств с банковского счета соответствующей Стороны</w:t>
      </w:r>
      <w:r>
        <w:rPr>
          <w:color w:val="000000"/>
        </w:rPr>
        <w:t>.</w:t>
      </w:r>
    </w:p>
    <w:p w14:paraId="24B5393E" w14:textId="77777777" w:rsidR="005321C5" w:rsidRPr="00BA169C" w:rsidRDefault="005321C5" w:rsidP="005321C5">
      <w:pPr>
        <w:suppressAutoHyphens/>
        <w:spacing w:after="120" w:line="276" w:lineRule="auto"/>
        <w:jc w:val="center"/>
        <w:rPr>
          <w:b/>
          <w:szCs w:val="24"/>
        </w:rPr>
      </w:pPr>
      <w:r w:rsidRPr="00BA169C">
        <w:rPr>
          <w:b/>
          <w:szCs w:val="24"/>
        </w:rPr>
        <w:t>5. ОТВЕТСТВЕННОСТЬ СТОРОН</w:t>
      </w:r>
    </w:p>
    <w:p w14:paraId="5761D1DE"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sz w:val="24"/>
          <w:szCs w:val="24"/>
        </w:rPr>
      </w:pPr>
      <w:r w:rsidRPr="00BA169C">
        <w:rPr>
          <w:rFonts w:ascii="Times New Roman" w:eastAsia="Times New Roman" w:hAnsi="Times New Roman" w:cs="Times New Roman"/>
          <w:sz w:val="24"/>
          <w:szCs w:val="24"/>
        </w:rPr>
        <w:t>5.1. За неисполнение или ненадлежащее исполнение своих обязательств, установленных Контрактом, Стороны несут ответственность в соответствии с действующим законодательством Российской Федерации и условиями Контракта.</w:t>
      </w:r>
    </w:p>
    <w:p w14:paraId="5EBD2363" w14:textId="77777777" w:rsidR="005321C5" w:rsidRPr="00BA169C" w:rsidRDefault="005321C5" w:rsidP="005321C5">
      <w:pPr>
        <w:autoSpaceDE w:val="0"/>
        <w:adjustRightInd w:val="0"/>
        <w:spacing w:after="120" w:line="276" w:lineRule="auto"/>
        <w:ind w:firstLine="709"/>
        <w:rPr>
          <w:szCs w:val="24"/>
        </w:rPr>
      </w:pPr>
      <w:r w:rsidRPr="00BA169C">
        <w:rPr>
          <w:szCs w:val="24"/>
        </w:rPr>
        <w:t xml:space="preserve">5.2.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w:t>
      </w:r>
      <w:r>
        <w:rPr>
          <w:szCs w:val="24"/>
        </w:rPr>
        <w:t xml:space="preserve">Подрядчик </w:t>
      </w:r>
      <w:r w:rsidRPr="00BA169C">
        <w:rPr>
          <w:szCs w:val="24"/>
        </w:rPr>
        <w:t xml:space="preserve">вправе потребовать уплаты неустоек (штрафов, пеней). </w:t>
      </w:r>
    </w:p>
    <w:p w14:paraId="190382D4" w14:textId="77777777" w:rsidR="005321C5" w:rsidRPr="00BA169C" w:rsidRDefault="005321C5" w:rsidP="005321C5">
      <w:pPr>
        <w:autoSpaceDE w:val="0"/>
        <w:adjustRightInd w:val="0"/>
        <w:spacing w:after="120" w:line="276" w:lineRule="auto"/>
        <w:ind w:firstLine="709"/>
        <w:rPr>
          <w:szCs w:val="24"/>
        </w:rPr>
      </w:pPr>
      <w:r w:rsidRPr="00BA169C">
        <w:rPr>
          <w:szCs w:val="24"/>
        </w:rPr>
        <w:t xml:space="preserve">5.2.1. Пеня начисляется за каждый день просрочки исполнения Заказчиком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 </w:t>
      </w:r>
    </w:p>
    <w:p w14:paraId="36BECE24" w14:textId="77777777" w:rsidR="005321C5" w:rsidRPr="00BA169C" w:rsidRDefault="005321C5" w:rsidP="005321C5">
      <w:pPr>
        <w:autoSpaceDE w:val="0"/>
        <w:adjustRightInd w:val="0"/>
        <w:spacing w:after="120" w:line="276" w:lineRule="auto"/>
        <w:ind w:firstLine="709"/>
        <w:rPr>
          <w:szCs w:val="24"/>
        </w:rPr>
      </w:pPr>
      <w:r w:rsidRPr="00BA169C">
        <w:rPr>
          <w:szCs w:val="24"/>
        </w:rPr>
        <w:t xml:space="preserve">Такая пеня устанавливается Контрактом в размере одной трехсотой действующей на дату уплаты пеней ставки рефинансирования Центрального банка Российской Федерации от не уплаченной в срок суммы. </w:t>
      </w:r>
    </w:p>
    <w:p w14:paraId="50F70DB9"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lastRenderedPageBreak/>
        <w:t>5.2.2. Штрафы начисляются за ненадлежащее исполнение Заказчиком</w:t>
      </w:r>
      <w:r>
        <w:rPr>
          <w:szCs w:val="24"/>
        </w:rPr>
        <w:t xml:space="preserve"> обязательств, предусмотренных К</w:t>
      </w:r>
      <w:r w:rsidRPr="00BA169C">
        <w:rPr>
          <w:szCs w:val="24"/>
        </w:rPr>
        <w:t>онтрактом, за исключением просрочки исполнения обязательств, предусмотрен</w:t>
      </w:r>
      <w:r>
        <w:rPr>
          <w:szCs w:val="24"/>
        </w:rPr>
        <w:t>ных К</w:t>
      </w:r>
      <w:r w:rsidRPr="00BA169C">
        <w:rPr>
          <w:szCs w:val="24"/>
        </w:rPr>
        <w:t>онтрактом.</w:t>
      </w:r>
    </w:p>
    <w:p w14:paraId="30D65976" w14:textId="77777777" w:rsidR="005321C5" w:rsidRDefault="005321C5" w:rsidP="005321C5">
      <w:pPr>
        <w:autoSpaceDE w:val="0"/>
        <w:autoSpaceDN w:val="0"/>
        <w:adjustRightInd w:val="0"/>
        <w:spacing w:after="120" w:line="276" w:lineRule="auto"/>
        <w:ind w:firstLine="709"/>
        <w:rPr>
          <w:szCs w:val="24"/>
        </w:rPr>
      </w:pPr>
      <w:r w:rsidRPr="00BA169C">
        <w:rPr>
          <w:szCs w:val="24"/>
        </w:rP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виде фиксированной суммы в размере _______ рублей</w:t>
      </w:r>
      <w:r>
        <w:rPr>
          <w:szCs w:val="24"/>
        </w:rPr>
        <w:t xml:space="preserve"> ___ копеек.</w:t>
      </w:r>
    </w:p>
    <w:p w14:paraId="2A32C2E2"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sz w:val="24"/>
          <w:szCs w:val="24"/>
        </w:rPr>
      </w:pPr>
      <w:r w:rsidRPr="00BA169C">
        <w:rPr>
          <w:rFonts w:ascii="Times New Roman" w:eastAsia="Times New Roman" w:hAnsi="Times New Roman" w:cs="Times New Roman"/>
          <w:sz w:val="24"/>
          <w:szCs w:val="24"/>
        </w:rPr>
        <w:t>Общая сумма начисленной неустойки (штрафов, пени) за неисполнение или ненадлежащее исполнение Заказчиком обязательств, предусмотренных Контрактом, не может превышать Цену Контракта.</w:t>
      </w:r>
    </w:p>
    <w:p w14:paraId="786B28B9"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kern w:val="0"/>
          <w:sz w:val="24"/>
          <w:szCs w:val="24"/>
        </w:rPr>
      </w:pPr>
      <w:r w:rsidRPr="00BA169C">
        <w:rPr>
          <w:rFonts w:ascii="Times New Roman" w:eastAsia="Times New Roman" w:hAnsi="Times New Roman" w:cs="Times New Roman"/>
          <w:sz w:val="24"/>
          <w:szCs w:val="24"/>
          <w:lang w:eastAsia="en-US"/>
        </w:rPr>
        <w:t>5.3. </w:t>
      </w:r>
      <w:r w:rsidRPr="00BA169C">
        <w:rPr>
          <w:rFonts w:ascii="Times New Roman" w:eastAsia="Times New Roman" w:hAnsi="Times New Roman" w:cs="Times New Roman"/>
          <w:kern w:val="0"/>
          <w:sz w:val="24"/>
          <w:szCs w:val="24"/>
        </w:rPr>
        <w:t xml:space="preserve">В случае просрочки исполнения </w:t>
      </w:r>
      <w:r>
        <w:rPr>
          <w:rFonts w:ascii="Times New Roman" w:eastAsia="Times New Roman" w:hAnsi="Times New Roman" w:cs="Times New Roman"/>
          <w:kern w:val="0"/>
          <w:sz w:val="24"/>
          <w:szCs w:val="24"/>
        </w:rPr>
        <w:t xml:space="preserve">Подрядчиком </w:t>
      </w:r>
      <w:r w:rsidRPr="00BA169C">
        <w:rPr>
          <w:rFonts w:ascii="Times New Roman" w:eastAsia="Times New Roman" w:hAnsi="Times New Roman" w:cs="Times New Roman"/>
          <w:kern w:val="0"/>
          <w:sz w:val="24"/>
          <w:szCs w:val="24"/>
        </w:rPr>
        <w:t>обязательств (в том числе гарантийного обязательства), предусмотренных Контрактом, а также в иных случаях неисполнени</w:t>
      </w:r>
      <w:r>
        <w:rPr>
          <w:rFonts w:ascii="Times New Roman" w:eastAsia="Times New Roman" w:hAnsi="Times New Roman" w:cs="Times New Roman"/>
          <w:kern w:val="0"/>
          <w:sz w:val="24"/>
          <w:szCs w:val="24"/>
        </w:rPr>
        <w:t>я или ненадлежащего исполнения</w:t>
      </w:r>
      <w:r w:rsidRPr="00BA169C">
        <w:rPr>
          <w:rFonts w:ascii="Times New Roman" w:eastAsia="Times New Roman" w:hAnsi="Times New Roman" w:cs="Times New Roman"/>
          <w:kern w:val="0"/>
          <w:sz w:val="24"/>
          <w:szCs w:val="24"/>
        </w:rPr>
        <w:t xml:space="preserve"> обязательств, предусмотренных Контрактом, Заказчик направляет </w:t>
      </w:r>
      <w:r>
        <w:rPr>
          <w:rFonts w:ascii="Times New Roman" w:eastAsia="Times New Roman" w:hAnsi="Times New Roman" w:cs="Times New Roman"/>
          <w:kern w:val="0"/>
          <w:sz w:val="24"/>
          <w:szCs w:val="24"/>
        </w:rPr>
        <w:t xml:space="preserve">Подрядчику </w:t>
      </w:r>
      <w:r w:rsidRPr="00BA169C">
        <w:rPr>
          <w:rFonts w:ascii="Times New Roman" w:eastAsia="Times New Roman" w:hAnsi="Times New Roman" w:cs="Times New Roman"/>
          <w:kern w:val="0"/>
          <w:sz w:val="24"/>
          <w:szCs w:val="24"/>
        </w:rPr>
        <w:t>требование об уплате неустоек (штрафов, пеней).</w:t>
      </w:r>
    </w:p>
    <w:p w14:paraId="42062C21"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kern w:val="0"/>
          <w:sz w:val="24"/>
          <w:szCs w:val="24"/>
        </w:rPr>
      </w:pPr>
      <w:r w:rsidRPr="00BA169C">
        <w:rPr>
          <w:rFonts w:ascii="Times New Roman" w:eastAsia="Times New Roman" w:hAnsi="Times New Roman" w:cs="Times New Roman"/>
          <w:kern w:val="0"/>
          <w:sz w:val="24"/>
          <w:szCs w:val="24"/>
        </w:rPr>
        <w:t xml:space="preserve">5.3.1. </w:t>
      </w:r>
      <w:r w:rsidRPr="00BA169C">
        <w:rPr>
          <w:rFonts w:ascii="Times New Roman" w:hAnsi="Times New Roman" w:cs="Times New Roman"/>
          <w:sz w:val="24"/>
          <w:szCs w:val="24"/>
        </w:rPr>
        <w:t xml:space="preserve">Пеня начисляется за каждый день просрочки исполнения </w:t>
      </w:r>
      <w:r>
        <w:rPr>
          <w:rFonts w:ascii="Times New Roman" w:hAnsi="Times New Roman" w:cs="Times New Roman"/>
          <w:sz w:val="24"/>
          <w:szCs w:val="24"/>
        </w:rPr>
        <w:t>Подрядчиком</w:t>
      </w:r>
      <w:r w:rsidRPr="00BA169C">
        <w:rPr>
          <w:rFonts w:ascii="Times New Roman" w:hAnsi="Times New Roman" w:cs="Times New Roman"/>
          <w:sz w:val="24"/>
          <w:szCs w:val="24"/>
        </w:rPr>
        <w:t xml:space="preserve">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w:t>
      </w:r>
      <w:r>
        <w:rPr>
          <w:rFonts w:ascii="Times New Roman" w:hAnsi="Times New Roman" w:cs="Times New Roman"/>
          <w:sz w:val="24"/>
          <w:szCs w:val="24"/>
        </w:rPr>
        <w:t>Подрядчиком</w:t>
      </w:r>
      <w:r w:rsidRPr="00BA169C">
        <w:rPr>
          <w:rFonts w:ascii="Times New Roman" w:hAnsi="Times New Roman" w:cs="Times New Roman"/>
          <w:sz w:val="24"/>
          <w:szCs w:val="24"/>
        </w:rPr>
        <w:t>.</w:t>
      </w:r>
    </w:p>
    <w:p w14:paraId="01D7CFA0"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kern w:val="0"/>
          <w:sz w:val="24"/>
          <w:szCs w:val="24"/>
        </w:rPr>
      </w:pPr>
      <w:r w:rsidRPr="00BA169C">
        <w:rPr>
          <w:rFonts w:ascii="Times New Roman" w:hAnsi="Times New Roman" w:cs="Times New Roman"/>
          <w:kern w:val="0"/>
          <w:sz w:val="24"/>
          <w:szCs w:val="24"/>
        </w:rPr>
        <w:t xml:space="preserve">5.3.2 Штрафы начисляются за неисполнение или ненадлежащее исполнение </w:t>
      </w:r>
      <w:r>
        <w:rPr>
          <w:rFonts w:ascii="Times New Roman" w:hAnsi="Times New Roman" w:cs="Times New Roman"/>
          <w:kern w:val="0"/>
          <w:sz w:val="24"/>
          <w:szCs w:val="24"/>
        </w:rPr>
        <w:t>Подрядчиком</w:t>
      </w:r>
      <w:r w:rsidRPr="00BA169C">
        <w:rPr>
          <w:rFonts w:ascii="Times New Roman" w:hAnsi="Times New Roman" w:cs="Times New Roman"/>
          <w:kern w:val="0"/>
          <w:sz w:val="24"/>
          <w:szCs w:val="24"/>
        </w:rPr>
        <w:t xml:space="preserve"> обязательств, предусмотренных Контрактом, за исключением просрочки исполнения </w:t>
      </w:r>
      <w:r>
        <w:rPr>
          <w:rFonts w:ascii="Times New Roman" w:hAnsi="Times New Roman" w:cs="Times New Roman"/>
          <w:kern w:val="0"/>
          <w:sz w:val="24"/>
          <w:szCs w:val="24"/>
        </w:rPr>
        <w:t>Подрядчиком</w:t>
      </w:r>
      <w:r w:rsidRPr="00BA169C">
        <w:rPr>
          <w:rFonts w:ascii="Times New Roman" w:hAnsi="Times New Roman" w:cs="Times New Roman"/>
          <w:kern w:val="0"/>
          <w:sz w:val="24"/>
          <w:szCs w:val="24"/>
        </w:rPr>
        <w:t xml:space="preserve"> обязательств (в том числе гарантийного обязательства), предусмотренных Контрактом.</w:t>
      </w:r>
    </w:p>
    <w:p w14:paraId="4F44D43D" w14:textId="77777777" w:rsidR="005321C5" w:rsidRPr="00BA169C" w:rsidRDefault="005321C5" w:rsidP="005321C5">
      <w:pPr>
        <w:pStyle w:val="ConsPlusNormal0"/>
        <w:spacing w:after="120" w:line="276" w:lineRule="auto"/>
        <w:ind w:firstLine="709"/>
        <w:jc w:val="both"/>
        <w:rPr>
          <w:i/>
          <w:sz w:val="24"/>
          <w:szCs w:val="24"/>
        </w:rPr>
      </w:pPr>
      <w:r w:rsidRPr="00BA169C">
        <w:rPr>
          <w:rFonts w:ascii="Times New Roman" w:eastAsia="Calibri" w:hAnsi="Times New Roman" w:cs="Times New Roman"/>
          <w:sz w:val="24"/>
          <w:szCs w:val="24"/>
          <w:lang w:eastAsia="ar-SA"/>
        </w:rPr>
        <w:t>5.3.3</w:t>
      </w:r>
      <w:r>
        <w:rPr>
          <w:rFonts w:ascii="Times New Roman" w:eastAsia="Calibri" w:hAnsi="Times New Roman" w:cs="Times New Roman"/>
          <w:sz w:val="24"/>
          <w:szCs w:val="24"/>
          <w:lang w:eastAsia="ar-SA"/>
        </w:rPr>
        <w:t>.</w:t>
      </w:r>
      <w:r w:rsidRPr="00BA169C">
        <w:rPr>
          <w:rFonts w:ascii="Times New Roman" w:eastAsia="Calibri" w:hAnsi="Times New Roman" w:cs="Times New Roman"/>
          <w:sz w:val="24"/>
          <w:szCs w:val="24"/>
          <w:lang w:eastAsia="ar-SA"/>
        </w:rPr>
        <w:t xml:space="preserve"> За каждый факт неисполнения или ненадлежащего исполнения </w:t>
      </w:r>
      <w:r>
        <w:rPr>
          <w:rFonts w:ascii="Times New Roman" w:eastAsia="Calibri" w:hAnsi="Times New Roman" w:cs="Times New Roman"/>
          <w:sz w:val="24"/>
          <w:szCs w:val="24"/>
          <w:lang w:eastAsia="ar-SA"/>
        </w:rPr>
        <w:t xml:space="preserve">Подрядчиком </w:t>
      </w:r>
      <w:r w:rsidRPr="00BA169C">
        <w:rPr>
          <w:rFonts w:ascii="Times New Roman" w:eastAsia="Calibri" w:hAnsi="Times New Roman" w:cs="Times New Roman"/>
          <w:sz w:val="24"/>
          <w:szCs w:val="24"/>
          <w:lang w:eastAsia="ar-SA"/>
        </w:rPr>
        <w:t>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виде фиксированной суммы в размере _______</w:t>
      </w:r>
      <w:r>
        <w:rPr>
          <w:rFonts w:ascii="Times New Roman" w:eastAsia="Calibri" w:hAnsi="Times New Roman" w:cs="Times New Roman"/>
          <w:sz w:val="24"/>
          <w:szCs w:val="24"/>
          <w:lang w:eastAsia="ar-SA"/>
        </w:rPr>
        <w:t xml:space="preserve"> </w:t>
      </w:r>
      <w:r w:rsidRPr="00BA169C">
        <w:rPr>
          <w:rFonts w:ascii="Times New Roman" w:eastAsia="Calibri" w:hAnsi="Times New Roman" w:cs="Times New Roman"/>
          <w:sz w:val="24"/>
          <w:szCs w:val="24"/>
          <w:lang w:eastAsia="ar-SA"/>
        </w:rPr>
        <w:t>рублей</w:t>
      </w:r>
      <w:r>
        <w:rPr>
          <w:rFonts w:ascii="Times New Roman" w:eastAsia="Calibri" w:hAnsi="Times New Roman" w:cs="Times New Roman"/>
          <w:sz w:val="24"/>
          <w:szCs w:val="24"/>
          <w:lang w:eastAsia="ar-SA"/>
        </w:rPr>
        <w:t xml:space="preserve"> </w:t>
      </w:r>
      <w:r w:rsidRPr="00BA169C">
        <w:rPr>
          <w:rFonts w:ascii="Times New Roman" w:eastAsia="Calibri" w:hAnsi="Times New Roman" w:cs="Times New Roman"/>
          <w:sz w:val="24"/>
          <w:szCs w:val="24"/>
          <w:lang w:eastAsia="ar-SA"/>
        </w:rPr>
        <w:t>____копеек</w:t>
      </w:r>
      <w:r>
        <w:rPr>
          <w:rFonts w:ascii="Times New Roman" w:eastAsia="Calibri" w:hAnsi="Times New Roman" w:cs="Times New Roman"/>
          <w:sz w:val="24"/>
          <w:szCs w:val="24"/>
          <w:lang w:eastAsia="ar-SA"/>
        </w:rPr>
        <w:t>.</w:t>
      </w:r>
    </w:p>
    <w:p w14:paraId="1E8EFAF6" w14:textId="77777777" w:rsidR="005321C5" w:rsidRPr="00BA169C" w:rsidRDefault="005321C5" w:rsidP="005321C5">
      <w:pPr>
        <w:pStyle w:val="Standard"/>
        <w:spacing w:after="120" w:line="276" w:lineRule="auto"/>
        <w:ind w:firstLine="709"/>
        <w:jc w:val="both"/>
        <w:rPr>
          <w:rFonts w:ascii="Times New Roman" w:eastAsia="Times New Roman" w:hAnsi="Times New Roman" w:cs="Times New Roman"/>
          <w:sz w:val="24"/>
          <w:szCs w:val="24"/>
        </w:rPr>
      </w:pPr>
      <w:r w:rsidRPr="00BA169C">
        <w:rPr>
          <w:rFonts w:ascii="Times New Roman" w:hAnsi="Times New Roman" w:cs="Times New Roman"/>
          <w:sz w:val="24"/>
          <w:szCs w:val="24"/>
        </w:rPr>
        <w:t xml:space="preserve">5.4. </w:t>
      </w:r>
      <w:r w:rsidRPr="00BA169C">
        <w:rPr>
          <w:rFonts w:ascii="Times New Roman" w:eastAsia="Times New Roman" w:hAnsi="Times New Roman" w:cs="Times New Roman"/>
          <w:sz w:val="24"/>
          <w:szCs w:val="24"/>
        </w:rPr>
        <w:t>Общая сумма начисленной неустойки (штрафов, пени) за неисполнен</w:t>
      </w:r>
      <w:r>
        <w:rPr>
          <w:rFonts w:ascii="Times New Roman" w:eastAsia="Times New Roman" w:hAnsi="Times New Roman" w:cs="Times New Roman"/>
          <w:sz w:val="24"/>
          <w:szCs w:val="24"/>
        </w:rPr>
        <w:t>ие или ненадлежащее исполнение Подрядчиком</w:t>
      </w:r>
      <w:r w:rsidRPr="00BA169C">
        <w:rPr>
          <w:rFonts w:ascii="Times New Roman" w:eastAsia="Times New Roman" w:hAnsi="Times New Roman" w:cs="Times New Roman"/>
          <w:sz w:val="24"/>
          <w:szCs w:val="24"/>
        </w:rPr>
        <w:t xml:space="preserve"> обязательств, предусмотренных Контрактом, не может превышать Цену Контракта.</w:t>
      </w:r>
    </w:p>
    <w:p w14:paraId="6E3E6ED4"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5.5.</w:t>
      </w:r>
      <w:r w:rsidRPr="00BA169C">
        <w:rPr>
          <w:szCs w:val="24"/>
        </w:rPr>
        <w:tab/>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14:paraId="6C2EB572"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 xml:space="preserve">5.6. В случае установления уполномоченными контрольными органами фактов завышения (невыполнения) объема </w:t>
      </w:r>
      <w:r>
        <w:rPr>
          <w:szCs w:val="24"/>
        </w:rPr>
        <w:t>Работ</w:t>
      </w:r>
      <w:r w:rsidRPr="00BA169C">
        <w:rPr>
          <w:szCs w:val="24"/>
        </w:rPr>
        <w:t xml:space="preserve"> и/или их стоимости </w:t>
      </w:r>
      <w:r>
        <w:rPr>
          <w:szCs w:val="24"/>
        </w:rPr>
        <w:t>Подрядчик</w:t>
      </w:r>
      <w:r w:rsidRPr="00BA169C">
        <w:rPr>
          <w:szCs w:val="24"/>
        </w:rPr>
        <w:t xml:space="preserve"> осуществляет возврат Заказчику излишне уплаченных денежных средств</w:t>
      </w:r>
      <w:r w:rsidRPr="00BA169C">
        <w:rPr>
          <w:b/>
          <w:szCs w:val="24"/>
        </w:rPr>
        <w:t xml:space="preserve"> </w:t>
      </w:r>
      <w:r w:rsidRPr="00BA169C">
        <w:rPr>
          <w:szCs w:val="24"/>
        </w:rPr>
        <w:t>в течение 10 (десяти) дней со дня его уведомления.</w:t>
      </w:r>
    </w:p>
    <w:p w14:paraId="56F3CF1F" w14:textId="77777777" w:rsidR="005321C5" w:rsidRPr="00BA169C" w:rsidRDefault="005321C5" w:rsidP="005321C5">
      <w:pPr>
        <w:autoSpaceDE w:val="0"/>
        <w:autoSpaceDN w:val="0"/>
        <w:adjustRightInd w:val="0"/>
        <w:spacing w:after="120" w:line="276" w:lineRule="auto"/>
        <w:ind w:firstLine="709"/>
        <w:rPr>
          <w:szCs w:val="24"/>
        </w:rPr>
      </w:pPr>
      <w:r w:rsidRPr="00BA169C">
        <w:rPr>
          <w:szCs w:val="24"/>
        </w:rPr>
        <w:t>5.</w:t>
      </w:r>
      <w:r>
        <w:rPr>
          <w:szCs w:val="24"/>
        </w:rPr>
        <w:t>7</w:t>
      </w:r>
      <w:r w:rsidRPr="00BA169C">
        <w:rPr>
          <w:szCs w:val="24"/>
        </w:rPr>
        <w:t xml:space="preserve">. В случаях выявления в ходе проверки неправильности расходования выделяемых по Контракту денежных средств, проведенной Заказчиком или уполномоченным контрольно-ревизионным органом, фактов необоснованного завышения сметной стоимости и/или неверного применение расценок и/или нецелевого расходования средств и/или завышения объемов </w:t>
      </w:r>
      <w:r>
        <w:rPr>
          <w:szCs w:val="24"/>
        </w:rPr>
        <w:t>Работ</w:t>
      </w:r>
      <w:r w:rsidRPr="00BA169C">
        <w:rPr>
          <w:szCs w:val="24"/>
        </w:rPr>
        <w:t xml:space="preserve">, а также иных обстоятельств, повлекших причинение ущерба Заказчику, </w:t>
      </w:r>
      <w:r>
        <w:rPr>
          <w:szCs w:val="24"/>
        </w:rPr>
        <w:t xml:space="preserve">Подрядчик </w:t>
      </w:r>
      <w:r w:rsidRPr="00BA169C">
        <w:rPr>
          <w:szCs w:val="24"/>
        </w:rPr>
        <w:t xml:space="preserve">возвращает </w:t>
      </w:r>
      <w:r w:rsidRPr="00BA169C">
        <w:rPr>
          <w:szCs w:val="24"/>
        </w:rPr>
        <w:lastRenderedPageBreak/>
        <w:t xml:space="preserve">Заказчику перечисленные ему денежные средства в размере выявленных переплат и сумм нецелевого использования в течение 5 (пяти) дней (со дня получения уведомления) на счет </w:t>
      </w:r>
      <w:r w:rsidRPr="00B53BC0">
        <w:rPr>
          <w:szCs w:val="24"/>
        </w:rPr>
        <w:t>Заказчика, указанный в разделе 12 Контракта.</w:t>
      </w:r>
    </w:p>
    <w:p w14:paraId="625DCA13" w14:textId="77777777" w:rsidR="005321C5" w:rsidRPr="00BA169C" w:rsidRDefault="005321C5" w:rsidP="005321C5">
      <w:pPr>
        <w:autoSpaceDE w:val="0"/>
        <w:spacing w:after="120" w:line="276" w:lineRule="auto"/>
        <w:ind w:firstLine="540"/>
        <w:jc w:val="center"/>
        <w:rPr>
          <w:rFonts w:eastAsia="Arial CYR"/>
          <w:b/>
          <w:bCs/>
          <w:szCs w:val="24"/>
        </w:rPr>
      </w:pPr>
      <w:r w:rsidRPr="00BA169C">
        <w:rPr>
          <w:rFonts w:eastAsia="Arial CYR"/>
          <w:b/>
          <w:bCs/>
          <w:szCs w:val="24"/>
        </w:rPr>
        <w:t>6. ПОРЯДОК РАСТОРЖЕНИЯ КОНТРАКТА</w:t>
      </w:r>
    </w:p>
    <w:p w14:paraId="431E37BC" w14:textId="77777777" w:rsidR="005321C5" w:rsidRPr="00BA169C" w:rsidRDefault="005321C5" w:rsidP="005321C5">
      <w:pPr>
        <w:autoSpaceDE w:val="0"/>
        <w:spacing w:after="120" w:line="276" w:lineRule="auto"/>
        <w:ind w:firstLine="709"/>
        <w:rPr>
          <w:color w:val="000000"/>
          <w:szCs w:val="24"/>
        </w:rPr>
      </w:pPr>
      <w:r w:rsidRPr="00BA169C">
        <w:rPr>
          <w:color w:val="000000"/>
          <w:szCs w:val="24"/>
        </w:rPr>
        <w:t>6.1. Настоящий Контракт может быть расторгнут:</w:t>
      </w:r>
    </w:p>
    <w:p w14:paraId="794CF24C" w14:textId="77777777" w:rsidR="005321C5" w:rsidRPr="00BA169C" w:rsidRDefault="005321C5" w:rsidP="005321C5">
      <w:pPr>
        <w:tabs>
          <w:tab w:val="left" w:pos="1418"/>
          <w:tab w:val="left" w:pos="1474"/>
          <w:tab w:val="left" w:pos="1560"/>
        </w:tabs>
        <w:autoSpaceDE w:val="0"/>
        <w:spacing w:after="120" w:line="276" w:lineRule="auto"/>
        <w:ind w:firstLine="709"/>
        <w:rPr>
          <w:color w:val="000000"/>
          <w:szCs w:val="24"/>
        </w:rPr>
      </w:pPr>
      <w:r w:rsidRPr="00BA169C">
        <w:rPr>
          <w:color w:val="000000"/>
          <w:szCs w:val="24"/>
        </w:rPr>
        <w:t>- по соглашению Сторон;</w:t>
      </w:r>
    </w:p>
    <w:p w14:paraId="17F846FF" w14:textId="77777777" w:rsidR="005321C5" w:rsidRDefault="005321C5" w:rsidP="005321C5">
      <w:pPr>
        <w:tabs>
          <w:tab w:val="left" w:pos="1418"/>
          <w:tab w:val="left" w:pos="1474"/>
          <w:tab w:val="left" w:pos="1560"/>
        </w:tabs>
        <w:autoSpaceDE w:val="0"/>
        <w:spacing w:after="120" w:line="276" w:lineRule="auto"/>
        <w:ind w:firstLine="709"/>
        <w:rPr>
          <w:color w:val="000000"/>
          <w:szCs w:val="24"/>
        </w:rPr>
      </w:pPr>
      <w:r>
        <w:rPr>
          <w:color w:val="000000"/>
          <w:szCs w:val="24"/>
        </w:rPr>
        <w:t>- в судебном порядке;</w:t>
      </w:r>
    </w:p>
    <w:p w14:paraId="2AC86201" w14:textId="77777777" w:rsidR="005321C5" w:rsidRPr="00EE29BA" w:rsidRDefault="005321C5" w:rsidP="005321C5">
      <w:pPr>
        <w:tabs>
          <w:tab w:val="left" w:pos="1418"/>
          <w:tab w:val="left" w:pos="1474"/>
          <w:tab w:val="left" w:pos="1560"/>
        </w:tabs>
        <w:autoSpaceDE w:val="0"/>
        <w:spacing w:after="120" w:line="276" w:lineRule="auto"/>
        <w:ind w:firstLine="709"/>
        <w:rPr>
          <w:color w:val="000000"/>
          <w:szCs w:val="24"/>
        </w:rPr>
      </w:pPr>
      <w:r w:rsidRPr="00BA169C">
        <w:rPr>
          <w:bCs/>
          <w:color w:val="000000"/>
          <w:szCs w:val="24"/>
        </w:rPr>
        <w:t xml:space="preserve">- в порядке, предусмотренном </w:t>
      </w:r>
      <w:r w:rsidRPr="00BA169C">
        <w:rPr>
          <w:color w:val="000000"/>
          <w:szCs w:val="24"/>
        </w:rPr>
        <w:t>законодательством Российской Федерации о контрактной системе в сфере закупок</w:t>
      </w:r>
      <w:r w:rsidRPr="00BA169C">
        <w:rPr>
          <w:bCs/>
          <w:color w:val="000000"/>
          <w:szCs w:val="24"/>
        </w:rPr>
        <w:t>, в связи с односторонним отказом Стороны Контракта от исполнения Контракта в соответствии с гражданским законодательством.</w:t>
      </w:r>
    </w:p>
    <w:p w14:paraId="64649122" w14:textId="77777777" w:rsidR="005321C5" w:rsidRPr="00BA169C" w:rsidRDefault="005321C5" w:rsidP="005321C5">
      <w:pPr>
        <w:autoSpaceDE w:val="0"/>
        <w:spacing w:after="120" w:line="276" w:lineRule="auto"/>
        <w:ind w:firstLine="720"/>
        <w:rPr>
          <w:color w:val="000000"/>
          <w:szCs w:val="24"/>
        </w:rPr>
      </w:pPr>
      <w:r w:rsidRPr="00BA169C">
        <w:rPr>
          <w:bCs/>
          <w:color w:val="000000"/>
          <w:szCs w:val="24"/>
        </w:rPr>
        <w:t>6.2. Заказчик</w:t>
      </w:r>
      <w:r w:rsidRPr="00BA169C">
        <w:rPr>
          <w:color w:val="000000"/>
          <w:szCs w:val="24"/>
        </w:rPr>
        <w:t xml:space="preserve"> вправе принять решение об одностороннем отказе от исполнения Контракта в следующих случаях:</w:t>
      </w:r>
    </w:p>
    <w:p w14:paraId="0120BE37" w14:textId="77777777" w:rsidR="005321C5" w:rsidRPr="00BA169C" w:rsidRDefault="005321C5" w:rsidP="005321C5">
      <w:pPr>
        <w:tabs>
          <w:tab w:val="left" w:pos="1418"/>
          <w:tab w:val="left" w:pos="1474"/>
          <w:tab w:val="left" w:pos="1560"/>
        </w:tabs>
        <w:autoSpaceDE w:val="0"/>
        <w:spacing w:after="120" w:line="276" w:lineRule="auto"/>
        <w:ind w:firstLine="585"/>
        <w:rPr>
          <w:bCs/>
          <w:color w:val="000000"/>
          <w:szCs w:val="24"/>
        </w:rPr>
      </w:pPr>
      <w:r w:rsidRPr="00BA169C">
        <w:rPr>
          <w:bCs/>
          <w:color w:val="000000"/>
          <w:szCs w:val="24"/>
        </w:rPr>
        <w:t xml:space="preserve">- в случае непредставления </w:t>
      </w:r>
      <w:r>
        <w:rPr>
          <w:szCs w:val="24"/>
        </w:rPr>
        <w:t xml:space="preserve">Подрядчиком </w:t>
      </w:r>
      <w:r w:rsidRPr="00BA169C">
        <w:rPr>
          <w:bCs/>
          <w:color w:val="000000"/>
          <w:szCs w:val="24"/>
        </w:rPr>
        <w:t>документов согласно п. 2.2.2. настоящего Контракта;</w:t>
      </w:r>
    </w:p>
    <w:p w14:paraId="602DF6EE" w14:textId="77777777" w:rsidR="005321C5" w:rsidRPr="00BA169C" w:rsidRDefault="005321C5" w:rsidP="005321C5">
      <w:pPr>
        <w:autoSpaceDE w:val="0"/>
        <w:spacing w:after="120" w:line="276" w:lineRule="auto"/>
        <w:ind w:firstLine="540"/>
        <w:rPr>
          <w:color w:val="000000"/>
          <w:szCs w:val="24"/>
        </w:rPr>
      </w:pPr>
      <w:r w:rsidRPr="00BA169C">
        <w:rPr>
          <w:color w:val="000000"/>
          <w:szCs w:val="24"/>
        </w:rPr>
        <w:t xml:space="preserve">- </w:t>
      </w:r>
      <w:r>
        <w:rPr>
          <w:color w:val="000000"/>
          <w:szCs w:val="24"/>
        </w:rPr>
        <w:t>выполнения Подрядчиком Работ</w:t>
      </w:r>
      <w:r w:rsidRPr="00BA169C">
        <w:rPr>
          <w:color w:val="000000"/>
          <w:szCs w:val="24"/>
        </w:rPr>
        <w:t xml:space="preserve"> ненадлежащего качества с недостатками, установленными в ходе плановых и внеплановых проверок качества и количества </w:t>
      </w:r>
      <w:r>
        <w:rPr>
          <w:color w:val="000000"/>
          <w:szCs w:val="24"/>
        </w:rPr>
        <w:t>выполняемых Работ</w:t>
      </w:r>
      <w:r w:rsidRPr="00BA169C">
        <w:rPr>
          <w:color w:val="000000"/>
          <w:szCs w:val="24"/>
        </w:rPr>
        <w:t>;</w:t>
      </w:r>
    </w:p>
    <w:p w14:paraId="5E66F615" w14:textId="77777777" w:rsidR="005321C5" w:rsidRPr="00BA169C" w:rsidRDefault="005321C5" w:rsidP="005321C5">
      <w:pPr>
        <w:autoSpaceDE w:val="0"/>
        <w:spacing w:after="120" w:line="276" w:lineRule="auto"/>
        <w:ind w:firstLine="540"/>
        <w:rPr>
          <w:color w:val="000000"/>
          <w:szCs w:val="24"/>
        </w:rPr>
      </w:pPr>
      <w:r w:rsidRPr="00BA169C">
        <w:rPr>
          <w:color w:val="000000"/>
          <w:szCs w:val="24"/>
        </w:rPr>
        <w:t xml:space="preserve">- существенного нарушения иных условий Контракта </w:t>
      </w:r>
      <w:r>
        <w:rPr>
          <w:szCs w:val="24"/>
        </w:rPr>
        <w:t>Подрядчиком</w:t>
      </w:r>
      <w:r w:rsidRPr="00BA169C">
        <w:rPr>
          <w:color w:val="000000"/>
          <w:szCs w:val="24"/>
        </w:rPr>
        <w:t>, которое влечет для З</w:t>
      </w:r>
      <w:r w:rsidRPr="00BA169C">
        <w:rPr>
          <w:bCs/>
          <w:color w:val="000000"/>
          <w:szCs w:val="24"/>
        </w:rPr>
        <w:t xml:space="preserve">аказчика </w:t>
      </w:r>
      <w:r w:rsidRPr="00BA169C">
        <w:rPr>
          <w:color w:val="000000"/>
          <w:szCs w:val="24"/>
        </w:rPr>
        <w:t>такой ущерб, что З</w:t>
      </w:r>
      <w:r w:rsidRPr="00BA169C">
        <w:rPr>
          <w:bCs/>
          <w:color w:val="000000"/>
          <w:szCs w:val="24"/>
        </w:rPr>
        <w:t>аказчик</w:t>
      </w:r>
      <w:r w:rsidRPr="00BA169C">
        <w:rPr>
          <w:color w:val="000000"/>
          <w:szCs w:val="24"/>
        </w:rPr>
        <w:t xml:space="preserve"> в значительной степени лишается того, на что был вправе рассчитывать при заключении Контракта.</w:t>
      </w:r>
    </w:p>
    <w:p w14:paraId="2EFB5EF8" w14:textId="77777777" w:rsidR="005321C5" w:rsidRPr="00BA169C" w:rsidRDefault="005321C5" w:rsidP="005321C5">
      <w:pPr>
        <w:autoSpaceDE w:val="0"/>
        <w:spacing w:after="120" w:line="276" w:lineRule="auto"/>
        <w:ind w:firstLine="705"/>
        <w:rPr>
          <w:color w:val="000000"/>
          <w:szCs w:val="24"/>
        </w:rPr>
      </w:pPr>
      <w:r w:rsidRPr="00BA169C">
        <w:rPr>
          <w:color w:val="000000"/>
          <w:szCs w:val="24"/>
        </w:rPr>
        <w:t>6.3. З</w:t>
      </w:r>
      <w:r w:rsidRPr="00BA169C">
        <w:rPr>
          <w:bCs/>
          <w:color w:val="000000"/>
          <w:szCs w:val="24"/>
        </w:rPr>
        <w:t xml:space="preserve">аказчик </w:t>
      </w:r>
      <w:r w:rsidRPr="00BA169C">
        <w:rPr>
          <w:color w:val="000000"/>
          <w:szCs w:val="24"/>
        </w:rPr>
        <w:t xml:space="preserve">обязан принять решение об одностороннем отказе от исполнения Контракта, если в ходе исполнения Контракта установлено, что </w:t>
      </w:r>
      <w:r>
        <w:rPr>
          <w:szCs w:val="24"/>
        </w:rPr>
        <w:t>Подрядчик</w:t>
      </w:r>
      <w:r w:rsidRPr="00BA169C">
        <w:rPr>
          <w:color w:val="000000"/>
          <w:szCs w:val="24"/>
        </w:rPr>
        <w:t xml:space="preserve"> не соответствует установленным </w:t>
      </w:r>
      <w:r>
        <w:rPr>
          <w:color w:val="000000"/>
          <w:szCs w:val="24"/>
        </w:rPr>
        <w:t xml:space="preserve">конкурсной </w:t>
      </w:r>
      <w:r w:rsidRPr="00BA169C">
        <w:rPr>
          <w:color w:val="000000"/>
          <w:szCs w:val="24"/>
        </w:rPr>
        <w:t>документацией требованиям или предоставил недостоверную информацию о своем соответствии таким требованиям, что позволило ему стать по</w:t>
      </w:r>
      <w:r>
        <w:rPr>
          <w:color w:val="000000"/>
          <w:szCs w:val="24"/>
        </w:rPr>
        <w:t>бедителем открытого конкурса</w:t>
      </w:r>
      <w:r w:rsidRPr="00BA169C">
        <w:rPr>
          <w:color w:val="000000"/>
          <w:szCs w:val="24"/>
        </w:rPr>
        <w:t>.</w:t>
      </w:r>
    </w:p>
    <w:p w14:paraId="7C7713AD" w14:textId="77777777" w:rsidR="005321C5" w:rsidRPr="00BA169C" w:rsidRDefault="005321C5" w:rsidP="005321C5">
      <w:pPr>
        <w:tabs>
          <w:tab w:val="left" w:pos="1418"/>
          <w:tab w:val="left" w:pos="1474"/>
          <w:tab w:val="left" w:pos="1560"/>
        </w:tabs>
        <w:autoSpaceDE w:val="0"/>
        <w:spacing w:after="120" w:line="276" w:lineRule="auto"/>
        <w:ind w:firstLine="709"/>
        <w:rPr>
          <w:color w:val="000000"/>
          <w:szCs w:val="24"/>
        </w:rPr>
      </w:pPr>
      <w:r w:rsidRPr="00BA169C">
        <w:rPr>
          <w:color w:val="000000"/>
          <w:szCs w:val="24"/>
        </w:rPr>
        <w:t>6.4.</w:t>
      </w:r>
      <w:r w:rsidRPr="00BA169C">
        <w:rPr>
          <w:color w:val="000000"/>
          <w:szCs w:val="24"/>
        </w:rPr>
        <w:tab/>
        <w:t>З</w:t>
      </w:r>
      <w:r w:rsidRPr="00BA169C">
        <w:rPr>
          <w:bCs/>
          <w:color w:val="000000"/>
          <w:szCs w:val="24"/>
        </w:rPr>
        <w:t xml:space="preserve">аказчик </w:t>
      </w:r>
      <w:r w:rsidRPr="00BA169C">
        <w:rPr>
          <w:color w:val="000000"/>
          <w:szCs w:val="24"/>
        </w:rPr>
        <w:t>вправе обратиться в суд в установленном законодательством Российской Федерации порядке с требованием о расторжении настоящего Контракта в следующих случаях:</w:t>
      </w:r>
    </w:p>
    <w:p w14:paraId="7F3ACDE7" w14:textId="77777777" w:rsidR="005321C5" w:rsidRPr="00BA169C" w:rsidRDefault="005321C5" w:rsidP="005321C5">
      <w:pPr>
        <w:tabs>
          <w:tab w:val="left" w:pos="1418"/>
          <w:tab w:val="left" w:pos="1474"/>
          <w:tab w:val="left" w:pos="1560"/>
        </w:tabs>
        <w:autoSpaceDE w:val="0"/>
        <w:spacing w:after="120" w:line="276" w:lineRule="auto"/>
        <w:ind w:firstLine="709"/>
        <w:rPr>
          <w:color w:val="000000"/>
          <w:szCs w:val="24"/>
        </w:rPr>
      </w:pPr>
      <w:r w:rsidRPr="00BA169C">
        <w:rPr>
          <w:color w:val="000000"/>
          <w:szCs w:val="24"/>
        </w:rPr>
        <w:t xml:space="preserve">6.4.1. </w:t>
      </w:r>
      <w:r w:rsidRPr="00BA169C">
        <w:rPr>
          <w:color w:val="000000"/>
          <w:szCs w:val="24"/>
        </w:rPr>
        <w:tab/>
        <w:t xml:space="preserve">При существенном нарушении Контракта </w:t>
      </w:r>
      <w:r>
        <w:rPr>
          <w:szCs w:val="24"/>
        </w:rPr>
        <w:t>Подрядчиком</w:t>
      </w:r>
      <w:r w:rsidRPr="00BA169C">
        <w:rPr>
          <w:color w:val="000000"/>
          <w:szCs w:val="24"/>
        </w:rPr>
        <w:t>;</w:t>
      </w:r>
    </w:p>
    <w:p w14:paraId="0DFA1314" w14:textId="77777777" w:rsidR="005321C5" w:rsidRPr="00BA169C" w:rsidRDefault="005321C5" w:rsidP="005321C5">
      <w:pPr>
        <w:tabs>
          <w:tab w:val="left" w:pos="1418"/>
          <w:tab w:val="left" w:pos="1474"/>
          <w:tab w:val="left" w:pos="1560"/>
        </w:tabs>
        <w:autoSpaceDE w:val="0"/>
        <w:spacing w:after="120" w:line="276" w:lineRule="auto"/>
        <w:ind w:firstLine="709"/>
        <w:rPr>
          <w:color w:val="000000"/>
          <w:szCs w:val="24"/>
        </w:rPr>
      </w:pPr>
      <w:r w:rsidRPr="00BA169C">
        <w:rPr>
          <w:color w:val="000000"/>
          <w:szCs w:val="24"/>
        </w:rPr>
        <w:t>6.4.2.</w:t>
      </w:r>
      <w:r w:rsidRPr="00BA169C">
        <w:rPr>
          <w:color w:val="000000"/>
          <w:szCs w:val="24"/>
        </w:rPr>
        <w:tab/>
        <w:t xml:space="preserve">Нарушения </w:t>
      </w:r>
      <w:r>
        <w:rPr>
          <w:szCs w:val="24"/>
        </w:rPr>
        <w:t>Подрядчиком</w:t>
      </w:r>
      <w:r w:rsidRPr="00BA169C">
        <w:rPr>
          <w:color w:val="000000"/>
          <w:szCs w:val="24"/>
        </w:rPr>
        <w:t xml:space="preserve"> срока </w:t>
      </w:r>
      <w:r>
        <w:rPr>
          <w:color w:val="000000"/>
          <w:szCs w:val="24"/>
        </w:rPr>
        <w:t xml:space="preserve">выполнения Работ </w:t>
      </w:r>
      <w:r w:rsidRPr="00BA169C">
        <w:rPr>
          <w:color w:val="000000"/>
          <w:szCs w:val="24"/>
        </w:rPr>
        <w:t xml:space="preserve">и </w:t>
      </w:r>
      <w:r>
        <w:rPr>
          <w:color w:val="000000"/>
          <w:szCs w:val="24"/>
        </w:rPr>
        <w:t>П</w:t>
      </w:r>
      <w:r w:rsidRPr="00BA169C">
        <w:rPr>
          <w:color w:val="000000"/>
          <w:szCs w:val="24"/>
        </w:rPr>
        <w:t>араметров перевозок.</w:t>
      </w:r>
    </w:p>
    <w:p w14:paraId="4DBA98FE" w14:textId="77777777" w:rsidR="005321C5" w:rsidRPr="00BA169C" w:rsidRDefault="005321C5" w:rsidP="005321C5">
      <w:pPr>
        <w:tabs>
          <w:tab w:val="left" w:pos="1418"/>
          <w:tab w:val="left" w:pos="1474"/>
          <w:tab w:val="left" w:pos="1560"/>
        </w:tabs>
        <w:autoSpaceDE w:val="0"/>
        <w:spacing w:after="120" w:line="276" w:lineRule="auto"/>
        <w:ind w:firstLine="709"/>
        <w:rPr>
          <w:szCs w:val="24"/>
        </w:rPr>
      </w:pPr>
      <w:bookmarkStart w:id="164" w:name="Par818"/>
      <w:r w:rsidRPr="00BA169C">
        <w:rPr>
          <w:color w:val="000000"/>
          <w:szCs w:val="24"/>
        </w:rPr>
        <w:t>6</w:t>
      </w:r>
      <w:bookmarkEnd w:id="164"/>
      <w:r w:rsidRPr="00BA169C">
        <w:rPr>
          <w:color w:val="000000"/>
          <w:szCs w:val="24"/>
        </w:rPr>
        <w:t>.5.</w:t>
      </w:r>
      <w:r w:rsidRPr="00BA169C">
        <w:rPr>
          <w:i/>
          <w:color w:val="FF0000"/>
          <w:szCs w:val="24"/>
        </w:rPr>
        <w:t xml:space="preserve"> </w:t>
      </w:r>
      <w:r w:rsidRPr="00BA169C">
        <w:rPr>
          <w:szCs w:val="24"/>
        </w:rPr>
        <w:t>Сторона, которой направлено предложение о расторжении Контракта по соглашению сторон, должна дать письменный ответ по существу в срок не позднее 5 (пяти) календарных дней с даты получения соответствующего уведомления.</w:t>
      </w:r>
    </w:p>
    <w:p w14:paraId="0A8C20FE" w14:textId="77777777" w:rsidR="005321C5" w:rsidRPr="00BA169C" w:rsidRDefault="005321C5" w:rsidP="005321C5">
      <w:pPr>
        <w:tabs>
          <w:tab w:val="left" w:pos="1418"/>
          <w:tab w:val="left" w:pos="1474"/>
          <w:tab w:val="left" w:pos="1560"/>
        </w:tabs>
        <w:autoSpaceDE w:val="0"/>
        <w:spacing w:after="120" w:line="276" w:lineRule="auto"/>
        <w:ind w:firstLine="709"/>
        <w:rPr>
          <w:szCs w:val="24"/>
        </w:rPr>
      </w:pPr>
      <w:r w:rsidRPr="00BA169C">
        <w:rPr>
          <w:szCs w:val="24"/>
        </w:rPr>
        <w:t>6.6.</w:t>
      </w:r>
      <w:r w:rsidRPr="00BA169C">
        <w:rPr>
          <w:szCs w:val="24"/>
        </w:rPr>
        <w:tab/>
        <w:t>Расторжение Контракта по соглашению Сторон производится Сторонами путем подписания соответствующего соглашения о расторжении.</w:t>
      </w:r>
    </w:p>
    <w:p w14:paraId="3CDA6626" w14:textId="45783E2B" w:rsidR="005321C5" w:rsidRDefault="005321C5" w:rsidP="005321C5">
      <w:pPr>
        <w:tabs>
          <w:tab w:val="left" w:pos="1418"/>
          <w:tab w:val="left" w:pos="1474"/>
          <w:tab w:val="left" w:pos="1560"/>
        </w:tabs>
        <w:autoSpaceDE w:val="0"/>
        <w:spacing w:after="120" w:line="276" w:lineRule="auto"/>
        <w:ind w:firstLine="709"/>
        <w:rPr>
          <w:szCs w:val="24"/>
        </w:rPr>
      </w:pPr>
      <w:r w:rsidRPr="00BA169C">
        <w:rPr>
          <w:szCs w:val="24"/>
        </w:rPr>
        <w:t>6.7.</w:t>
      </w:r>
      <w:r w:rsidRPr="00BA169C">
        <w:rPr>
          <w:szCs w:val="24"/>
        </w:rPr>
        <w:tab/>
        <w:t>В случае расторжения настоящего Контракта по инициативе любой из Сторон Стороны производят сверку расчетов, которой подтверждается объем исполненных Сторонами обязательств по Контракту.</w:t>
      </w:r>
    </w:p>
    <w:p w14:paraId="30F5E29F" w14:textId="0E7FDB3A" w:rsidR="00E87A63" w:rsidRDefault="00E87A63" w:rsidP="005321C5">
      <w:pPr>
        <w:tabs>
          <w:tab w:val="left" w:pos="1418"/>
          <w:tab w:val="left" w:pos="1474"/>
          <w:tab w:val="left" w:pos="1560"/>
        </w:tabs>
        <w:autoSpaceDE w:val="0"/>
        <w:spacing w:after="120" w:line="276" w:lineRule="auto"/>
        <w:ind w:firstLine="709"/>
        <w:rPr>
          <w:szCs w:val="24"/>
        </w:rPr>
      </w:pPr>
    </w:p>
    <w:p w14:paraId="5A0A053A" w14:textId="77777777" w:rsidR="00E87A63" w:rsidRPr="00BA169C" w:rsidRDefault="00E87A63" w:rsidP="005321C5">
      <w:pPr>
        <w:tabs>
          <w:tab w:val="left" w:pos="1418"/>
          <w:tab w:val="left" w:pos="1474"/>
          <w:tab w:val="left" w:pos="1560"/>
        </w:tabs>
        <w:autoSpaceDE w:val="0"/>
        <w:spacing w:after="120" w:line="276" w:lineRule="auto"/>
        <w:ind w:firstLine="709"/>
        <w:rPr>
          <w:szCs w:val="24"/>
        </w:rPr>
      </w:pPr>
    </w:p>
    <w:p w14:paraId="218D8A49" w14:textId="77777777" w:rsidR="005321C5" w:rsidRPr="00BA169C" w:rsidRDefault="005321C5" w:rsidP="005321C5">
      <w:pPr>
        <w:autoSpaceDE w:val="0"/>
        <w:spacing w:after="120" w:line="276" w:lineRule="auto"/>
        <w:ind w:firstLine="709"/>
        <w:jc w:val="center"/>
        <w:rPr>
          <w:rFonts w:eastAsia="Arial CYR"/>
          <w:b/>
          <w:bCs/>
          <w:szCs w:val="24"/>
        </w:rPr>
      </w:pPr>
      <w:r w:rsidRPr="00BA169C">
        <w:rPr>
          <w:rFonts w:eastAsia="Arial CYR"/>
          <w:b/>
          <w:bCs/>
          <w:szCs w:val="24"/>
        </w:rPr>
        <w:lastRenderedPageBreak/>
        <w:t>7. ОБЕСПЕЧЕНИЕ ИСПОЛНЕНИЯ КОНТРАКТА</w:t>
      </w:r>
    </w:p>
    <w:p w14:paraId="4DFEDB20" w14:textId="77777777" w:rsidR="005321C5" w:rsidRPr="00B53BC0" w:rsidRDefault="005321C5" w:rsidP="005321C5">
      <w:pPr>
        <w:spacing w:after="120" w:line="276" w:lineRule="auto"/>
        <w:ind w:firstLine="709"/>
        <w:rPr>
          <w:szCs w:val="24"/>
        </w:rPr>
      </w:pPr>
      <w:r>
        <w:rPr>
          <w:szCs w:val="24"/>
        </w:rPr>
        <w:t>7.1. Подрядчик</w:t>
      </w:r>
      <w:r w:rsidRPr="00B53BC0">
        <w:rPr>
          <w:szCs w:val="24"/>
        </w:rPr>
        <w:t xml:space="preserve"> внес обеспечение исполнения Контракта на сумму ______ (___________________) рублей ___ коп., определенную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что составляет __ (____) процентов от цены Контракта, в форме банковской гарантии. НДС не облагается, срок действия должен превышать срок действия Контракта на 1</w:t>
      </w:r>
      <w:r>
        <w:rPr>
          <w:szCs w:val="24"/>
        </w:rPr>
        <w:t xml:space="preserve"> </w:t>
      </w:r>
      <w:r w:rsidRPr="00B53BC0">
        <w:rPr>
          <w:szCs w:val="24"/>
        </w:rPr>
        <w:t xml:space="preserve">(один) календарный месяц. </w:t>
      </w:r>
      <w:r w:rsidRPr="00B53BC0">
        <w:rPr>
          <w:rFonts w:eastAsia="Times New Roman CYR"/>
          <w:szCs w:val="24"/>
        </w:rPr>
        <w:t xml:space="preserve">Право требования Заказчиком удержания денежных средств в качестве обеспечения исполнения Контракта возникает при нарушении </w:t>
      </w:r>
      <w:r>
        <w:rPr>
          <w:szCs w:val="24"/>
        </w:rPr>
        <w:t>Подрядчиком</w:t>
      </w:r>
      <w:r w:rsidRPr="00B53BC0">
        <w:rPr>
          <w:rFonts w:eastAsia="Times New Roman CYR"/>
          <w:szCs w:val="24"/>
        </w:rPr>
        <w:t xml:space="preserve"> какого-либо из своих обязательств по Контракту.</w:t>
      </w:r>
    </w:p>
    <w:p w14:paraId="452934D7" w14:textId="77777777" w:rsidR="005321C5" w:rsidRPr="00B53BC0" w:rsidRDefault="005321C5" w:rsidP="00517B51">
      <w:pPr>
        <w:pStyle w:val="aff7"/>
        <w:numPr>
          <w:ilvl w:val="1"/>
          <w:numId w:val="26"/>
        </w:numPr>
        <w:tabs>
          <w:tab w:val="left" w:pos="1560"/>
        </w:tabs>
        <w:autoSpaceDE w:val="0"/>
        <w:spacing w:after="120" w:line="276" w:lineRule="auto"/>
        <w:ind w:left="0" w:firstLine="709"/>
        <w:contextualSpacing w:val="0"/>
        <w:rPr>
          <w:color w:val="000000"/>
        </w:rPr>
      </w:pPr>
      <w:r w:rsidRPr="00B53BC0">
        <w:rPr>
          <w:color w:val="000000"/>
        </w:rPr>
        <w:t xml:space="preserve">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выполнение </w:t>
      </w:r>
      <w:r>
        <w:rPr>
          <w:color w:val="000000"/>
        </w:rPr>
        <w:t>Подрядчиком</w:t>
      </w:r>
      <w:r w:rsidRPr="00B53BC0">
        <w:rPr>
          <w:color w:val="000000"/>
        </w:rPr>
        <w:t xml:space="preserve"> его обязательств по Контракту, </w:t>
      </w:r>
      <w:r>
        <w:rPr>
          <w:color w:val="000000"/>
        </w:rPr>
        <w:t>Подрядчик</w:t>
      </w:r>
      <w:r w:rsidRPr="00B53BC0">
        <w:rPr>
          <w:color w:val="000000"/>
        </w:rPr>
        <w:t xml:space="preserve"> обязуется в течение 10 (десяти) рабочих дней с момента, когда соответствующее обеспечение исполнения Контракта перестало действовать, предоставить З</w:t>
      </w:r>
      <w:r w:rsidRPr="00B53BC0">
        <w:rPr>
          <w:bCs/>
          <w:color w:val="000000"/>
        </w:rPr>
        <w:t>аказчику</w:t>
      </w:r>
      <w:r w:rsidRPr="00B53BC0">
        <w:rPr>
          <w:color w:val="000000"/>
        </w:rPr>
        <w:t xml:space="preserve"> иное (новое) надлежащее обеспечение исполнения Контракта на тех же условиях и в том же размере, которые указаны в настоящем разделе Контракта.</w:t>
      </w:r>
    </w:p>
    <w:p w14:paraId="58DCEA41" w14:textId="77777777" w:rsidR="005321C5" w:rsidRPr="00BA169C" w:rsidRDefault="005321C5" w:rsidP="005321C5">
      <w:pPr>
        <w:autoSpaceDE w:val="0"/>
        <w:spacing w:after="120" w:line="276" w:lineRule="auto"/>
        <w:ind w:firstLine="709"/>
        <w:rPr>
          <w:szCs w:val="24"/>
        </w:rPr>
      </w:pPr>
      <w:r>
        <w:rPr>
          <w:szCs w:val="24"/>
        </w:rPr>
        <w:t xml:space="preserve">7.3.  </w:t>
      </w:r>
      <w:r w:rsidRPr="00BA169C">
        <w:rPr>
          <w:szCs w:val="24"/>
        </w:rPr>
        <w:tab/>
        <w:t xml:space="preserve">Уплата </w:t>
      </w:r>
      <w:r>
        <w:rPr>
          <w:szCs w:val="24"/>
        </w:rPr>
        <w:t>Подрядчиком</w:t>
      </w:r>
      <w:r w:rsidRPr="00BA169C">
        <w:rPr>
          <w:szCs w:val="24"/>
        </w:rPr>
        <w:t xml:space="preserve"> неустойки (штрафа, пени) или применение иной формы ответственности не освобождает его от исполнения обязательств по настоящему Контракту.</w:t>
      </w:r>
    </w:p>
    <w:p w14:paraId="2E13AAC3" w14:textId="77777777" w:rsidR="005321C5" w:rsidRPr="00BA169C" w:rsidRDefault="005321C5" w:rsidP="005321C5">
      <w:pPr>
        <w:autoSpaceDE w:val="0"/>
        <w:spacing w:after="120" w:line="276" w:lineRule="auto"/>
        <w:ind w:firstLine="709"/>
        <w:rPr>
          <w:szCs w:val="24"/>
        </w:rPr>
      </w:pPr>
      <w:r>
        <w:rPr>
          <w:szCs w:val="24"/>
        </w:rPr>
        <w:t xml:space="preserve">7.4. </w:t>
      </w:r>
      <w:r w:rsidRPr="00BA169C">
        <w:rPr>
          <w:szCs w:val="24"/>
        </w:rPr>
        <w:t xml:space="preserve">Обеспечение исполнения Контракта </w:t>
      </w:r>
      <w:r>
        <w:rPr>
          <w:szCs w:val="24"/>
        </w:rPr>
        <w:t>применяется</w:t>
      </w:r>
      <w:r w:rsidRPr="00BA169C">
        <w:rPr>
          <w:szCs w:val="24"/>
        </w:rPr>
        <w:t xml:space="preserve">, в том числе, в случае неисполнения обязательств по Контракту, </w:t>
      </w:r>
      <w:r>
        <w:rPr>
          <w:szCs w:val="24"/>
        </w:rPr>
        <w:t xml:space="preserve">к </w:t>
      </w:r>
      <w:r w:rsidRPr="00BA169C">
        <w:rPr>
          <w:szCs w:val="24"/>
        </w:rPr>
        <w:t xml:space="preserve">уплате неустоек в виде штрафа, пени, предусмотренных Контрактом, а также </w:t>
      </w:r>
      <w:r>
        <w:rPr>
          <w:szCs w:val="24"/>
        </w:rPr>
        <w:t xml:space="preserve">возмещению </w:t>
      </w:r>
      <w:r w:rsidRPr="00BA169C">
        <w:rPr>
          <w:szCs w:val="24"/>
        </w:rPr>
        <w:t>убытков, понесенных</w:t>
      </w:r>
      <w:r w:rsidRPr="00BA169C">
        <w:rPr>
          <w:color w:val="000000"/>
          <w:szCs w:val="24"/>
        </w:rPr>
        <w:t xml:space="preserve"> З</w:t>
      </w:r>
      <w:r w:rsidRPr="00BA169C">
        <w:rPr>
          <w:bCs/>
          <w:color w:val="000000"/>
          <w:szCs w:val="24"/>
        </w:rPr>
        <w:t>аказчиком</w:t>
      </w:r>
      <w:r w:rsidRPr="00BA169C">
        <w:rPr>
          <w:color w:val="000000"/>
          <w:szCs w:val="24"/>
        </w:rPr>
        <w:t xml:space="preserve"> в</w:t>
      </w:r>
      <w:r w:rsidRPr="00BA169C">
        <w:rPr>
          <w:szCs w:val="24"/>
        </w:rPr>
        <w:t xml:space="preserve"> связи с неисполнением или ненадлежащим исполнением </w:t>
      </w:r>
      <w:r>
        <w:rPr>
          <w:szCs w:val="24"/>
        </w:rPr>
        <w:t>Подрядчиком</w:t>
      </w:r>
      <w:r w:rsidRPr="00BA169C">
        <w:rPr>
          <w:szCs w:val="24"/>
        </w:rPr>
        <w:t xml:space="preserve"> своих обязательств по Контракту.</w:t>
      </w:r>
    </w:p>
    <w:p w14:paraId="438ACAF0" w14:textId="77777777" w:rsidR="005321C5" w:rsidRPr="001E5B90" w:rsidRDefault="005321C5" w:rsidP="00517B51">
      <w:pPr>
        <w:pStyle w:val="aff7"/>
        <w:numPr>
          <w:ilvl w:val="0"/>
          <w:numId w:val="26"/>
        </w:numPr>
        <w:autoSpaceDE w:val="0"/>
        <w:spacing w:after="120" w:line="276" w:lineRule="auto"/>
        <w:jc w:val="center"/>
        <w:rPr>
          <w:rFonts w:eastAsia="Arial CYR"/>
          <w:b/>
          <w:bCs/>
        </w:rPr>
      </w:pPr>
      <w:r w:rsidRPr="001E5B90">
        <w:rPr>
          <w:rFonts w:eastAsia="Arial CYR"/>
          <w:b/>
          <w:bCs/>
        </w:rPr>
        <w:t>ОБСТОЯТЕЛЬСТВА НЕПРЕОДОЛИМОЙ СИЛЫ</w:t>
      </w:r>
    </w:p>
    <w:p w14:paraId="3E9839B2" w14:textId="77777777" w:rsidR="005321C5" w:rsidRPr="00BA169C" w:rsidRDefault="005321C5" w:rsidP="005321C5">
      <w:pPr>
        <w:tabs>
          <w:tab w:val="left" w:pos="1560"/>
        </w:tabs>
        <w:autoSpaceDE w:val="0"/>
        <w:spacing w:after="120" w:line="276" w:lineRule="auto"/>
        <w:ind w:firstLine="720"/>
        <w:rPr>
          <w:szCs w:val="24"/>
        </w:rPr>
      </w:pPr>
      <w:bookmarkStart w:id="165" w:name="Par837"/>
      <w:r w:rsidRPr="00BA169C">
        <w:rPr>
          <w:szCs w:val="24"/>
        </w:rPr>
        <w:t>8</w:t>
      </w:r>
      <w:bookmarkEnd w:id="165"/>
      <w:r w:rsidRPr="00BA169C">
        <w:rPr>
          <w:szCs w:val="24"/>
        </w:rPr>
        <w:t>.1.</w:t>
      </w:r>
      <w:r w:rsidRPr="00BA169C">
        <w:rPr>
          <w:szCs w:val="24"/>
        </w:rPr>
        <w:tab/>
        <w:t>Стороны освобождаются от ответственности за полное или частичное неисполнение своих обязательств по Контракту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Контракту, а также других чрезвычайных обстоятельств, подтвержденных в установленном законодательством Российской Федерации порядке, которые возникли после заключения Контракта и непосредственно повлияли на исполнение Сторонами своих обязательств, а также которые Стороны были не в состоянии предвидеть и предотвратить.</w:t>
      </w:r>
    </w:p>
    <w:p w14:paraId="70EA39B4" w14:textId="77777777" w:rsidR="005321C5" w:rsidRPr="00BA169C" w:rsidRDefault="005321C5" w:rsidP="005321C5">
      <w:pPr>
        <w:tabs>
          <w:tab w:val="left" w:pos="1560"/>
        </w:tabs>
        <w:autoSpaceDE w:val="0"/>
        <w:spacing w:after="120" w:line="276" w:lineRule="auto"/>
        <w:ind w:firstLine="720"/>
        <w:rPr>
          <w:szCs w:val="24"/>
        </w:rPr>
      </w:pPr>
      <w:r w:rsidRPr="00BA169C">
        <w:rPr>
          <w:szCs w:val="24"/>
        </w:rPr>
        <w:t>8.2.</w:t>
      </w:r>
      <w:r w:rsidRPr="00BA169C">
        <w:rPr>
          <w:szCs w:val="24"/>
        </w:rPr>
        <w:tab/>
        <w:t>Сторона, для которой надлежащее исполнение обязательств оказалось невозможным вследствие возникновения обстоятельств непреодолимой силы, обязана в течение 5 (пяти) календарных дней с даты возникновения таких обстоятельств уведомить в письменной форме другую Сторону об их возникновении, виде и возможной продолжительности действия.</w:t>
      </w:r>
    </w:p>
    <w:p w14:paraId="64B498A3" w14:textId="30A14929" w:rsidR="005321C5" w:rsidRDefault="005321C5" w:rsidP="005321C5">
      <w:pPr>
        <w:tabs>
          <w:tab w:val="left" w:pos="1560"/>
        </w:tabs>
        <w:autoSpaceDE w:val="0"/>
        <w:spacing w:after="120" w:line="276" w:lineRule="auto"/>
        <w:ind w:firstLine="720"/>
        <w:rPr>
          <w:rFonts w:eastAsia="Arial CYR"/>
          <w:szCs w:val="24"/>
        </w:rPr>
      </w:pPr>
      <w:r w:rsidRPr="00BA169C">
        <w:rPr>
          <w:rFonts w:eastAsia="Arial CYR"/>
          <w:szCs w:val="24"/>
        </w:rPr>
        <w:t>8.3.</w:t>
      </w:r>
      <w:r w:rsidRPr="00BA169C">
        <w:rPr>
          <w:rFonts w:eastAsia="Arial CYR"/>
          <w:szCs w:val="24"/>
        </w:rPr>
        <w:tab/>
        <w:t xml:space="preserve">Если обстоятельства, указанные в </w:t>
      </w:r>
      <w:r w:rsidRPr="00B53BC0">
        <w:rPr>
          <w:rFonts w:eastAsia="Arial CYR"/>
          <w:szCs w:val="24"/>
        </w:rPr>
        <w:t>пункте 8.1</w:t>
      </w:r>
      <w:r w:rsidRPr="00BA169C">
        <w:rPr>
          <w:rFonts w:eastAsia="Arial CYR"/>
          <w:szCs w:val="24"/>
        </w:rPr>
        <w:t xml:space="preserve"> Контракта, будут длиться более 2 (двух) календарных месяцев с даты соответствующего уведомления, каждая из Сторон вправе требовать расторжения Контракта без требования возмещения убытков, понесенных в связи с наступлением таких обстоятельств.</w:t>
      </w:r>
    </w:p>
    <w:p w14:paraId="368065B0" w14:textId="77777777" w:rsidR="00E87A63" w:rsidRPr="00BA169C" w:rsidRDefault="00E87A63" w:rsidP="005321C5">
      <w:pPr>
        <w:tabs>
          <w:tab w:val="left" w:pos="1560"/>
        </w:tabs>
        <w:autoSpaceDE w:val="0"/>
        <w:spacing w:after="120" w:line="276" w:lineRule="auto"/>
        <w:ind w:firstLine="720"/>
        <w:rPr>
          <w:rFonts w:eastAsia="Arial CYR"/>
          <w:szCs w:val="24"/>
        </w:rPr>
      </w:pPr>
    </w:p>
    <w:p w14:paraId="7F5094EE" w14:textId="77777777" w:rsidR="005321C5" w:rsidRPr="00BA169C" w:rsidRDefault="005321C5" w:rsidP="005321C5">
      <w:pPr>
        <w:autoSpaceDE w:val="0"/>
        <w:spacing w:after="120" w:line="276" w:lineRule="auto"/>
        <w:jc w:val="center"/>
        <w:rPr>
          <w:rFonts w:eastAsia="Arial CYR"/>
          <w:b/>
          <w:bCs/>
          <w:szCs w:val="24"/>
        </w:rPr>
      </w:pPr>
      <w:r w:rsidRPr="00BA169C">
        <w:rPr>
          <w:rFonts w:eastAsia="Arial CYR"/>
          <w:b/>
          <w:bCs/>
          <w:szCs w:val="24"/>
        </w:rPr>
        <w:lastRenderedPageBreak/>
        <w:t>9. ПОРЯДОК УРЕГУЛИРОВАНИЯ СПОРОВ</w:t>
      </w:r>
    </w:p>
    <w:p w14:paraId="516E67FE"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9.1.</w:t>
      </w:r>
      <w:r w:rsidRPr="00BA169C">
        <w:rPr>
          <w:szCs w:val="24"/>
        </w:rPr>
        <w:tab/>
        <w:t>В случае возникновения любых противоречий, претензий и разногласий, а также споров, связанных с исполнением настоящего Контракта,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13986D18"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9.2.</w:t>
      </w:r>
      <w:r w:rsidRPr="00BA169C">
        <w:rPr>
          <w:szCs w:val="24"/>
        </w:rPr>
        <w:tab/>
        <w:t>Все достигнутые договоренности Стороны оформляют в виде дополнительных соглашений, подписанных Сторонами и скрепленных печатями.</w:t>
      </w:r>
    </w:p>
    <w:p w14:paraId="599DE1D2"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9.3.</w:t>
      </w:r>
      <w:r w:rsidRPr="00BA169C">
        <w:rPr>
          <w:szCs w:val="24"/>
        </w:rPr>
        <w:tab/>
        <w:t>До передачи спора на разрешение арбитражного суда Стороны принимают меры к его урегулированию в претензионном порядке.</w:t>
      </w:r>
    </w:p>
    <w:p w14:paraId="18ED26A9"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9.3.1.</w:t>
      </w:r>
      <w:r w:rsidRPr="00BA169C">
        <w:rPr>
          <w:szCs w:val="24"/>
        </w:rPr>
        <w:tab/>
        <w:t xml:space="preserve">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CF0CE0D"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9.3.2.</w:t>
      </w:r>
      <w:r w:rsidRPr="00BA169C">
        <w:rPr>
          <w:szCs w:val="24"/>
        </w:rPr>
        <w:tab/>
        <w:t xml:space="preserve"> Если претензионные требования подлежат денежной оценке, в претензии указывается истребуемая сумма и ее полный и обоснованный расчет.</w:t>
      </w:r>
    </w:p>
    <w:p w14:paraId="1D1DAC74"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9.3.3.</w:t>
      </w:r>
      <w:r w:rsidRPr="00BA169C">
        <w:rPr>
          <w:szCs w:val="24"/>
        </w:rPr>
        <w:tab/>
        <w:t xml:space="preserve">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w:t>
      </w:r>
    </w:p>
    <w:p w14:paraId="166DAEEB"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8DC1982" w14:textId="77777777" w:rsidR="005321C5" w:rsidRPr="00BA169C" w:rsidRDefault="005321C5" w:rsidP="005321C5">
      <w:pPr>
        <w:tabs>
          <w:tab w:val="left" w:pos="1560"/>
        </w:tabs>
        <w:autoSpaceDE w:val="0"/>
        <w:spacing w:after="120" w:line="276" w:lineRule="auto"/>
        <w:ind w:firstLine="709"/>
        <w:rPr>
          <w:szCs w:val="24"/>
        </w:rPr>
      </w:pPr>
      <w:r w:rsidRPr="00BA169C">
        <w:rPr>
          <w:szCs w:val="24"/>
        </w:rPr>
        <w:t>9.4.</w:t>
      </w:r>
      <w:r w:rsidRPr="00BA169C">
        <w:rPr>
          <w:szCs w:val="24"/>
        </w:rPr>
        <w:tab/>
        <w:t xml:space="preserve">В случае невыполнения Сторонами своих обязательств и не достижения взаимного согласия споры по настоящему Контракту разрешаются в Арбитражном суде </w:t>
      </w:r>
      <w:r>
        <w:rPr>
          <w:szCs w:val="24"/>
          <w:shd w:val="clear" w:color="auto" w:fill="FFFFFF"/>
        </w:rPr>
        <w:t>Республики Татарстан</w:t>
      </w:r>
      <w:r w:rsidRPr="00BA169C">
        <w:rPr>
          <w:szCs w:val="24"/>
        </w:rPr>
        <w:t>.</w:t>
      </w:r>
    </w:p>
    <w:p w14:paraId="7ECB432D" w14:textId="77777777" w:rsidR="005321C5" w:rsidRPr="00BA169C" w:rsidRDefault="005321C5" w:rsidP="00517B51">
      <w:pPr>
        <w:widowControl w:val="0"/>
        <w:numPr>
          <w:ilvl w:val="4"/>
          <w:numId w:val="24"/>
        </w:numPr>
        <w:tabs>
          <w:tab w:val="clear" w:pos="2160"/>
          <w:tab w:val="left" w:pos="720"/>
          <w:tab w:val="left" w:pos="1843"/>
        </w:tabs>
        <w:suppressAutoHyphens/>
        <w:autoSpaceDE w:val="0"/>
        <w:spacing w:after="120" w:line="276" w:lineRule="auto"/>
        <w:ind w:left="993" w:hanging="426"/>
        <w:jc w:val="center"/>
        <w:rPr>
          <w:b/>
          <w:bCs/>
          <w:color w:val="000000"/>
          <w:szCs w:val="24"/>
        </w:rPr>
      </w:pPr>
      <w:r w:rsidRPr="00BA169C">
        <w:rPr>
          <w:b/>
          <w:bCs/>
          <w:color w:val="000000"/>
          <w:szCs w:val="24"/>
        </w:rPr>
        <w:t>СРОК ДЕЙСТВИЯ</w:t>
      </w:r>
    </w:p>
    <w:p w14:paraId="56DD02F7" w14:textId="77777777" w:rsidR="005321C5" w:rsidRPr="00BA169C" w:rsidRDefault="005321C5" w:rsidP="005321C5">
      <w:pPr>
        <w:tabs>
          <w:tab w:val="left" w:pos="1560"/>
        </w:tabs>
        <w:autoSpaceDE w:val="0"/>
        <w:spacing w:after="120" w:line="276" w:lineRule="auto"/>
        <w:ind w:firstLine="720"/>
        <w:rPr>
          <w:szCs w:val="24"/>
        </w:rPr>
      </w:pPr>
      <w:bookmarkStart w:id="166" w:name="Par855"/>
      <w:r w:rsidRPr="00BA169C">
        <w:rPr>
          <w:szCs w:val="24"/>
        </w:rPr>
        <w:t>1</w:t>
      </w:r>
      <w:bookmarkEnd w:id="166"/>
      <w:r w:rsidRPr="00BA169C">
        <w:rPr>
          <w:szCs w:val="24"/>
        </w:rPr>
        <w:t xml:space="preserve">0.1. Контракт вступает в силу с момента подписания и действует до </w:t>
      </w:r>
      <w:r>
        <w:rPr>
          <w:szCs w:val="24"/>
        </w:rPr>
        <w:t>________________</w:t>
      </w:r>
      <w:r w:rsidRPr="00BA169C">
        <w:rPr>
          <w:szCs w:val="24"/>
        </w:rPr>
        <w:t xml:space="preserve">. </w:t>
      </w:r>
    </w:p>
    <w:p w14:paraId="77C7B40A" w14:textId="77777777" w:rsidR="005321C5" w:rsidRPr="00BA169C" w:rsidRDefault="005321C5" w:rsidP="005321C5">
      <w:pPr>
        <w:autoSpaceDE w:val="0"/>
        <w:spacing w:after="120" w:line="276" w:lineRule="auto"/>
        <w:ind w:firstLine="709"/>
        <w:rPr>
          <w:szCs w:val="24"/>
        </w:rPr>
      </w:pPr>
      <w:r w:rsidRPr="00BA169C">
        <w:rPr>
          <w:szCs w:val="24"/>
        </w:rPr>
        <w:t xml:space="preserve">10.2. Обязательства Сторон, неисполненные до даты истечения срока действия настоящего Контракта, указанного </w:t>
      </w:r>
      <w:r w:rsidRPr="00BA169C">
        <w:rPr>
          <w:color w:val="000000"/>
          <w:szCs w:val="24"/>
        </w:rPr>
        <w:t xml:space="preserve">в </w:t>
      </w:r>
      <w:r w:rsidRPr="00B53BC0">
        <w:rPr>
          <w:szCs w:val="24"/>
        </w:rPr>
        <w:t>пункте 10.1</w:t>
      </w:r>
      <w:r w:rsidRPr="00BA169C">
        <w:rPr>
          <w:szCs w:val="24"/>
        </w:rPr>
        <w:t xml:space="preserve"> Контракта, подлежат исполнению в полном объеме.</w:t>
      </w:r>
    </w:p>
    <w:p w14:paraId="4352DC91" w14:textId="77777777" w:rsidR="005321C5" w:rsidRPr="00BA169C" w:rsidRDefault="005321C5" w:rsidP="005321C5">
      <w:pPr>
        <w:autoSpaceDE w:val="0"/>
        <w:spacing w:after="120" w:line="276" w:lineRule="auto"/>
        <w:ind w:firstLine="540"/>
        <w:jc w:val="center"/>
        <w:rPr>
          <w:rFonts w:eastAsia="Arial CYR"/>
          <w:b/>
          <w:bCs/>
          <w:szCs w:val="24"/>
        </w:rPr>
      </w:pPr>
      <w:bookmarkStart w:id="167" w:name="Par857"/>
      <w:bookmarkEnd w:id="167"/>
      <w:r w:rsidRPr="00BA169C">
        <w:rPr>
          <w:rFonts w:eastAsia="Arial CYR"/>
          <w:b/>
          <w:bCs/>
          <w:szCs w:val="24"/>
        </w:rPr>
        <w:t>11. ПРОЧИЕ УСЛОВИЯ</w:t>
      </w:r>
    </w:p>
    <w:p w14:paraId="5CE4871B" w14:textId="77777777" w:rsidR="005321C5" w:rsidRPr="00BA169C" w:rsidRDefault="005321C5" w:rsidP="00517B51">
      <w:pPr>
        <w:widowControl w:val="0"/>
        <w:numPr>
          <w:ilvl w:val="1"/>
          <w:numId w:val="25"/>
        </w:numPr>
        <w:autoSpaceDE w:val="0"/>
        <w:spacing w:after="120" w:line="276" w:lineRule="auto"/>
        <w:ind w:left="0" w:firstLine="705"/>
        <w:rPr>
          <w:szCs w:val="24"/>
        </w:rPr>
      </w:pPr>
      <w:r w:rsidRPr="00BA169C">
        <w:rPr>
          <w:szCs w:val="24"/>
        </w:rPr>
        <w:t>Все уведомления Сторон, связанные с исполнением настоящего Контракта, направляются в письменной форме по почте заказным письмом по почтовому адресу Стороны, указанному</w:t>
      </w:r>
      <w:r w:rsidRPr="00BA169C">
        <w:rPr>
          <w:color w:val="000000"/>
          <w:szCs w:val="24"/>
        </w:rPr>
        <w:t xml:space="preserve"> в </w:t>
      </w:r>
      <w:r w:rsidRPr="001E5B90">
        <w:rPr>
          <w:szCs w:val="24"/>
        </w:rPr>
        <w:t>разделе</w:t>
      </w:r>
      <w:r w:rsidRPr="00BA169C">
        <w:rPr>
          <w:szCs w:val="24"/>
        </w:rPr>
        <w:t xml:space="preserve"> 12  Контракта,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уведомления считаются полученными Стороной в день фактического получения, подтвержденного отметкой почты.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14:paraId="46200E3F" w14:textId="77777777" w:rsidR="005321C5" w:rsidRPr="00BA169C" w:rsidRDefault="005321C5" w:rsidP="00517B51">
      <w:pPr>
        <w:widowControl w:val="0"/>
        <w:numPr>
          <w:ilvl w:val="1"/>
          <w:numId w:val="25"/>
        </w:numPr>
        <w:autoSpaceDE w:val="0"/>
        <w:spacing w:after="120" w:line="276" w:lineRule="auto"/>
        <w:ind w:left="0" w:firstLine="705"/>
        <w:rPr>
          <w:szCs w:val="24"/>
        </w:rPr>
      </w:pPr>
      <w:r w:rsidRPr="00BA169C">
        <w:rPr>
          <w:szCs w:val="24"/>
        </w:rPr>
        <w:t>Во всем, что не предусмотрено настоящим Контрактом, Стороны руководствуются законодательством Российской Федерации.</w:t>
      </w:r>
    </w:p>
    <w:p w14:paraId="56CF4EE4" w14:textId="77777777" w:rsidR="005321C5" w:rsidRDefault="005321C5" w:rsidP="00517B51">
      <w:pPr>
        <w:widowControl w:val="0"/>
        <w:numPr>
          <w:ilvl w:val="1"/>
          <w:numId w:val="25"/>
        </w:numPr>
        <w:autoSpaceDE w:val="0"/>
        <w:spacing w:after="120" w:line="276" w:lineRule="auto"/>
        <w:ind w:left="0" w:firstLine="705"/>
        <w:rPr>
          <w:szCs w:val="24"/>
        </w:rPr>
      </w:pPr>
      <w:r w:rsidRPr="00BA169C">
        <w:rPr>
          <w:szCs w:val="24"/>
        </w:rPr>
        <w:lastRenderedPageBreak/>
        <w:t>Неотъемлемыми частями Контракта являются:</w:t>
      </w:r>
    </w:p>
    <w:p w14:paraId="6A127005" w14:textId="77777777" w:rsidR="005321C5" w:rsidRPr="008C5965" w:rsidRDefault="005321C5" w:rsidP="005321C5">
      <w:pPr>
        <w:spacing w:after="120" w:line="276" w:lineRule="auto"/>
        <w:ind w:firstLine="709"/>
        <w:rPr>
          <w:szCs w:val="24"/>
        </w:rPr>
      </w:pPr>
      <w:r w:rsidRPr="00614011">
        <w:rPr>
          <w:szCs w:val="24"/>
        </w:rPr>
        <w:t xml:space="preserve">Приложение № 1 - </w:t>
      </w:r>
      <w:r w:rsidRPr="008C5965">
        <w:rPr>
          <w:szCs w:val="24"/>
        </w:rPr>
        <w:t>Параметры перевозок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w:t>
      </w:r>
    </w:p>
    <w:p w14:paraId="60605EEF" w14:textId="77777777" w:rsidR="005321C5" w:rsidRPr="00BA169C" w:rsidRDefault="005321C5" w:rsidP="005321C5">
      <w:pPr>
        <w:spacing w:after="120" w:line="276" w:lineRule="auto"/>
        <w:ind w:firstLine="709"/>
        <w:rPr>
          <w:szCs w:val="24"/>
        </w:rPr>
      </w:pPr>
      <w:r w:rsidRPr="008C5965">
        <w:rPr>
          <w:szCs w:val="24"/>
        </w:rPr>
        <w:t xml:space="preserve">Приложение № </w:t>
      </w:r>
      <w:r>
        <w:rPr>
          <w:szCs w:val="24"/>
        </w:rPr>
        <w:t>2</w:t>
      </w:r>
      <w:r w:rsidRPr="008C5965">
        <w:rPr>
          <w:szCs w:val="24"/>
        </w:rPr>
        <w:t xml:space="preserve"> – Форма Акта сдачи-приемки </w:t>
      </w:r>
      <w:r w:rsidRPr="00BA4C84">
        <w:rPr>
          <w:szCs w:val="24"/>
        </w:rPr>
        <w:t>работ</w:t>
      </w:r>
      <w:r w:rsidRPr="00614011">
        <w:rPr>
          <w:szCs w:val="24"/>
        </w:rPr>
        <w:t>.</w:t>
      </w:r>
    </w:p>
    <w:p w14:paraId="6C26DEF9" w14:textId="77777777" w:rsidR="005321C5" w:rsidRPr="00BA169C" w:rsidRDefault="005321C5" w:rsidP="005321C5">
      <w:pPr>
        <w:autoSpaceDE w:val="0"/>
        <w:spacing w:after="120" w:line="276" w:lineRule="auto"/>
        <w:ind w:firstLine="750"/>
        <w:rPr>
          <w:rFonts w:eastAsia="Arial CYR"/>
          <w:szCs w:val="24"/>
        </w:rPr>
      </w:pPr>
      <w:r>
        <w:rPr>
          <w:rFonts w:eastAsia="Arial CYR"/>
          <w:spacing w:val="-1"/>
          <w:szCs w:val="24"/>
        </w:rPr>
        <w:t>11.4</w:t>
      </w:r>
      <w:r w:rsidRPr="00BA169C">
        <w:rPr>
          <w:rFonts w:eastAsia="Arial CYR"/>
          <w:spacing w:val="-1"/>
          <w:szCs w:val="24"/>
        </w:rPr>
        <w:t xml:space="preserve">. </w:t>
      </w:r>
      <w:r w:rsidRPr="00BA169C">
        <w:rPr>
          <w:rFonts w:eastAsia="Arial CYR"/>
          <w:szCs w:val="24"/>
        </w:rPr>
        <w:t xml:space="preserve">Выполнение в полном объеме обязательств, предусмотренных настоящим Контрактом, Заказчиком и </w:t>
      </w:r>
      <w:r>
        <w:rPr>
          <w:szCs w:val="24"/>
        </w:rPr>
        <w:t>Подрядчиком</w:t>
      </w:r>
      <w:r w:rsidRPr="00BA169C">
        <w:rPr>
          <w:rFonts w:eastAsia="Arial CYR"/>
          <w:szCs w:val="24"/>
        </w:rPr>
        <w:t xml:space="preserve"> является основанием для регистрации сведений об исполнении Контракта в Реестре контрактов в порядке, предусмотренном федеральным законодательством.</w:t>
      </w:r>
    </w:p>
    <w:p w14:paraId="2A44E2BB" w14:textId="77777777" w:rsidR="005321C5" w:rsidRPr="00BA169C" w:rsidRDefault="005321C5" w:rsidP="005321C5">
      <w:pPr>
        <w:tabs>
          <w:tab w:val="left" w:pos="1560"/>
        </w:tabs>
        <w:autoSpaceDE w:val="0"/>
        <w:spacing w:after="120" w:line="276" w:lineRule="auto"/>
        <w:ind w:firstLine="720"/>
        <w:rPr>
          <w:b/>
          <w:szCs w:val="24"/>
        </w:rPr>
      </w:pPr>
    </w:p>
    <w:p w14:paraId="2FBAE58B" w14:textId="77777777" w:rsidR="005321C5" w:rsidRPr="00BA169C" w:rsidRDefault="005321C5" w:rsidP="005321C5">
      <w:pPr>
        <w:spacing w:after="120" w:line="276" w:lineRule="auto"/>
        <w:ind w:left="1800"/>
        <w:jc w:val="center"/>
        <w:rPr>
          <w:b/>
          <w:szCs w:val="24"/>
        </w:rPr>
      </w:pPr>
      <w:r w:rsidRPr="00BA169C">
        <w:rPr>
          <w:b/>
          <w:szCs w:val="24"/>
        </w:rPr>
        <w:t>12. РЕКВИЗИТЫ И ПОДПИСИ СТОРОН</w:t>
      </w:r>
    </w:p>
    <w:tbl>
      <w:tblPr>
        <w:tblW w:w="5000" w:type="pct"/>
        <w:tblCellMar>
          <w:left w:w="10" w:type="dxa"/>
          <w:right w:w="10" w:type="dxa"/>
        </w:tblCellMar>
        <w:tblLook w:val="04A0" w:firstRow="1" w:lastRow="0" w:firstColumn="1" w:lastColumn="0" w:noHBand="0" w:noVBand="1"/>
      </w:tblPr>
      <w:tblGrid>
        <w:gridCol w:w="5505"/>
        <w:gridCol w:w="4400"/>
      </w:tblGrid>
      <w:tr w:rsidR="005321C5" w:rsidRPr="00BA169C" w14:paraId="7C01A2E0" w14:textId="77777777" w:rsidTr="004D36C1">
        <w:tc>
          <w:tcPr>
            <w:tcW w:w="2779" w:type="pct"/>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tcPr>
          <w:p w14:paraId="3004D585" w14:textId="77777777" w:rsidR="005321C5" w:rsidRPr="00BA169C" w:rsidRDefault="005321C5" w:rsidP="004D36C1">
            <w:pPr>
              <w:tabs>
                <w:tab w:val="left" w:pos="708"/>
              </w:tabs>
              <w:spacing w:after="120" w:line="276" w:lineRule="auto"/>
              <w:rPr>
                <w:b/>
                <w:szCs w:val="24"/>
              </w:rPr>
            </w:pPr>
            <w:r w:rsidRPr="00BA169C">
              <w:rPr>
                <w:b/>
                <w:szCs w:val="24"/>
              </w:rPr>
              <w:t>«Заказчик»</w:t>
            </w:r>
          </w:p>
          <w:p w14:paraId="448028DB" w14:textId="77777777" w:rsidR="005321C5" w:rsidRPr="00BA169C" w:rsidRDefault="005321C5" w:rsidP="004D36C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120" w:line="276" w:lineRule="auto"/>
              <w:rPr>
                <w:color w:val="000000"/>
                <w:szCs w:val="24"/>
              </w:rPr>
            </w:pPr>
          </w:p>
        </w:tc>
        <w:tc>
          <w:tcPr>
            <w:tcW w:w="2221" w:type="pct"/>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tcPr>
          <w:p w14:paraId="03AC35B9" w14:textId="77777777" w:rsidR="005321C5" w:rsidRPr="00BA169C" w:rsidRDefault="005321C5" w:rsidP="004D36C1">
            <w:pPr>
              <w:spacing w:after="120" w:line="276" w:lineRule="auto"/>
              <w:rPr>
                <w:szCs w:val="24"/>
              </w:rPr>
            </w:pPr>
            <w:r w:rsidRPr="00BA169C">
              <w:rPr>
                <w:b/>
                <w:color w:val="000000"/>
                <w:spacing w:val="-6"/>
                <w:szCs w:val="24"/>
              </w:rPr>
              <w:t>«</w:t>
            </w:r>
            <w:r>
              <w:rPr>
                <w:b/>
                <w:color w:val="000000"/>
                <w:spacing w:val="-6"/>
                <w:szCs w:val="24"/>
              </w:rPr>
              <w:t>Подрядчик</w:t>
            </w:r>
            <w:r w:rsidRPr="00BA169C">
              <w:rPr>
                <w:b/>
                <w:color w:val="000000"/>
                <w:spacing w:val="-6"/>
                <w:szCs w:val="24"/>
              </w:rPr>
              <w:t>»</w:t>
            </w:r>
            <w:r w:rsidRPr="00BA169C">
              <w:rPr>
                <w:szCs w:val="24"/>
              </w:rPr>
              <w:t xml:space="preserve">                   </w:t>
            </w:r>
          </w:p>
          <w:p w14:paraId="0095BDB9" w14:textId="77777777" w:rsidR="005321C5" w:rsidRPr="00BA169C" w:rsidRDefault="005321C5" w:rsidP="004D36C1">
            <w:pPr>
              <w:autoSpaceDE w:val="0"/>
              <w:autoSpaceDN w:val="0"/>
              <w:adjustRightInd w:val="0"/>
              <w:spacing w:after="120" w:line="276" w:lineRule="auto"/>
              <w:rPr>
                <w:szCs w:val="24"/>
              </w:rPr>
            </w:pPr>
          </w:p>
          <w:p w14:paraId="0B9C0893" w14:textId="77777777" w:rsidR="005321C5" w:rsidRPr="00BA169C" w:rsidRDefault="005321C5" w:rsidP="004D36C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120" w:line="276" w:lineRule="auto"/>
              <w:rPr>
                <w:color w:val="000000"/>
                <w:szCs w:val="24"/>
              </w:rPr>
            </w:pPr>
          </w:p>
        </w:tc>
      </w:tr>
    </w:tbl>
    <w:p w14:paraId="65D26EE9" w14:textId="77777777" w:rsidR="005321C5" w:rsidRDefault="005321C5" w:rsidP="005321C5">
      <w:pPr>
        <w:spacing w:after="120" w:line="276" w:lineRule="auto"/>
        <w:rPr>
          <w:szCs w:val="24"/>
        </w:rPr>
        <w:sectPr w:rsidR="005321C5" w:rsidSect="004D36C1">
          <w:pgSz w:w="11906" w:h="16838"/>
          <w:pgMar w:top="1134" w:right="567" w:bottom="1134" w:left="1418" w:header="709" w:footer="709" w:gutter="0"/>
          <w:cols w:space="708"/>
          <w:docGrid w:linePitch="360"/>
        </w:sectPr>
      </w:pPr>
    </w:p>
    <w:p w14:paraId="54F5C8B8" w14:textId="77777777" w:rsidR="005321C5" w:rsidRPr="00142381" w:rsidRDefault="005321C5" w:rsidP="00AE3F3C">
      <w:pPr>
        <w:spacing w:line="240" w:lineRule="auto"/>
        <w:ind w:hanging="141"/>
        <w:jc w:val="right"/>
        <w:rPr>
          <w:sz w:val="22"/>
        </w:rPr>
      </w:pPr>
      <w:r>
        <w:rPr>
          <w:sz w:val="22"/>
        </w:rPr>
        <w:lastRenderedPageBreak/>
        <w:t>Приложение № 1</w:t>
      </w:r>
    </w:p>
    <w:p w14:paraId="74222025" w14:textId="77777777" w:rsidR="005321C5" w:rsidRPr="00142381" w:rsidRDefault="005321C5" w:rsidP="00AE3F3C">
      <w:pPr>
        <w:spacing w:line="240" w:lineRule="auto"/>
        <w:ind w:hanging="567"/>
        <w:jc w:val="right"/>
        <w:rPr>
          <w:sz w:val="22"/>
        </w:rPr>
      </w:pPr>
      <w:r w:rsidRPr="00142381">
        <w:rPr>
          <w:sz w:val="22"/>
        </w:rPr>
        <w:t>к Муниципальному контракту</w:t>
      </w:r>
    </w:p>
    <w:p w14:paraId="5C381B75" w14:textId="77777777" w:rsidR="005321C5" w:rsidRDefault="005321C5" w:rsidP="00AE3F3C">
      <w:pPr>
        <w:spacing w:line="240" w:lineRule="auto"/>
        <w:jc w:val="right"/>
        <w:rPr>
          <w:sz w:val="22"/>
        </w:rPr>
      </w:pPr>
      <w:r w:rsidRPr="00142381">
        <w:rPr>
          <w:sz w:val="22"/>
        </w:rPr>
        <w:t xml:space="preserve">от </w:t>
      </w:r>
      <w:r>
        <w:rPr>
          <w:sz w:val="22"/>
        </w:rPr>
        <w:t>«__</w:t>
      </w:r>
      <w:r w:rsidRPr="00142381">
        <w:rPr>
          <w:sz w:val="22"/>
        </w:rPr>
        <w:t>»</w:t>
      </w:r>
      <w:r>
        <w:rPr>
          <w:sz w:val="22"/>
        </w:rPr>
        <w:t xml:space="preserve"> _________</w:t>
      </w:r>
      <w:r>
        <w:rPr>
          <w:sz w:val="22"/>
          <w:u w:val="single"/>
        </w:rPr>
        <w:t xml:space="preserve">  </w:t>
      </w:r>
      <w:r w:rsidRPr="00142381">
        <w:rPr>
          <w:sz w:val="22"/>
        </w:rPr>
        <w:t>201</w:t>
      </w:r>
      <w:r>
        <w:rPr>
          <w:sz w:val="22"/>
        </w:rPr>
        <w:t>_</w:t>
      </w:r>
      <w:r w:rsidRPr="00142381">
        <w:rPr>
          <w:sz w:val="22"/>
        </w:rPr>
        <w:t xml:space="preserve">г. </w:t>
      </w:r>
      <w:r>
        <w:rPr>
          <w:sz w:val="22"/>
        </w:rPr>
        <w:t>№ ___________________</w:t>
      </w:r>
    </w:p>
    <w:p w14:paraId="6F82469F" w14:textId="77777777" w:rsidR="005321C5" w:rsidRDefault="005321C5" w:rsidP="005321C5">
      <w:pPr>
        <w:ind w:left="11340"/>
        <w:jc w:val="right"/>
        <w:rPr>
          <w:sz w:val="22"/>
        </w:rPr>
      </w:pPr>
    </w:p>
    <w:p w14:paraId="6040BC10" w14:textId="77777777" w:rsidR="005321C5" w:rsidRDefault="005321C5" w:rsidP="005321C5">
      <w:pPr>
        <w:spacing w:line="240" w:lineRule="auto"/>
        <w:rPr>
          <w:sz w:val="22"/>
        </w:rPr>
      </w:pPr>
    </w:p>
    <w:tbl>
      <w:tblPr>
        <w:tblpPr w:leftFromText="180" w:rightFromText="180" w:vertAnchor="text" w:tblpX="-176" w:tblpY="1"/>
        <w:tblOverlap w:val="never"/>
        <w:tblW w:w="5000" w:type="pct"/>
        <w:tblLayout w:type="fixed"/>
        <w:tblLook w:val="0480" w:firstRow="0" w:lastRow="0" w:firstColumn="1" w:lastColumn="0" w:noHBand="0" w:noVBand="1"/>
      </w:tblPr>
      <w:tblGrid>
        <w:gridCol w:w="549"/>
        <w:gridCol w:w="237"/>
        <w:gridCol w:w="307"/>
        <w:gridCol w:w="8657"/>
        <w:gridCol w:w="239"/>
        <w:gridCol w:w="283"/>
        <w:gridCol w:w="367"/>
        <w:gridCol w:w="283"/>
        <w:gridCol w:w="283"/>
        <w:gridCol w:w="367"/>
        <w:gridCol w:w="283"/>
        <w:gridCol w:w="405"/>
        <w:gridCol w:w="350"/>
        <w:gridCol w:w="350"/>
        <w:gridCol w:w="353"/>
        <w:gridCol w:w="353"/>
        <w:gridCol w:w="452"/>
        <w:gridCol w:w="452"/>
      </w:tblGrid>
      <w:tr w:rsidR="005321C5" w:rsidRPr="0074482B" w14:paraId="4F3BFD16" w14:textId="77777777" w:rsidTr="00AE3F3C">
        <w:trPr>
          <w:trHeight w:val="231"/>
        </w:trPr>
        <w:tc>
          <w:tcPr>
            <w:tcW w:w="188" w:type="pct"/>
            <w:shd w:val="clear" w:color="auto" w:fill="auto"/>
            <w:vAlign w:val="bottom"/>
            <w:hideMark/>
          </w:tcPr>
          <w:p w14:paraId="2E7BABB9" w14:textId="77777777" w:rsidR="005321C5" w:rsidRPr="0074482B" w:rsidRDefault="005321C5" w:rsidP="005321C5">
            <w:pPr>
              <w:spacing w:line="240" w:lineRule="auto"/>
              <w:rPr>
                <w:sz w:val="28"/>
                <w:szCs w:val="28"/>
              </w:rPr>
            </w:pPr>
          </w:p>
        </w:tc>
        <w:tc>
          <w:tcPr>
            <w:tcW w:w="81" w:type="pct"/>
            <w:shd w:val="clear" w:color="auto" w:fill="auto"/>
            <w:vAlign w:val="bottom"/>
            <w:hideMark/>
          </w:tcPr>
          <w:p w14:paraId="59779FFD" w14:textId="77777777" w:rsidR="005321C5" w:rsidRPr="0074482B" w:rsidRDefault="005321C5" w:rsidP="005321C5">
            <w:pPr>
              <w:spacing w:line="240" w:lineRule="auto"/>
              <w:jc w:val="center"/>
              <w:rPr>
                <w:sz w:val="28"/>
                <w:szCs w:val="28"/>
              </w:rPr>
            </w:pPr>
          </w:p>
        </w:tc>
        <w:tc>
          <w:tcPr>
            <w:tcW w:w="105" w:type="pct"/>
            <w:shd w:val="clear" w:color="auto" w:fill="auto"/>
            <w:vAlign w:val="bottom"/>
            <w:hideMark/>
          </w:tcPr>
          <w:p w14:paraId="5D418733" w14:textId="77777777" w:rsidR="005321C5" w:rsidRPr="0074482B" w:rsidRDefault="005321C5" w:rsidP="005321C5">
            <w:pPr>
              <w:spacing w:line="240" w:lineRule="auto"/>
              <w:jc w:val="center"/>
              <w:rPr>
                <w:sz w:val="28"/>
                <w:szCs w:val="28"/>
              </w:rPr>
            </w:pPr>
          </w:p>
        </w:tc>
        <w:tc>
          <w:tcPr>
            <w:tcW w:w="2969" w:type="pct"/>
            <w:shd w:val="clear" w:color="auto" w:fill="auto"/>
            <w:vAlign w:val="bottom"/>
            <w:hideMark/>
          </w:tcPr>
          <w:p w14:paraId="35EC84A6" w14:textId="77777777" w:rsidR="005321C5" w:rsidRPr="00DC2E0E" w:rsidRDefault="005321C5" w:rsidP="005321C5">
            <w:pPr>
              <w:spacing w:line="240" w:lineRule="auto"/>
              <w:ind w:firstLine="0"/>
              <w:jc w:val="center"/>
              <w:rPr>
                <w:b/>
                <w:szCs w:val="24"/>
              </w:rPr>
            </w:pPr>
            <w:r w:rsidRPr="00DC2E0E">
              <w:rPr>
                <w:b/>
                <w:szCs w:val="24"/>
              </w:rPr>
              <w:t xml:space="preserve">Параметры перевозок </w:t>
            </w:r>
          </w:p>
          <w:p w14:paraId="4DA994F8" w14:textId="77777777" w:rsidR="005321C5" w:rsidRDefault="005321C5" w:rsidP="005321C5">
            <w:pPr>
              <w:spacing w:line="240" w:lineRule="auto"/>
              <w:ind w:firstLine="0"/>
              <w:jc w:val="center"/>
              <w:rPr>
                <w:b/>
                <w:szCs w:val="24"/>
              </w:rPr>
            </w:pPr>
            <w:r w:rsidRPr="00DC2E0E">
              <w:rPr>
                <w:b/>
                <w:szCs w:val="24"/>
              </w:rPr>
              <w:t xml:space="preserve">пассажиров и багажа автомобильным транспортом общего пользования </w:t>
            </w:r>
          </w:p>
          <w:p w14:paraId="7DC4BE90" w14:textId="77777777" w:rsidR="005321C5" w:rsidRDefault="005321C5" w:rsidP="005321C5">
            <w:pPr>
              <w:spacing w:line="240" w:lineRule="auto"/>
              <w:ind w:firstLine="0"/>
              <w:jc w:val="center"/>
              <w:rPr>
                <w:b/>
                <w:szCs w:val="24"/>
              </w:rPr>
            </w:pPr>
            <w:r w:rsidRPr="00DC2E0E">
              <w:rPr>
                <w:b/>
                <w:szCs w:val="24"/>
              </w:rPr>
              <w:t xml:space="preserve">по муниципальным маршрутам регулярных перевозок </w:t>
            </w:r>
          </w:p>
          <w:p w14:paraId="7FCF9DA9" w14:textId="77777777" w:rsidR="005321C5" w:rsidRDefault="005321C5" w:rsidP="005321C5">
            <w:pPr>
              <w:spacing w:line="240" w:lineRule="auto"/>
              <w:ind w:firstLine="0"/>
              <w:jc w:val="center"/>
              <w:rPr>
                <w:b/>
                <w:szCs w:val="24"/>
              </w:rPr>
            </w:pPr>
            <w:r w:rsidRPr="00DC2E0E">
              <w:rPr>
                <w:b/>
                <w:szCs w:val="24"/>
              </w:rPr>
              <w:t xml:space="preserve">по регулируемым тарифам на территории муниципального образования </w:t>
            </w:r>
          </w:p>
          <w:p w14:paraId="5AE04644" w14:textId="77777777" w:rsidR="005321C5" w:rsidRDefault="005321C5" w:rsidP="005321C5">
            <w:pPr>
              <w:spacing w:line="240" w:lineRule="auto"/>
              <w:ind w:firstLine="0"/>
              <w:jc w:val="center"/>
              <w:rPr>
                <w:b/>
                <w:szCs w:val="24"/>
              </w:rPr>
            </w:pPr>
            <w:r w:rsidRPr="00DC2E0E">
              <w:rPr>
                <w:b/>
                <w:szCs w:val="24"/>
              </w:rPr>
              <w:t xml:space="preserve">города Казани </w:t>
            </w:r>
          </w:p>
          <w:p w14:paraId="68F491DE" w14:textId="14249BE7" w:rsidR="005321C5" w:rsidRPr="003D6A40" w:rsidRDefault="005321C5" w:rsidP="00AE3F3C">
            <w:pPr>
              <w:ind w:firstLine="0"/>
              <w:jc w:val="center"/>
            </w:pPr>
            <w:r>
              <w:rPr>
                <w:b/>
                <w:szCs w:val="24"/>
              </w:rPr>
              <w:t xml:space="preserve">в </w:t>
            </w:r>
            <w:r w:rsidRPr="00DC2E0E">
              <w:rPr>
                <w:b/>
                <w:szCs w:val="24"/>
              </w:rPr>
              <w:t xml:space="preserve">период с </w:t>
            </w:r>
            <w:r w:rsidR="00AE3F3C">
              <w:rPr>
                <w:b/>
                <w:szCs w:val="24"/>
              </w:rPr>
              <w:t>«__</w:t>
            </w:r>
            <w:r w:rsidRPr="00DC2E0E">
              <w:rPr>
                <w:b/>
                <w:szCs w:val="24"/>
              </w:rPr>
              <w:t>»_______ по «__»__________ года</w:t>
            </w:r>
          </w:p>
        </w:tc>
        <w:tc>
          <w:tcPr>
            <w:tcW w:w="82" w:type="pct"/>
            <w:shd w:val="clear" w:color="auto" w:fill="auto"/>
            <w:vAlign w:val="bottom"/>
            <w:hideMark/>
          </w:tcPr>
          <w:p w14:paraId="098CD276" w14:textId="77777777" w:rsidR="005321C5" w:rsidRPr="0074482B" w:rsidRDefault="005321C5" w:rsidP="005321C5">
            <w:pPr>
              <w:spacing w:line="240" w:lineRule="auto"/>
              <w:jc w:val="center"/>
              <w:rPr>
                <w:sz w:val="28"/>
                <w:szCs w:val="28"/>
              </w:rPr>
            </w:pPr>
          </w:p>
        </w:tc>
        <w:tc>
          <w:tcPr>
            <w:tcW w:w="97" w:type="pct"/>
            <w:shd w:val="clear" w:color="auto" w:fill="auto"/>
            <w:vAlign w:val="bottom"/>
            <w:hideMark/>
          </w:tcPr>
          <w:p w14:paraId="7A72A00D" w14:textId="77777777" w:rsidR="005321C5" w:rsidRPr="0074482B" w:rsidRDefault="005321C5" w:rsidP="005321C5">
            <w:pPr>
              <w:spacing w:line="240" w:lineRule="auto"/>
              <w:jc w:val="center"/>
              <w:rPr>
                <w:sz w:val="28"/>
                <w:szCs w:val="28"/>
              </w:rPr>
            </w:pPr>
          </w:p>
        </w:tc>
        <w:tc>
          <w:tcPr>
            <w:tcW w:w="126" w:type="pct"/>
            <w:shd w:val="clear" w:color="auto" w:fill="auto"/>
            <w:vAlign w:val="bottom"/>
            <w:hideMark/>
          </w:tcPr>
          <w:p w14:paraId="1A7312DA" w14:textId="77777777" w:rsidR="005321C5" w:rsidRPr="0074482B" w:rsidRDefault="005321C5" w:rsidP="005321C5">
            <w:pPr>
              <w:spacing w:line="240" w:lineRule="auto"/>
              <w:jc w:val="center"/>
              <w:rPr>
                <w:sz w:val="28"/>
                <w:szCs w:val="28"/>
              </w:rPr>
            </w:pPr>
          </w:p>
        </w:tc>
        <w:tc>
          <w:tcPr>
            <w:tcW w:w="97" w:type="pct"/>
            <w:shd w:val="clear" w:color="auto" w:fill="auto"/>
            <w:vAlign w:val="bottom"/>
            <w:hideMark/>
          </w:tcPr>
          <w:p w14:paraId="4BA7000C" w14:textId="77777777" w:rsidR="005321C5" w:rsidRPr="0074482B" w:rsidRDefault="005321C5" w:rsidP="005321C5">
            <w:pPr>
              <w:spacing w:line="240" w:lineRule="auto"/>
              <w:jc w:val="center"/>
              <w:rPr>
                <w:sz w:val="28"/>
                <w:szCs w:val="28"/>
              </w:rPr>
            </w:pPr>
          </w:p>
        </w:tc>
        <w:tc>
          <w:tcPr>
            <w:tcW w:w="97" w:type="pct"/>
            <w:shd w:val="clear" w:color="auto" w:fill="auto"/>
            <w:vAlign w:val="bottom"/>
            <w:hideMark/>
          </w:tcPr>
          <w:p w14:paraId="60B9B7CE" w14:textId="77777777" w:rsidR="005321C5" w:rsidRPr="0074482B" w:rsidRDefault="005321C5" w:rsidP="005321C5">
            <w:pPr>
              <w:spacing w:line="240" w:lineRule="auto"/>
              <w:jc w:val="center"/>
              <w:rPr>
                <w:sz w:val="28"/>
                <w:szCs w:val="28"/>
              </w:rPr>
            </w:pPr>
          </w:p>
        </w:tc>
        <w:tc>
          <w:tcPr>
            <w:tcW w:w="126" w:type="pct"/>
            <w:shd w:val="clear" w:color="auto" w:fill="auto"/>
            <w:vAlign w:val="bottom"/>
            <w:hideMark/>
          </w:tcPr>
          <w:p w14:paraId="4FCD45CF" w14:textId="77777777" w:rsidR="005321C5" w:rsidRPr="0074482B" w:rsidRDefault="005321C5" w:rsidP="005321C5">
            <w:pPr>
              <w:spacing w:line="240" w:lineRule="auto"/>
              <w:jc w:val="center"/>
              <w:rPr>
                <w:sz w:val="28"/>
                <w:szCs w:val="28"/>
              </w:rPr>
            </w:pPr>
          </w:p>
        </w:tc>
        <w:tc>
          <w:tcPr>
            <w:tcW w:w="97" w:type="pct"/>
            <w:shd w:val="clear" w:color="auto" w:fill="auto"/>
            <w:vAlign w:val="bottom"/>
            <w:hideMark/>
          </w:tcPr>
          <w:p w14:paraId="10FBE63A" w14:textId="77777777" w:rsidR="005321C5" w:rsidRPr="0074482B" w:rsidRDefault="005321C5" w:rsidP="005321C5">
            <w:pPr>
              <w:spacing w:line="240" w:lineRule="auto"/>
              <w:jc w:val="center"/>
              <w:rPr>
                <w:sz w:val="28"/>
                <w:szCs w:val="28"/>
              </w:rPr>
            </w:pPr>
          </w:p>
        </w:tc>
        <w:tc>
          <w:tcPr>
            <w:tcW w:w="139" w:type="pct"/>
            <w:shd w:val="clear" w:color="auto" w:fill="auto"/>
            <w:vAlign w:val="bottom"/>
            <w:hideMark/>
          </w:tcPr>
          <w:p w14:paraId="2ABBF23F" w14:textId="77777777" w:rsidR="005321C5" w:rsidRPr="0074482B" w:rsidRDefault="005321C5" w:rsidP="005321C5">
            <w:pPr>
              <w:spacing w:line="240" w:lineRule="auto"/>
              <w:jc w:val="center"/>
              <w:rPr>
                <w:b/>
                <w:bCs/>
                <w:sz w:val="28"/>
                <w:szCs w:val="28"/>
              </w:rPr>
            </w:pPr>
          </w:p>
        </w:tc>
        <w:tc>
          <w:tcPr>
            <w:tcW w:w="120" w:type="pct"/>
            <w:shd w:val="clear" w:color="auto" w:fill="auto"/>
            <w:vAlign w:val="bottom"/>
            <w:hideMark/>
          </w:tcPr>
          <w:p w14:paraId="0749370D" w14:textId="77777777" w:rsidR="005321C5" w:rsidRPr="0074482B" w:rsidRDefault="005321C5" w:rsidP="005321C5">
            <w:pPr>
              <w:spacing w:line="240" w:lineRule="auto"/>
              <w:jc w:val="center"/>
              <w:rPr>
                <w:sz w:val="28"/>
                <w:szCs w:val="28"/>
              </w:rPr>
            </w:pPr>
          </w:p>
        </w:tc>
        <w:tc>
          <w:tcPr>
            <w:tcW w:w="120" w:type="pct"/>
            <w:shd w:val="clear" w:color="auto" w:fill="auto"/>
            <w:vAlign w:val="bottom"/>
            <w:hideMark/>
          </w:tcPr>
          <w:p w14:paraId="1ED1B13C" w14:textId="77777777" w:rsidR="005321C5" w:rsidRPr="0074482B" w:rsidRDefault="005321C5" w:rsidP="005321C5">
            <w:pPr>
              <w:spacing w:line="240" w:lineRule="auto"/>
              <w:jc w:val="center"/>
              <w:rPr>
                <w:sz w:val="28"/>
                <w:szCs w:val="28"/>
              </w:rPr>
            </w:pPr>
          </w:p>
        </w:tc>
        <w:tc>
          <w:tcPr>
            <w:tcW w:w="121" w:type="pct"/>
            <w:shd w:val="clear" w:color="auto" w:fill="auto"/>
            <w:vAlign w:val="bottom"/>
            <w:hideMark/>
          </w:tcPr>
          <w:p w14:paraId="6D891785" w14:textId="77777777" w:rsidR="005321C5" w:rsidRPr="0074482B" w:rsidRDefault="005321C5" w:rsidP="005321C5">
            <w:pPr>
              <w:spacing w:line="240" w:lineRule="auto"/>
              <w:jc w:val="center"/>
              <w:rPr>
                <w:sz w:val="28"/>
                <w:szCs w:val="28"/>
              </w:rPr>
            </w:pPr>
          </w:p>
        </w:tc>
        <w:tc>
          <w:tcPr>
            <w:tcW w:w="121" w:type="pct"/>
            <w:shd w:val="clear" w:color="auto" w:fill="auto"/>
            <w:vAlign w:val="bottom"/>
            <w:hideMark/>
          </w:tcPr>
          <w:p w14:paraId="3F584985" w14:textId="77777777" w:rsidR="005321C5" w:rsidRPr="0074482B" w:rsidRDefault="005321C5" w:rsidP="005321C5">
            <w:pPr>
              <w:spacing w:line="240" w:lineRule="auto"/>
              <w:jc w:val="center"/>
              <w:rPr>
                <w:sz w:val="28"/>
                <w:szCs w:val="28"/>
              </w:rPr>
            </w:pPr>
          </w:p>
        </w:tc>
        <w:tc>
          <w:tcPr>
            <w:tcW w:w="155" w:type="pct"/>
            <w:shd w:val="clear" w:color="auto" w:fill="auto"/>
            <w:vAlign w:val="bottom"/>
            <w:hideMark/>
          </w:tcPr>
          <w:p w14:paraId="39094510" w14:textId="77777777" w:rsidR="005321C5" w:rsidRPr="0074482B" w:rsidRDefault="005321C5" w:rsidP="005321C5">
            <w:pPr>
              <w:spacing w:line="240" w:lineRule="auto"/>
              <w:jc w:val="center"/>
              <w:rPr>
                <w:sz w:val="28"/>
                <w:szCs w:val="28"/>
              </w:rPr>
            </w:pPr>
          </w:p>
        </w:tc>
        <w:tc>
          <w:tcPr>
            <w:tcW w:w="155" w:type="pct"/>
            <w:shd w:val="clear" w:color="auto" w:fill="auto"/>
            <w:vAlign w:val="bottom"/>
            <w:hideMark/>
          </w:tcPr>
          <w:p w14:paraId="33AB572C" w14:textId="77777777" w:rsidR="005321C5" w:rsidRPr="0074482B" w:rsidRDefault="005321C5" w:rsidP="005321C5">
            <w:pPr>
              <w:spacing w:line="240" w:lineRule="auto"/>
              <w:jc w:val="center"/>
              <w:rPr>
                <w:sz w:val="28"/>
                <w:szCs w:val="28"/>
              </w:rPr>
            </w:pPr>
          </w:p>
        </w:tc>
      </w:tr>
    </w:tbl>
    <w:p w14:paraId="1C1C8881" w14:textId="77777777" w:rsidR="005321C5" w:rsidRDefault="005321C5" w:rsidP="00AE3F3C">
      <w:pPr>
        <w:spacing w:line="240" w:lineRule="auto"/>
        <w:ind w:left="10773" w:firstLine="0"/>
        <w:jc w:val="right"/>
      </w:pPr>
    </w:p>
    <w:p w14:paraId="0DAD8925" w14:textId="77777777" w:rsidR="005321C5" w:rsidRPr="00BA169C" w:rsidRDefault="005321C5" w:rsidP="005321C5">
      <w:pPr>
        <w:spacing w:after="120" w:line="276" w:lineRule="auto"/>
        <w:ind w:firstLine="709"/>
        <w:rPr>
          <w:szCs w:val="24"/>
        </w:rPr>
      </w:pPr>
      <w:r w:rsidRPr="00BA169C">
        <w:rPr>
          <w:b/>
          <w:szCs w:val="24"/>
        </w:rPr>
        <w:t xml:space="preserve">Место </w:t>
      </w:r>
      <w:r>
        <w:rPr>
          <w:b/>
          <w:szCs w:val="24"/>
        </w:rPr>
        <w:t>выполнения работ</w:t>
      </w:r>
      <w:r w:rsidRPr="00BA169C">
        <w:rPr>
          <w:b/>
          <w:szCs w:val="24"/>
        </w:rPr>
        <w:t>:</w:t>
      </w:r>
      <w:r>
        <w:rPr>
          <w:szCs w:val="24"/>
        </w:rPr>
        <w:t xml:space="preserve"> муниципальное образование город Казань</w:t>
      </w:r>
    </w:p>
    <w:p w14:paraId="55730078" w14:textId="77777777" w:rsidR="005321C5" w:rsidRPr="00BA169C" w:rsidRDefault="005321C5" w:rsidP="005321C5">
      <w:pPr>
        <w:spacing w:after="120" w:line="276" w:lineRule="auto"/>
        <w:ind w:firstLine="709"/>
        <w:rPr>
          <w:szCs w:val="24"/>
        </w:rPr>
      </w:pPr>
      <w:r w:rsidRPr="00BA169C">
        <w:rPr>
          <w:b/>
          <w:szCs w:val="24"/>
        </w:rPr>
        <w:t xml:space="preserve">Срок </w:t>
      </w:r>
      <w:r>
        <w:rPr>
          <w:b/>
          <w:szCs w:val="24"/>
        </w:rPr>
        <w:t>выполнения работ</w:t>
      </w:r>
      <w:r w:rsidRPr="00BA169C">
        <w:rPr>
          <w:b/>
          <w:szCs w:val="24"/>
        </w:rPr>
        <w:t>:</w:t>
      </w:r>
      <w:r w:rsidRPr="00BA169C">
        <w:rPr>
          <w:szCs w:val="24"/>
        </w:rPr>
        <w:t xml:space="preserve"> с </w:t>
      </w:r>
      <w:r>
        <w:rPr>
          <w:szCs w:val="24"/>
        </w:rPr>
        <w:t>________ по_______________</w:t>
      </w:r>
    </w:p>
    <w:p w14:paraId="37E5E5FE" w14:textId="77777777" w:rsidR="005321C5" w:rsidRDefault="005321C5" w:rsidP="005321C5">
      <w:pPr>
        <w:spacing w:after="120" w:line="276" w:lineRule="auto"/>
        <w:ind w:firstLine="720"/>
        <w:rPr>
          <w:b/>
          <w:szCs w:val="24"/>
        </w:rPr>
      </w:pPr>
      <w:r w:rsidRPr="00BA169C">
        <w:rPr>
          <w:b/>
          <w:szCs w:val="24"/>
        </w:rPr>
        <w:t xml:space="preserve">Условия </w:t>
      </w:r>
      <w:r>
        <w:rPr>
          <w:b/>
          <w:szCs w:val="24"/>
        </w:rPr>
        <w:t>выполнения работ</w:t>
      </w:r>
      <w:r w:rsidRPr="00BA169C">
        <w:rPr>
          <w:b/>
          <w:szCs w:val="24"/>
        </w:rPr>
        <w:t xml:space="preserve">: </w:t>
      </w:r>
      <w:r>
        <w:rPr>
          <w:b/>
          <w:szCs w:val="24"/>
        </w:rPr>
        <w:t>__________________________</w:t>
      </w:r>
    </w:p>
    <w:p w14:paraId="09B5186B" w14:textId="77777777" w:rsidR="005321C5" w:rsidRDefault="005321C5" w:rsidP="005321C5">
      <w:pPr>
        <w:spacing w:after="120" w:line="276" w:lineRule="auto"/>
        <w:ind w:firstLine="720"/>
      </w:pPr>
      <w:r w:rsidRPr="00BA169C">
        <w:rPr>
          <w:b/>
          <w:szCs w:val="24"/>
        </w:rPr>
        <w:t xml:space="preserve">Требования к качеству, техническим характеристикам </w:t>
      </w:r>
      <w:r>
        <w:rPr>
          <w:b/>
          <w:szCs w:val="24"/>
        </w:rPr>
        <w:t>работ</w:t>
      </w:r>
      <w:r w:rsidRPr="00BA169C">
        <w:rPr>
          <w:b/>
          <w:szCs w:val="24"/>
        </w:rPr>
        <w:t>:</w:t>
      </w:r>
      <w:r>
        <w:rPr>
          <w:b/>
          <w:szCs w:val="24"/>
        </w:rPr>
        <w:t xml:space="preserve"> __________________________________</w:t>
      </w:r>
    </w:p>
    <w:tbl>
      <w:tblPr>
        <w:tblW w:w="5000" w:type="pct"/>
        <w:tblLayout w:type="fixed"/>
        <w:tblLook w:val="04A0" w:firstRow="1" w:lastRow="0" w:firstColumn="1" w:lastColumn="0" w:noHBand="0" w:noVBand="1"/>
      </w:tblPr>
      <w:tblGrid>
        <w:gridCol w:w="363"/>
        <w:gridCol w:w="733"/>
        <w:gridCol w:w="532"/>
        <w:gridCol w:w="1429"/>
        <w:gridCol w:w="448"/>
        <w:gridCol w:w="376"/>
        <w:gridCol w:w="379"/>
        <w:gridCol w:w="376"/>
        <w:gridCol w:w="379"/>
        <w:gridCol w:w="376"/>
        <w:gridCol w:w="376"/>
        <w:gridCol w:w="376"/>
        <w:gridCol w:w="504"/>
        <w:gridCol w:w="379"/>
        <w:gridCol w:w="376"/>
        <w:gridCol w:w="501"/>
        <w:gridCol w:w="376"/>
        <w:gridCol w:w="501"/>
        <w:gridCol w:w="379"/>
        <w:gridCol w:w="501"/>
        <w:gridCol w:w="501"/>
        <w:gridCol w:w="504"/>
        <w:gridCol w:w="757"/>
        <w:gridCol w:w="748"/>
        <w:gridCol w:w="754"/>
        <w:gridCol w:w="6"/>
        <w:gridCol w:w="751"/>
        <w:gridCol w:w="879"/>
      </w:tblGrid>
      <w:tr w:rsidR="005321C5" w:rsidRPr="00360B32" w14:paraId="14F3BCB7" w14:textId="77777777" w:rsidTr="004D36C1">
        <w:trPr>
          <w:trHeight w:val="244"/>
        </w:trPr>
        <w:tc>
          <w:tcPr>
            <w:tcW w:w="12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3767DDE" w14:textId="77777777" w:rsidR="005321C5" w:rsidRPr="00360B32" w:rsidRDefault="005321C5" w:rsidP="00AE3F3C">
            <w:pPr>
              <w:spacing w:line="240" w:lineRule="auto"/>
              <w:ind w:firstLine="0"/>
              <w:jc w:val="center"/>
              <w:rPr>
                <w:sz w:val="16"/>
                <w:szCs w:val="16"/>
              </w:rPr>
            </w:pPr>
            <w:r w:rsidRPr="00360B32">
              <w:rPr>
                <w:sz w:val="16"/>
                <w:szCs w:val="16"/>
              </w:rPr>
              <w:t>№ п/п</w:t>
            </w:r>
          </w:p>
        </w:tc>
        <w:tc>
          <w:tcPr>
            <w:tcW w:w="25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3C75B94" w14:textId="77777777" w:rsidR="005321C5" w:rsidRDefault="005321C5" w:rsidP="00AE3F3C">
            <w:pPr>
              <w:spacing w:line="240" w:lineRule="auto"/>
              <w:ind w:firstLine="0"/>
              <w:jc w:val="center"/>
              <w:rPr>
                <w:sz w:val="16"/>
                <w:szCs w:val="16"/>
              </w:rPr>
            </w:pPr>
            <w:r w:rsidRPr="00360B32">
              <w:rPr>
                <w:sz w:val="16"/>
                <w:szCs w:val="16"/>
              </w:rPr>
              <w:t xml:space="preserve">Рег. </w:t>
            </w:r>
          </w:p>
          <w:p w14:paraId="421123DE" w14:textId="77777777" w:rsidR="005321C5" w:rsidRPr="00360B32" w:rsidRDefault="005321C5" w:rsidP="00AE3F3C">
            <w:pPr>
              <w:spacing w:line="240" w:lineRule="auto"/>
              <w:ind w:firstLine="0"/>
              <w:jc w:val="center"/>
              <w:rPr>
                <w:sz w:val="16"/>
                <w:szCs w:val="16"/>
              </w:rPr>
            </w:pPr>
            <w:r w:rsidRPr="00360B32">
              <w:rPr>
                <w:sz w:val="16"/>
                <w:szCs w:val="16"/>
              </w:rPr>
              <w:t>№ маршрута по Реестру</w:t>
            </w:r>
          </w:p>
        </w:tc>
        <w:tc>
          <w:tcPr>
            <w:tcW w:w="18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699D317" w14:textId="77777777" w:rsidR="005321C5" w:rsidRPr="00360B32" w:rsidRDefault="005321C5" w:rsidP="00AE3F3C">
            <w:pPr>
              <w:spacing w:line="240" w:lineRule="auto"/>
              <w:ind w:firstLine="0"/>
              <w:jc w:val="center"/>
              <w:rPr>
                <w:sz w:val="16"/>
                <w:szCs w:val="16"/>
              </w:rPr>
            </w:pPr>
            <w:r w:rsidRPr="00360B32">
              <w:rPr>
                <w:sz w:val="16"/>
                <w:szCs w:val="16"/>
              </w:rPr>
              <w:t>№              маршрута</w:t>
            </w:r>
          </w:p>
        </w:tc>
        <w:tc>
          <w:tcPr>
            <w:tcW w:w="491" w:type="pct"/>
            <w:vMerge w:val="restart"/>
            <w:tcBorders>
              <w:top w:val="single" w:sz="4" w:space="0" w:color="auto"/>
              <w:left w:val="single" w:sz="4" w:space="0" w:color="auto"/>
              <w:right w:val="single" w:sz="4" w:space="0" w:color="auto"/>
            </w:tcBorders>
            <w:shd w:val="clear" w:color="auto" w:fill="auto"/>
          </w:tcPr>
          <w:p w14:paraId="7643F238" w14:textId="77777777" w:rsidR="005321C5" w:rsidRPr="008F364C" w:rsidRDefault="005321C5" w:rsidP="00AE3F3C">
            <w:pPr>
              <w:spacing w:line="240" w:lineRule="auto"/>
              <w:ind w:firstLine="0"/>
              <w:jc w:val="center"/>
              <w:rPr>
                <w:color w:val="000000"/>
                <w:sz w:val="16"/>
                <w:szCs w:val="16"/>
              </w:rPr>
            </w:pPr>
          </w:p>
          <w:p w14:paraId="27B03885" w14:textId="77777777" w:rsidR="005321C5" w:rsidRPr="008F364C" w:rsidRDefault="005321C5" w:rsidP="00AE3F3C">
            <w:pPr>
              <w:spacing w:line="240" w:lineRule="auto"/>
              <w:ind w:firstLine="0"/>
              <w:jc w:val="center"/>
              <w:rPr>
                <w:color w:val="000000"/>
                <w:sz w:val="16"/>
                <w:szCs w:val="16"/>
              </w:rPr>
            </w:pPr>
          </w:p>
          <w:p w14:paraId="2E7508A1" w14:textId="77777777" w:rsidR="005321C5" w:rsidRPr="008F364C" w:rsidRDefault="005321C5" w:rsidP="00AE3F3C">
            <w:pPr>
              <w:spacing w:line="240" w:lineRule="auto"/>
              <w:ind w:firstLine="0"/>
              <w:jc w:val="center"/>
              <w:rPr>
                <w:color w:val="000000"/>
                <w:sz w:val="16"/>
                <w:szCs w:val="16"/>
              </w:rPr>
            </w:pPr>
            <w:r w:rsidRPr="008F364C">
              <w:rPr>
                <w:color w:val="000000"/>
                <w:sz w:val="16"/>
                <w:szCs w:val="16"/>
              </w:rPr>
              <w:t>Наименование маршрута</w:t>
            </w:r>
          </w:p>
        </w:tc>
        <w:tc>
          <w:tcPr>
            <w:tcW w:w="2611" w:type="pct"/>
            <w:gridSpan w:val="18"/>
            <w:tcBorders>
              <w:top w:val="single" w:sz="4" w:space="0" w:color="auto"/>
              <w:bottom w:val="single" w:sz="4" w:space="0" w:color="auto"/>
              <w:right w:val="single" w:sz="4" w:space="0" w:color="auto"/>
            </w:tcBorders>
            <w:shd w:val="clear" w:color="auto" w:fill="auto"/>
          </w:tcPr>
          <w:p w14:paraId="5AD8D8CF" w14:textId="77777777" w:rsidR="005321C5" w:rsidRPr="006C5A1E" w:rsidRDefault="005321C5" w:rsidP="00AE3F3C">
            <w:pPr>
              <w:spacing w:line="240" w:lineRule="auto"/>
              <w:ind w:firstLine="0"/>
              <w:jc w:val="center"/>
              <w:rPr>
                <w:b/>
                <w:sz w:val="16"/>
                <w:szCs w:val="16"/>
              </w:rPr>
            </w:pPr>
            <w:r w:rsidRPr="006C5A1E">
              <w:rPr>
                <w:b/>
                <w:sz w:val="16"/>
                <w:szCs w:val="16"/>
              </w:rPr>
              <w:t>Количество и класс транспортных средств</w:t>
            </w:r>
          </w:p>
        </w:tc>
        <w:tc>
          <w:tcPr>
            <w:tcW w:w="1338" w:type="pct"/>
            <w:gridSpan w:val="6"/>
            <w:tcBorders>
              <w:top w:val="single" w:sz="4" w:space="0" w:color="auto"/>
              <w:bottom w:val="single" w:sz="4" w:space="0" w:color="auto"/>
              <w:right w:val="single" w:sz="4" w:space="0" w:color="auto"/>
            </w:tcBorders>
            <w:shd w:val="clear" w:color="auto" w:fill="auto"/>
          </w:tcPr>
          <w:p w14:paraId="4C02729D" w14:textId="77777777" w:rsidR="005321C5" w:rsidRPr="009606FF" w:rsidRDefault="005321C5" w:rsidP="00AE3F3C">
            <w:pPr>
              <w:spacing w:line="240" w:lineRule="auto"/>
              <w:ind w:firstLine="0"/>
              <w:jc w:val="center"/>
              <w:rPr>
                <w:b/>
                <w:sz w:val="16"/>
                <w:szCs w:val="16"/>
              </w:rPr>
            </w:pPr>
            <w:r w:rsidRPr="009606FF">
              <w:rPr>
                <w:b/>
                <w:sz w:val="16"/>
                <w:szCs w:val="16"/>
              </w:rPr>
              <w:t>Пробег подвижного состава</w:t>
            </w:r>
          </w:p>
        </w:tc>
      </w:tr>
      <w:tr w:rsidR="005321C5" w:rsidRPr="00360B32" w14:paraId="08946400" w14:textId="77777777" w:rsidTr="004D36C1">
        <w:trPr>
          <w:trHeight w:val="315"/>
        </w:trPr>
        <w:tc>
          <w:tcPr>
            <w:tcW w:w="125"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659B7D7D" w14:textId="77777777" w:rsidR="005321C5" w:rsidRPr="00360B32" w:rsidRDefault="005321C5" w:rsidP="00AE3F3C">
            <w:pPr>
              <w:spacing w:line="240" w:lineRule="auto"/>
              <w:ind w:firstLine="0"/>
              <w:jc w:val="center"/>
              <w:rPr>
                <w:sz w:val="16"/>
                <w:szCs w:val="16"/>
              </w:rPr>
            </w:pPr>
          </w:p>
        </w:tc>
        <w:tc>
          <w:tcPr>
            <w:tcW w:w="252"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192A096B" w14:textId="77777777" w:rsidR="005321C5" w:rsidRPr="00360B32" w:rsidRDefault="005321C5" w:rsidP="00AE3F3C">
            <w:pPr>
              <w:spacing w:line="240" w:lineRule="auto"/>
              <w:ind w:firstLine="0"/>
              <w:jc w:val="center"/>
              <w:rPr>
                <w:sz w:val="16"/>
                <w:szCs w:val="16"/>
              </w:rPr>
            </w:pPr>
          </w:p>
        </w:tc>
        <w:tc>
          <w:tcPr>
            <w:tcW w:w="183"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7CB7FBA6" w14:textId="77777777" w:rsidR="005321C5" w:rsidRPr="00360B32" w:rsidRDefault="005321C5" w:rsidP="00AE3F3C">
            <w:pPr>
              <w:spacing w:line="240" w:lineRule="auto"/>
              <w:ind w:firstLine="0"/>
              <w:jc w:val="center"/>
              <w:rPr>
                <w:sz w:val="16"/>
                <w:szCs w:val="16"/>
              </w:rPr>
            </w:pPr>
          </w:p>
        </w:tc>
        <w:tc>
          <w:tcPr>
            <w:tcW w:w="491" w:type="pct"/>
            <w:vMerge/>
            <w:tcBorders>
              <w:left w:val="single" w:sz="4" w:space="0" w:color="auto"/>
              <w:right w:val="single" w:sz="4" w:space="0" w:color="auto"/>
            </w:tcBorders>
            <w:shd w:val="clear" w:color="auto" w:fill="auto"/>
          </w:tcPr>
          <w:p w14:paraId="393E0ED5" w14:textId="77777777" w:rsidR="005321C5" w:rsidRPr="008F364C" w:rsidRDefault="005321C5" w:rsidP="00AE3F3C">
            <w:pPr>
              <w:spacing w:line="240" w:lineRule="auto"/>
              <w:ind w:firstLine="0"/>
              <w:jc w:val="center"/>
              <w:rPr>
                <w:color w:val="000000"/>
                <w:sz w:val="16"/>
                <w:szCs w:val="16"/>
              </w:rPr>
            </w:pPr>
          </w:p>
        </w:tc>
        <w:tc>
          <w:tcPr>
            <w:tcW w:w="1232" w:type="pct"/>
            <w:gridSpan w:val="9"/>
            <w:tcBorders>
              <w:bottom w:val="single" w:sz="4" w:space="0" w:color="auto"/>
              <w:right w:val="single" w:sz="4" w:space="0" w:color="auto"/>
            </w:tcBorders>
            <w:shd w:val="clear" w:color="auto" w:fill="auto"/>
          </w:tcPr>
          <w:p w14:paraId="1CCBE137" w14:textId="77777777" w:rsidR="005321C5" w:rsidRPr="002473A0" w:rsidRDefault="005321C5" w:rsidP="00AE3F3C">
            <w:pPr>
              <w:spacing w:line="240" w:lineRule="auto"/>
              <w:ind w:firstLine="0"/>
              <w:jc w:val="center"/>
              <w:rPr>
                <w:b/>
                <w:sz w:val="16"/>
                <w:szCs w:val="16"/>
              </w:rPr>
            </w:pPr>
            <w:r w:rsidRPr="002473A0">
              <w:rPr>
                <w:b/>
                <w:sz w:val="16"/>
                <w:szCs w:val="16"/>
              </w:rPr>
              <w:t>осеннее-зимний период</w:t>
            </w:r>
          </w:p>
        </w:tc>
        <w:tc>
          <w:tcPr>
            <w:tcW w:w="1379" w:type="pct"/>
            <w:gridSpan w:val="9"/>
            <w:tcBorders>
              <w:bottom w:val="single" w:sz="4" w:space="0" w:color="auto"/>
              <w:right w:val="single" w:sz="4" w:space="0" w:color="auto"/>
            </w:tcBorders>
            <w:shd w:val="clear" w:color="auto" w:fill="auto"/>
          </w:tcPr>
          <w:p w14:paraId="548BBAAB" w14:textId="77777777" w:rsidR="005321C5" w:rsidRPr="002473A0" w:rsidRDefault="005321C5" w:rsidP="00AE3F3C">
            <w:pPr>
              <w:spacing w:line="240" w:lineRule="auto"/>
              <w:ind w:firstLine="0"/>
              <w:jc w:val="center"/>
              <w:rPr>
                <w:b/>
                <w:sz w:val="16"/>
                <w:szCs w:val="16"/>
              </w:rPr>
            </w:pPr>
            <w:r>
              <w:rPr>
                <w:b/>
                <w:sz w:val="16"/>
                <w:szCs w:val="16"/>
              </w:rPr>
              <w:t>весенне</w:t>
            </w:r>
            <w:r w:rsidRPr="002473A0">
              <w:rPr>
                <w:b/>
                <w:sz w:val="16"/>
                <w:szCs w:val="16"/>
              </w:rPr>
              <w:t>-летний период</w:t>
            </w:r>
          </w:p>
        </w:tc>
        <w:tc>
          <w:tcPr>
            <w:tcW w:w="260" w:type="pct"/>
            <w:vMerge w:val="restart"/>
            <w:tcBorders>
              <w:right w:val="single" w:sz="4" w:space="0" w:color="auto"/>
            </w:tcBorders>
            <w:shd w:val="clear" w:color="auto" w:fill="auto"/>
          </w:tcPr>
          <w:p w14:paraId="0F851B19" w14:textId="77777777" w:rsidR="005321C5" w:rsidRDefault="005321C5" w:rsidP="00AE3F3C">
            <w:pPr>
              <w:spacing w:line="240" w:lineRule="auto"/>
              <w:ind w:firstLine="0"/>
              <w:jc w:val="center"/>
              <w:rPr>
                <w:sz w:val="16"/>
                <w:szCs w:val="16"/>
              </w:rPr>
            </w:pPr>
          </w:p>
          <w:p w14:paraId="006D53EB" w14:textId="77777777" w:rsidR="005321C5" w:rsidRDefault="005321C5" w:rsidP="00AE3F3C">
            <w:pPr>
              <w:spacing w:line="240" w:lineRule="auto"/>
              <w:ind w:firstLine="0"/>
              <w:jc w:val="center"/>
              <w:rPr>
                <w:b/>
                <w:sz w:val="16"/>
                <w:szCs w:val="16"/>
                <w:lang w:val="en-US"/>
              </w:rPr>
            </w:pPr>
          </w:p>
          <w:p w14:paraId="7D391CEF" w14:textId="77777777" w:rsidR="005321C5" w:rsidRDefault="005321C5" w:rsidP="00AE3F3C">
            <w:pPr>
              <w:spacing w:line="240" w:lineRule="auto"/>
              <w:ind w:firstLine="0"/>
              <w:jc w:val="center"/>
              <w:rPr>
                <w:b/>
                <w:sz w:val="16"/>
                <w:szCs w:val="16"/>
                <w:lang w:val="en-US"/>
              </w:rPr>
            </w:pPr>
            <w:r>
              <w:rPr>
                <w:b/>
                <w:sz w:val="16"/>
                <w:szCs w:val="16"/>
                <w:lang w:val="en-US"/>
              </w:rPr>
              <w:t xml:space="preserve">I </w:t>
            </w:r>
          </w:p>
          <w:p w14:paraId="1317F05E" w14:textId="77777777" w:rsidR="005321C5" w:rsidRPr="008F364C" w:rsidRDefault="005321C5" w:rsidP="00AE3F3C">
            <w:pPr>
              <w:spacing w:line="240" w:lineRule="auto"/>
              <w:ind w:firstLine="0"/>
              <w:jc w:val="center"/>
              <w:rPr>
                <w:b/>
                <w:sz w:val="16"/>
                <w:szCs w:val="16"/>
              </w:rPr>
            </w:pPr>
            <w:r w:rsidRPr="008F364C">
              <w:rPr>
                <w:b/>
                <w:sz w:val="16"/>
                <w:szCs w:val="16"/>
              </w:rPr>
              <w:t>квартал</w:t>
            </w:r>
          </w:p>
        </w:tc>
        <w:tc>
          <w:tcPr>
            <w:tcW w:w="257" w:type="pct"/>
            <w:vMerge w:val="restart"/>
            <w:tcBorders>
              <w:right w:val="single" w:sz="4" w:space="0" w:color="auto"/>
            </w:tcBorders>
            <w:shd w:val="clear" w:color="auto" w:fill="auto"/>
          </w:tcPr>
          <w:p w14:paraId="186D089D" w14:textId="77777777" w:rsidR="005321C5" w:rsidRDefault="005321C5" w:rsidP="00AE3F3C">
            <w:pPr>
              <w:spacing w:line="240" w:lineRule="auto"/>
              <w:ind w:firstLine="0"/>
              <w:jc w:val="center"/>
              <w:rPr>
                <w:b/>
                <w:sz w:val="16"/>
                <w:szCs w:val="16"/>
              </w:rPr>
            </w:pPr>
          </w:p>
          <w:p w14:paraId="29F026EF" w14:textId="77777777" w:rsidR="005321C5" w:rsidRDefault="005321C5" w:rsidP="00AE3F3C">
            <w:pPr>
              <w:spacing w:line="240" w:lineRule="auto"/>
              <w:ind w:firstLine="0"/>
              <w:jc w:val="center"/>
              <w:rPr>
                <w:b/>
                <w:sz w:val="16"/>
                <w:szCs w:val="16"/>
                <w:lang w:val="en-US"/>
              </w:rPr>
            </w:pPr>
          </w:p>
          <w:p w14:paraId="7D1265A1" w14:textId="77777777" w:rsidR="005321C5" w:rsidRDefault="005321C5" w:rsidP="00AE3F3C">
            <w:pPr>
              <w:spacing w:line="240" w:lineRule="auto"/>
              <w:ind w:firstLine="0"/>
              <w:jc w:val="center"/>
              <w:rPr>
                <w:b/>
                <w:sz w:val="16"/>
                <w:szCs w:val="16"/>
                <w:lang w:val="en-US"/>
              </w:rPr>
            </w:pPr>
            <w:r>
              <w:rPr>
                <w:b/>
                <w:sz w:val="16"/>
                <w:szCs w:val="16"/>
                <w:lang w:val="en-US"/>
              </w:rPr>
              <w:t>II</w:t>
            </w:r>
          </w:p>
          <w:p w14:paraId="45D1C447" w14:textId="77777777" w:rsidR="005321C5" w:rsidRDefault="005321C5" w:rsidP="00AE3F3C">
            <w:pPr>
              <w:spacing w:line="240" w:lineRule="auto"/>
              <w:ind w:firstLine="0"/>
              <w:jc w:val="center"/>
              <w:rPr>
                <w:b/>
                <w:sz w:val="16"/>
                <w:szCs w:val="16"/>
              </w:rPr>
            </w:pPr>
            <w:r w:rsidRPr="008F364C">
              <w:rPr>
                <w:b/>
                <w:sz w:val="16"/>
                <w:szCs w:val="16"/>
              </w:rPr>
              <w:t>квартал</w:t>
            </w:r>
          </w:p>
          <w:p w14:paraId="1B63BC20" w14:textId="77777777" w:rsidR="005321C5" w:rsidRPr="008F364C" w:rsidRDefault="005321C5" w:rsidP="00AE3F3C">
            <w:pPr>
              <w:spacing w:line="240" w:lineRule="auto"/>
              <w:ind w:firstLine="0"/>
              <w:jc w:val="center"/>
              <w:rPr>
                <w:b/>
                <w:sz w:val="16"/>
                <w:szCs w:val="16"/>
              </w:rPr>
            </w:pPr>
          </w:p>
        </w:tc>
        <w:tc>
          <w:tcPr>
            <w:tcW w:w="261" w:type="pct"/>
            <w:gridSpan w:val="2"/>
            <w:vMerge w:val="restart"/>
            <w:tcBorders>
              <w:right w:val="single" w:sz="4" w:space="0" w:color="auto"/>
            </w:tcBorders>
            <w:shd w:val="clear" w:color="auto" w:fill="auto"/>
          </w:tcPr>
          <w:p w14:paraId="5C34D36B" w14:textId="77777777" w:rsidR="005321C5" w:rsidRDefault="005321C5" w:rsidP="00AE3F3C">
            <w:pPr>
              <w:spacing w:line="240" w:lineRule="auto"/>
              <w:ind w:firstLine="0"/>
              <w:rPr>
                <w:b/>
                <w:sz w:val="16"/>
                <w:szCs w:val="16"/>
              </w:rPr>
            </w:pPr>
          </w:p>
          <w:p w14:paraId="719F87C2" w14:textId="77777777" w:rsidR="005321C5" w:rsidRDefault="005321C5" w:rsidP="00AE3F3C">
            <w:pPr>
              <w:spacing w:line="240" w:lineRule="auto"/>
              <w:ind w:firstLine="0"/>
              <w:jc w:val="center"/>
              <w:rPr>
                <w:b/>
                <w:sz w:val="16"/>
                <w:szCs w:val="16"/>
                <w:lang w:val="en-US"/>
              </w:rPr>
            </w:pPr>
          </w:p>
          <w:p w14:paraId="10282028" w14:textId="77777777" w:rsidR="005321C5" w:rsidRPr="008F364C" w:rsidRDefault="005321C5" w:rsidP="00AE3F3C">
            <w:pPr>
              <w:spacing w:line="240" w:lineRule="auto"/>
              <w:ind w:firstLine="0"/>
              <w:jc w:val="center"/>
              <w:rPr>
                <w:b/>
                <w:sz w:val="16"/>
                <w:szCs w:val="16"/>
              </w:rPr>
            </w:pPr>
            <w:r>
              <w:rPr>
                <w:b/>
                <w:sz w:val="16"/>
                <w:szCs w:val="16"/>
                <w:lang w:val="en-US"/>
              </w:rPr>
              <w:t xml:space="preserve">III </w:t>
            </w:r>
            <w:r>
              <w:rPr>
                <w:b/>
                <w:sz w:val="16"/>
                <w:szCs w:val="16"/>
              </w:rPr>
              <w:t>квартал</w:t>
            </w:r>
          </w:p>
        </w:tc>
        <w:tc>
          <w:tcPr>
            <w:tcW w:w="258" w:type="pct"/>
            <w:vMerge w:val="restart"/>
            <w:tcBorders>
              <w:right w:val="single" w:sz="4" w:space="0" w:color="auto"/>
            </w:tcBorders>
            <w:shd w:val="clear" w:color="auto" w:fill="auto"/>
          </w:tcPr>
          <w:p w14:paraId="6E66499D" w14:textId="77777777" w:rsidR="005321C5" w:rsidRDefault="005321C5" w:rsidP="00AE3F3C">
            <w:pPr>
              <w:spacing w:line="240" w:lineRule="auto"/>
              <w:ind w:firstLine="0"/>
              <w:rPr>
                <w:sz w:val="16"/>
                <w:szCs w:val="16"/>
              </w:rPr>
            </w:pPr>
          </w:p>
          <w:p w14:paraId="6522F6E2" w14:textId="77777777" w:rsidR="005321C5" w:rsidRDefault="005321C5" w:rsidP="00AE3F3C">
            <w:pPr>
              <w:spacing w:line="240" w:lineRule="auto"/>
              <w:ind w:firstLine="0"/>
              <w:jc w:val="center"/>
              <w:rPr>
                <w:b/>
                <w:sz w:val="16"/>
                <w:szCs w:val="16"/>
                <w:lang w:val="en-US"/>
              </w:rPr>
            </w:pPr>
          </w:p>
          <w:p w14:paraId="096616D8" w14:textId="77777777" w:rsidR="005321C5" w:rsidRPr="008F364C" w:rsidRDefault="005321C5" w:rsidP="00AE3F3C">
            <w:pPr>
              <w:spacing w:line="240" w:lineRule="auto"/>
              <w:ind w:firstLine="0"/>
              <w:jc w:val="center"/>
              <w:rPr>
                <w:b/>
                <w:sz w:val="16"/>
                <w:szCs w:val="16"/>
              </w:rPr>
            </w:pPr>
            <w:r>
              <w:rPr>
                <w:b/>
                <w:sz w:val="16"/>
                <w:szCs w:val="16"/>
                <w:lang w:val="en-US"/>
              </w:rPr>
              <w:t xml:space="preserve">VI </w:t>
            </w:r>
            <w:r>
              <w:rPr>
                <w:b/>
                <w:sz w:val="16"/>
                <w:szCs w:val="16"/>
              </w:rPr>
              <w:t xml:space="preserve"> квартал</w:t>
            </w:r>
          </w:p>
        </w:tc>
        <w:tc>
          <w:tcPr>
            <w:tcW w:w="302" w:type="pct"/>
            <w:vMerge w:val="restart"/>
            <w:tcBorders>
              <w:right w:val="single" w:sz="4" w:space="0" w:color="auto"/>
            </w:tcBorders>
            <w:shd w:val="clear" w:color="auto" w:fill="auto"/>
          </w:tcPr>
          <w:p w14:paraId="2C870EAC" w14:textId="77777777" w:rsidR="005321C5" w:rsidRDefault="005321C5" w:rsidP="00AE3F3C">
            <w:pPr>
              <w:spacing w:line="240" w:lineRule="auto"/>
              <w:ind w:firstLine="0"/>
              <w:rPr>
                <w:b/>
                <w:sz w:val="16"/>
                <w:szCs w:val="16"/>
              </w:rPr>
            </w:pPr>
          </w:p>
          <w:p w14:paraId="544AAAC9" w14:textId="77777777" w:rsidR="005321C5" w:rsidRDefault="005321C5" w:rsidP="00AE3F3C">
            <w:pPr>
              <w:spacing w:line="240" w:lineRule="auto"/>
              <w:ind w:firstLine="0"/>
              <w:jc w:val="center"/>
              <w:rPr>
                <w:b/>
                <w:sz w:val="16"/>
                <w:szCs w:val="16"/>
              </w:rPr>
            </w:pPr>
          </w:p>
          <w:p w14:paraId="4F86B3BD" w14:textId="77777777" w:rsidR="005321C5" w:rsidRDefault="005321C5" w:rsidP="00AE3F3C">
            <w:pPr>
              <w:spacing w:line="240" w:lineRule="auto"/>
              <w:ind w:firstLine="0"/>
              <w:jc w:val="center"/>
              <w:rPr>
                <w:b/>
                <w:sz w:val="16"/>
                <w:szCs w:val="16"/>
              </w:rPr>
            </w:pPr>
          </w:p>
          <w:p w14:paraId="7DAA47E0" w14:textId="77777777" w:rsidR="005321C5" w:rsidRPr="008F364C" w:rsidRDefault="005321C5" w:rsidP="00AE3F3C">
            <w:pPr>
              <w:spacing w:line="240" w:lineRule="auto"/>
              <w:ind w:firstLine="0"/>
              <w:jc w:val="center"/>
              <w:rPr>
                <w:b/>
                <w:sz w:val="16"/>
                <w:szCs w:val="16"/>
              </w:rPr>
            </w:pPr>
            <w:r>
              <w:rPr>
                <w:b/>
                <w:sz w:val="16"/>
                <w:szCs w:val="16"/>
              </w:rPr>
              <w:t>ИТОГО</w:t>
            </w:r>
          </w:p>
        </w:tc>
      </w:tr>
      <w:tr w:rsidR="005321C5" w:rsidRPr="00360B32" w14:paraId="09E51E4F" w14:textId="77777777" w:rsidTr="00AE3F3C">
        <w:trPr>
          <w:trHeight w:val="521"/>
        </w:trPr>
        <w:tc>
          <w:tcPr>
            <w:tcW w:w="125"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FCCFEC9" w14:textId="77777777" w:rsidR="005321C5" w:rsidRPr="00360B32" w:rsidRDefault="005321C5" w:rsidP="00AE3F3C">
            <w:pPr>
              <w:spacing w:line="240" w:lineRule="auto"/>
              <w:ind w:firstLine="0"/>
              <w:jc w:val="center"/>
              <w:rPr>
                <w:sz w:val="16"/>
                <w:szCs w:val="16"/>
              </w:rPr>
            </w:pPr>
          </w:p>
        </w:tc>
        <w:tc>
          <w:tcPr>
            <w:tcW w:w="252"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65733FF" w14:textId="77777777" w:rsidR="005321C5" w:rsidRPr="00360B32" w:rsidRDefault="005321C5" w:rsidP="00AE3F3C">
            <w:pPr>
              <w:spacing w:line="240" w:lineRule="auto"/>
              <w:ind w:firstLine="0"/>
              <w:jc w:val="center"/>
              <w:rPr>
                <w:sz w:val="16"/>
                <w:szCs w:val="16"/>
              </w:rPr>
            </w:pPr>
          </w:p>
        </w:tc>
        <w:tc>
          <w:tcPr>
            <w:tcW w:w="183"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4A728258" w14:textId="77777777" w:rsidR="005321C5" w:rsidRPr="00360B32" w:rsidRDefault="005321C5" w:rsidP="00AE3F3C">
            <w:pPr>
              <w:spacing w:line="240" w:lineRule="auto"/>
              <w:ind w:firstLine="0"/>
              <w:jc w:val="center"/>
              <w:rPr>
                <w:sz w:val="16"/>
                <w:szCs w:val="16"/>
              </w:rPr>
            </w:pPr>
          </w:p>
        </w:tc>
        <w:tc>
          <w:tcPr>
            <w:tcW w:w="491" w:type="pct"/>
            <w:vMerge/>
            <w:tcBorders>
              <w:left w:val="single" w:sz="4" w:space="0" w:color="auto"/>
              <w:right w:val="single" w:sz="4" w:space="0" w:color="auto"/>
            </w:tcBorders>
            <w:shd w:val="clear" w:color="auto" w:fill="auto"/>
          </w:tcPr>
          <w:p w14:paraId="25FF5977" w14:textId="77777777" w:rsidR="005321C5" w:rsidRPr="008F364C" w:rsidRDefault="005321C5" w:rsidP="00AE3F3C">
            <w:pPr>
              <w:spacing w:line="240" w:lineRule="auto"/>
              <w:ind w:firstLine="0"/>
              <w:jc w:val="center"/>
              <w:rPr>
                <w:color w:val="000000"/>
                <w:sz w:val="16"/>
                <w:szCs w:val="16"/>
              </w:rPr>
            </w:pPr>
          </w:p>
        </w:tc>
        <w:tc>
          <w:tcPr>
            <w:tcW w:w="413" w:type="pct"/>
            <w:gridSpan w:val="3"/>
            <w:tcBorders>
              <w:top w:val="single" w:sz="4" w:space="0" w:color="auto"/>
              <w:right w:val="single" w:sz="4" w:space="0" w:color="auto"/>
            </w:tcBorders>
            <w:shd w:val="clear" w:color="auto" w:fill="auto"/>
          </w:tcPr>
          <w:p w14:paraId="5017E87F" w14:textId="77777777" w:rsidR="005321C5" w:rsidRPr="00360B32" w:rsidRDefault="005321C5" w:rsidP="00AE3F3C">
            <w:pPr>
              <w:spacing w:line="240" w:lineRule="auto"/>
              <w:ind w:firstLine="0"/>
              <w:jc w:val="center"/>
              <w:rPr>
                <w:sz w:val="16"/>
                <w:szCs w:val="16"/>
              </w:rPr>
            </w:pPr>
            <w:r>
              <w:rPr>
                <w:sz w:val="16"/>
                <w:szCs w:val="16"/>
              </w:rPr>
              <w:t>будни</w:t>
            </w:r>
          </w:p>
        </w:tc>
        <w:tc>
          <w:tcPr>
            <w:tcW w:w="388" w:type="pct"/>
            <w:gridSpan w:val="3"/>
            <w:tcBorders>
              <w:top w:val="single" w:sz="4" w:space="0" w:color="auto"/>
              <w:right w:val="single" w:sz="4" w:space="0" w:color="auto"/>
            </w:tcBorders>
            <w:shd w:val="clear" w:color="auto" w:fill="auto"/>
          </w:tcPr>
          <w:p w14:paraId="403F27CE" w14:textId="77777777" w:rsidR="005321C5" w:rsidRPr="00360B32" w:rsidRDefault="005321C5" w:rsidP="00AE3F3C">
            <w:pPr>
              <w:spacing w:line="240" w:lineRule="auto"/>
              <w:ind w:firstLine="0"/>
              <w:jc w:val="center"/>
              <w:rPr>
                <w:sz w:val="16"/>
                <w:szCs w:val="16"/>
              </w:rPr>
            </w:pPr>
            <w:r>
              <w:rPr>
                <w:sz w:val="16"/>
                <w:szCs w:val="16"/>
              </w:rPr>
              <w:t>суббота</w:t>
            </w:r>
          </w:p>
        </w:tc>
        <w:tc>
          <w:tcPr>
            <w:tcW w:w="431" w:type="pct"/>
            <w:gridSpan w:val="3"/>
            <w:tcBorders>
              <w:top w:val="single" w:sz="4" w:space="0" w:color="auto"/>
              <w:right w:val="single" w:sz="4" w:space="0" w:color="auto"/>
            </w:tcBorders>
            <w:shd w:val="clear" w:color="auto" w:fill="auto"/>
          </w:tcPr>
          <w:p w14:paraId="51E6D13E" w14:textId="77777777" w:rsidR="005321C5" w:rsidRDefault="005321C5" w:rsidP="00AE3F3C">
            <w:pPr>
              <w:spacing w:line="240" w:lineRule="auto"/>
              <w:ind w:firstLine="0"/>
              <w:jc w:val="center"/>
              <w:rPr>
                <w:sz w:val="16"/>
                <w:szCs w:val="16"/>
              </w:rPr>
            </w:pPr>
            <w:r>
              <w:rPr>
                <w:sz w:val="16"/>
                <w:szCs w:val="16"/>
              </w:rPr>
              <w:t>воскресенье/</w:t>
            </w:r>
          </w:p>
          <w:p w14:paraId="1EF61556" w14:textId="77777777" w:rsidR="005321C5" w:rsidRPr="00360B32" w:rsidRDefault="005321C5" w:rsidP="00AE3F3C">
            <w:pPr>
              <w:spacing w:line="240" w:lineRule="auto"/>
              <w:ind w:firstLine="0"/>
              <w:jc w:val="center"/>
              <w:rPr>
                <w:sz w:val="16"/>
                <w:szCs w:val="16"/>
              </w:rPr>
            </w:pPr>
            <w:r>
              <w:rPr>
                <w:sz w:val="16"/>
                <w:szCs w:val="16"/>
              </w:rPr>
              <w:t>праздничные дни</w:t>
            </w:r>
          </w:p>
        </w:tc>
        <w:tc>
          <w:tcPr>
            <w:tcW w:w="431" w:type="pct"/>
            <w:gridSpan w:val="3"/>
            <w:tcBorders>
              <w:top w:val="single" w:sz="4" w:space="0" w:color="auto"/>
              <w:right w:val="single" w:sz="4" w:space="0" w:color="auto"/>
            </w:tcBorders>
            <w:shd w:val="clear" w:color="auto" w:fill="auto"/>
          </w:tcPr>
          <w:p w14:paraId="619D479A" w14:textId="77777777" w:rsidR="005321C5" w:rsidRPr="00360B32" w:rsidRDefault="005321C5" w:rsidP="00AE3F3C">
            <w:pPr>
              <w:spacing w:line="240" w:lineRule="auto"/>
              <w:ind w:firstLine="0"/>
              <w:jc w:val="center"/>
              <w:rPr>
                <w:sz w:val="16"/>
                <w:szCs w:val="16"/>
              </w:rPr>
            </w:pPr>
            <w:r>
              <w:rPr>
                <w:sz w:val="16"/>
                <w:szCs w:val="16"/>
              </w:rPr>
              <w:t>будни</w:t>
            </w:r>
          </w:p>
        </w:tc>
        <w:tc>
          <w:tcPr>
            <w:tcW w:w="431" w:type="pct"/>
            <w:gridSpan w:val="3"/>
            <w:tcBorders>
              <w:top w:val="single" w:sz="4" w:space="0" w:color="auto"/>
              <w:right w:val="single" w:sz="4" w:space="0" w:color="auto"/>
            </w:tcBorders>
            <w:shd w:val="clear" w:color="auto" w:fill="auto"/>
          </w:tcPr>
          <w:p w14:paraId="69D0C419" w14:textId="77777777" w:rsidR="005321C5" w:rsidRPr="00360B32" w:rsidRDefault="005321C5" w:rsidP="00AE3F3C">
            <w:pPr>
              <w:spacing w:line="240" w:lineRule="auto"/>
              <w:ind w:firstLine="0"/>
              <w:jc w:val="center"/>
              <w:rPr>
                <w:sz w:val="16"/>
                <w:szCs w:val="16"/>
              </w:rPr>
            </w:pPr>
            <w:r>
              <w:rPr>
                <w:sz w:val="16"/>
                <w:szCs w:val="16"/>
              </w:rPr>
              <w:t>суббота</w:t>
            </w:r>
          </w:p>
        </w:tc>
        <w:tc>
          <w:tcPr>
            <w:tcW w:w="517" w:type="pct"/>
            <w:gridSpan w:val="3"/>
            <w:tcBorders>
              <w:top w:val="single" w:sz="4" w:space="0" w:color="auto"/>
              <w:right w:val="single" w:sz="4" w:space="0" w:color="auto"/>
            </w:tcBorders>
            <w:shd w:val="clear" w:color="auto" w:fill="auto"/>
          </w:tcPr>
          <w:p w14:paraId="08FFD52B" w14:textId="77777777" w:rsidR="005321C5" w:rsidRDefault="005321C5" w:rsidP="00AE3F3C">
            <w:pPr>
              <w:spacing w:line="240" w:lineRule="auto"/>
              <w:ind w:firstLine="0"/>
              <w:jc w:val="center"/>
              <w:rPr>
                <w:sz w:val="16"/>
                <w:szCs w:val="16"/>
              </w:rPr>
            </w:pPr>
            <w:r>
              <w:rPr>
                <w:sz w:val="16"/>
                <w:szCs w:val="16"/>
              </w:rPr>
              <w:t>воскресенье/</w:t>
            </w:r>
          </w:p>
          <w:p w14:paraId="59A17D2E" w14:textId="77777777" w:rsidR="005321C5" w:rsidRPr="00360B32" w:rsidRDefault="005321C5" w:rsidP="00AE3F3C">
            <w:pPr>
              <w:spacing w:line="240" w:lineRule="auto"/>
              <w:ind w:firstLine="0"/>
              <w:jc w:val="center"/>
              <w:rPr>
                <w:sz w:val="16"/>
                <w:szCs w:val="16"/>
              </w:rPr>
            </w:pPr>
            <w:r>
              <w:rPr>
                <w:sz w:val="16"/>
                <w:szCs w:val="16"/>
              </w:rPr>
              <w:t>праздничные дни</w:t>
            </w:r>
          </w:p>
        </w:tc>
        <w:tc>
          <w:tcPr>
            <w:tcW w:w="260" w:type="pct"/>
            <w:vMerge/>
            <w:tcBorders>
              <w:right w:val="single" w:sz="4" w:space="0" w:color="auto"/>
            </w:tcBorders>
            <w:shd w:val="clear" w:color="auto" w:fill="auto"/>
          </w:tcPr>
          <w:p w14:paraId="234C2E25" w14:textId="77777777" w:rsidR="005321C5" w:rsidRPr="00360B32" w:rsidRDefault="005321C5" w:rsidP="00AE3F3C">
            <w:pPr>
              <w:spacing w:line="240" w:lineRule="auto"/>
              <w:ind w:firstLine="0"/>
              <w:rPr>
                <w:sz w:val="16"/>
                <w:szCs w:val="16"/>
              </w:rPr>
            </w:pPr>
          </w:p>
        </w:tc>
        <w:tc>
          <w:tcPr>
            <w:tcW w:w="257" w:type="pct"/>
            <w:vMerge/>
            <w:tcBorders>
              <w:right w:val="single" w:sz="4" w:space="0" w:color="auto"/>
            </w:tcBorders>
            <w:shd w:val="clear" w:color="auto" w:fill="auto"/>
          </w:tcPr>
          <w:p w14:paraId="3C931284" w14:textId="77777777" w:rsidR="005321C5" w:rsidRPr="00360B32" w:rsidRDefault="005321C5" w:rsidP="00AE3F3C">
            <w:pPr>
              <w:spacing w:line="240" w:lineRule="auto"/>
              <w:ind w:firstLine="0"/>
              <w:jc w:val="center"/>
              <w:rPr>
                <w:sz w:val="16"/>
                <w:szCs w:val="16"/>
              </w:rPr>
            </w:pPr>
          </w:p>
        </w:tc>
        <w:tc>
          <w:tcPr>
            <w:tcW w:w="261" w:type="pct"/>
            <w:gridSpan w:val="2"/>
            <w:vMerge/>
            <w:tcBorders>
              <w:right w:val="single" w:sz="4" w:space="0" w:color="auto"/>
            </w:tcBorders>
            <w:shd w:val="clear" w:color="auto" w:fill="auto"/>
          </w:tcPr>
          <w:p w14:paraId="713A19F5" w14:textId="77777777" w:rsidR="005321C5" w:rsidRPr="00360B32" w:rsidRDefault="005321C5" w:rsidP="00AE3F3C">
            <w:pPr>
              <w:spacing w:line="240" w:lineRule="auto"/>
              <w:ind w:firstLine="0"/>
              <w:rPr>
                <w:sz w:val="16"/>
                <w:szCs w:val="16"/>
              </w:rPr>
            </w:pPr>
          </w:p>
        </w:tc>
        <w:tc>
          <w:tcPr>
            <w:tcW w:w="258" w:type="pct"/>
            <w:vMerge/>
            <w:tcBorders>
              <w:right w:val="single" w:sz="4" w:space="0" w:color="auto"/>
            </w:tcBorders>
            <w:shd w:val="clear" w:color="auto" w:fill="auto"/>
          </w:tcPr>
          <w:p w14:paraId="5D02BB32" w14:textId="77777777" w:rsidR="005321C5" w:rsidRPr="00360B32" w:rsidRDefault="005321C5" w:rsidP="00AE3F3C">
            <w:pPr>
              <w:spacing w:line="240" w:lineRule="auto"/>
              <w:ind w:firstLine="0"/>
              <w:rPr>
                <w:sz w:val="16"/>
                <w:szCs w:val="16"/>
              </w:rPr>
            </w:pPr>
          </w:p>
        </w:tc>
        <w:tc>
          <w:tcPr>
            <w:tcW w:w="302" w:type="pct"/>
            <w:vMerge/>
            <w:tcBorders>
              <w:right w:val="single" w:sz="4" w:space="0" w:color="auto"/>
            </w:tcBorders>
            <w:shd w:val="clear" w:color="auto" w:fill="auto"/>
          </w:tcPr>
          <w:p w14:paraId="4CD45C48" w14:textId="77777777" w:rsidR="005321C5" w:rsidRPr="00360B32" w:rsidRDefault="005321C5" w:rsidP="00AE3F3C">
            <w:pPr>
              <w:spacing w:line="240" w:lineRule="auto"/>
              <w:ind w:firstLine="0"/>
              <w:rPr>
                <w:sz w:val="16"/>
                <w:szCs w:val="16"/>
              </w:rPr>
            </w:pPr>
          </w:p>
        </w:tc>
      </w:tr>
      <w:tr w:rsidR="005321C5" w:rsidRPr="00360B32" w14:paraId="38703D49" w14:textId="77777777" w:rsidTr="004D36C1">
        <w:trPr>
          <w:trHeight w:val="325"/>
        </w:trPr>
        <w:tc>
          <w:tcPr>
            <w:tcW w:w="125" w:type="pct"/>
            <w:vMerge/>
            <w:tcBorders>
              <w:top w:val="single" w:sz="4" w:space="0" w:color="auto"/>
              <w:left w:val="single" w:sz="4" w:space="0" w:color="auto"/>
              <w:bottom w:val="single" w:sz="4" w:space="0" w:color="auto"/>
              <w:right w:val="single" w:sz="4" w:space="0" w:color="auto"/>
            </w:tcBorders>
            <w:shd w:val="clear" w:color="000000" w:fill="FFFFFF"/>
            <w:vAlign w:val="center"/>
          </w:tcPr>
          <w:p w14:paraId="35C8829C" w14:textId="77777777" w:rsidR="005321C5" w:rsidRPr="00360B32" w:rsidRDefault="005321C5" w:rsidP="00AE3F3C">
            <w:pPr>
              <w:spacing w:line="240" w:lineRule="auto"/>
              <w:ind w:firstLine="0"/>
              <w:jc w:val="center"/>
              <w:rPr>
                <w:sz w:val="16"/>
                <w:szCs w:val="16"/>
              </w:rPr>
            </w:pPr>
          </w:p>
        </w:tc>
        <w:tc>
          <w:tcPr>
            <w:tcW w:w="252" w:type="pct"/>
            <w:vMerge/>
            <w:tcBorders>
              <w:top w:val="single" w:sz="4" w:space="0" w:color="auto"/>
              <w:left w:val="single" w:sz="4" w:space="0" w:color="auto"/>
              <w:bottom w:val="single" w:sz="4" w:space="0" w:color="auto"/>
              <w:right w:val="single" w:sz="4" w:space="0" w:color="auto"/>
            </w:tcBorders>
            <w:shd w:val="clear" w:color="000000" w:fill="FFFFFF"/>
            <w:vAlign w:val="center"/>
          </w:tcPr>
          <w:p w14:paraId="68476034" w14:textId="77777777" w:rsidR="005321C5" w:rsidRPr="00360B32" w:rsidRDefault="005321C5" w:rsidP="00AE3F3C">
            <w:pPr>
              <w:spacing w:line="240" w:lineRule="auto"/>
              <w:ind w:firstLine="0"/>
              <w:jc w:val="center"/>
              <w:rPr>
                <w:sz w:val="16"/>
                <w:szCs w:val="16"/>
              </w:rPr>
            </w:pPr>
          </w:p>
        </w:tc>
        <w:tc>
          <w:tcPr>
            <w:tcW w:w="183" w:type="pct"/>
            <w:vMerge/>
            <w:tcBorders>
              <w:top w:val="single" w:sz="4" w:space="0" w:color="auto"/>
              <w:left w:val="single" w:sz="4" w:space="0" w:color="auto"/>
              <w:bottom w:val="single" w:sz="4" w:space="0" w:color="auto"/>
              <w:right w:val="single" w:sz="4" w:space="0" w:color="auto"/>
            </w:tcBorders>
            <w:shd w:val="clear" w:color="000000" w:fill="FFFFFF"/>
            <w:vAlign w:val="center"/>
          </w:tcPr>
          <w:p w14:paraId="15429A50" w14:textId="77777777" w:rsidR="005321C5" w:rsidRPr="00360B32" w:rsidRDefault="005321C5" w:rsidP="00AE3F3C">
            <w:pPr>
              <w:spacing w:line="240" w:lineRule="auto"/>
              <w:ind w:firstLine="0"/>
              <w:jc w:val="center"/>
              <w:rPr>
                <w:sz w:val="16"/>
                <w:szCs w:val="16"/>
              </w:rPr>
            </w:pPr>
          </w:p>
        </w:tc>
        <w:tc>
          <w:tcPr>
            <w:tcW w:w="491" w:type="pct"/>
            <w:vMerge/>
            <w:tcBorders>
              <w:left w:val="single" w:sz="4" w:space="0" w:color="auto"/>
              <w:right w:val="single" w:sz="4" w:space="0" w:color="auto"/>
            </w:tcBorders>
            <w:shd w:val="clear" w:color="auto" w:fill="auto"/>
          </w:tcPr>
          <w:p w14:paraId="3726A65C" w14:textId="77777777" w:rsidR="005321C5" w:rsidRPr="008F364C" w:rsidRDefault="005321C5" w:rsidP="00AE3F3C">
            <w:pPr>
              <w:spacing w:line="240" w:lineRule="auto"/>
              <w:ind w:firstLine="0"/>
              <w:jc w:val="center"/>
              <w:rPr>
                <w:color w:val="000000"/>
                <w:sz w:val="16"/>
                <w:szCs w:val="16"/>
              </w:rPr>
            </w:pPr>
          </w:p>
        </w:tc>
        <w:tc>
          <w:tcPr>
            <w:tcW w:w="413" w:type="pct"/>
            <w:gridSpan w:val="3"/>
            <w:tcBorders>
              <w:top w:val="single" w:sz="4" w:space="0" w:color="auto"/>
              <w:right w:val="single" w:sz="4" w:space="0" w:color="auto"/>
            </w:tcBorders>
            <w:shd w:val="clear" w:color="auto" w:fill="auto"/>
          </w:tcPr>
          <w:p w14:paraId="60C8F335" w14:textId="77777777" w:rsidR="005321C5" w:rsidRDefault="005321C5" w:rsidP="00AE3F3C">
            <w:pPr>
              <w:spacing w:line="240" w:lineRule="auto"/>
              <w:ind w:firstLine="0"/>
              <w:jc w:val="center"/>
              <w:rPr>
                <w:sz w:val="16"/>
                <w:szCs w:val="16"/>
              </w:rPr>
            </w:pPr>
          </w:p>
        </w:tc>
        <w:tc>
          <w:tcPr>
            <w:tcW w:w="388" w:type="pct"/>
            <w:gridSpan w:val="3"/>
            <w:tcBorders>
              <w:top w:val="single" w:sz="4" w:space="0" w:color="auto"/>
              <w:right w:val="single" w:sz="4" w:space="0" w:color="auto"/>
            </w:tcBorders>
            <w:shd w:val="clear" w:color="auto" w:fill="auto"/>
          </w:tcPr>
          <w:p w14:paraId="182725A7" w14:textId="77777777" w:rsidR="005321C5" w:rsidRDefault="005321C5" w:rsidP="00AE3F3C">
            <w:pPr>
              <w:spacing w:line="240" w:lineRule="auto"/>
              <w:ind w:firstLine="0"/>
              <w:jc w:val="center"/>
              <w:rPr>
                <w:sz w:val="16"/>
                <w:szCs w:val="16"/>
              </w:rPr>
            </w:pPr>
          </w:p>
        </w:tc>
        <w:tc>
          <w:tcPr>
            <w:tcW w:w="431" w:type="pct"/>
            <w:gridSpan w:val="3"/>
            <w:tcBorders>
              <w:top w:val="single" w:sz="4" w:space="0" w:color="auto"/>
              <w:right w:val="single" w:sz="4" w:space="0" w:color="auto"/>
            </w:tcBorders>
            <w:shd w:val="clear" w:color="auto" w:fill="auto"/>
          </w:tcPr>
          <w:p w14:paraId="30DC32A3" w14:textId="77777777" w:rsidR="005321C5" w:rsidRDefault="005321C5" w:rsidP="00AE3F3C">
            <w:pPr>
              <w:spacing w:line="240" w:lineRule="auto"/>
              <w:ind w:firstLine="0"/>
              <w:jc w:val="center"/>
              <w:rPr>
                <w:sz w:val="16"/>
                <w:szCs w:val="16"/>
              </w:rPr>
            </w:pPr>
          </w:p>
        </w:tc>
        <w:tc>
          <w:tcPr>
            <w:tcW w:w="431" w:type="pct"/>
            <w:gridSpan w:val="3"/>
            <w:tcBorders>
              <w:top w:val="single" w:sz="4" w:space="0" w:color="auto"/>
              <w:right w:val="single" w:sz="4" w:space="0" w:color="auto"/>
            </w:tcBorders>
            <w:shd w:val="clear" w:color="auto" w:fill="auto"/>
          </w:tcPr>
          <w:p w14:paraId="0A8F6F2F" w14:textId="77777777" w:rsidR="005321C5" w:rsidRDefault="005321C5" w:rsidP="00AE3F3C">
            <w:pPr>
              <w:spacing w:line="240" w:lineRule="auto"/>
              <w:ind w:firstLine="0"/>
              <w:jc w:val="center"/>
              <w:rPr>
                <w:sz w:val="16"/>
                <w:szCs w:val="16"/>
              </w:rPr>
            </w:pPr>
          </w:p>
        </w:tc>
        <w:tc>
          <w:tcPr>
            <w:tcW w:w="431" w:type="pct"/>
            <w:gridSpan w:val="3"/>
            <w:tcBorders>
              <w:top w:val="single" w:sz="4" w:space="0" w:color="auto"/>
              <w:right w:val="single" w:sz="4" w:space="0" w:color="auto"/>
            </w:tcBorders>
            <w:shd w:val="clear" w:color="auto" w:fill="auto"/>
          </w:tcPr>
          <w:p w14:paraId="3BA91AFE" w14:textId="77777777" w:rsidR="005321C5" w:rsidRDefault="005321C5" w:rsidP="00AE3F3C">
            <w:pPr>
              <w:spacing w:line="240" w:lineRule="auto"/>
              <w:ind w:firstLine="0"/>
              <w:jc w:val="center"/>
              <w:rPr>
                <w:sz w:val="16"/>
                <w:szCs w:val="16"/>
              </w:rPr>
            </w:pPr>
          </w:p>
        </w:tc>
        <w:tc>
          <w:tcPr>
            <w:tcW w:w="517" w:type="pct"/>
            <w:gridSpan w:val="3"/>
            <w:tcBorders>
              <w:top w:val="single" w:sz="4" w:space="0" w:color="auto"/>
              <w:right w:val="single" w:sz="4" w:space="0" w:color="auto"/>
            </w:tcBorders>
            <w:shd w:val="clear" w:color="auto" w:fill="auto"/>
          </w:tcPr>
          <w:p w14:paraId="617D4F99" w14:textId="77777777" w:rsidR="005321C5" w:rsidRDefault="005321C5" w:rsidP="00AE3F3C">
            <w:pPr>
              <w:spacing w:line="240" w:lineRule="auto"/>
              <w:ind w:firstLine="0"/>
              <w:jc w:val="center"/>
              <w:rPr>
                <w:sz w:val="16"/>
                <w:szCs w:val="16"/>
              </w:rPr>
            </w:pPr>
          </w:p>
        </w:tc>
        <w:tc>
          <w:tcPr>
            <w:tcW w:w="260" w:type="pct"/>
            <w:vMerge/>
            <w:tcBorders>
              <w:right w:val="single" w:sz="4" w:space="0" w:color="auto"/>
            </w:tcBorders>
            <w:shd w:val="clear" w:color="auto" w:fill="auto"/>
          </w:tcPr>
          <w:p w14:paraId="1F638BCF" w14:textId="77777777" w:rsidR="005321C5" w:rsidRPr="00360B32" w:rsidRDefault="005321C5" w:rsidP="00AE3F3C">
            <w:pPr>
              <w:spacing w:line="240" w:lineRule="auto"/>
              <w:ind w:firstLine="0"/>
              <w:rPr>
                <w:sz w:val="16"/>
                <w:szCs w:val="16"/>
              </w:rPr>
            </w:pPr>
          </w:p>
        </w:tc>
        <w:tc>
          <w:tcPr>
            <w:tcW w:w="257" w:type="pct"/>
            <w:vMerge/>
            <w:tcBorders>
              <w:right w:val="single" w:sz="4" w:space="0" w:color="auto"/>
            </w:tcBorders>
            <w:shd w:val="clear" w:color="auto" w:fill="auto"/>
          </w:tcPr>
          <w:p w14:paraId="48F734E7" w14:textId="77777777" w:rsidR="005321C5" w:rsidRPr="00360B32" w:rsidRDefault="005321C5" w:rsidP="00AE3F3C">
            <w:pPr>
              <w:spacing w:line="240" w:lineRule="auto"/>
              <w:ind w:firstLine="0"/>
              <w:jc w:val="center"/>
              <w:rPr>
                <w:sz w:val="16"/>
                <w:szCs w:val="16"/>
              </w:rPr>
            </w:pPr>
          </w:p>
        </w:tc>
        <w:tc>
          <w:tcPr>
            <w:tcW w:w="261" w:type="pct"/>
            <w:gridSpan w:val="2"/>
            <w:vMerge/>
            <w:tcBorders>
              <w:right w:val="single" w:sz="4" w:space="0" w:color="auto"/>
            </w:tcBorders>
            <w:shd w:val="clear" w:color="auto" w:fill="auto"/>
          </w:tcPr>
          <w:p w14:paraId="4EB55E4E" w14:textId="77777777" w:rsidR="005321C5" w:rsidRPr="00360B32" w:rsidRDefault="005321C5" w:rsidP="00AE3F3C">
            <w:pPr>
              <w:spacing w:line="240" w:lineRule="auto"/>
              <w:ind w:firstLine="0"/>
              <w:rPr>
                <w:sz w:val="16"/>
                <w:szCs w:val="16"/>
              </w:rPr>
            </w:pPr>
          </w:p>
        </w:tc>
        <w:tc>
          <w:tcPr>
            <w:tcW w:w="258" w:type="pct"/>
            <w:vMerge/>
            <w:tcBorders>
              <w:right w:val="single" w:sz="4" w:space="0" w:color="auto"/>
            </w:tcBorders>
            <w:shd w:val="clear" w:color="auto" w:fill="auto"/>
          </w:tcPr>
          <w:p w14:paraId="1EEFAEC1" w14:textId="77777777" w:rsidR="005321C5" w:rsidRPr="00360B32" w:rsidRDefault="005321C5" w:rsidP="00AE3F3C">
            <w:pPr>
              <w:spacing w:line="240" w:lineRule="auto"/>
              <w:ind w:firstLine="0"/>
              <w:rPr>
                <w:sz w:val="16"/>
                <w:szCs w:val="16"/>
              </w:rPr>
            </w:pPr>
          </w:p>
        </w:tc>
        <w:tc>
          <w:tcPr>
            <w:tcW w:w="302" w:type="pct"/>
            <w:vMerge/>
            <w:tcBorders>
              <w:right w:val="single" w:sz="4" w:space="0" w:color="auto"/>
            </w:tcBorders>
            <w:shd w:val="clear" w:color="auto" w:fill="auto"/>
          </w:tcPr>
          <w:p w14:paraId="6C0FE279" w14:textId="77777777" w:rsidR="005321C5" w:rsidRPr="00360B32" w:rsidRDefault="005321C5" w:rsidP="00AE3F3C">
            <w:pPr>
              <w:spacing w:line="240" w:lineRule="auto"/>
              <w:ind w:firstLine="0"/>
              <w:rPr>
                <w:sz w:val="16"/>
                <w:szCs w:val="16"/>
              </w:rPr>
            </w:pPr>
          </w:p>
        </w:tc>
      </w:tr>
      <w:tr w:rsidR="005321C5" w:rsidRPr="00360B32" w14:paraId="4A2456DA" w14:textId="77777777" w:rsidTr="004D36C1">
        <w:trPr>
          <w:trHeight w:val="476"/>
        </w:trPr>
        <w:tc>
          <w:tcPr>
            <w:tcW w:w="125" w:type="pct"/>
            <w:vMerge/>
            <w:tcBorders>
              <w:top w:val="single" w:sz="4" w:space="0" w:color="auto"/>
              <w:left w:val="single" w:sz="4" w:space="0" w:color="auto"/>
              <w:bottom w:val="single" w:sz="4" w:space="0" w:color="auto"/>
              <w:right w:val="single" w:sz="4" w:space="0" w:color="auto"/>
            </w:tcBorders>
            <w:vAlign w:val="center"/>
            <w:hideMark/>
          </w:tcPr>
          <w:p w14:paraId="44EBE0C7" w14:textId="77777777" w:rsidR="005321C5" w:rsidRPr="00360B32" w:rsidRDefault="005321C5" w:rsidP="00AE3F3C">
            <w:pPr>
              <w:spacing w:line="240" w:lineRule="auto"/>
              <w:ind w:firstLine="0"/>
              <w:rPr>
                <w:sz w:val="16"/>
                <w:szCs w:val="16"/>
              </w:rPr>
            </w:pPr>
          </w:p>
        </w:tc>
        <w:tc>
          <w:tcPr>
            <w:tcW w:w="252" w:type="pct"/>
            <w:vMerge/>
            <w:tcBorders>
              <w:top w:val="single" w:sz="4" w:space="0" w:color="auto"/>
              <w:left w:val="single" w:sz="4" w:space="0" w:color="auto"/>
              <w:bottom w:val="single" w:sz="4" w:space="0" w:color="auto"/>
              <w:right w:val="single" w:sz="4" w:space="0" w:color="auto"/>
            </w:tcBorders>
            <w:vAlign w:val="center"/>
            <w:hideMark/>
          </w:tcPr>
          <w:p w14:paraId="281B022B" w14:textId="77777777" w:rsidR="005321C5" w:rsidRPr="00360B32" w:rsidRDefault="005321C5" w:rsidP="00AE3F3C">
            <w:pPr>
              <w:spacing w:line="240" w:lineRule="auto"/>
              <w:ind w:firstLine="0"/>
              <w:rPr>
                <w:sz w:val="16"/>
                <w:szCs w:val="16"/>
              </w:rPr>
            </w:pPr>
          </w:p>
        </w:tc>
        <w:tc>
          <w:tcPr>
            <w:tcW w:w="183" w:type="pct"/>
            <w:vMerge/>
            <w:tcBorders>
              <w:top w:val="single" w:sz="4" w:space="0" w:color="auto"/>
              <w:left w:val="single" w:sz="4" w:space="0" w:color="auto"/>
              <w:bottom w:val="single" w:sz="4" w:space="0" w:color="auto"/>
              <w:right w:val="single" w:sz="4" w:space="0" w:color="auto"/>
            </w:tcBorders>
            <w:vAlign w:val="center"/>
            <w:hideMark/>
          </w:tcPr>
          <w:p w14:paraId="2F2EF73A" w14:textId="77777777" w:rsidR="005321C5" w:rsidRPr="00360B32" w:rsidRDefault="005321C5" w:rsidP="00AE3F3C">
            <w:pPr>
              <w:spacing w:line="240" w:lineRule="auto"/>
              <w:ind w:firstLine="0"/>
              <w:rPr>
                <w:sz w:val="16"/>
                <w:szCs w:val="16"/>
              </w:rPr>
            </w:pPr>
          </w:p>
        </w:tc>
        <w:tc>
          <w:tcPr>
            <w:tcW w:w="491" w:type="pct"/>
            <w:vMerge/>
            <w:tcBorders>
              <w:left w:val="single" w:sz="4" w:space="0" w:color="auto"/>
              <w:bottom w:val="single" w:sz="4" w:space="0" w:color="auto"/>
              <w:right w:val="single" w:sz="4" w:space="0" w:color="auto"/>
            </w:tcBorders>
            <w:shd w:val="clear" w:color="auto" w:fill="auto"/>
          </w:tcPr>
          <w:p w14:paraId="37CF2A1D" w14:textId="77777777" w:rsidR="005321C5" w:rsidRPr="008F364C" w:rsidRDefault="005321C5" w:rsidP="00AE3F3C">
            <w:pPr>
              <w:spacing w:line="240" w:lineRule="auto"/>
              <w:ind w:firstLine="0"/>
              <w:rPr>
                <w:b/>
                <w:bCs/>
                <w:color w:val="000000"/>
                <w:sz w:val="12"/>
                <w:szCs w:val="12"/>
              </w:rPr>
            </w:pPr>
          </w:p>
        </w:tc>
        <w:tc>
          <w:tcPr>
            <w:tcW w:w="154" w:type="pct"/>
            <w:tcBorders>
              <w:top w:val="single" w:sz="4" w:space="0" w:color="auto"/>
              <w:left w:val="single" w:sz="4" w:space="0" w:color="auto"/>
              <w:bottom w:val="single" w:sz="4" w:space="0" w:color="auto"/>
              <w:right w:val="single" w:sz="4" w:space="0" w:color="auto"/>
            </w:tcBorders>
            <w:shd w:val="clear" w:color="000000" w:fill="FFFFFF"/>
          </w:tcPr>
          <w:p w14:paraId="218F5D4C" w14:textId="77777777" w:rsidR="005321C5" w:rsidRDefault="005321C5" w:rsidP="00AE3F3C">
            <w:pPr>
              <w:spacing w:line="240" w:lineRule="auto"/>
              <w:ind w:firstLine="0"/>
              <w:jc w:val="center"/>
              <w:rPr>
                <w:b/>
                <w:bCs/>
                <w:sz w:val="12"/>
                <w:szCs w:val="12"/>
              </w:rPr>
            </w:pPr>
          </w:p>
          <w:p w14:paraId="13FB0062" w14:textId="77777777" w:rsidR="005321C5" w:rsidRDefault="005321C5" w:rsidP="00AE3F3C">
            <w:pPr>
              <w:spacing w:line="240" w:lineRule="auto"/>
              <w:ind w:firstLine="0"/>
              <w:jc w:val="center"/>
              <w:rPr>
                <w:b/>
                <w:bCs/>
                <w:sz w:val="12"/>
                <w:szCs w:val="12"/>
              </w:rPr>
            </w:pPr>
            <w:r w:rsidRPr="006647C4">
              <w:rPr>
                <w:b/>
                <w:bCs/>
                <w:sz w:val="12"/>
                <w:szCs w:val="12"/>
              </w:rPr>
              <w:t>М</w:t>
            </w:r>
          </w:p>
          <w:p w14:paraId="1F4A65ED"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04350307" w14:textId="77777777" w:rsidR="005321C5" w:rsidRDefault="005321C5" w:rsidP="00AE3F3C">
            <w:pPr>
              <w:spacing w:line="240" w:lineRule="auto"/>
              <w:ind w:firstLine="0"/>
              <w:jc w:val="center"/>
              <w:rPr>
                <w:b/>
                <w:bCs/>
                <w:sz w:val="12"/>
                <w:szCs w:val="12"/>
              </w:rPr>
            </w:pPr>
          </w:p>
          <w:p w14:paraId="00C1D36D" w14:textId="77777777" w:rsidR="005321C5" w:rsidRDefault="005321C5" w:rsidP="00AE3F3C">
            <w:pPr>
              <w:spacing w:line="240" w:lineRule="auto"/>
              <w:ind w:firstLine="0"/>
              <w:jc w:val="center"/>
              <w:rPr>
                <w:b/>
                <w:bCs/>
                <w:sz w:val="12"/>
                <w:szCs w:val="12"/>
              </w:rPr>
            </w:pPr>
            <w:r w:rsidRPr="006647C4">
              <w:rPr>
                <w:b/>
                <w:bCs/>
                <w:sz w:val="12"/>
                <w:szCs w:val="12"/>
              </w:rPr>
              <w:t>С</w:t>
            </w:r>
          </w:p>
          <w:p w14:paraId="26D8B2B3"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624C360C" w14:textId="77777777" w:rsidR="005321C5" w:rsidRDefault="005321C5" w:rsidP="00AE3F3C">
            <w:pPr>
              <w:spacing w:line="240" w:lineRule="auto"/>
              <w:ind w:firstLine="0"/>
              <w:jc w:val="center"/>
              <w:rPr>
                <w:b/>
                <w:bCs/>
                <w:sz w:val="12"/>
                <w:szCs w:val="12"/>
              </w:rPr>
            </w:pPr>
          </w:p>
          <w:p w14:paraId="20C25878" w14:textId="77777777" w:rsidR="005321C5" w:rsidRDefault="005321C5" w:rsidP="00AE3F3C">
            <w:pPr>
              <w:spacing w:line="240" w:lineRule="auto"/>
              <w:ind w:firstLine="0"/>
              <w:jc w:val="center"/>
              <w:rPr>
                <w:b/>
                <w:bCs/>
                <w:sz w:val="12"/>
                <w:szCs w:val="12"/>
              </w:rPr>
            </w:pPr>
            <w:r>
              <w:rPr>
                <w:b/>
                <w:bCs/>
                <w:sz w:val="12"/>
                <w:szCs w:val="12"/>
              </w:rPr>
              <w:t>Б</w:t>
            </w:r>
          </w:p>
          <w:p w14:paraId="5AC8B72E" w14:textId="77777777" w:rsidR="005321C5" w:rsidRPr="00813CFB" w:rsidRDefault="005321C5" w:rsidP="00AE3F3C">
            <w:pPr>
              <w:spacing w:line="240" w:lineRule="auto"/>
              <w:ind w:firstLine="0"/>
              <w:jc w:val="center"/>
              <w:rPr>
                <w:b/>
                <w:bCs/>
                <w:sz w:val="12"/>
                <w:szCs w:val="12"/>
              </w:rPr>
            </w:pPr>
            <w:r>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61283367" w14:textId="77777777" w:rsidR="005321C5" w:rsidRDefault="005321C5" w:rsidP="00AE3F3C">
            <w:pPr>
              <w:spacing w:line="240" w:lineRule="auto"/>
              <w:ind w:firstLine="0"/>
              <w:jc w:val="center"/>
              <w:rPr>
                <w:b/>
                <w:bCs/>
                <w:sz w:val="12"/>
                <w:szCs w:val="12"/>
              </w:rPr>
            </w:pPr>
          </w:p>
          <w:p w14:paraId="5E48F27F" w14:textId="77777777" w:rsidR="005321C5" w:rsidRDefault="005321C5" w:rsidP="00AE3F3C">
            <w:pPr>
              <w:spacing w:line="240" w:lineRule="auto"/>
              <w:ind w:firstLine="0"/>
              <w:jc w:val="center"/>
              <w:rPr>
                <w:b/>
                <w:bCs/>
                <w:sz w:val="12"/>
                <w:szCs w:val="12"/>
              </w:rPr>
            </w:pPr>
            <w:r w:rsidRPr="006647C4">
              <w:rPr>
                <w:b/>
                <w:bCs/>
                <w:sz w:val="12"/>
                <w:szCs w:val="12"/>
              </w:rPr>
              <w:t>М</w:t>
            </w:r>
          </w:p>
          <w:p w14:paraId="2F8BEA8C"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30" w:type="pct"/>
            <w:tcBorders>
              <w:top w:val="single" w:sz="4" w:space="0" w:color="auto"/>
              <w:left w:val="single" w:sz="4" w:space="0" w:color="auto"/>
              <w:bottom w:val="single" w:sz="4" w:space="0" w:color="auto"/>
              <w:right w:val="nil"/>
            </w:tcBorders>
            <w:shd w:val="clear" w:color="000000" w:fill="FFFFFF"/>
          </w:tcPr>
          <w:p w14:paraId="25B1D2BB" w14:textId="77777777" w:rsidR="005321C5" w:rsidRDefault="005321C5" w:rsidP="00AE3F3C">
            <w:pPr>
              <w:spacing w:line="240" w:lineRule="auto"/>
              <w:ind w:firstLine="0"/>
              <w:jc w:val="center"/>
              <w:rPr>
                <w:b/>
                <w:bCs/>
                <w:sz w:val="12"/>
                <w:szCs w:val="12"/>
              </w:rPr>
            </w:pPr>
          </w:p>
          <w:p w14:paraId="31EE098E" w14:textId="77777777" w:rsidR="005321C5" w:rsidRDefault="005321C5" w:rsidP="00AE3F3C">
            <w:pPr>
              <w:spacing w:line="240" w:lineRule="auto"/>
              <w:ind w:firstLine="0"/>
              <w:jc w:val="center"/>
              <w:rPr>
                <w:b/>
                <w:bCs/>
                <w:sz w:val="12"/>
                <w:szCs w:val="12"/>
              </w:rPr>
            </w:pPr>
            <w:r w:rsidRPr="006647C4">
              <w:rPr>
                <w:b/>
                <w:bCs/>
                <w:sz w:val="12"/>
                <w:szCs w:val="12"/>
              </w:rPr>
              <w:t>С</w:t>
            </w:r>
          </w:p>
          <w:p w14:paraId="13F15A37"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2D1EAA5A" w14:textId="77777777" w:rsidR="005321C5" w:rsidRDefault="005321C5" w:rsidP="00AE3F3C">
            <w:pPr>
              <w:spacing w:line="240" w:lineRule="auto"/>
              <w:ind w:firstLine="0"/>
              <w:jc w:val="center"/>
              <w:rPr>
                <w:b/>
                <w:bCs/>
                <w:sz w:val="12"/>
                <w:szCs w:val="12"/>
              </w:rPr>
            </w:pPr>
          </w:p>
          <w:p w14:paraId="0C7A0548" w14:textId="77777777" w:rsidR="005321C5" w:rsidRDefault="005321C5" w:rsidP="00AE3F3C">
            <w:pPr>
              <w:spacing w:line="240" w:lineRule="auto"/>
              <w:ind w:firstLine="0"/>
              <w:jc w:val="center"/>
              <w:rPr>
                <w:b/>
                <w:bCs/>
                <w:sz w:val="12"/>
                <w:szCs w:val="12"/>
              </w:rPr>
            </w:pPr>
            <w:r>
              <w:rPr>
                <w:b/>
                <w:bCs/>
                <w:sz w:val="12"/>
                <w:szCs w:val="12"/>
              </w:rPr>
              <w:t>Б</w:t>
            </w:r>
          </w:p>
          <w:p w14:paraId="402952AE"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0C55A78B" w14:textId="77777777" w:rsidR="005321C5" w:rsidRDefault="005321C5" w:rsidP="00AE3F3C">
            <w:pPr>
              <w:spacing w:line="240" w:lineRule="auto"/>
              <w:ind w:firstLine="0"/>
              <w:jc w:val="center"/>
              <w:rPr>
                <w:b/>
                <w:bCs/>
                <w:sz w:val="12"/>
                <w:szCs w:val="12"/>
              </w:rPr>
            </w:pPr>
          </w:p>
          <w:p w14:paraId="4D093A2A" w14:textId="77777777" w:rsidR="005321C5" w:rsidRDefault="005321C5" w:rsidP="00AE3F3C">
            <w:pPr>
              <w:spacing w:line="240" w:lineRule="auto"/>
              <w:ind w:firstLine="0"/>
              <w:jc w:val="center"/>
              <w:rPr>
                <w:b/>
                <w:bCs/>
                <w:sz w:val="12"/>
                <w:szCs w:val="12"/>
              </w:rPr>
            </w:pPr>
            <w:r>
              <w:rPr>
                <w:b/>
                <w:bCs/>
                <w:sz w:val="12"/>
                <w:szCs w:val="12"/>
              </w:rPr>
              <w:t>М</w:t>
            </w:r>
          </w:p>
          <w:p w14:paraId="76093FB6"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5BDE1CE1" w14:textId="77777777" w:rsidR="005321C5" w:rsidRDefault="005321C5" w:rsidP="00AE3F3C">
            <w:pPr>
              <w:spacing w:line="240" w:lineRule="auto"/>
              <w:ind w:firstLine="0"/>
              <w:jc w:val="center"/>
              <w:rPr>
                <w:b/>
                <w:bCs/>
                <w:sz w:val="12"/>
                <w:szCs w:val="12"/>
              </w:rPr>
            </w:pPr>
          </w:p>
          <w:p w14:paraId="7306D600" w14:textId="77777777" w:rsidR="005321C5" w:rsidRDefault="005321C5" w:rsidP="00AE3F3C">
            <w:pPr>
              <w:spacing w:line="240" w:lineRule="auto"/>
              <w:ind w:firstLine="0"/>
              <w:jc w:val="center"/>
              <w:rPr>
                <w:b/>
                <w:bCs/>
                <w:sz w:val="12"/>
                <w:szCs w:val="12"/>
              </w:rPr>
            </w:pPr>
            <w:r>
              <w:rPr>
                <w:b/>
                <w:bCs/>
                <w:sz w:val="12"/>
                <w:szCs w:val="12"/>
              </w:rPr>
              <w:t>С</w:t>
            </w:r>
          </w:p>
          <w:p w14:paraId="684CBE46"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72" w:type="pct"/>
            <w:tcBorders>
              <w:top w:val="single" w:sz="4" w:space="0" w:color="auto"/>
              <w:left w:val="single" w:sz="4" w:space="0" w:color="auto"/>
              <w:bottom w:val="single" w:sz="4" w:space="0" w:color="auto"/>
              <w:right w:val="nil"/>
            </w:tcBorders>
            <w:shd w:val="clear" w:color="000000" w:fill="FFFFFF"/>
          </w:tcPr>
          <w:p w14:paraId="632C826E" w14:textId="77777777" w:rsidR="005321C5" w:rsidRDefault="005321C5" w:rsidP="00AE3F3C">
            <w:pPr>
              <w:spacing w:line="240" w:lineRule="auto"/>
              <w:ind w:firstLine="0"/>
              <w:jc w:val="center"/>
              <w:rPr>
                <w:b/>
                <w:bCs/>
                <w:sz w:val="12"/>
                <w:szCs w:val="12"/>
              </w:rPr>
            </w:pPr>
          </w:p>
          <w:p w14:paraId="3D94B198" w14:textId="77777777" w:rsidR="005321C5" w:rsidRDefault="005321C5" w:rsidP="00AE3F3C">
            <w:pPr>
              <w:spacing w:line="240" w:lineRule="auto"/>
              <w:ind w:firstLine="0"/>
              <w:jc w:val="center"/>
              <w:rPr>
                <w:b/>
                <w:bCs/>
                <w:sz w:val="12"/>
                <w:szCs w:val="12"/>
              </w:rPr>
            </w:pPr>
            <w:r>
              <w:rPr>
                <w:b/>
                <w:bCs/>
                <w:sz w:val="12"/>
                <w:szCs w:val="12"/>
              </w:rPr>
              <w:t>Б</w:t>
            </w:r>
          </w:p>
          <w:p w14:paraId="0C6DE2D2"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30" w:type="pct"/>
            <w:tcBorders>
              <w:top w:val="single" w:sz="4" w:space="0" w:color="auto"/>
              <w:left w:val="single" w:sz="4" w:space="0" w:color="auto"/>
              <w:bottom w:val="single" w:sz="4" w:space="0" w:color="auto"/>
              <w:right w:val="nil"/>
            </w:tcBorders>
            <w:shd w:val="clear" w:color="000000" w:fill="FFFFFF"/>
          </w:tcPr>
          <w:p w14:paraId="6EA35A84" w14:textId="77777777" w:rsidR="005321C5" w:rsidRDefault="005321C5" w:rsidP="00AE3F3C">
            <w:pPr>
              <w:spacing w:line="240" w:lineRule="auto"/>
              <w:ind w:firstLine="0"/>
              <w:jc w:val="center"/>
              <w:rPr>
                <w:b/>
                <w:bCs/>
                <w:sz w:val="12"/>
                <w:szCs w:val="12"/>
              </w:rPr>
            </w:pPr>
          </w:p>
          <w:p w14:paraId="0BD47E0E" w14:textId="77777777" w:rsidR="005321C5" w:rsidRDefault="005321C5" w:rsidP="00AE3F3C">
            <w:pPr>
              <w:spacing w:line="240" w:lineRule="auto"/>
              <w:ind w:firstLine="0"/>
              <w:jc w:val="center"/>
              <w:rPr>
                <w:b/>
                <w:bCs/>
                <w:sz w:val="12"/>
                <w:szCs w:val="12"/>
              </w:rPr>
            </w:pPr>
            <w:r w:rsidRPr="006647C4">
              <w:rPr>
                <w:b/>
                <w:bCs/>
                <w:sz w:val="12"/>
                <w:szCs w:val="12"/>
              </w:rPr>
              <w:t>М</w:t>
            </w:r>
          </w:p>
          <w:p w14:paraId="71F49B8D"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50006077" w14:textId="77777777" w:rsidR="005321C5" w:rsidRDefault="005321C5" w:rsidP="00AE3F3C">
            <w:pPr>
              <w:spacing w:line="240" w:lineRule="auto"/>
              <w:ind w:firstLine="0"/>
              <w:jc w:val="center"/>
              <w:rPr>
                <w:b/>
                <w:bCs/>
                <w:sz w:val="12"/>
                <w:szCs w:val="12"/>
              </w:rPr>
            </w:pPr>
          </w:p>
          <w:p w14:paraId="398192F7" w14:textId="77777777" w:rsidR="005321C5" w:rsidRDefault="005321C5" w:rsidP="00AE3F3C">
            <w:pPr>
              <w:spacing w:line="240" w:lineRule="auto"/>
              <w:ind w:firstLine="0"/>
              <w:jc w:val="center"/>
              <w:rPr>
                <w:b/>
                <w:bCs/>
                <w:sz w:val="12"/>
                <w:szCs w:val="12"/>
              </w:rPr>
            </w:pPr>
            <w:r w:rsidRPr="006647C4">
              <w:rPr>
                <w:b/>
                <w:bCs/>
                <w:sz w:val="12"/>
                <w:szCs w:val="12"/>
              </w:rPr>
              <w:t>С</w:t>
            </w:r>
          </w:p>
          <w:p w14:paraId="3AEFF07D"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72" w:type="pct"/>
            <w:tcBorders>
              <w:top w:val="single" w:sz="4" w:space="0" w:color="auto"/>
              <w:left w:val="single" w:sz="4" w:space="0" w:color="auto"/>
              <w:bottom w:val="single" w:sz="4" w:space="0" w:color="auto"/>
              <w:right w:val="nil"/>
            </w:tcBorders>
            <w:shd w:val="clear" w:color="000000" w:fill="FFFFFF"/>
          </w:tcPr>
          <w:p w14:paraId="21E9AE53" w14:textId="77777777" w:rsidR="005321C5" w:rsidRDefault="005321C5" w:rsidP="00AE3F3C">
            <w:pPr>
              <w:spacing w:line="240" w:lineRule="auto"/>
              <w:ind w:firstLine="0"/>
              <w:jc w:val="center"/>
              <w:rPr>
                <w:b/>
                <w:bCs/>
                <w:sz w:val="12"/>
                <w:szCs w:val="12"/>
              </w:rPr>
            </w:pPr>
          </w:p>
          <w:p w14:paraId="1CD1617F" w14:textId="77777777" w:rsidR="005321C5" w:rsidRDefault="005321C5" w:rsidP="00AE3F3C">
            <w:pPr>
              <w:spacing w:line="240" w:lineRule="auto"/>
              <w:ind w:firstLine="0"/>
              <w:jc w:val="center"/>
              <w:rPr>
                <w:b/>
                <w:bCs/>
                <w:sz w:val="12"/>
                <w:szCs w:val="12"/>
              </w:rPr>
            </w:pPr>
            <w:r>
              <w:rPr>
                <w:b/>
                <w:bCs/>
                <w:sz w:val="12"/>
                <w:szCs w:val="12"/>
              </w:rPr>
              <w:t>Б</w:t>
            </w:r>
          </w:p>
          <w:p w14:paraId="27961995"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446037CE" w14:textId="77777777" w:rsidR="005321C5" w:rsidRDefault="005321C5" w:rsidP="00AE3F3C">
            <w:pPr>
              <w:spacing w:line="240" w:lineRule="auto"/>
              <w:ind w:firstLine="0"/>
              <w:jc w:val="center"/>
              <w:rPr>
                <w:b/>
                <w:bCs/>
                <w:sz w:val="12"/>
                <w:szCs w:val="12"/>
              </w:rPr>
            </w:pPr>
          </w:p>
          <w:p w14:paraId="3A49A909" w14:textId="77777777" w:rsidR="005321C5" w:rsidRDefault="005321C5" w:rsidP="00AE3F3C">
            <w:pPr>
              <w:spacing w:line="240" w:lineRule="auto"/>
              <w:ind w:firstLine="0"/>
              <w:jc w:val="center"/>
              <w:rPr>
                <w:b/>
                <w:bCs/>
                <w:sz w:val="12"/>
                <w:szCs w:val="12"/>
              </w:rPr>
            </w:pPr>
            <w:r w:rsidRPr="006647C4">
              <w:rPr>
                <w:b/>
                <w:bCs/>
                <w:sz w:val="12"/>
                <w:szCs w:val="12"/>
              </w:rPr>
              <w:t>М</w:t>
            </w:r>
          </w:p>
          <w:p w14:paraId="36E697E2"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72" w:type="pct"/>
            <w:tcBorders>
              <w:top w:val="single" w:sz="4" w:space="0" w:color="auto"/>
              <w:left w:val="single" w:sz="4" w:space="0" w:color="auto"/>
              <w:bottom w:val="single" w:sz="4" w:space="0" w:color="auto"/>
              <w:right w:val="nil"/>
            </w:tcBorders>
            <w:shd w:val="clear" w:color="000000" w:fill="FFFFFF"/>
          </w:tcPr>
          <w:p w14:paraId="475D9C3B" w14:textId="77777777" w:rsidR="005321C5" w:rsidRDefault="005321C5" w:rsidP="00AE3F3C">
            <w:pPr>
              <w:spacing w:line="240" w:lineRule="auto"/>
              <w:ind w:firstLine="0"/>
              <w:jc w:val="center"/>
              <w:rPr>
                <w:b/>
                <w:bCs/>
                <w:sz w:val="12"/>
                <w:szCs w:val="12"/>
              </w:rPr>
            </w:pPr>
          </w:p>
          <w:p w14:paraId="6D3F692F" w14:textId="77777777" w:rsidR="005321C5" w:rsidRDefault="005321C5" w:rsidP="00AE3F3C">
            <w:pPr>
              <w:spacing w:line="240" w:lineRule="auto"/>
              <w:ind w:firstLine="0"/>
              <w:jc w:val="center"/>
              <w:rPr>
                <w:b/>
                <w:bCs/>
                <w:sz w:val="12"/>
                <w:szCs w:val="12"/>
              </w:rPr>
            </w:pPr>
            <w:r w:rsidRPr="006647C4">
              <w:rPr>
                <w:b/>
                <w:bCs/>
                <w:sz w:val="12"/>
                <w:szCs w:val="12"/>
              </w:rPr>
              <w:t>С</w:t>
            </w:r>
          </w:p>
          <w:p w14:paraId="34B3238A" w14:textId="77777777" w:rsidR="005321C5" w:rsidRPr="006647C4" w:rsidRDefault="005321C5" w:rsidP="00AE3F3C">
            <w:pPr>
              <w:spacing w:line="240" w:lineRule="auto"/>
              <w:ind w:firstLine="0"/>
              <w:jc w:val="center"/>
              <w:rPr>
                <w:b/>
                <w:bCs/>
                <w:sz w:val="12"/>
                <w:szCs w:val="12"/>
              </w:rPr>
            </w:pPr>
            <w:r w:rsidRPr="006647C4">
              <w:rPr>
                <w:b/>
                <w:bCs/>
                <w:sz w:val="12"/>
                <w:szCs w:val="12"/>
              </w:rPr>
              <w:t>К</w:t>
            </w:r>
          </w:p>
        </w:tc>
        <w:tc>
          <w:tcPr>
            <w:tcW w:w="129" w:type="pct"/>
            <w:tcBorders>
              <w:top w:val="single" w:sz="4" w:space="0" w:color="auto"/>
              <w:left w:val="single" w:sz="4" w:space="0" w:color="auto"/>
              <w:bottom w:val="single" w:sz="4" w:space="0" w:color="auto"/>
              <w:right w:val="nil"/>
            </w:tcBorders>
            <w:shd w:val="clear" w:color="000000" w:fill="FFFFFF"/>
          </w:tcPr>
          <w:p w14:paraId="57673B86" w14:textId="77777777" w:rsidR="005321C5" w:rsidRDefault="005321C5" w:rsidP="00AE3F3C">
            <w:pPr>
              <w:spacing w:line="240" w:lineRule="auto"/>
              <w:ind w:firstLine="0"/>
              <w:jc w:val="center"/>
              <w:rPr>
                <w:b/>
                <w:bCs/>
                <w:sz w:val="12"/>
                <w:szCs w:val="12"/>
              </w:rPr>
            </w:pPr>
          </w:p>
          <w:p w14:paraId="2E636E14" w14:textId="77777777" w:rsidR="005321C5" w:rsidRDefault="005321C5" w:rsidP="00AE3F3C">
            <w:pPr>
              <w:spacing w:line="240" w:lineRule="auto"/>
              <w:ind w:firstLine="0"/>
              <w:jc w:val="center"/>
              <w:rPr>
                <w:b/>
                <w:bCs/>
                <w:sz w:val="12"/>
                <w:szCs w:val="12"/>
              </w:rPr>
            </w:pPr>
            <w:r>
              <w:rPr>
                <w:b/>
                <w:bCs/>
                <w:sz w:val="12"/>
                <w:szCs w:val="12"/>
              </w:rPr>
              <w:t>Б</w:t>
            </w:r>
          </w:p>
          <w:p w14:paraId="3782CC68"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72" w:type="pct"/>
            <w:tcBorders>
              <w:top w:val="single" w:sz="4" w:space="0" w:color="auto"/>
              <w:left w:val="single" w:sz="4" w:space="0" w:color="auto"/>
              <w:bottom w:val="single" w:sz="4" w:space="0" w:color="auto"/>
              <w:right w:val="nil"/>
            </w:tcBorders>
            <w:shd w:val="clear" w:color="000000" w:fill="FFFFFF"/>
          </w:tcPr>
          <w:p w14:paraId="2FE89523" w14:textId="77777777" w:rsidR="005321C5" w:rsidRDefault="005321C5" w:rsidP="00AE3F3C">
            <w:pPr>
              <w:spacing w:line="240" w:lineRule="auto"/>
              <w:ind w:firstLine="0"/>
              <w:jc w:val="center"/>
              <w:rPr>
                <w:b/>
                <w:bCs/>
                <w:sz w:val="12"/>
                <w:szCs w:val="12"/>
              </w:rPr>
            </w:pPr>
          </w:p>
          <w:p w14:paraId="08AE3403" w14:textId="77777777" w:rsidR="005321C5" w:rsidRDefault="005321C5" w:rsidP="00AE3F3C">
            <w:pPr>
              <w:spacing w:line="240" w:lineRule="auto"/>
              <w:ind w:firstLine="0"/>
              <w:jc w:val="center"/>
              <w:rPr>
                <w:b/>
                <w:bCs/>
                <w:sz w:val="12"/>
                <w:szCs w:val="12"/>
              </w:rPr>
            </w:pPr>
            <w:r>
              <w:rPr>
                <w:b/>
                <w:bCs/>
                <w:sz w:val="12"/>
                <w:szCs w:val="12"/>
              </w:rPr>
              <w:t>М</w:t>
            </w:r>
          </w:p>
          <w:p w14:paraId="1E0E17D5"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72" w:type="pct"/>
            <w:tcBorders>
              <w:top w:val="single" w:sz="4" w:space="0" w:color="auto"/>
              <w:left w:val="single" w:sz="4" w:space="0" w:color="auto"/>
              <w:bottom w:val="single" w:sz="4" w:space="0" w:color="auto"/>
              <w:right w:val="nil"/>
            </w:tcBorders>
            <w:shd w:val="clear" w:color="000000" w:fill="FFFFFF"/>
          </w:tcPr>
          <w:p w14:paraId="1DB4F776" w14:textId="77777777" w:rsidR="005321C5" w:rsidRDefault="005321C5" w:rsidP="00AE3F3C">
            <w:pPr>
              <w:spacing w:line="240" w:lineRule="auto"/>
              <w:ind w:firstLine="0"/>
              <w:jc w:val="center"/>
              <w:rPr>
                <w:b/>
                <w:bCs/>
                <w:sz w:val="12"/>
                <w:szCs w:val="12"/>
              </w:rPr>
            </w:pPr>
          </w:p>
          <w:p w14:paraId="42861C5E" w14:textId="77777777" w:rsidR="005321C5" w:rsidRDefault="005321C5" w:rsidP="00AE3F3C">
            <w:pPr>
              <w:spacing w:line="240" w:lineRule="auto"/>
              <w:ind w:firstLine="0"/>
              <w:jc w:val="center"/>
              <w:rPr>
                <w:b/>
                <w:bCs/>
                <w:sz w:val="12"/>
                <w:szCs w:val="12"/>
              </w:rPr>
            </w:pPr>
            <w:r>
              <w:rPr>
                <w:b/>
                <w:bCs/>
                <w:sz w:val="12"/>
                <w:szCs w:val="12"/>
              </w:rPr>
              <w:t>С</w:t>
            </w:r>
          </w:p>
          <w:p w14:paraId="2DFB2C53"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172" w:type="pct"/>
            <w:tcBorders>
              <w:top w:val="single" w:sz="4" w:space="0" w:color="auto"/>
              <w:left w:val="single" w:sz="4" w:space="0" w:color="auto"/>
              <w:bottom w:val="single" w:sz="4" w:space="0" w:color="auto"/>
              <w:right w:val="single" w:sz="4" w:space="0" w:color="auto"/>
            </w:tcBorders>
            <w:shd w:val="clear" w:color="000000" w:fill="FFFFFF"/>
          </w:tcPr>
          <w:p w14:paraId="17E02E64" w14:textId="77777777" w:rsidR="005321C5" w:rsidRDefault="005321C5" w:rsidP="00AE3F3C">
            <w:pPr>
              <w:spacing w:line="240" w:lineRule="auto"/>
              <w:ind w:firstLine="0"/>
              <w:jc w:val="center"/>
              <w:rPr>
                <w:b/>
                <w:bCs/>
                <w:sz w:val="12"/>
                <w:szCs w:val="12"/>
              </w:rPr>
            </w:pPr>
          </w:p>
          <w:p w14:paraId="0E607BB0" w14:textId="77777777" w:rsidR="005321C5" w:rsidRDefault="005321C5" w:rsidP="00AE3F3C">
            <w:pPr>
              <w:spacing w:line="240" w:lineRule="auto"/>
              <w:ind w:firstLine="0"/>
              <w:jc w:val="center"/>
              <w:rPr>
                <w:b/>
                <w:bCs/>
                <w:sz w:val="12"/>
                <w:szCs w:val="12"/>
              </w:rPr>
            </w:pPr>
            <w:r>
              <w:rPr>
                <w:b/>
                <w:bCs/>
                <w:sz w:val="12"/>
                <w:szCs w:val="12"/>
              </w:rPr>
              <w:t>Б</w:t>
            </w:r>
          </w:p>
          <w:p w14:paraId="2675BBBF" w14:textId="77777777" w:rsidR="005321C5" w:rsidRPr="006647C4" w:rsidRDefault="005321C5" w:rsidP="00AE3F3C">
            <w:pPr>
              <w:spacing w:line="240" w:lineRule="auto"/>
              <w:ind w:firstLine="0"/>
              <w:jc w:val="center"/>
              <w:rPr>
                <w:b/>
                <w:bCs/>
                <w:sz w:val="12"/>
                <w:szCs w:val="12"/>
              </w:rPr>
            </w:pPr>
            <w:r>
              <w:rPr>
                <w:b/>
                <w:bCs/>
                <w:sz w:val="12"/>
                <w:szCs w:val="12"/>
              </w:rPr>
              <w:t>К</w:t>
            </w:r>
          </w:p>
        </w:tc>
        <w:tc>
          <w:tcPr>
            <w:tcW w:w="260" w:type="pct"/>
            <w:vMerge/>
            <w:tcBorders>
              <w:left w:val="single" w:sz="4" w:space="0" w:color="auto"/>
              <w:bottom w:val="single" w:sz="4" w:space="0" w:color="auto"/>
              <w:right w:val="single" w:sz="4" w:space="0" w:color="auto"/>
            </w:tcBorders>
            <w:shd w:val="clear" w:color="000000" w:fill="FFFFFF"/>
          </w:tcPr>
          <w:p w14:paraId="0DB059B1" w14:textId="77777777" w:rsidR="005321C5" w:rsidRPr="00360B32" w:rsidRDefault="005321C5" w:rsidP="00AE3F3C">
            <w:pPr>
              <w:spacing w:line="240" w:lineRule="auto"/>
              <w:ind w:firstLine="0"/>
              <w:jc w:val="center"/>
              <w:rPr>
                <w:b/>
                <w:bCs/>
                <w:sz w:val="16"/>
                <w:szCs w:val="16"/>
              </w:rPr>
            </w:pPr>
          </w:p>
        </w:tc>
        <w:tc>
          <w:tcPr>
            <w:tcW w:w="257" w:type="pct"/>
            <w:vMerge/>
            <w:tcBorders>
              <w:left w:val="single" w:sz="4" w:space="0" w:color="auto"/>
              <w:bottom w:val="single" w:sz="4" w:space="0" w:color="auto"/>
              <w:right w:val="single" w:sz="4" w:space="0" w:color="auto"/>
            </w:tcBorders>
            <w:shd w:val="clear" w:color="000000" w:fill="FFFFFF"/>
            <w:vAlign w:val="center"/>
            <w:hideMark/>
          </w:tcPr>
          <w:p w14:paraId="416DA3D5" w14:textId="77777777" w:rsidR="005321C5" w:rsidRPr="00360B32" w:rsidRDefault="005321C5" w:rsidP="00AE3F3C">
            <w:pPr>
              <w:spacing w:line="240" w:lineRule="auto"/>
              <w:ind w:firstLine="0"/>
              <w:jc w:val="center"/>
              <w:rPr>
                <w:sz w:val="16"/>
                <w:szCs w:val="16"/>
              </w:rPr>
            </w:pPr>
          </w:p>
        </w:tc>
        <w:tc>
          <w:tcPr>
            <w:tcW w:w="261" w:type="pct"/>
            <w:gridSpan w:val="2"/>
            <w:vMerge/>
            <w:tcBorders>
              <w:left w:val="single" w:sz="4" w:space="0" w:color="auto"/>
              <w:bottom w:val="single" w:sz="4" w:space="0" w:color="auto"/>
              <w:right w:val="single" w:sz="4" w:space="0" w:color="auto"/>
            </w:tcBorders>
            <w:shd w:val="clear" w:color="000000" w:fill="FFFFFF"/>
            <w:vAlign w:val="center"/>
            <w:hideMark/>
          </w:tcPr>
          <w:p w14:paraId="2632F5A0" w14:textId="77777777" w:rsidR="005321C5" w:rsidRPr="00360B32" w:rsidRDefault="005321C5" w:rsidP="00AE3F3C">
            <w:pPr>
              <w:spacing w:line="240" w:lineRule="auto"/>
              <w:ind w:firstLine="0"/>
              <w:jc w:val="center"/>
              <w:rPr>
                <w:sz w:val="16"/>
                <w:szCs w:val="16"/>
              </w:rPr>
            </w:pPr>
          </w:p>
        </w:tc>
        <w:tc>
          <w:tcPr>
            <w:tcW w:w="258" w:type="pct"/>
            <w:vMerge/>
            <w:tcBorders>
              <w:left w:val="single" w:sz="4" w:space="0" w:color="auto"/>
              <w:bottom w:val="single" w:sz="4" w:space="0" w:color="auto"/>
              <w:right w:val="single" w:sz="4" w:space="0" w:color="auto"/>
            </w:tcBorders>
            <w:shd w:val="clear" w:color="000000" w:fill="FFFFFF"/>
            <w:vAlign w:val="center"/>
            <w:hideMark/>
          </w:tcPr>
          <w:p w14:paraId="0C05CD66" w14:textId="77777777" w:rsidR="005321C5" w:rsidRPr="00360B32" w:rsidRDefault="005321C5" w:rsidP="00AE3F3C">
            <w:pPr>
              <w:spacing w:line="240" w:lineRule="auto"/>
              <w:ind w:firstLine="0"/>
              <w:jc w:val="center"/>
              <w:rPr>
                <w:sz w:val="16"/>
                <w:szCs w:val="16"/>
              </w:rPr>
            </w:pPr>
          </w:p>
        </w:tc>
        <w:tc>
          <w:tcPr>
            <w:tcW w:w="302" w:type="pct"/>
            <w:vMerge/>
            <w:tcBorders>
              <w:left w:val="single" w:sz="4" w:space="0" w:color="auto"/>
              <w:bottom w:val="single" w:sz="4" w:space="0" w:color="auto"/>
              <w:right w:val="single" w:sz="4" w:space="0" w:color="auto"/>
            </w:tcBorders>
            <w:shd w:val="clear" w:color="000000" w:fill="FFFFFF"/>
            <w:vAlign w:val="center"/>
            <w:hideMark/>
          </w:tcPr>
          <w:p w14:paraId="55A58677" w14:textId="77777777" w:rsidR="005321C5" w:rsidRPr="00360B32" w:rsidRDefault="005321C5" w:rsidP="00AE3F3C">
            <w:pPr>
              <w:spacing w:line="240" w:lineRule="auto"/>
              <w:ind w:firstLine="0"/>
              <w:jc w:val="center"/>
              <w:rPr>
                <w:b/>
                <w:bCs/>
                <w:sz w:val="16"/>
                <w:szCs w:val="16"/>
              </w:rPr>
            </w:pPr>
          </w:p>
        </w:tc>
      </w:tr>
      <w:tr w:rsidR="005321C5" w:rsidRPr="00360B32" w14:paraId="513DFCEE" w14:textId="77777777" w:rsidTr="005321C5">
        <w:trPr>
          <w:trHeight w:val="167"/>
        </w:trPr>
        <w:tc>
          <w:tcPr>
            <w:tcW w:w="125" w:type="pct"/>
            <w:tcBorders>
              <w:top w:val="nil"/>
              <w:left w:val="single" w:sz="4" w:space="0" w:color="auto"/>
              <w:bottom w:val="single" w:sz="4" w:space="0" w:color="auto"/>
              <w:right w:val="single" w:sz="4" w:space="0" w:color="auto"/>
            </w:tcBorders>
            <w:shd w:val="clear" w:color="000000" w:fill="FFFFFF"/>
            <w:vAlign w:val="center"/>
          </w:tcPr>
          <w:p w14:paraId="6F24B7F1" w14:textId="77777777" w:rsidR="005321C5" w:rsidRPr="00360B32" w:rsidRDefault="005321C5" w:rsidP="00AE3F3C">
            <w:pPr>
              <w:spacing w:line="240" w:lineRule="auto"/>
              <w:ind w:firstLine="0"/>
              <w:jc w:val="center"/>
              <w:rPr>
                <w:b/>
                <w:bCs/>
                <w:sz w:val="16"/>
                <w:szCs w:val="16"/>
              </w:rPr>
            </w:pPr>
          </w:p>
        </w:tc>
        <w:tc>
          <w:tcPr>
            <w:tcW w:w="252" w:type="pct"/>
            <w:tcBorders>
              <w:top w:val="nil"/>
              <w:left w:val="nil"/>
              <w:bottom w:val="single" w:sz="4" w:space="0" w:color="auto"/>
              <w:right w:val="single" w:sz="4" w:space="0" w:color="auto"/>
            </w:tcBorders>
            <w:shd w:val="clear" w:color="000000" w:fill="FFFFFF"/>
            <w:vAlign w:val="center"/>
          </w:tcPr>
          <w:p w14:paraId="6EB19514" w14:textId="77777777" w:rsidR="005321C5" w:rsidRPr="00360B32" w:rsidRDefault="005321C5" w:rsidP="00AE3F3C">
            <w:pPr>
              <w:spacing w:line="240" w:lineRule="auto"/>
              <w:ind w:firstLine="0"/>
              <w:jc w:val="center"/>
              <w:rPr>
                <w:b/>
                <w:bCs/>
                <w:sz w:val="16"/>
                <w:szCs w:val="16"/>
              </w:rPr>
            </w:pPr>
          </w:p>
        </w:tc>
        <w:tc>
          <w:tcPr>
            <w:tcW w:w="183" w:type="pct"/>
            <w:tcBorders>
              <w:top w:val="nil"/>
              <w:left w:val="nil"/>
              <w:bottom w:val="single" w:sz="4" w:space="0" w:color="auto"/>
              <w:right w:val="single" w:sz="4" w:space="0" w:color="auto"/>
            </w:tcBorders>
            <w:shd w:val="clear" w:color="000000" w:fill="FFFFFF"/>
            <w:vAlign w:val="center"/>
          </w:tcPr>
          <w:p w14:paraId="2DB11C46" w14:textId="77777777" w:rsidR="005321C5" w:rsidRPr="00360B32" w:rsidRDefault="005321C5" w:rsidP="00AE3F3C">
            <w:pPr>
              <w:spacing w:line="240" w:lineRule="auto"/>
              <w:ind w:firstLine="0"/>
              <w:jc w:val="center"/>
              <w:rPr>
                <w:b/>
                <w:bCs/>
                <w:sz w:val="16"/>
                <w:szCs w:val="16"/>
              </w:rPr>
            </w:pPr>
          </w:p>
        </w:tc>
        <w:tc>
          <w:tcPr>
            <w:tcW w:w="491" w:type="pct"/>
            <w:tcBorders>
              <w:top w:val="nil"/>
              <w:left w:val="nil"/>
              <w:bottom w:val="single" w:sz="4" w:space="0" w:color="auto"/>
              <w:right w:val="single" w:sz="4" w:space="0" w:color="auto"/>
            </w:tcBorders>
            <w:shd w:val="clear" w:color="auto" w:fill="auto"/>
          </w:tcPr>
          <w:p w14:paraId="7E967494" w14:textId="77777777" w:rsidR="005321C5" w:rsidRPr="008F364C" w:rsidRDefault="005321C5" w:rsidP="00AE3F3C">
            <w:pPr>
              <w:spacing w:line="240" w:lineRule="auto"/>
              <w:ind w:firstLine="0"/>
              <w:jc w:val="center"/>
              <w:rPr>
                <w:b/>
                <w:bCs/>
                <w:color w:val="000000"/>
                <w:sz w:val="16"/>
                <w:szCs w:val="16"/>
              </w:rPr>
            </w:pPr>
          </w:p>
        </w:tc>
        <w:tc>
          <w:tcPr>
            <w:tcW w:w="154" w:type="pct"/>
            <w:tcBorders>
              <w:top w:val="nil"/>
              <w:left w:val="single" w:sz="4" w:space="0" w:color="auto"/>
              <w:bottom w:val="single" w:sz="4" w:space="0" w:color="auto"/>
              <w:right w:val="single" w:sz="4" w:space="0" w:color="auto"/>
            </w:tcBorders>
            <w:shd w:val="clear" w:color="000000" w:fill="FFFFFF"/>
          </w:tcPr>
          <w:p w14:paraId="6D035915" w14:textId="77777777" w:rsidR="005321C5"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347D7CA1" w14:textId="77777777" w:rsidR="005321C5"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4D230C05" w14:textId="77777777" w:rsidR="005321C5" w:rsidRPr="00360B32"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54910C5C" w14:textId="77777777" w:rsidR="005321C5" w:rsidRDefault="005321C5" w:rsidP="00AE3F3C">
            <w:pPr>
              <w:spacing w:line="240" w:lineRule="auto"/>
              <w:ind w:firstLine="0"/>
              <w:jc w:val="center"/>
              <w:rPr>
                <w:b/>
                <w:bCs/>
                <w:sz w:val="16"/>
                <w:szCs w:val="16"/>
              </w:rPr>
            </w:pPr>
          </w:p>
        </w:tc>
        <w:tc>
          <w:tcPr>
            <w:tcW w:w="130" w:type="pct"/>
            <w:tcBorders>
              <w:top w:val="nil"/>
              <w:left w:val="single" w:sz="4" w:space="0" w:color="auto"/>
              <w:bottom w:val="single" w:sz="4" w:space="0" w:color="auto"/>
              <w:right w:val="nil"/>
            </w:tcBorders>
            <w:shd w:val="clear" w:color="000000" w:fill="FFFFFF"/>
          </w:tcPr>
          <w:p w14:paraId="5B93F884" w14:textId="77777777" w:rsidR="005321C5"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56B1CAA6" w14:textId="77777777" w:rsidR="005321C5" w:rsidRPr="00360B32"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7DB83551" w14:textId="77777777" w:rsidR="005321C5" w:rsidRPr="00360B32" w:rsidRDefault="005321C5" w:rsidP="00AE3F3C">
            <w:pPr>
              <w:spacing w:line="240" w:lineRule="auto"/>
              <w:ind w:firstLine="0"/>
              <w:rPr>
                <w:b/>
                <w:bCs/>
                <w:sz w:val="16"/>
                <w:szCs w:val="16"/>
              </w:rPr>
            </w:pPr>
          </w:p>
        </w:tc>
        <w:tc>
          <w:tcPr>
            <w:tcW w:w="129" w:type="pct"/>
            <w:tcBorders>
              <w:top w:val="nil"/>
              <w:left w:val="single" w:sz="4" w:space="0" w:color="auto"/>
              <w:bottom w:val="single" w:sz="4" w:space="0" w:color="auto"/>
              <w:right w:val="nil"/>
            </w:tcBorders>
            <w:shd w:val="clear" w:color="000000" w:fill="FFFFFF"/>
          </w:tcPr>
          <w:p w14:paraId="1EE25DAA" w14:textId="77777777" w:rsidR="005321C5" w:rsidRPr="00360B32"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6D2FF256" w14:textId="77777777" w:rsidR="005321C5" w:rsidRPr="00360B32" w:rsidRDefault="005321C5" w:rsidP="00AE3F3C">
            <w:pPr>
              <w:spacing w:line="240" w:lineRule="auto"/>
              <w:ind w:firstLine="0"/>
              <w:jc w:val="center"/>
              <w:rPr>
                <w:b/>
                <w:bCs/>
                <w:sz w:val="16"/>
                <w:szCs w:val="16"/>
              </w:rPr>
            </w:pPr>
          </w:p>
        </w:tc>
        <w:tc>
          <w:tcPr>
            <w:tcW w:w="130" w:type="pct"/>
            <w:tcBorders>
              <w:top w:val="nil"/>
              <w:left w:val="single" w:sz="4" w:space="0" w:color="auto"/>
              <w:bottom w:val="single" w:sz="4" w:space="0" w:color="auto"/>
              <w:right w:val="nil"/>
            </w:tcBorders>
            <w:shd w:val="clear" w:color="000000" w:fill="FFFFFF"/>
          </w:tcPr>
          <w:p w14:paraId="6370B431" w14:textId="77777777" w:rsidR="005321C5" w:rsidRPr="00360B32"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75BDABD1" w14:textId="77777777" w:rsidR="005321C5"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08755FF9" w14:textId="77777777" w:rsidR="005321C5"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19EF8E6E" w14:textId="77777777" w:rsidR="005321C5"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1637C391" w14:textId="77777777" w:rsidR="005321C5" w:rsidRDefault="005321C5" w:rsidP="00AE3F3C">
            <w:pPr>
              <w:spacing w:line="240" w:lineRule="auto"/>
              <w:ind w:firstLine="0"/>
              <w:jc w:val="center"/>
              <w:rPr>
                <w:b/>
                <w:bCs/>
                <w:sz w:val="16"/>
                <w:szCs w:val="16"/>
              </w:rPr>
            </w:pPr>
          </w:p>
        </w:tc>
        <w:tc>
          <w:tcPr>
            <w:tcW w:w="129" w:type="pct"/>
            <w:tcBorders>
              <w:top w:val="nil"/>
              <w:left w:val="single" w:sz="4" w:space="0" w:color="auto"/>
              <w:bottom w:val="single" w:sz="4" w:space="0" w:color="auto"/>
              <w:right w:val="nil"/>
            </w:tcBorders>
            <w:shd w:val="clear" w:color="000000" w:fill="FFFFFF"/>
          </w:tcPr>
          <w:p w14:paraId="74564E97" w14:textId="77777777" w:rsidR="005321C5" w:rsidRPr="00360B32"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2E11EA8C" w14:textId="77777777" w:rsidR="005321C5" w:rsidRPr="00360B32"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005FC1B9" w14:textId="77777777" w:rsidR="005321C5" w:rsidRPr="00360B32" w:rsidRDefault="005321C5" w:rsidP="00AE3F3C">
            <w:pPr>
              <w:spacing w:line="240" w:lineRule="auto"/>
              <w:ind w:firstLine="0"/>
              <w:jc w:val="center"/>
              <w:rPr>
                <w:b/>
                <w:bCs/>
                <w:sz w:val="16"/>
                <w:szCs w:val="16"/>
              </w:rPr>
            </w:pPr>
          </w:p>
        </w:tc>
        <w:tc>
          <w:tcPr>
            <w:tcW w:w="172" w:type="pct"/>
            <w:tcBorders>
              <w:top w:val="nil"/>
              <w:left w:val="single" w:sz="4" w:space="0" w:color="auto"/>
              <w:bottom w:val="single" w:sz="4" w:space="0" w:color="auto"/>
              <w:right w:val="nil"/>
            </w:tcBorders>
            <w:shd w:val="clear" w:color="000000" w:fill="FFFFFF"/>
          </w:tcPr>
          <w:p w14:paraId="749786E8" w14:textId="77777777" w:rsidR="005321C5" w:rsidRPr="00360B32" w:rsidRDefault="005321C5" w:rsidP="00AE3F3C">
            <w:pPr>
              <w:spacing w:line="240" w:lineRule="auto"/>
              <w:ind w:firstLine="0"/>
              <w:jc w:val="center"/>
              <w:rPr>
                <w:b/>
                <w:bCs/>
                <w:sz w:val="16"/>
                <w:szCs w:val="16"/>
              </w:rPr>
            </w:pPr>
          </w:p>
        </w:tc>
        <w:tc>
          <w:tcPr>
            <w:tcW w:w="260" w:type="pct"/>
            <w:tcBorders>
              <w:top w:val="single" w:sz="4" w:space="0" w:color="auto"/>
              <w:left w:val="single" w:sz="4" w:space="0" w:color="auto"/>
              <w:bottom w:val="single" w:sz="4" w:space="0" w:color="auto"/>
              <w:right w:val="single" w:sz="4" w:space="0" w:color="auto"/>
            </w:tcBorders>
            <w:shd w:val="clear" w:color="000000" w:fill="FFFFFF"/>
          </w:tcPr>
          <w:p w14:paraId="741F7508" w14:textId="77777777" w:rsidR="005321C5" w:rsidRPr="00C970DC" w:rsidRDefault="005321C5" w:rsidP="00AE3F3C">
            <w:pPr>
              <w:spacing w:line="240" w:lineRule="auto"/>
              <w:ind w:firstLine="0"/>
              <w:jc w:val="center"/>
              <w:rPr>
                <w:b/>
                <w:bCs/>
                <w:sz w:val="16"/>
                <w:szCs w:val="16"/>
              </w:rPr>
            </w:pPr>
          </w:p>
        </w:tc>
        <w:tc>
          <w:tcPr>
            <w:tcW w:w="257" w:type="pct"/>
            <w:tcBorders>
              <w:top w:val="single" w:sz="4" w:space="0" w:color="auto"/>
              <w:left w:val="nil"/>
              <w:bottom w:val="single" w:sz="4" w:space="0" w:color="auto"/>
              <w:right w:val="single" w:sz="4" w:space="0" w:color="auto"/>
            </w:tcBorders>
            <w:shd w:val="clear" w:color="000000" w:fill="FFFFFF"/>
            <w:vAlign w:val="center"/>
          </w:tcPr>
          <w:p w14:paraId="75D99AC8" w14:textId="77777777" w:rsidR="005321C5" w:rsidRPr="00C970DC" w:rsidRDefault="005321C5" w:rsidP="00AE3F3C">
            <w:pPr>
              <w:spacing w:line="240" w:lineRule="auto"/>
              <w:ind w:firstLine="0"/>
              <w:jc w:val="center"/>
              <w:rPr>
                <w:b/>
                <w:sz w:val="16"/>
                <w:szCs w:val="16"/>
              </w:rPr>
            </w:pPr>
          </w:p>
        </w:tc>
        <w:tc>
          <w:tcPr>
            <w:tcW w:w="261" w:type="pct"/>
            <w:gridSpan w:val="2"/>
            <w:tcBorders>
              <w:top w:val="single" w:sz="4" w:space="0" w:color="auto"/>
              <w:left w:val="nil"/>
              <w:bottom w:val="single" w:sz="4" w:space="0" w:color="auto"/>
              <w:right w:val="single" w:sz="4" w:space="0" w:color="auto"/>
            </w:tcBorders>
            <w:shd w:val="clear" w:color="000000" w:fill="FFFFFF"/>
            <w:vAlign w:val="center"/>
          </w:tcPr>
          <w:p w14:paraId="3813D3A2" w14:textId="77777777" w:rsidR="005321C5" w:rsidRPr="00C970DC" w:rsidRDefault="005321C5" w:rsidP="00AE3F3C">
            <w:pPr>
              <w:spacing w:line="240" w:lineRule="auto"/>
              <w:ind w:firstLine="0"/>
              <w:jc w:val="center"/>
              <w:rPr>
                <w:b/>
                <w:sz w:val="16"/>
                <w:szCs w:val="16"/>
              </w:rPr>
            </w:pPr>
          </w:p>
        </w:tc>
        <w:tc>
          <w:tcPr>
            <w:tcW w:w="258" w:type="pct"/>
            <w:tcBorders>
              <w:top w:val="single" w:sz="4" w:space="0" w:color="auto"/>
              <w:left w:val="nil"/>
              <w:bottom w:val="single" w:sz="4" w:space="0" w:color="auto"/>
              <w:right w:val="single" w:sz="4" w:space="0" w:color="auto"/>
            </w:tcBorders>
            <w:shd w:val="clear" w:color="000000" w:fill="FFFFFF"/>
            <w:vAlign w:val="center"/>
          </w:tcPr>
          <w:p w14:paraId="6BAAB3C2" w14:textId="77777777" w:rsidR="005321C5" w:rsidRPr="00C970DC" w:rsidRDefault="005321C5" w:rsidP="00AE3F3C">
            <w:pPr>
              <w:spacing w:line="240" w:lineRule="auto"/>
              <w:ind w:firstLine="0"/>
              <w:jc w:val="center"/>
              <w:rPr>
                <w:b/>
                <w:sz w:val="16"/>
                <w:szCs w:val="16"/>
              </w:rPr>
            </w:pPr>
          </w:p>
        </w:tc>
        <w:tc>
          <w:tcPr>
            <w:tcW w:w="302" w:type="pct"/>
            <w:tcBorders>
              <w:top w:val="single" w:sz="4" w:space="0" w:color="auto"/>
              <w:left w:val="nil"/>
              <w:bottom w:val="single" w:sz="4" w:space="0" w:color="auto"/>
              <w:right w:val="single" w:sz="4" w:space="0" w:color="auto"/>
            </w:tcBorders>
            <w:shd w:val="clear" w:color="000000" w:fill="FFFFFF"/>
            <w:vAlign w:val="center"/>
          </w:tcPr>
          <w:p w14:paraId="0EBF0560" w14:textId="77777777" w:rsidR="005321C5" w:rsidRPr="00C970DC" w:rsidRDefault="005321C5" w:rsidP="00AE3F3C">
            <w:pPr>
              <w:spacing w:line="240" w:lineRule="auto"/>
              <w:ind w:firstLine="0"/>
              <w:jc w:val="center"/>
              <w:rPr>
                <w:b/>
                <w:bCs/>
                <w:sz w:val="16"/>
                <w:szCs w:val="16"/>
              </w:rPr>
            </w:pPr>
          </w:p>
        </w:tc>
      </w:tr>
      <w:tr w:rsidR="005321C5" w:rsidRPr="00360B32" w14:paraId="584FC0EF" w14:textId="77777777" w:rsidTr="00AE3F3C">
        <w:trPr>
          <w:trHeight w:val="139"/>
        </w:trPr>
        <w:tc>
          <w:tcPr>
            <w:tcW w:w="1051" w:type="pct"/>
            <w:gridSpan w:val="4"/>
            <w:vMerge w:val="restart"/>
            <w:tcBorders>
              <w:top w:val="single" w:sz="4" w:space="0" w:color="auto"/>
              <w:left w:val="single" w:sz="4" w:space="0" w:color="auto"/>
              <w:right w:val="single" w:sz="4" w:space="0" w:color="auto"/>
            </w:tcBorders>
            <w:shd w:val="clear" w:color="000000" w:fill="FFFFFF"/>
            <w:vAlign w:val="center"/>
            <w:hideMark/>
          </w:tcPr>
          <w:p w14:paraId="521D141F" w14:textId="77777777" w:rsidR="005321C5" w:rsidRPr="00613615" w:rsidRDefault="005321C5" w:rsidP="00AE3F3C">
            <w:pPr>
              <w:spacing w:line="240" w:lineRule="auto"/>
              <w:ind w:firstLine="0"/>
              <w:jc w:val="center"/>
              <w:rPr>
                <w:b/>
                <w:bCs/>
                <w:color w:val="000000"/>
                <w:sz w:val="16"/>
                <w:szCs w:val="16"/>
              </w:rPr>
            </w:pPr>
            <w:r w:rsidRPr="00613615">
              <w:rPr>
                <w:b/>
                <w:bCs/>
                <w:color w:val="000000"/>
                <w:sz w:val="16"/>
                <w:szCs w:val="16"/>
              </w:rPr>
              <w:t xml:space="preserve">ИТОГО </w:t>
            </w:r>
          </w:p>
          <w:p w14:paraId="4099C50D" w14:textId="77777777" w:rsidR="005321C5" w:rsidRPr="008F364C" w:rsidRDefault="005321C5" w:rsidP="00AE3F3C">
            <w:pPr>
              <w:spacing w:line="240" w:lineRule="auto"/>
              <w:ind w:firstLine="0"/>
              <w:jc w:val="center"/>
              <w:rPr>
                <w:b/>
                <w:bCs/>
                <w:color w:val="000000"/>
                <w:sz w:val="16"/>
                <w:szCs w:val="16"/>
              </w:rPr>
            </w:pPr>
          </w:p>
        </w:tc>
        <w:tc>
          <w:tcPr>
            <w:tcW w:w="154" w:type="pct"/>
            <w:tcBorders>
              <w:top w:val="nil"/>
              <w:left w:val="single" w:sz="4" w:space="0" w:color="auto"/>
              <w:bottom w:val="single" w:sz="4" w:space="0" w:color="auto"/>
              <w:right w:val="single" w:sz="4" w:space="0" w:color="auto"/>
            </w:tcBorders>
            <w:shd w:val="clear" w:color="000000" w:fill="FFFFFF"/>
          </w:tcPr>
          <w:p w14:paraId="66294AC1" w14:textId="77777777" w:rsidR="005321C5" w:rsidRPr="00E459B0"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5925AF72"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15C88062"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47F1EC85" w14:textId="77777777" w:rsidR="005321C5" w:rsidRPr="00E459B0" w:rsidRDefault="005321C5" w:rsidP="00AE3F3C">
            <w:pPr>
              <w:spacing w:line="240" w:lineRule="auto"/>
              <w:ind w:firstLine="0"/>
              <w:jc w:val="center"/>
              <w:rPr>
                <w:b/>
                <w:bCs/>
                <w:color w:val="000000"/>
                <w:sz w:val="16"/>
                <w:szCs w:val="16"/>
              </w:rPr>
            </w:pPr>
          </w:p>
        </w:tc>
        <w:tc>
          <w:tcPr>
            <w:tcW w:w="130" w:type="pct"/>
            <w:tcBorders>
              <w:top w:val="nil"/>
              <w:left w:val="single" w:sz="4" w:space="0" w:color="auto"/>
              <w:bottom w:val="single" w:sz="4" w:space="0" w:color="auto"/>
              <w:right w:val="nil"/>
            </w:tcBorders>
            <w:shd w:val="clear" w:color="000000" w:fill="FFFFFF"/>
          </w:tcPr>
          <w:p w14:paraId="270B77A5"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7DF9B9CC"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7059C489" w14:textId="77777777" w:rsidR="005321C5" w:rsidRPr="00E459B0"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3ED5BEAB" w14:textId="77777777" w:rsidR="005321C5" w:rsidRPr="00613615" w:rsidRDefault="005321C5" w:rsidP="00AE3F3C">
            <w:pPr>
              <w:spacing w:line="240" w:lineRule="auto"/>
              <w:ind w:firstLine="0"/>
              <w:jc w:val="center"/>
              <w:rPr>
                <w:b/>
                <w:bCs/>
                <w:color w:val="000000"/>
                <w:sz w:val="16"/>
                <w:szCs w:val="16"/>
              </w:rPr>
            </w:pPr>
          </w:p>
        </w:tc>
        <w:tc>
          <w:tcPr>
            <w:tcW w:w="172" w:type="pct"/>
            <w:tcBorders>
              <w:top w:val="nil"/>
              <w:left w:val="single" w:sz="4" w:space="0" w:color="auto"/>
              <w:bottom w:val="single" w:sz="4" w:space="0" w:color="auto"/>
              <w:right w:val="nil"/>
            </w:tcBorders>
            <w:shd w:val="clear" w:color="000000" w:fill="FFFFFF"/>
          </w:tcPr>
          <w:p w14:paraId="29008C8D" w14:textId="77777777" w:rsidR="005321C5" w:rsidRPr="00613615" w:rsidRDefault="005321C5" w:rsidP="00AE3F3C">
            <w:pPr>
              <w:spacing w:line="240" w:lineRule="auto"/>
              <w:ind w:firstLine="0"/>
              <w:jc w:val="center"/>
              <w:rPr>
                <w:b/>
                <w:bCs/>
                <w:color w:val="000000"/>
                <w:sz w:val="16"/>
                <w:szCs w:val="16"/>
              </w:rPr>
            </w:pPr>
          </w:p>
        </w:tc>
        <w:tc>
          <w:tcPr>
            <w:tcW w:w="130" w:type="pct"/>
            <w:tcBorders>
              <w:top w:val="nil"/>
              <w:left w:val="single" w:sz="4" w:space="0" w:color="auto"/>
              <w:bottom w:val="single" w:sz="4" w:space="0" w:color="auto"/>
              <w:right w:val="nil"/>
            </w:tcBorders>
            <w:shd w:val="clear" w:color="000000" w:fill="FFFFFF"/>
          </w:tcPr>
          <w:p w14:paraId="151CBC51" w14:textId="77777777" w:rsidR="005321C5" w:rsidRPr="00E459B0"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0A7120A8" w14:textId="77777777" w:rsidR="005321C5" w:rsidRPr="00613615" w:rsidRDefault="005321C5" w:rsidP="00AE3F3C">
            <w:pPr>
              <w:spacing w:line="240" w:lineRule="auto"/>
              <w:ind w:firstLine="0"/>
              <w:jc w:val="center"/>
              <w:rPr>
                <w:b/>
                <w:bCs/>
                <w:color w:val="000000"/>
                <w:sz w:val="16"/>
                <w:szCs w:val="16"/>
              </w:rPr>
            </w:pPr>
          </w:p>
        </w:tc>
        <w:tc>
          <w:tcPr>
            <w:tcW w:w="172" w:type="pct"/>
            <w:tcBorders>
              <w:top w:val="nil"/>
              <w:left w:val="single" w:sz="4" w:space="0" w:color="auto"/>
              <w:bottom w:val="single" w:sz="4" w:space="0" w:color="auto"/>
              <w:right w:val="nil"/>
            </w:tcBorders>
            <w:shd w:val="clear" w:color="000000" w:fill="FFFFFF"/>
          </w:tcPr>
          <w:p w14:paraId="30FE8D79"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30861687" w14:textId="77777777" w:rsidR="005321C5" w:rsidRPr="00DB6AAE" w:rsidRDefault="005321C5" w:rsidP="00AE3F3C">
            <w:pPr>
              <w:spacing w:line="240" w:lineRule="auto"/>
              <w:ind w:firstLine="0"/>
              <w:jc w:val="center"/>
              <w:rPr>
                <w:b/>
                <w:bCs/>
                <w:color w:val="000000"/>
                <w:sz w:val="16"/>
                <w:szCs w:val="16"/>
                <w:lang w:val="en-US"/>
              </w:rPr>
            </w:pPr>
          </w:p>
        </w:tc>
        <w:tc>
          <w:tcPr>
            <w:tcW w:w="172" w:type="pct"/>
            <w:tcBorders>
              <w:top w:val="nil"/>
              <w:left w:val="single" w:sz="4" w:space="0" w:color="auto"/>
              <w:bottom w:val="single" w:sz="4" w:space="0" w:color="auto"/>
              <w:right w:val="nil"/>
            </w:tcBorders>
            <w:shd w:val="clear" w:color="000000" w:fill="FFFFFF"/>
          </w:tcPr>
          <w:p w14:paraId="231AFC08" w14:textId="77777777" w:rsidR="005321C5" w:rsidRPr="00613615" w:rsidRDefault="005321C5" w:rsidP="00AE3F3C">
            <w:pPr>
              <w:spacing w:line="240" w:lineRule="auto"/>
              <w:ind w:firstLine="0"/>
              <w:jc w:val="center"/>
              <w:rPr>
                <w:b/>
                <w:bCs/>
                <w:color w:val="000000"/>
                <w:sz w:val="16"/>
                <w:szCs w:val="16"/>
              </w:rPr>
            </w:pPr>
          </w:p>
        </w:tc>
        <w:tc>
          <w:tcPr>
            <w:tcW w:w="129" w:type="pct"/>
            <w:tcBorders>
              <w:top w:val="nil"/>
              <w:left w:val="single" w:sz="4" w:space="0" w:color="auto"/>
              <w:bottom w:val="single" w:sz="4" w:space="0" w:color="auto"/>
              <w:right w:val="nil"/>
            </w:tcBorders>
            <w:shd w:val="clear" w:color="000000" w:fill="FFFFFF"/>
          </w:tcPr>
          <w:p w14:paraId="5D438137" w14:textId="77777777" w:rsidR="005321C5" w:rsidRPr="00613615" w:rsidRDefault="005321C5" w:rsidP="00AE3F3C">
            <w:pPr>
              <w:spacing w:line="240" w:lineRule="auto"/>
              <w:ind w:firstLine="0"/>
              <w:jc w:val="center"/>
              <w:rPr>
                <w:b/>
                <w:bCs/>
                <w:color w:val="000000"/>
                <w:sz w:val="16"/>
                <w:szCs w:val="16"/>
              </w:rPr>
            </w:pPr>
          </w:p>
        </w:tc>
        <w:tc>
          <w:tcPr>
            <w:tcW w:w="172" w:type="pct"/>
            <w:tcBorders>
              <w:top w:val="nil"/>
              <w:left w:val="single" w:sz="4" w:space="0" w:color="auto"/>
              <w:bottom w:val="single" w:sz="4" w:space="0" w:color="auto"/>
              <w:right w:val="nil"/>
            </w:tcBorders>
            <w:shd w:val="clear" w:color="000000" w:fill="FFFFFF"/>
          </w:tcPr>
          <w:p w14:paraId="01C111AC" w14:textId="77777777" w:rsidR="005321C5" w:rsidRPr="00DB6AAE" w:rsidRDefault="005321C5" w:rsidP="00AE3F3C">
            <w:pPr>
              <w:spacing w:line="240" w:lineRule="auto"/>
              <w:ind w:firstLine="0"/>
              <w:jc w:val="center"/>
              <w:rPr>
                <w:b/>
                <w:bCs/>
                <w:color w:val="000000"/>
                <w:sz w:val="16"/>
                <w:szCs w:val="16"/>
                <w:lang w:val="en-US"/>
              </w:rPr>
            </w:pPr>
          </w:p>
        </w:tc>
        <w:tc>
          <w:tcPr>
            <w:tcW w:w="172" w:type="pct"/>
            <w:tcBorders>
              <w:top w:val="nil"/>
              <w:left w:val="single" w:sz="4" w:space="0" w:color="auto"/>
              <w:bottom w:val="single" w:sz="4" w:space="0" w:color="auto"/>
              <w:right w:val="nil"/>
            </w:tcBorders>
            <w:shd w:val="clear" w:color="000000" w:fill="FFFFFF"/>
          </w:tcPr>
          <w:p w14:paraId="66CF9C2B" w14:textId="77777777" w:rsidR="005321C5" w:rsidRPr="00613615" w:rsidRDefault="005321C5" w:rsidP="00AE3F3C">
            <w:pPr>
              <w:spacing w:line="240" w:lineRule="auto"/>
              <w:ind w:firstLine="0"/>
              <w:jc w:val="center"/>
              <w:rPr>
                <w:b/>
                <w:bCs/>
                <w:color w:val="000000"/>
                <w:sz w:val="16"/>
                <w:szCs w:val="16"/>
              </w:rPr>
            </w:pPr>
          </w:p>
        </w:tc>
        <w:tc>
          <w:tcPr>
            <w:tcW w:w="172" w:type="pct"/>
            <w:tcBorders>
              <w:top w:val="nil"/>
              <w:left w:val="single" w:sz="4" w:space="0" w:color="auto"/>
              <w:bottom w:val="single" w:sz="4" w:space="0" w:color="auto"/>
              <w:right w:val="nil"/>
            </w:tcBorders>
            <w:shd w:val="clear" w:color="000000" w:fill="FFFFFF"/>
          </w:tcPr>
          <w:p w14:paraId="45A70FAA" w14:textId="77777777" w:rsidR="005321C5" w:rsidRPr="00613615" w:rsidRDefault="005321C5" w:rsidP="00AE3F3C">
            <w:pPr>
              <w:spacing w:line="240" w:lineRule="auto"/>
              <w:ind w:firstLine="0"/>
              <w:jc w:val="center"/>
              <w:rPr>
                <w:b/>
                <w:bCs/>
                <w:color w:val="000000"/>
                <w:sz w:val="16"/>
                <w:szCs w:val="16"/>
              </w:rPr>
            </w:pPr>
          </w:p>
        </w:tc>
        <w:tc>
          <w:tcPr>
            <w:tcW w:w="260" w:type="pct"/>
            <w:vMerge w:val="restart"/>
            <w:tcBorders>
              <w:top w:val="single" w:sz="4" w:space="0" w:color="auto"/>
              <w:left w:val="single" w:sz="4" w:space="0" w:color="auto"/>
              <w:bottom w:val="single" w:sz="4" w:space="0" w:color="auto"/>
              <w:right w:val="single" w:sz="4" w:space="0" w:color="auto"/>
            </w:tcBorders>
            <w:shd w:val="clear" w:color="000000" w:fill="FFFFFF"/>
          </w:tcPr>
          <w:p w14:paraId="3510C8C5" w14:textId="77777777" w:rsidR="005321C5" w:rsidRPr="00C970DC" w:rsidRDefault="005321C5" w:rsidP="00AE3F3C">
            <w:pPr>
              <w:spacing w:line="240" w:lineRule="auto"/>
              <w:ind w:firstLine="0"/>
              <w:jc w:val="center"/>
              <w:rPr>
                <w:b/>
                <w:bCs/>
                <w:color w:val="000000"/>
                <w:sz w:val="16"/>
                <w:szCs w:val="16"/>
              </w:rPr>
            </w:pPr>
          </w:p>
        </w:tc>
        <w:tc>
          <w:tcPr>
            <w:tcW w:w="257" w:type="pct"/>
            <w:vMerge w:val="restart"/>
            <w:tcBorders>
              <w:top w:val="single" w:sz="4" w:space="0" w:color="auto"/>
              <w:left w:val="nil"/>
              <w:bottom w:val="single" w:sz="4" w:space="0" w:color="auto"/>
              <w:right w:val="single" w:sz="4" w:space="0" w:color="auto"/>
            </w:tcBorders>
            <w:shd w:val="clear" w:color="000000" w:fill="FFFFFF"/>
            <w:vAlign w:val="center"/>
          </w:tcPr>
          <w:p w14:paraId="5FF30980" w14:textId="77777777" w:rsidR="005321C5" w:rsidRPr="00C970DC" w:rsidRDefault="005321C5" w:rsidP="00AE3F3C">
            <w:pPr>
              <w:spacing w:line="240" w:lineRule="auto"/>
              <w:ind w:firstLine="0"/>
              <w:jc w:val="center"/>
              <w:rPr>
                <w:b/>
                <w:color w:val="000000"/>
                <w:sz w:val="16"/>
                <w:szCs w:val="16"/>
              </w:rPr>
            </w:pPr>
          </w:p>
        </w:tc>
        <w:tc>
          <w:tcPr>
            <w:tcW w:w="259" w:type="pct"/>
            <w:vMerge w:val="restart"/>
            <w:tcBorders>
              <w:top w:val="single" w:sz="4" w:space="0" w:color="auto"/>
              <w:left w:val="nil"/>
              <w:bottom w:val="single" w:sz="4" w:space="0" w:color="auto"/>
              <w:right w:val="single" w:sz="4" w:space="0" w:color="auto"/>
            </w:tcBorders>
            <w:shd w:val="clear" w:color="000000" w:fill="FFFFFF"/>
          </w:tcPr>
          <w:p w14:paraId="09C06ED6" w14:textId="77777777" w:rsidR="005321C5" w:rsidRPr="00C970DC" w:rsidRDefault="005321C5" w:rsidP="00AE3F3C">
            <w:pPr>
              <w:spacing w:line="240" w:lineRule="auto"/>
              <w:ind w:firstLine="0"/>
              <w:jc w:val="center"/>
              <w:rPr>
                <w:b/>
                <w:bCs/>
                <w:color w:val="000000"/>
                <w:sz w:val="16"/>
                <w:szCs w:val="16"/>
              </w:rPr>
            </w:pPr>
          </w:p>
        </w:tc>
        <w:tc>
          <w:tcPr>
            <w:tcW w:w="260" w:type="pct"/>
            <w:gridSpan w:val="2"/>
            <w:vMerge w:val="restart"/>
            <w:tcBorders>
              <w:top w:val="single" w:sz="4" w:space="0" w:color="auto"/>
              <w:left w:val="nil"/>
              <w:bottom w:val="single" w:sz="4" w:space="0" w:color="auto"/>
              <w:right w:val="single" w:sz="4" w:space="0" w:color="auto"/>
            </w:tcBorders>
            <w:shd w:val="clear" w:color="000000" w:fill="FFFFFF"/>
            <w:vAlign w:val="center"/>
          </w:tcPr>
          <w:p w14:paraId="3668BA78" w14:textId="77777777" w:rsidR="005321C5" w:rsidRPr="00C970DC" w:rsidRDefault="005321C5" w:rsidP="00AE3F3C">
            <w:pPr>
              <w:spacing w:line="240" w:lineRule="auto"/>
              <w:ind w:firstLine="0"/>
              <w:jc w:val="center"/>
              <w:rPr>
                <w:b/>
                <w:color w:val="000000"/>
                <w:sz w:val="16"/>
                <w:szCs w:val="16"/>
              </w:rPr>
            </w:pPr>
          </w:p>
        </w:tc>
        <w:tc>
          <w:tcPr>
            <w:tcW w:w="302" w:type="pct"/>
            <w:vMerge w:val="restart"/>
            <w:tcBorders>
              <w:top w:val="single" w:sz="4" w:space="0" w:color="auto"/>
              <w:left w:val="nil"/>
              <w:bottom w:val="single" w:sz="4" w:space="0" w:color="auto"/>
              <w:right w:val="single" w:sz="4" w:space="0" w:color="auto"/>
            </w:tcBorders>
            <w:shd w:val="clear" w:color="000000" w:fill="FFFFFF"/>
            <w:vAlign w:val="center"/>
          </w:tcPr>
          <w:p w14:paraId="6AC6664E" w14:textId="77777777" w:rsidR="005321C5" w:rsidRPr="00C970DC" w:rsidRDefault="005321C5" w:rsidP="00AE3F3C">
            <w:pPr>
              <w:spacing w:line="240" w:lineRule="auto"/>
              <w:ind w:firstLine="0"/>
              <w:jc w:val="center"/>
              <w:rPr>
                <w:b/>
                <w:sz w:val="16"/>
                <w:szCs w:val="16"/>
              </w:rPr>
            </w:pPr>
          </w:p>
        </w:tc>
      </w:tr>
      <w:tr w:rsidR="005321C5" w:rsidRPr="00360B32" w14:paraId="37F790D4" w14:textId="77777777" w:rsidTr="00AE3F3C">
        <w:trPr>
          <w:trHeight w:val="144"/>
        </w:trPr>
        <w:tc>
          <w:tcPr>
            <w:tcW w:w="1051" w:type="pct"/>
            <w:gridSpan w:val="4"/>
            <w:vMerge/>
            <w:tcBorders>
              <w:left w:val="single" w:sz="4" w:space="0" w:color="auto"/>
              <w:bottom w:val="single" w:sz="4" w:space="0" w:color="auto"/>
              <w:right w:val="single" w:sz="4" w:space="0" w:color="auto"/>
            </w:tcBorders>
            <w:shd w:val="clear" w:color="000000" w:fill="FFFFFF"/>
            <w:vAlign w:val="center"/>
          </w:tcPr>
          <w:p w14:paraId="06A981BF" w14:textId="77777777" w:rsidR="005321C5" w:rsidRPr="008F364C" w:rsidRDefault="005321C5" w:rsidP="00AE3F3C">
            <w:pPr>
              <w:spacing w:line="240" w:lineRule="auto"/>
              <w:ind w:firstLine="0"/>
              <w:jc w:val="center"/>
              <w:rPr>
                <w:b/>
                <w:bCs/>
                <w:color w:val="000000"/>
                <w:sz w:val="16"/>
                <w:szCs w:val="16"/>
              </w:rPr>
            </w:pPr>
          </w:p>
        </w:tc>
        <w:tc>
          <w:tcPr>
            <w:tcW w:w="413" w:type="pct"/>
            <w:gridSpan w:val="3"/>
            <w:tcBorders>
              <w:top w:val="single" w:sz="4" w:space="0" w:color="auto"/>
              <w:left w:val="single" w:sz="4" w:space="0" w:color="auto"/>
              <w:bottom w:val="single" w:sz="4" w:space="0" w:color="auto"/>
              <w:right w:val="single" w:sz="4" w:space="0" w:color="auto"/>
            </w:tcBorders>
            <w:shd w:val="clear" w:color="000000" w:fill="FFFFFF"/>
          </w:tcPr>
          <w:p w14:paraId="2FE32599" w14:textId="77777777" w:rsidR="005321C5" w:rsidRDefault="005321C5" w:rsidP="00AE3F3C">
            <w:pPr>
              <w:spacing w:line="240" w:lineRule="auto"/>
              <w:ind w:firstLine="0"/>
              <w:jc w:val="center"/>
              <w:rPr>
                <w:b/>
                <w:bCs/>
                <w:color w:val="000000"/>
                <w:sz w:val="16"/>
                <w:szCs w:val="16"/>
              </w:rPr>
            </w:pPr>
          </w:p>
        </w:tc>
        <w:tc>
          <w:tcPr>
            <w:tcW w:w="388" w:type="pct"/>
            <w:gridSpan w:val="3"/>
            <w:tcBorders>
              <w:top w:val="single" w:sz="4" w:space="0" w:color="auto"/>
              <w:left w:val="single" w:sz="4" w:space="0" w:color="auto"/>
              <w:bottom w:val="single" w:sz="4" w:space="0" w:color="auto"/>
              <w:right w:val="nil"/>
            </w:tcBorders>
            <w:shd w:val="clear" w:color="000000" w:fill="FFFFFF"/>
          </w:tcPr>
          <w:p w14:paraId="382634AD" w14:textId="77777777" w:rsidR="005321C5" w:rsidRDefault="005321C5" w:rsidP="00AE3F3C">
            <w:pPr>
              <w:spacing w:line="240" w:lineRule="auto"/>
              <w:ind w:firstLine="0"/>
              <w:jc w:val="center"/>
              <w:rPr>
                <w:b/>
                <w:bCs/>
                <w:color w:val="000000"/>
                <w:sz w:val="16"/>
                <w:szCs w:val="16"/>
              </w:rPr>
            </w:pPr>
          </w:p>
        </w:tc>
        <w:tc>
          <w:tcPr>
            <w:tcW w:w="431" w:type="pct"/>
            <w:gridSpan w:val="3"/>
            <w:tcBorders>
              <w:top w:val="single" w:sz="4" w:space="0" w:color="auto"/>
              <w:left w:val="single" w:sz="4" w:space="0" w:color="auto"/>
              <w:bottom w:val="single" w:sz="4" w:space="0" w:color="auto"/>
              <w:right w:val="nil"/>
            </w:tcBorders>
            <w:shd w:val="clear" w:color="000000" w:fill="FFFFFF"/>
          </w:tcPr>
          <w:p w14:paraId="2CBF9F60" w14:textId="77777777" w:rsidR="005321C5" w:rsidRDefault="005321C5" w:rsidP="00AE3F3C">
            <w:pPr>
              <w:spacing w:line="240" w:lineRule="auto"/>
              <w:ind w:firstLine="0"/>
              <w:jc w:val="center"/>
              <w:rPr>
                <w:b/>
                <w:bCs/>
                <w:color w:val="000000"/>
                <w:sz w:val="16"/>
                <w:szCs w:val="16"/>
              </w:rPr>
            </w:pPr>
          </w:p>
        </w:tc>
        <w:tc>
          <w:tcPr>
            <w:tcW w:w="431" w:type="pct"/>
            <w:gridSpan w:val="3"/>
            <w:tcBorders>
              <w:top w:val="single" w:sz="4" w:space="0" w:color="auto"/>
              <w:left w:val="single" w:sz="4" w:space="0" w:color="auto"/>
              <w:bottom w:val="single" w:sz="4" w:space="0" w:color="auto"/>
              <w:right w:val="nil"/>
            </w:tcBorders>
            <w:shd w:val="clear" w:color="000000" w:fill="FFFFFF"/>
          </w:tcPr>
          <w:p w14:paraId="4E51E723" w14:textId="77777777" w:rsidR="005321C5" w:rsidRPr="00B7495F" w:rsidRDefault="005321C5" w:rsidP="00AE3F3C">
            <w:pPr>
              <w:spacing w:line="240" w:lineRule="auto"/>
              <w:ind w:firstLine="0"/>
              <w:jc w:val="center"/>
              <w:rPr>
                <w:b/>
                <w:bCs/>
                <w:color w:val="000000"/>
                <w:sz w:val="16"/>
                <w:szCs w:val="16"/>
              </w:rPr>
            </w:pPr>
          </w:p>
        </w:tc>
        <w:tc>
          <w:tcPr>
            <w:tcW w:w="431" w:type="pct"/>
            <w:gridSpan w:val="3"/>
            <w:tcBorders>
              <w:top w:val="single" w:sz="4" w:space="0" w:color="auto"/>
              <w:left w:val="single" w:sz="4" w:space="0" w:color="auto"/>
              <w:bottom w:val="single" w:sz="4" w:space="0" w:color="auto"/>
              <w:right w:val="nil"/>
            </w:tcBorders>
            <w:shd w:val="clear" w:color="000000" w:fill="FFFFFF"/>
          </w:tcPr>
          <w:p w14:paraId="371D0B92" w14:textId="77777777" w:rsidR="005321C5" w:rsidRDefault="005321C5" w:rsidP="00AE3F3C">
            <w:pPr>
              <w:spacing w:line="240" w:lineRule="auto"/>
              <w:ind w:firstLine="0"/>
              <w:jc w:val="center"/>
              <w:rPr>
                <w:b/>
                <w:bCs/>
                <w:color w:val="000000"/>
                <w:sz w:val="16"/>
                <w:szCs w:val="16"/>
              </w:rPr>
            </w:pPr>
          </w:p>
        </w:tc>
        <w:tc>
          <w:tcPr>
            <w:tcW w:w="517" w:type="pct"/>
            <w:gridSpan w:val="3"/>
            <w:tcBorders>
              <w:top w:val="single" w:sz="4" w:space="0" w:color="auto"/>
              <w:left w:val="single" w:sz="4" w:space="0" w:color="auto"/>
              <w:bottom w:val="single" w:sz="4" w:space="0" w:color="auto"/>
              <w:right w:val="nil"/>
            </w:tcBorders>
            <w:shd w:val="clear" w:color="000000" w:fill="FFFFFF"/>
          </w:tcPr>
          <w:p w14:paraId="7051C26B" w14:textId="77777777" w:rsidR="005321C5" w:rsidRPr="00B7495F" w:rsidRDefault="005321C5" w:rsidP="00AE3F3C">
            <w:pPr>
              <w:spacing w:line="240" w:lineRule="auto"/>
              <w:ind w:firstLine="0"/>
              <w:jc w:val="center"/>
              <w:rPr>
                <w:b/>
                <w:bCs/>
                <w:color w:val="000000"/>
                <w:sz w:val="16"/>
                <w:szCs w:val="16"/>
              </w:rPr>
            </w:pPr>
          </w:p>
        </w:tc>
        <w:tc>
          <w:tcPr>
            <w:tcW w:w="260" w:type="pct"/>
            <w:vMerge/>
            <w:tcBorders>
              <w:top w:val="single" w:sz="4" w:space="0" w:color="auto"/>
              <w:left w:val="single" w:sz="4" w:space="0" w:color="auto"/>
              <w:bottom w:val="single" w:sz="4" w:space="0" w:color="auto"/>
              <w:right w:val="single" w:sz="4" w:space="0" w:color="auto"/>
            </w:tcBorders>
            <w:shd w:val="clear" w:color="000000" w:fill="FFFFFF"/>
          </w:tcPr>
          <w:p w14:paraId="0B9C6FAC" w14:textId="77777777" w:rsidR="005321C5" w:rsidRPr="00C970DC" w:rsidRDefault="005321C5" w:rsidP="00AE3F3C">
            <w:pPr>
              <w:spacing w:line="240" w:lineRule="auto"/>
              <w:ind w:firstLine="0"/>
              <w:jc w:val="center"/>
              <w:rPr>
                <w:b/>
                <w:bCs/>
                <w:color w:val="000000"/>
                <w:sz w:val="16"/>
                <w:szCs w:val="16"/>
              </w:rPr>
            </w:pPr>
          </w:p>
        </w:tc>
        <w:tc>
          <w:tcPr>
            <w:tcW w:w="257" w:type="pct"/>
            <w:vMerge/>
            <w:tcBorders>
              <w:top w:val="single" w:sz="4" w:space="0" w:color="auto"/>
              <w:left w:val="nil"/>
              <w:bottom w:val="single" w:sz="4" w:space="0" w:color="auto"/>
              <w:right w:val="single" w:sz="4" w:space="0" w:color="auto"/>
            </w:tcBorders>
            <w:shd w:val="clear" w:color="000000" w:fill="FFFFFF"/>
            <w:vAlign w:val="center"/>
          </w:tcPr>
          <w:p w14:paraId="0B74C313" w14:textId="77777777" w:rsidR="005321C5" w:rsidRPr="00C970DC" w:rsidRDefault="005321C5" w:rsidP="00AE3F3C">
            <w:pPr>
              <w:spacing w:line="240" w:lineRule="auto"/>
              <w:ind w:firstLine="0"/>
              <w:jc w:val="center"/>
              <w:rPr>
                <w:b/>
                <w:color w:val="000000"/>
                <w:sz w:val="16"/>
                <w:szCs w:val="16"/>
              </w:rPr>
            </w:pPr>
          </w:p>
        </w:tc>
        <w:tc>
          <w:tcPr>
            <w:tcW w:w="259" w:type="pct"/>
            <w:vMerge/>
            <w:tcBorders>
              <w:top w:val="single" w:sz="4" w:space="0" w:color="auto"/>
              <w:left w:val="nil"/>
              <w:bottom w:val="single" w:sz="4" w:space="0" w:color="auto"/>
              <w:right w:val="single" w:sz="4" w:space="0" w:color="auto"/>
            </w:tcBorders>
            <w:shd w:val="clear" w:color="000000" w:fill="FFFFFF"/>
          </w:tcPr>
          <w:p w14:paraId="196C5C1D" w14:textId="77777777" w:rsidR="005321C5" w:rsidRPr="00C970DC" w:rsidRDefault="005321C5" w:rsidP="00AE3F3C">
            <w:pPr>
              <w:spacing w:line="240" w:lineRule="auto"/>
              <w:ind w:firstLine="0"/>
              <w:jc w:val="center"/>
              <w:rPr>
                <w:b/>
                <w:bCs/>
                <w:color w:val="000000"/>
                <w:sz w:val="16"/>
                <w:szCs w:val="16"/>
                <w:lang w:val="en-US"/>
              </w:rPr>
            </w:pPr>
          </w:p>
        </w:tc>
        <w:tc>
          <w:tcPr>
            <w:tcW w:w="260" w:type="pct"/>
            <w:gridSpan w:val="2"/>
            <w:vMerge/>
            <w:tcBorders>
              <w:top w:val="single" w:sz="4" w:space="0" w:color="auto"/>
              <w:left w:val="nil"/>
              <w:bottom w:val="single" w:sz="4" w:space="0" w:color="auto"/>
              <w:right w:val="single" w:sz="4" w:space="0" w:color="auto"/>
            </w:tcBorders>
            <w:shd w:val="clear" w:color="000000" w:fill="FFFFFF"/>
            <w:vAlign w:val="center"/>
          </w:tcPr>
          <w:p w14:paraId="6D167E74" w14:textId="77777777" w:rsidR="005321C5" w:rsidRPr="00C970DC" w:rsidRDefault="005321C5" w:rsidP="00AE3F3C">
            <w:pPr>
              <w:spacing w:line="240" w:lineRule="auto"/>
              <w:ind w:firstLine="0"/>
              <w:jc w:val="center"/>
              <w:rPr>
                <w:b/>
                <w:color w:val="000000"/>
                <w:sz w:val="16"/>
                <w:szCs w:val="16"/>
              </w:rPr>
            </w:pPr>
          </w:p>
        </w:tc>
        <w:tc>
          <w:tcPr>
            <w:tcW w:w="302" w:type="pct"/>
            <w:vMerge/>
            <w:tcBorders>
              <w:top w:val="single" w:sz="4" w:space="0" w:color="auto"/>
              <w:left w:val="nil"/>
              <w:bottom w:val="single" w:sz="4" w:space="0" w:color="auto"/>
              <w:right w:val="single" w:sz="4" w:space="0" w:color="auto"/>
            </w:tcBorders>
            <w:shd w:val="clear" w:color="000000" w:fill="FFFFFF"/>
            <w:vAlign w:val="center"/>
          </w:tcPr>
          <w:p w14:paraId="12FE11A5" w14:textId="77777777" w:rsidR="005321C5" w:rsidRPr="00C970DC" w:rsidRDefault="005321C5" w:rsidP="00AE3F3C">
            <w:pPr>
              <w:spacing w:line="240" w:lineRule="auto"/>
              <w:ind w:firstLine="0"/>
              <w:jc w:val="center"/>
              <w:rPr>
                <w:b/>
                <w:sz w:val="16"/>
                <w:szCs w:val="16"/>
              </w:rPr>
            </w:pPr>
          </w:p>
        </w:tc>
      </w:tr>
    </w:tbl>
    <w:p w14:paraId="3DDDD7E2" w14:textId="77777777" w:rsidR="005321C5" w:rsidRDefault="005321C5" w:rsidP="005321C5">
      <w:pPr>
        <w:ind w:left="11340"/>
        <w:jc w:val="right"/>
        <w:rPr>
          <w:szCs w:val="24"/>
        </w:rPr>
      </w:pPr>
    </w:p>
    <w:tbl>
      <w:tblPr>
        <w:tblpPr w:leftFromText="180" w:rightFromText="180" w:vertAnchor="text" w:horzAnchor="margin" w:tblpY="35"/>
        <w:tblOverlap w:val="never"/>
        <w:tblW w:w="5000" w:type="pct"/>
        <w:tblLayout w:type="fixed"/>
        <w:tblLook w:val="04A0" w:firstRow="1" w:lastRow="0" w:firstColumn="1" w:lastColumn="0" w:noHBand="0" w:noVBand="1"/>
      </w:tblPr>
      <w:tblGrid>
        <w:gridCol w:w="817"/>
        <w:gridCol w:w="1088"/>
        <w:gridCol w:w="533"/>
        <w:gridCol w:w="1154"/>
        <w:gridCol w:w="1466"/>
        <w:gridCol w:w="492"/>
        <w:gridCol w:w="635"/>
        <w:gridCol w:w="492"/>
        <w:gridCol w:w="492"/>
        <w:gridCol w:w="635"/>
        <w:gridCol w:w="492"/>
        <w:gridCol w:w="729"/>
        <w:gridCol w:w="577"/>
        <w:gridCol w:w="606"/>
        <w:gridCol w:w="606"/>
        <w:gridCol w:w="606"/>
        <w:gridCol w:w="778"/>
        <w:gridCol w:w="778"/>
        <w:gridCol w:w="778"/>
        <w:gridCol w:w="816"/>
      </w:tblGrid>
      <w:tr w:rsidR="005321C5" w:rsidRPr="00220472" w14:paraId="54B63524" w14:textId="77777777" w:rsidTr="004D36C1">
        <w:trPr>
          <w:trHeight w:val="231"/>
        </w:trPr>
        <w:tc>
          <w:tcPr>
            <w:tcW w:w="280" w:type="pct"/>
            <w:shd w:val="clear" w:color="auto" w:fill="auto"/>
            <w:vAlign w:val="bottom"/>
            <w:hideMark/>
          </w:tcPr>
          <w:p w14:paraId="02AFBDBD" w14:textId="77777777" w:rsidR="005321C5" w:rsidRPr="00220472" w:rsidRDefault="005321C5" w:rsidP="00AE3F3C">
            <w:pPr>
              <w:ind w:firstLine="0"/>
              <w:jc w:val="center"/>
              <w:rPr>
                <w:b/>
                <w:bCs/>
              </w:rPr>
            </w:pPr>
          </w:p>
        </w:tc>
        <w:tc>
          <w:tcPr>
            <w:tcW w:w="952" w:type="pct"/>
            <w:gridSpan w:val="3"/>
            <w:shd w:val="clear" w:color="auto" w:fill="auto"/>
            <w:noWrap/>
            <w:vAlign w:val="bottom"/>
            <w:hideMark/>
          </w:tcPr>
          <w:p w14:paraId="2B0EBDD3" w14:textId="534C6239" w:rsidR="005321C5" w:rsidRPr="00220472" w:rsidRDefault="005321C5" w:rsidP="00AE3F3C">
            <w:pPr>
              <w:ind w:firstLine="0"/>
            </w:pPr>
            <w:r>
              <w:t>___</w:t>
            </w:r>
            <w:r w:rsidRPr="00220472">
              <w:t>___________</w:t>
            </w:r>
            <w:r w:rsidR="00AE3F3C">
              <w:t>_______</w:t>
            </w:r>
          </w:p>
        </w:tc>
        <w:tc>
          <w:tcPr>
            <w:tcW w:w="503" w:type="pct"/>
            <w:shd w:val="clear" w:color="auto" w:fill="auto"/>
            <w:vAlign w:val="bottom"/>
            <w:hideMark/>
          </w:tcPr>
          <w:p w14:paraId="6F950A0A" w14:textId="77777777" w:rsidR="005321C5" w:rsidRPr="00220472" w:rsidRDefault="005321C5" w:rsidP="00AE3F3C">
            <w:pPr>
              <w:ind w:firstLine="0"/>
              <w:rPr>
                <w:b/>
                <w:bCs/>
              </w:rPr>
            </w:pPr>
          </w:p>
        </w:tc>
        <w:tc>
          <w:tcPr>
            <w:tcW w:w="169" w:type="pct"/>
            <w:shd w:val="clear" w:color="auto" w:fill="auto"/>
            <w:vAlign w:val="bottom"/>
            <w:hideMark/>
          </w:tcPr>
          <w:p w14:paraId="43AF0FED" w14:textId="77777777" w:rsidR="005321C5" w:rsidRPr="00220472" w:rsidRDefault="005321C5" w:rsidP="00AE3F3C">
            <w:pPr>
              <w:ind w:firstLine="0"/>
              <w:jc w:val="center"/>
              <w:rPr>
                <w:b/>
                <w:bCs/>
              </w:rPr>
            </w:pPr>
          </w:p>
        </w:tc>
        <w:tc>
          <w:tcPr>
            <w:tcW w:w="218" w:type="pct"/>
            <w:shd w:val="clear" w:color="auto" w:fill="auto"/>
            <w:vAlign w:val="bottom"/>
            <w:hideMark/>
          </w:tcPr>
          <w:p w14:paraId="2E02DF53" w14:textId="77777777" w:rsidR="005321C5" w:rsidRPr="00220472" w:rsidRDefault="005321C5" w:rsidP="00AE3F3C">
            <w:pPr>
              <w:ind w:firstLine="0"/>
              <w:jc w:val="center"/>
              <w:rPr>
                <w:b/>
                <w:bCs/>
              </w:rPr>
            </w:pPr>
          </w:p>
        </w:tc>
        <w:tc>
          <w:tcPr>
            <w:tcW w:w="169" w:type="pct"/>
            <w:shd w:val="clear" w:color="auto" w:fill="auto"/>
            <w:vAlign w:val="bottom"/>
            <w:hideMark/>
          </w:tcPr>
          <w:p w14:paraId="3F3E4007" w14:textId="77777777" w:rsidR="005321C5" w:rsidRPr="00220472" w:rsidRDefault="005321C5" w:rsidP="00AE3F3C">
            <w:pPr>
              <w:ind w:firstLine="0"/>
              <w:jc w:val="center"/>
              <w:rPr>
                <w:b/>
                <w:bCs/>
              </w:rPr>
            </w:pPr>
          </w:p>
        </w:tc>
        <w:tc>
          <w:tcPr>
            <w:tcW w:w="169" w:type="pct"/>
            <w:shd w:val="clear" w:color="auto" w:fill="auto"/>
            <w:vAlign w:val="bottom"/>
            <w:hideMark/>
          </w:tcPr>
          <w:p w14:paraId="522B3451" w14:textId="77777777" w:rsidR="005321C5" w:rsidRPr="00220472" w:rsidRDefault="005321C5" w:rsidP="00AE3F3C">
            <w:pPr>
              <w:ind w:firstLine="0"/>
              <w:jc w:val="center"/>
              <w:rPr>
                <w:b/>
                <w:bCs/>
              </w:rPr>
            </w:pPr>
          </w:p>
        </w:tc>
        <w:tc>
          <w:tcPr>
            <w:tcW w:w="218" w:type="pct"/>
            <w:shd w:val="clear" w:color="auto" w:fill="auto"/>
            <w:vAlign w:val="bottom"/>
            <w:hideMark/>
          </w:tcPr>
          <w:p w14:paraId="5E82F738" w14:textId="77777777" w:rsidR="005321C5" w:rsidRPr="00220472" w:rsidRDefault="005321C5" w:rsidP="00AE3F3C">
            <w:pPr>
              <w:ind w:firstLine="0"/>
              <w:jc w:val="center"/>
              <w:rPr>
                <w:b/>
                <w:bCs/>
              </w:rPr>
            </w:pPr>
          </w:p>
        </w:tc>
        <w:tc>
          <w:tcPr>
            <w:tcW w:w="617" w:type="pct"/>
            <w:gridSpan w:val="3"/>
            <w:shd w:val="clear" w:color="auto" w:fill="auto"/>
            <w:vAlign w:val="bottom"/>
            <w:hideMark/>
          </w:tcPr>
          <w:p w14:paraId="6152F97B" w14:textId="77777777" w:rsidR="005321C5" w:rsidRPr="00220472" w:rsidRDefault="005321C5" w:rsidP="00AE3F3C">
            <w:pPr>
              <w:ind w:firstLine="0"/>
              <w:rPr>
                <w:b/>
                <w:bCs/>
              </w:rPr>
            </w:pPr>
          </w:p>
        </w:tc>
        <w:tc>
          <w:tcPr>
            <w:tcW w:w="208" w:type="pct"/>
            <w:shd w:val="clear" w:color="auto" w:fill="auto"/>
            <w:vAlign w:val="bottom"/>
            <w:hideMark/>
          </w:tcPr>
          <w:p w14:paraId="4739D13B" w14:textId="77777777" w:rsidR="005321C5" w:rsidRPr="00220472" w:rsidRDefault="005321C5" w:rsidP="00AE3F3C">
            <w:pPr>
              <w:ind w:firstLine="0"/>
              <w:rPr>
                <w:b/>
                <w:bCs/>
              </w:rPr>
            </w:pPr>
          </w:p>
        </w:tc>
        <w:tc>
          <w:tcPr>
            <w:tcW w:w="208" w:type="pct"/>
            <w:shd w:val="clear" w:color="auto" w:fill="auto"/>
            <w:vAlign w:val="bottom"/>
            <w:hideMark/>
          </w:tcPr>
          <w:p w14:paraId="101C8D58" w14:textId="77777777" w:rsidR="005321C5" w:rsidRPr="00220472" w:rsidRDefault="005321C5" w:rsidP="00AE3F3C">
            <w:pPr>
              <w:ind w:firstLine="0"/>
              <w:rPr>
                <w:b/>
                <w:bCs/>
              </w:rPr>
            </w:pPr>
          </w:p>
        </w:tc>
        <w:tc>
          <w:tcPr>
            <w:tcW w:w="208" w:type="pct"/>
            <w:shd w:val="clear" w:color="auto" w:fill="auto"/>
            <w:vAlign w:val="bottom"/>
            <w:hideMark/>
          </w:tcPr>
          <w:p w14:paraId="32671255" w14:textId="77777777" w:rsidR="005321C5" w:rsidRPr="00220472" w:rsidRDefault="005321C5" w:rsidP="00AE3F3C">
            <w:pPr>
              <w:ind w:firstLine="0"/>
              <w:rPr>
                <w:b/>
                <w:bCs/>
              </w:rPr>
            </w:pPr>
          </w:p>
        </w:tc>
        <w:tc>
          <w:tcPr>
            <w:tcW w:w="1081" w:type="pct"/>
            <w:gridSpan w:val="4"/>
            <w:shd w:val="clear" w:color="auto" w:fill="auto"/>
            <w:noWrap/>
            <w:vAlign w:val="bottom"/>
            <w:hideMark/>
          </w:tcPr>
          <w:p w14:paraId="3737048C" w14:textId="34747BFC" w:rsidR="005321C5" w:rsidRPr="00220472" w:rsidRDefault="005321C5" w:rsidP="00AE3F3C">
            <w:pPr>
              <w:ind w:firstLine="0"/>
            </w:pPr>
            <w:r w:rsidRPr="00220472">
              <w:t>_____</w:t>
            </w:r>
            <w:r w:rsidR="00AE3F3C">
              <w:t>___________________</w:t>
            </w:r>
          </w:p>
        </w:tc>
      </w:tr>
      <w:tr w:rsidR="005321C5" w:rsidRPr="00220472" w14:paraId="0146C743" w14:textId="77777777" w:rsidTr="004D36C1">
        <w:trPr>
          <w:trHeight w:val="186"/>
        </w:trPr>
        <w:tc>
          <w:tcPr>
            <w:tcW w:w="280" w:type="pct"/>
            <w:shd w:val="clear" w:color="auto" w:fill="auto"/>
            <w:vAlign w:val="bottom"/>
            <w:hideMark/>
          </w:tcPr>
          <w:p w14:paraId="6D218E73" w14:textId="77777777" w:rsidR="005321C5" w:rsidRPr="00220472" w:rsidRDefault="005321C5" w:rsidP="00AE3F3C">
            <w:pPr>
              <w:ind w:firstLine="0"/>
              <w:jc w:val="center"/>
            </w:pPr>
          </w:p>
        </w:tc>
        <w:tc>
          <w:tcPr>
            <w:tcW w:w="952" w:type="pct"/>
            <w:gridSpan w:val="3"/>
            <w:shd w:val="clear" w:color="auto" w:fill="auto"/>
            <w:noWrap/>
            <w:vAlign w:val="bottom"/>
            <w:hideMark/>
          </w:tcPr>
          <w:p w14:paraId="3B62D2F4" w14:textId="77777777" w:rsidR="005321C5" w:rsidRPr="00220472" w:rsidRDefault="005321C5" w:rsidP="00AE3F3C">
            <w:pPr>
              <w:ind w:firstLine="0"/>
            </w:pPr>
          </w:p>
        </w:tc>
        <w:tc>
          <w:tcPr>
            <w:tcW w:w="503" w:type="pct"/>
            <w:shd w:val="clear" w:color="auto" w:fill="auto"/>
            <w:vAlign w:val="bottom"/>
            <w:hideMark/>
          </w:tcPr>
          <w:p w14:paraId="5943BA2C" w14:textId="77777777" w:rsidR="005321C5" w:rsidRPr="00220472" w:rsidRDefault="005321C5" w:rsidP="00AE3F3C">
            <w:pPr>
              <w:ind w:firstLine="0"/>
              <w:jc w:val="center"/>
            </w:pPr>
          </w:p>
        </w:tc>
        <w:tc>
          <w:tcPr>
            <w:tcW w:w="169" w:type="pct"/>
            <w:shd w:val="clear" w:color="auto" w:fill="auto"/>
            <w:vAlign w:val="bottom"/>
            <w:hideMark/>
          </w:tcPr>
          <w:p w14:paraId="164A1A88" w14:textId="77777777" w:rsidR="005321C5" w:rsidRPr="00220472" w:rsidRDefault="005321C5" w:rsidP="00AE3F3C">
            <w:pPr>
              <w:ind w:firstLine="0"/>
              <w:jc w:val="center"/>
            </w:pPr>
          </w:p>
        </w:tc>
        <w:tc>
          <w:tcPr>
            <w:tcW w:w="218" w:type="pct"/>
            <w:shd w:val="clear" w:color="auto" w:fill="auto"/>
            <w:vAlign w:val="bottom"/>
            <w:hideMark/>
          </w:tcPr>
          <w:p w14:paraId="33E88024" w14:textId="77777777" w:rsidR="005321C5" w:rsidRPr="00220472" w:rsidRDefault="005321C5" w:rsidP="00AE3F3C">
            <w:pPr>
              <w:ind w:firstLine="0"/>
              <w:jc w:val="center"/>
            </w:pPr>
          </w:p>
        </w:tc>
        <w:tc>
          <w:tcPr>
            <w:tcW w:w="169" w:type="pct"/>
            <w:shd w:val="clear" w:color="auto" w:fill="auto"/>
            <w:vAlign w:val="bottom"/>
            <w:hideMark/>
          </w:tcPr>
          <w:p w14:paraId="7988A969" w14:textId="77777777" w:rsidR="005321C5" w:rsidRPr="00220472" w:rsidRDefault="005321C5" w:rsidP="00AE3F3C">
            <w:pPr>
              <w:ind w:firstLine="0"/>
              <w:jc w:val="center"/>
            </w:pPr>
          </w:p>
        </w:tc>
        <w:tc>
          <w:tcPr>
            <w:tcW w:w="169" w:type="pct"/>
            <w:shd w:val="clear" w:color="auto" w:fill="auto"/>
            <w:vAlign w:val="bottom"/>
            <w:hideMark/>
          </w:tcPr>
          <w:p w14:paraId="0AD8142A" w14:textId="77777777" w:rsidR="005321C5" w:rsidRPr="00220472" w:rsidRDefault="005321C5" w:rsidP="00AE3F3C">
            <w:pPr>
              <w:ind w:firstLine="0"/>
              <w:jc w:val="center"/>
            </w:pPr>
          </w:p>
        </w:tc>
        <w:tc>
          <w:tcPr>
            <w:tcW w:w="218" w:type="pct"/>
            <w:shd w:val="clear" w:color="auto" w:fill="auto"/>
            <w:vAlign w:val="bottom"/>
            <w:hideMark/>
          </w:tcPr>
          <w:p w14:paraId="1E8A3BD8" w14:textId="77777777" w:rsidR="005321C5" w:rsidRPr="00220472" w:rsidRDefault="005321C5" w:rsidP="00AE3F3C">
            <w:pPr>
              <w:ind w:firstLine="0"/>
              <w:jc w:val="center"/>
            </w:pPr>
          </w:p>
        </w:tc>
        <w:tc>
          <w:tcPr>
            <w:tcW w:w="169" w:type="pct"/>
            <w:shd w:val="clear" w:color="auto" w:fill="auto"/>
            <w:vAlign w:val="bottom"/>
            <w:hideMark/>
          </w:tcPr>
          <w:p w14:paraId="382683DE" w14:textId="77777777" w:rsidR="005321C5" w:rsidRPr="00220472" w:rsidRDefault="005321C5" w:rsidP="00AE3F3C">
            <w:pPr>
              <w:ind w:firstLine="0"/>
              <w:jc w:val="center"/>
            </w:pPr>
          </w:p>
        </w:tc>
        <w:tc>
          <w:tcPr>
            <w:tcW w:w="250" w:type="pct"/>
            <w:shd w:val="clear" w:color="auto" w:fill="auto"/>
            <w:vAlign w:val="bottom"/>
            <w:hideMark/>
          </w:tcPr>
          <w:p w14:paraId="389DB08B" w14:textId="77777777" w:rsidR="005321C5" w:rsidRPr="00220472" w:rsidRDefault="005321C5" w:rsidP="00AE3F3C">
            <w:pPr>
              <w:ind w:firstLine="0"/>
              <w:jc w:val="center"/>
              <w:rPr>
                <w:b/>
                <w:bCs/>
              </w:rPr>
            </w:pPr>
          </w:p>
        </w:tc>
        <w:tc>
          <w:tcPr>
            <w:tcW w:w="198" w:type="pct"/>
            <w:shd w:val="clear" w:color="auto" w:fill="auto"/>
            <w:vAlign w:val="bottom"/>
            <w:hideMark/>
          </w:tcPr>
          <w:p w14:paraId="148A969F" w14:textId="77777777" w:rsidR="005321C5" w:rsidRPr="00220472" w:rsidRDefault="005321C5" w:rsidP="00AE3F3C">
            <w:pPr>
              <w:ind w:firstLine="0"/>
              <w:jc w:val="center"/>
            </w:pPr>
          </w:p>
        </w:tc>
        <w:tc>
          <w:tcPr>
            <w:tcW w:w="208" w:type="pct"/>
            <w:shd w:val="clear" w:color="auto" w:fill="auto"/>
            <w:vAlign w:val="bottom"/>
            <w:hideMark/>
          </w:tcPr>
          <w:p w14:paraId="23C1083D" w14:textId="77777777" w:rsidR="005321C5" w:rsidRPr="00220472" w:rsidRDefault="005321C5" w:rsidP="00AE3F3C">
            <w:pPr>
              <w:ind w:firstLine="0"/>
              <w:jc w:val="center"/>
            </w:pPr>
          </w:p>
        </w:tc>
        <w:tc>
          <w:tcPr>
            <w:tcW w:w="208" w:type="pct"/>
            <w:shd w:val="clear" w:color="auto" w:fill="auto"/>
            <w:vAlign w:val="bottom"/>
            <w:hideMark/>
          </w:tcPr>
          <w:p w14:paraId="3F65C1A9" w14:textId="77777777" w:rsidR="005321C5" w:rsidRPr="00220472" w:rsidRDefault="005321C5" w:rsidP="00AE3F3C">
            <w:pPr>
              <w:ind w:firstLine="0"/>
              <w:jc w:val="center"/>
            </w:pPr>
          </w:p>
        </w:tc>
        <w:tc>
          <w:tcPr>
            <w:tcW w:w="208" w:type="pct"/>
            <w:shd w:val="clear" w:color="auto" w:fill="auto"/>
            <w:vAlign w:val="bottom"/>
            <w:hideMark/>
          </w:tcPr>
          <w:p w14:paraId="3DC33E65" w14:textId="77777777" w:rsidR="005321C5" w:rsidRPr="00220472" w:rsidRDefault="005321C5" w:rsidP="00AE3F3C">
            <w:pPr>
              <w:ind w:firstLine="0"/>
              <w:jc w:val="center"/>
            </w:pPr>
          </w:p>
        </w:tc>
        <w:tc>
          <w:tcPr>
            <w:tcW w:w="1081" w:type="pct"/>
            <w:gridSpan w:val="4"/>
            <w:shd w:val="clear" w:color="auto" w:fill="auto"/>
            <w:noWrap/>
            <w:vAlign w:val="bottom"/>
            <w:hideMark/>
          </w:tcPr>
          <w:p w14:paraId="063D85E8" w14:textId="77777777" w:rsidR="005321C5" w:rsidRPr="00220472" w:rsidRDefault="005321C5" w:rsidP="00AE3F3C">
            <w:pPr>
              <w:ind w:firstLine="0"/>
            </w:pPr>
          </w:p>
        </w:tc>
      </w:tr>
      <w:tr w:rsidR="005321C5" w:rsidRPr="00220472" w14:paraId="5788F6C4" w14:textId="77777777" w:rsidTr="004D36C1">
        <w:trPr>
          <w:gridAfter w:val="1"/>
          <w:wAfter w:w="280" w:type="pct"/>
          <w:trHeight w:val="231"/>
        </w:trPr>
        <w:tc>
          <w:tcPr>
            <w:tcW w:w="280" w:type="pct"/>
            <w:shd w:val="clear" w:color="auto" w:fill="auto"/>
            <w:vAlign w:val="bottom"/>
            <w:hideMark/>
          </w:tcPr>
          <w:p w14:paraId="13570EBD" w14:textId="77777777" w:rsidR="005321C5" w:rsidRPr="00220472" w:rsidRDefault="005321C5" w:rsidP="00AE3F3C">
            <w:pPr>
              <w:ind w:firstLine="0"/>
              <w:jc w:val="center"/>
            </w:pPr>
          </w:p>
        </w:tc>
        <w:tc>
          <w:tcPr>
            <w:tcW w:w="373" w:type="pct"/>
            <w:shd w:val="clear" w:color="auto" w:fill="auto"/>
            <w:noWrap/>
            <w:vAlign w:val="bottom"/>
            <w:hideMark/>
          </w:tcPr>
          <w:p w14:paraId="0DDD2163" w14:textId="77777777" w:rsidR="005321C5" w:rsidRPr="00220472" w:rsidRDefault="005321C5" w:rsidP="00AE3F3C">
            <w:pPr>
              <w:ind w:firstLine="0"/>
            </w:pPr>
            <w:r w:rsidRPr="00220472">
              <w:t>М. П.</w:t>
            </w:r>
          </w:p>
        </w:tc>
        <w:tc>
          <w:tcPr>
            <w:tcW w:w="183" w:type="pct"/>
            <w:shd w:val="clear" w:color="auto" w:fill="auto"/>
            <w:noWrap/>
            <w:vAlign w:val="bottom"/>
            <w:hideMark/>
          </w:tcPr>
          <w:p w14:paraId="77567ED5" w14:textId="77777777" w:rsidR="005321C5" w:rsidRPr="00220472" w:rsidRDefault="005321C5" w:rsidP="00AE3F3C">
            <w:pPr>
              <w:ind w:firstLine="0"/>
            </w:pPr>
          </w:p>
        </w:tc>
        <w:tc>
          <w:tcPr>
            <w:tcW w:w="396" w:type="pct"/>
            <w:shd w:val="clear" w:color="auto" w:fill="auto"/>
            <w:noWrap/>
            <w:vAlign w:val="bottom"/>
            <w:hideMark/>
          </w:tcPr>
          <w:p w14:paraId="4C4CABD9" w14:textId="77777777" w:rsidR="005321C5" w:rsidRPr="00220472" w:rsidRDefault="005321C5" w:rsidP="00AE3F3C">
            <w:pPr>
              <w:ind w:firstLine="0"/>
            </w:pPr>
          </w:p>
        </w:tc>
        <w:tc>
          <w:tcPr>
            <w:tcW w:w="503" w:type="pct"/>
            <w:shd w:val="clear" w:color="auto" w:fill="auto"/>
            <w:vAlign w:val="bottom"/>
            <w:hideMark/>
          </w:tcPr>
          <w:p w14:paraId="34698CCF" w14:textId="77777777" w:rsidR="005321C5" w:rsidRPr="00220472" w:rsidRDefault="005321C5" w:rsidP="00AE3F3C">
            <w:pPr>
              <w:ind w:firstLine="0"/>
              <w:jc w:val="center"/>
            </w:pPr>
          </w:p>
        </w:tc>
        <w:tc>
          <w:tcPr>
            <w:tcW w:w="169" w:type="pct"/>
            <w:shd w:val="clear" w:color="auto" w:fill="auto"/>
            <w:vAlign w:val="bottom"/>
            <w:hideMark/>
          </w:tcPr>
          <w:p w14:paraId="504BA708" w14:textId="77777777" w:rsidR="005321C5" w:rsidRPr="00220472" w:rsidRDefault="005321C5" w:rsidP="00AE3F3C">
            <w:pPr>
              <w:ind w:firstLine="0"/>
              <w:jc w:val="center"/>
            </w:pPr>
          </w:p>
        </w:tc>
        <w:tc>
          <w:tcPr>
            <w:tcW w:w="218" w:type="pct"/>
            <w:shd w:val="clear" w:color="auto" w:fill="auto"/>
            <w:vAlign w:val="bottom"/>
            <w:hideMark/>
          </w:tcPr>
          <w:p w14:paraId="0153C2D7" w14:textId="77777777" w:rsidR="005321C5" w:rsidRPr="00220472" w:rsidRDefault="005321C5" w:rsidP="00AE3F3C">
            <w:pPr>
              <w:ind w:firstLine="0"/>
              <w:jc w:val="center"/>
            </w:pPr>
          </w:p>
        </w:tc>
        <w:tc>
          <w:tcPr>
            <w:tcW w:w="169" w:type="pct"/>
            <w:shd w:val="clear" w:color="auto" w:fill="auto"/>
            <w:vAlign w:val="bottom"/>
            <w:hideMark/>
          </w:tcPr>
          <w:p w14:paraId="056658EC" w14:textId="77777777" w:rsidR="005321C5" w:rsidRPr="00220472" w:rsidRDefault="005321C5" w:rsidP="00AE3F3C">
            <w:pPr>
              <w:ind w:firstLine="0"/>
              <w:jc w:val="center"/>
            </w:pPr>
          </w:p>
        </w:tc>
        <w:tc>
          <w:tcPr>
            <w:tcW w:w="169" w:type="pct"/>
            <w:shd w:val="clear" w:color="auto" w:fill="auto"/>
            <w:vAlign w:val="bottom"/>
            <w:hideMark/>
          </w:tcPr>
          <w:p w14:paraId="426E0CA8" w14:textId="77777777" w:rsidR="005321C5" w:rsidRPr="00220472" w:rsidRDefault="005321C5" w:rsidP="00AE3F3C">
            <w:pPr>
              <w:ind w:firstLine="0"/>
              <w:jc w:val="center"/>
            </w:pPr>
          </w:p>
        </w:tc>
        <w:tc>
          <w:tcPr>
            <w:tcW w:w="218" w:type="pct"/>
            <w:shd w:val="clear" w:color="auto" w:fill="auto"/>
            <w:vAlign w:val="bottom"/>
            <w:hideMark/>
          </w:tcPr>
          <w:p w14:paraId="12E873D7" w14:textId="77777777" w:rsidR="005321C5" w:rsidRPr="00220472" w:rsidRDefault="005321C5" w:rsidP="00AE3F3C">
            <w:pPr>
              <w:ind w:firstLine="0"/>
              <w:jc w:val="center"/>
            </w:pPr>
          </w:p>
        </w:tc>
        <w:tc>
          <w:tcPr>
            <w:tcW w:w="169" w:type="pct"/>
            <w:shd w:val="clear" w:color="auto" w:fill="auto"/>
            <w:vAlign w:val="bottom"/>
            <w:hideMark/>
          </w:tcPr>
          <w:p w14:paraId="7AB0BB6B" w14:textId="77777777" w:rsidR="005321C5" w:rsidRPr="00220472" w:rsidRDefault="005321C5" w:rsidP="00AE3F3C">
            <w:pPr>
              <w:ind w:firstLine="0"/>
              <w:jc w:val="center"/>
            </w:pPr>
          </w:p>
        </w:tc>
        <w:tc>
          <w:tcPr>
            <w:tcW w:w="250" w:type="pct"/>
            <w:shd w:val="clear" w:color="auto" w:fill="auto"/>
            <w:vAlign w:val="bottom"/>
            <w:hideMark/>
          </w:tcPr>
          <w:p w14:paraId="6913008A" w14:textId="77777777" w:rsidR="005321C5" w:rsidRPr="00220472" w:rsidRDefault="005321C5" w:rsidP="00AE3F3C">
            <w:pPr>
              <w:ind w:firstLine="0"/>
              <w:jc w:val="center"/>
              <w:rPr>
                <w:b/>
                <w:bCs/>
              </w:rPr>
            </w:pPr>
          </w:p>
        </w:tc>
        <w:tc>
          <w:tcPr>
            <w:tcW w:w="198" w:type="pct"/>
            <w:shd w:val="clear" w:color="auto" w:fill="auto"/>
            <w:vAlign w:val="bottom"/>
            <w:hideMark/>
          </w:tcPr>
          <w:p w14:paraId="190893F7" w14:textId="77777777" w:rsidR="005321C5" w:rsidRPr="00220472" w:rsidRDefault="005321C5" w:rsidP="00AE3F3C">
            <w:pPr>
              <w:ind w:firstLine="0"/>
              <w:jc w:val="center"/>
            </w:pPr>
          </w:p>
        </w:tc>
        <w:tc>
          <w:tcPr>
            <w:tcW w:w="208" w:type="pct"/>
            <w:shd w:val="clear" w:color="auto" w:fill="auto"/>
            <w:vAlign w:val="bottom"/>
            <w:hideMark/>
          </w:tcPr>
          <w:p w14:paraId="7921186F" w14:textId="77777777" w:rsidR="005321C5" w:rsidRPr="00220472" w:rsidRDefault="005321C5" w:rsidP="00AE3F3C">
            <w:pPr>
              <w:ind w:firstLine="0"/>
              <w:jc w:val="center"/>
            </w:pPr>
          </w:p>
        </w:tc>
        <w:tc>
          <w:tcPr>
            <w:tcW w:w="208" w:type="pct"/>
            <w:shd w:val="clear" w:color="auto" w:fill="auto"/>
            <w:vAlign w:val="bottom"/>
            <w:hideMark/>
          </w:tcPr>
          <w:p w14:paraId="05B352E3" w14:textId="77777777" w:rsidR="005321C5" w:rsidRPr="00220472" w:rsidRDefault="005321C5" w:rsidP="00AE3F3C">
            <w:pPr>
              <w:ind w:firstLine="0"/>
              <w:jc w:val="center"/>
            </w:pPr>
          </w:p>
        </w:tc>
        <w:tc>
          <w:tcPr>
            <w:tcW w:w="208" w:type="pct"/>
            <w:shd w:val="clear" w:color="auto" w:fill="auto"/>
            <w:vAlign w:val="bottom"/>
            <w:hideMark/>
          </w:tcPr>
          <w:p w14:paraId="4B7F8BFB" w14:textId="77777777" w:rsidR="005321C5" w:rsidRPr="00220472" w:rsidRDefault="005321C5" w:rsidP="00AE3F3C">
            <w:pPr>
              <w:ind w:firstLine="0"/>
              <w:jc w:val="center"/>
            </w:pPr>
          </w:p>
        </w:tc>
        <w:tc>
          <w:tcPr>
            <w:tcW w:w="267" w:type="pct"/>
            <w:shd w:val="clear" w:color="auto" w:fill="auto"/>
            <w:noWrap/>
            <w:vAlign w:val="bottom"/>
            <w:hideMark/>
          </w:tcPr>
          <w:p w14:paraId="7729FAE4" w14:textId="77777777" w:rsidR="005321C5" w:rsidRPr="00220472" w:rsidRDefault="005321C5" w:rsidP="00AE3F3C">
            <w:pPr>
              <w:ind w:firstLine="0"/>
              <w:jc w:val="center"/>
            </w:pPr>
          </w:p>
        </w:tc>
        <w:tc>
          <w:tcPr>
            <w:tcW w:w="267" w:type="pct"/>
            <w:shd w:val="clear" w:color="auto" w:fill="auto"/>
            <w:noWrap/>
            <w:vAlign w:val="bottom"/>
            <w:hideMark/>
          </w:tcPr>
          <w:p w14:paraId="208AED73" w14:textId="77777777" w:rsidR="005321C5" w:rsidRPr="00220472" w:rsidRDefault="005321C5" w:rsidP="00AE3F3C">
            <w:pPr>
              <w:ind w:firstLine="0"/>
            </w:pPr>
            <w:r w:rsidRPr="00220472">
              <w:t>М. П.</w:t>
            </w:r>
          </w:p>
        </w:tc>
        <w:tc>
          <w:tcPr>
            <w:tcW w:w="267" w:type="pct"/>
            <w:shd w:val="clear" w:color="auto" w:fill="auto"/>
            <w:noWrap/>
            <w:vAlign w:val="bottom"/>
            <w:hideMark/>
          </w:tcPr>
          <w:p w14:paraId="0CC4088E" w14:textId="77777777" w:rsidR="005321C5" w:rsidRPr="00220472" w:rsidRDefault="005321C5" w:rsidP="00AE3F3C">
            <w:pPr>
              <w:ind w:firstLine="0"/>
            </w:pPr>
          </w:p>
        </w:tc>
      </w:tr>
    </w:tbl>
    <w:p w14:paraId="3C6FAC79" w14:textId="77777777" w:rsidR="005321C5" w:rsidRDefault="005321C5" w:rsidP="005321C5">
      <w:pPr>
        <w:spacing w:after="120" w:line="276" w:lineRule="auto"/>
        <w:rPr>
          <w:szCs w:val="24"/>
        </w:rPr>
        <w:sectPr w:rsidR="005321C5" w:rsidSect="004D36C1">
          <w:pgSz w:w="16838" w:h="11906" w:orient="landscape"/>
          <w:pgMar w:top="567" w:right="1134" w:bottom="1418" w:left="1134" w:header="709" w:footer="709" w:gutter="0"/>
          <w:cols w:space="708"/>
          <w:docGrid w:linePitch="360"/>
        </w:sectPr>
      </w:pPr>
    </w:p>
    <w:p w14:paraId="23386DAF" w14:textId="77777777" w:rsidR="005321C5" w:rsidRPr="00B447D4" w:rsidRDefault="005321C5" w:rsidP="005321C5">
      <w:pPr>
        <w:jc w:val="right"/>
        <w:rPr>
          <w:szCs w:val="24"/>
        </w:rPr>
      </w:pPr>
      <w:r>
        <w:rPr>
          <w:szCs w:val="24"/>
        </w:rPr>
        <w:lastRenderedPageBreak/>
        <w:t>Приложение № 2</w:t>
      </w:r>
    </w:p>
    <w:p w14:paraId="46D4903D" w14:textId="77777777" w:rsidR="005321C5" w:rsidRPr="00B447D4" w:rsidRDefault="005321C5" w:rsidP="00185D50">
      <w:pPr>
        <w:ind w:left="6660" w:hanging="848"/>
        <w:jc w:val="right"/>
        <w:rPr>
          <w:szCs w:val="24"/>
        </w:rPr>
      </w:pPr>
      <w:r w:rsidRPr="00B447D4">
        <w:rPr>
          <w:szCs w:val="24"/>
        </w:rPr>
        <w:t>к Муниципальному контракту</w:t>
      </w:r>
    </w:p>
    <w:p w14:paraId="63AE60CE" w14:textId="77777777" w:rsidR="005321C5" w:rsidRDefault="005321C5" w:rsidP="00185D50">
      <w:pPr>
        <w:ind w:left="6480" w:hanging="526"/>
        <w:jc w:val="right"/>
        <w:rPr>
          <w:sz w:val="22"/>
        </w:rPr>
      </w:pPr>
      <w:r w:rsidRPr="00142381">
        <w:rPr>
          <w:sz w:val="22"/>
        </w:rPr>
        <w:t xml:space="preserve">от </w:t>
      </w:r>
      <w:r>
        <w:rPr>
          <w:sz w:val="22"/>
        </w:rPr>
        <w:t>«__</w:t>
      </w:r>
      <w:r w:rsidRPr="00142381">
        <w:rPr>
          <w:sz w:val="22"/>
        </w:rPr>
        <w:t>»</w:t>
      </w:r>
      <w:r>
        <w:rPr>
          <w:sz w:val="22"/>
        </w:rPr>
        <w:t xml:space="preserve"> </w:t>
      </w:r>
      <w:r>
        <w:rPr>
          <w:sz w:val="22"/>
          <w:u w:val="single"/>
        </w:rPr>
        <w:t xml:space="preserve">_____________ </w:t>
      </w:r>
      <w:r w:rsidRPr="00142381">
        <w:rPr>
          <w:sz w:val="22"/>
        </w:rPr>
        <w:t>201</w:t>
      </w:r>
      <w:r>
        <w:rPr>
          <w:sz w:val="22"/>
        </w:rPr>
        <w:t xml:space="preserve">_ </w:t>
      </w:r>
      <w:r w:rsidRPr="00142381">
        <w:rPr>
          <w:sz w:val="22"/>
        </w:rPr>
        <w:t xml:space="preserve">г. </w:t>
      </w:r>
    </w:p>
    <w:p w14:paraId="33C4A736" w14:textId="77777777" w:rsidR="005321C5" w:rsidRPr="00B447D4" w:rsidRDefault="005321C5" w:rsidP="005321C5">
      <w:pPr>
        <w:ind w:left="6480"/>
        <w:jc w:val="right"/>
        <w:rPr>
          <w:b/>
          <w:color w:val="000000"/>
          <w:spacing w:val="2"/>
          <w:szCs w:val="24"/>
        </w:rPr>
      </w:pPr>
      <w:r>
        <w:rPr>
          <w:sz w:val="22"/>
        </w:rPr>
        <w:t>№ ________________</w:t>
      </w:r>
      <w:r>
        <w:rPr>
          <w:szCs w:val="24"/>
        </w:rPr>
        <w:t xml:space="preserve"> </w:t>
      </w:r>
    </w:p>
    <w:p w14:paraId="1A4F9D6F" w14:textId="77777777" w:rsidR="005321C5" w:rsidRPr="00DC2E0E" w:rsidRDefault="005321C5" w:rsidP="00185D50">
      <w:pPr>
        <w:spacing w:line="240" w:lineRule="auto"/>
        <w:jc w:val="center"/>
        <w:rPr>
          <w:color w:val="000000"/>
          <w:spacing w:val="2"/>
          <w:szCs w:val="24"/>
        </w:rPr>
      </w:pPr>
      <w:r w:rsidRPr="00DC2E0E">
        <w:rPr>
          <w:rFonts w:eastAsia="Arial CYR" w:cs="Arial"/>
          <w:bCs/>
          <w:spacing w:val="-1"/>
          <w:szCs w:val="24"/>
        </w:rPr>
        <w:t>ФОРМА</w:t>
      </w:r>
    </w:p>
    <w:p w14:paraId="7B57647E" w14:textId="77777777" w:rsidR="005321C5" w:rsidRPr="00DC2E0E" w:rsidRDefault="005321C5" w:rsidP="00185D50">
      <w:pPr>
        <w:spacing w:line="240" w:lineRule="auto"/>
        <w:jc w:val="center"/>
        <w:rPr>
          <w:color w:val="000000"/>
          <w:spacing w:val="2"/>
          <w:szCs w:val="24"/>
        </w:rPr>
      </w:pPr>
      <w:r w:rsidRPr="00DC2E0E">
        <w:rPr>
          <w:color w:val="000000"/>
          <w:spacing w:val="2"/>
          <w:szCs w:val="24"/>
        </w:rPr>
        <w:t xml:space="preserve">Акт сдачи-приемки </w:t>
      </w:r>
      <w:r>
        <w:rPr>
          <w:color w:val="000000"/>
          <w:spacing w:val="2"/>
          <w:szCs w:val="24"/>
        </w:rPr>
        <w:t>Работ</w:t>
      </w:r>
    </w:p>
    <w:p w14:paraId="62B72650" w14:textId="77777777" w:rsidR="005321C5" w:rsidRPr="00DC2E0E" w:rsidRDefault="005321C5" w:rsidP="005321C5">
      <w:pPr>
        <w:jc w:val="center"/>
        <w:rPr>
          <w:szCs w:val="24"/>
        </w:rPr>
      </w:pPr>
    </w:p>
    <w:p w14:paraId="2745C4AC" w14:textId="77777777" w:rsidR="005321C5" w:rsidRPr="00DC2E0E" w:rsidRDefault="005321C5" w:rsidP="00185D50">
      <w:pPr>
        <w:ind w:firstLine="0"/>
        <w:rPr>
          <w:szCs w:val="24"/>
        </w:rPr>
      </w:pPr>
      <w:r w:rsidRPr="00DC2E0E">
        <w:rPr>
          <w:color w:val="000000"/>
          <w:spacing w:val="3"/>
          <w:szCs w:val="24"/>
        </w:rPr>
        <w:t>г. Казань</w:t>
      </w:r>
      <w:r>
        <w:rPr>
          <w:color w:val="000000"/>
          <w:spacing w:val="3"/>
          <w:szCs w:val="24"/>
        </w:rPr>
        <w:t xml:space="preserve"> </w:t>
      </w:r>
      <w:r>
        <w:rPr>
          <w:color w:val="000000"/>
          <w:spacing w:val="3"/>
          <w:szCs w:val="24"/>
        </w:rPr>
        <w:tab/>
      </w:r>
      <w:r>
        <w:rPr>
          <w:color w:val="000000"/>
          <w:spacing w:val="3"/>
          <w:szCs w:val="24"/>
        </w:rPr>
        <w:tab/>
      </w:r>
      <w:r>
        <w:rPr>
          <w:color w:val="000000"/>
          <w:spacing w:val="3"/>
          <w:szCs w:val="24"/>
        </w:rPr>
        <w:tab/>
      </w:r>
      <w:r>
        <w:rPr>
          <w:color w:val="000000"/>
          <w:spacing w:val="3"/>
          <w:szCs w:val="24"/>
        </w:rPr>
        <w:tab/>
      </w:r>
      <w:r>
        <w:rPr>
          <w:color w:val="000000"/>
          <w:spacing w:val="3"/>
          <w:szCs w:val="24"/>
        </w:rPr>
        <w:tab/>
      </w:r>
      <w:r w:rsidRPr="00DC2E0E">
        <w:rPr>
          <w:color w:val="000000"/>
          <w:spacing w:val="3"/>
          <w:szCs w:val="24"/>
        </w:rPr>
        <w:tab/>
        <w:t xml:space="preserve">                   </w:t>
      </w:r>
      <w:r w:rsidRPr="00DC2E0E">
        <w:rPr>
          <w:szCs w:val="24"/>
        </w:rPr>
        <w:t>«</w:t>
      </w:r>
      <w:r w:rsidRPr="00DC2E0E">
        <w:rPr>
          <w:szCs w:val="24"/>
          <w:u w:val="single"/>
        </w:rPr>
        <w:t xml:space="preserve">       </w:t>
      </w:r>
      <w:r w:rsidRPr="00DC2E0E">
        <w:rPr>
          <w:szCs w:val="24"/>
        </w:rPr>
        <w:t>»</w:t>
      </w:r>
      <w:r w:rsidRPr="00DC2E0E">
        <w:rPr>
          <w:szCs w:val="24"/>
          <w:u w:val="single"/>
        </w:rPr>
        <w:t xml:space="preserve">  ________  </w:t>
      </w:r>
      <w:r w:rsidRPr="00DC2E0E">
        <w:rPr>
          <w:szCs w:val="24"/>
        </w:rPr>
        <w:t>201__ год</w:t>
      </w:r>
    </w:p>
    <w:p w14:paraId="586E4A04" w14:textId="18C55E83" w:rsidR="00185D50" w:rsidRPr="00DC2E0E" w:rsidRDefault="00185D50" w:rsidP="00185D50">
      <w:pPr>
        <w:spacing w:line="240" w:lineRule="auto"/>
        <w:rPr>
          <w:szCs w:val="24"/>
        </w:rPr>
      </w:pPr>
    </w:p>
    <w:p w14:paraId="684D94BD" w14:textId="77777777" w:rsidR="005321C5" w:rsidRPr="00DC2E0E" w:rsidRDefault="005321C5" w:rsidP="00185D50">
      <w:pPr>
        <w:spacing w:line="240" w:lineRule="auto"/>
        <w:rPr>
          <w:color w:val="000000"/>
          <w:spacing w:val="7"/>
          <w:szCs w:val="24"/>
        </w:rPr>
      </w:pPr>
    </w:p>
    <w:p w14:paraId="03501332" w14:textId="77777777" w:rsidR="005321C5" w:rsidRDefault="005321C5" w:rsidP="00185D50">
      <w:pPr>
        <w:spacing w:after="120" w:line="276" w:lineRule="auto"/>
        <w:ind w:firstLine="709"/>
        <w:rPr>
          <w:color w:val="000000"/>
          <w:spacing w:val="1"/>
          <w:szCs w:val="24"/>
        </w:rPr>
      </w:pPr>
      <w:r w:rsidRPr="00DC2E0E">
        <w:rPr>
          <w:szCs w:val="24"/>
        </w:rPr>
        <w:t xml:space="preserve">               Муниципальное образование город Казань, от имени которого выступает Комитет по транспорту Исполнительного комитета муниципального образования города Казани, в лице ________________________________, действующего на основании _____________________, именуемый в дальнейшем «Заказчик», с одной стороны, и______________________________________________________________________________, в лице ___________________________________________________________________, именуемое в дальнейшем «</w:t>
      </w:r>
      <w:r>
        <w:rPr>
          <w:szCs w:val="24"/>
        </w:rPr>
        <w:t>Подрядчик</w:t>
      </w:r>
      <w:r w:rsidRPr="00DC2E0E">
        <w:rPr>
          <w:szCs w:val="24"/>
        </w:rPr>
        <w:t>»,</w:t>
      </w:r>
      <w:r w:rsidRPr="00DC2E0E">
        <w:rPr>
          <w:b/>
          <w:szCs w:val="24"/>
        </w:rPr>
        <w:t xml:space="preserve">  </w:t>
      </w:r>
      <w:r w:rsidRPr="00DC2E0E">
        <w:rPr>
          <w:szCs w:val="24"/>
        </w:rPr>
        <w:t xml:space="preserve">с другой стороны, </w:t>
      </w:r>
      <w:r w:rsidRPr="00DC2E0E">
        <w:rPr>
          <w:color w:val="000000"/>
          <w:szCs w:val="24"/>
        </w:rPr>
        <w:t>составили</w:t>
      </w:r>
      <w:r w:rsidRPr="00DC2E0E">
        <w:rPr>
          <w:color w:val="000000"/>
          <w:spacing w:val="1"/>
          <w:szCs w:val="24"/>
        </w:rPr>
        <w:t xml:space="preserve"> настоящий акт о </w:t>
      </w:r>
      <w:r>
        <w:rPr>
          <w:color w:val="000000"/>
          <w:spacing w:val="1"/>
          <w:szCs w:val="24"/>
        </w:rPr>
        <w:t>нижеследующем.</w:t>
      </w:r>
      <w:r w:rsidRPr="00DC2E0E">
        <w:rPr>
          <w:color w:val="000000"/>
          <w:spacing w:val="1"/>
          <w:szCs w:val="24"/>
        </w:rPr>
        <w:t xml:space="preserve"> </w:t>
      </w:r>
    </w:p>
    <w:p w14:paraId="31FD144C" w14:textId="77777777" w:rsidR="005321C5" w:rsidRPr="00EF2B72" w:rsidRDefault="005321C5" w:rsidP="00185D50">
      <w:pPr>
        <w:spacing w:after="120" w:line="276" w:lineRule="auto"/>
        <w:ind w:firstLine="709"/>
        <w:rPr>
          <w:szCs w:val="24"/>
        </w:rPr>
      </w:pPr>
      <w:r w:rsidRPr="00EF2B72">
        <w:rPr>
          <w:szCs w:val="24"/>
        </w:rPr>
        <w:t xml:space="preserve">В соответствии с </w:t>
      </w:r>
      <w:r>
        <w:rPr>
          <w:szCs w:val="24"/>
        </w:rPr>
        <w:t xml:space="preserve">муниципальным </w:t>
      </w:r>
      <w:r w:rsidRPr="00EF2B72">
        <w:rPr>
          <w:szCs w:val="24"/>
        </w:rPr>
        <w:t xml:space="preserve">контрактом № __ от «__» ______ 20__ г. (далее - Контракт) </w:t>
      </w:r>
      <w:r>
        <w:rPr>
          <w:szCs w:val="24"/>
        </w:rPr>
        <w:t>Подрядчик</w:t>
      </w:r>
      <w:r w:rsidRPr="00EF2B72">
        <w:rPr>
          <w:szCs w:val="24"/>
        </w:rPr>
        <w:t xml:space="preserve"> выполнил обязательства по осуществлению перевозок пассажиров и багажа автомобильным транспортом общего пользования по муниципальным маршрутам регулярных перевозок по регулируемым тарифам на территории муниципального образования города Казани.</w:t>
      </w:r>
    </w:p>
    <w:p w14:paraId="550064C1" w14:textId="77777777" w:rsidR="005321C5" w:rsidRPr="00EF2B72" w:rsidRDefault="005321C5" w:rsidP="00185D50">
      <w:pPr>
        <w:spacing w:after="120" w:line="276" w:lineRule="auto"/>
        <w:ind w:firstLine="709"/>
        <w:rPr>
          <w:szCs w:val="24"/>
        </w:rPr>
      </w:pPr>
      <w:r w:rsidRPr="00EF2B72">
        <w:rPr>
          <w:szCs w:val="24"/>
        </w:rPr>
        <w:t xml:space="preserve">Фактическое качество </w:t>
      </w:r>
      <w:r>
        <w:rPr>
          <w:szCs w:val="24"/>
        </w:rPr>
        <w:t>выполненных работ</w:t>
      </w:r>
      <w:r w:rsidRPr="00EF2B72">
        <w:rPr>
          <w:szCs w:val="24"/>
        </w:rPr>
        <w:t xml:space="preserve"> соответствует </w:t>
      </w:r>
      <w:r w:rsidRPr="00EF2B72">
        <w:rPr>
          <w:i/>
          <w:szCs w:val="24"/>
        </w:rPr>
        <w:t>(не соответствует)</w:t>
      </w:r>
      <w:r w:rsidRPr="00EF2B72">
        <w:rPr>
          <w:szCs w:val="24"/>
        </w:rPr>
        <w:t xml:space="preserve"> требованиям Контракта.</w:t>
      </w:r>
    </w:p>
    <w:p w14:paraId="0B2612FD" w14:textId="77777777" w:rsidR="005321C5" w:rsidRPr="00EF2B72" w:rsidRDefault="005321C5" w:rsidP="00185D50">
      <w:pPr>
        <w:spacing w:after="120" w:line="276" w:lineRule="auto"/>
        <w:ind w:firstLine="709"/>
        <w:rPr>
          <w:szCs w:val="24"/>
        </w:rPr>
      </w:pPr>
      <w:r w:rsidRPr="00EF2B72">
        <w:rPr>
          <w:szCs w:val="24"/>
        </w:rPr>
        <w:t xml:space="preserve">Вышеуказанные </w:t>
      </w:r>
      <w:r>
        <w:rPr>
          <w:szCs w:val="24"/>
        </w:rPr>
        <w:t>работы</w:t>
      </w:r>
      <w:r w:rsidRPr="00EF2B72">
        <w:rPr>
          <w:szCs w:val="24"/>
        </w:rPr>
        <w:t xml:space="preserve"> фактически выполнены с «__» ______ 20__ г. по «__» ______ 20__ г. </w:t>
      </w:r>
    </w:p>
    <w:p w14:paraId="4EB32357" w14:textId="77777777" w:rsidR="005321C5" w:rsidRPr="00EF2B72" w:rsidRDefault="005321C5" w:rsidP="00185D50">
      <w:pPr>
        <w:spacing w:after="120" w:line="276" w:lineRule="auto"/>
        <w:ind w:firstLine="709"/>
        <w:rPr>
          <w:szCs w:val="24"/>
        </w:rPr>
      </w:pPr>
      <w:r w:rsidRPr="00EF2B72">
        <w:rPr>
          <w:szCs w:val="24"/>
        </w:rPr>
        <w:t xml:space="preserve">Недостатки </w:t>
      </w:r>
      <w:r>
        <w:rPr>
          <w:szCs w:val="24"/>
        </w:rPr>
        <w:t>выполненных работ</w:t>
      </w:r>
      <w:r w:rsidRPr="00EF2B72">
        <w:rPr>
          <w:szCs w:val="24"/>
        </w:rPr>
        <w:t xml:space="preserve"> </w:t>
      </w:r>
      <w:r w:rsidRPr="00EF2B72">
        <w:rPr>
          <w:i/>
          <w:szCs w:val="24"/>
        </w:rPr>
        <w:t>выявлены/не выявлены.</w:t>
      </w:r>
      <w:r w:rsidRPr="00EF2B72">
        <w:rPr>
          <w:szCs w:val="24"/>
        </w:rPr>
        <w:t xml:space="preserve"> </w:t>
      </w:r>
    </w:p>
    <w:p w14:paraId="495F999F" w14:textId="77777777" w:rsidR="005321C5" w:rsidRPr="00EF2B72" w:rsidRDefault="005321C5" w:rsidP="00185D50">
      <w:pPr>
        <w:spacing w:after="120" w:line="276" w:lineRule="auto"/>
        <w:ind w:firstLine="709"/>
        <w:rPr>
          <w:szCs w:val="24"/>
        </w:rPr>
      </w:pPr>
      <w:r w:rsidRPr="008C5965">
        <w:rPr>
          <w:szCs w:val="24"/>
        </w:rPr>
        <w:t>Сумма</w:t>
      </w:r>
      <w:r w:rsidRPr="00EF2B72">
        <w:rPr>
          <w:szCs w:val="24"/>
        </w:rPr>
        <w:t xml:space="preserve">, подлежащая оплате </w:t>
      </w:r>
      <w:r>
        <w:rPr>
          <w:szCs w:val="24"/>
        </w:rPr>
        <w:t>Подрядчику</w:t>
      </w:r>
      <w:r w:rsidRPr="00EF2B72">
        <w:rPr>
          <w:szCs w:val="24"/>
        </w:rPr>
        <w:t xml:space="preserve"> в соответствии с условиями Контракта: ______ р</w:t>
      </w:r>
      <w:r w:rsidRPr="008C5965">
        <w:rPr>
          <w:szCs w:val="24"/>
        </w:rPr>
        <w:t>ублей ( ___ рублей ___ копейки)</w:t>
      </w:r>
      <w:r w:rsidRPr="00EF2B72">
        <w:rPr>
          <w:szCs w:val="24"/>
        </w:rPr>
        <w:t xml:space="preserve">. </w:t>
      </w:r>
    </w:p>
    <w:p w14:paraId="73953A81" w14:textId="77777777" w:rsidR="005321C5" w:rsidRPr="00EF2B72" w:rsidRDefault="005321C5" w:rsidP="00185D50">
      <w:pPr>
        <w:spacing w:after="120" w:line="276" w:lineRule="auto"/>
        <w:ind w:firstLine="709"/>
        <w:rPr>
          <w:szCs w:val="24"/>
        </w:rPr>
      </w:pPr>
      <w:r w:rsidRPr="00EF2B72">
        <w:rPr>
          <w:szCs w:val="24"/>
        </w:rPr>
        <w:t xml:space="preserve">Сумма компенсации возмещаемых расходов </w:t>
      </w:r>
      <w:r>
        <w:rPr>
          <w:szCs w:val="24"/>
        </w:rPr>
        <w:t>Подрядчика</w:t>
      </w:r>
      <w:r w:rsidRPr="00EF2B72">
        <w:rPr>
          <w:szCs w:val="24"/>
        </w:rPr>
        <w:t>, связанных с исполнением поручения Заказчика, составляет ______ р</w:t>
      </w:r>
      <w:r w:rsidRPr="008C5965">
        <w:rPr>
          <w:szCs w:val="24"/>
        </w:rPr>
        <w:t>ублей ( ___ рублей ___ копейки)</w:t>
      </w:r>
      <w:r w:rsidRPr="00EF2B72">
        <w:rPr>
          <w:szCs w:val="24"/>
        </w:rPr>
        <w:t>.</w:t>
      </w:r>
    </w:p>
    <w:p w14:paraId="3EF26D96" w14:textId="77777777" w:rsidR="005321C5" w:rsidRPr="00EF2B72" w:rsidRDefault="005321C5" w:rsidP="00185D50">
      <w:pPr>
        <w:spacing w:after="120" w:line="276" w:lineRule="auto"/>
        <w:ind w:firstLine="709"/>
        <w:rPr>
          <w:szCs w:val="24"/>
        </w:rPr>
      </w:pPr>
      <w:r>
        <w:rPr>
          <w:szCs w:val="24"/>
        </w:rPr>
        <w:t>С</w:t>
      </w:r>
      <w:r w:rsidRPr="00EF2B72">
        <w:rPr>
          <w:szCs w:val="24"/>
        </w:rPr>
        <w:t>умма штрафов и пени составляет ______ рублей ( ___ рублей ___ копейки).</w:t>
      </w:r>
    </w:p>
    <w:p w14:paraId="7562DDBE" w14:textId="77777777" w:rsidR="005321C5" w:rsidRPr="00EF2B72" w:rsidRDefault="005321C5" w:rsidP="00185D50">
      <w:pPr>
        <w:spacing w:after="120" w:line="276" w:lineRule="auto"/>
        <w:ind w:firstLine="709"/>
        <w:rPr>
          <w:szCs w:val="24"/>
        </w:rPr>
      </w:pPr>
      <w:r w:rsidRPr="00EF2B72">
        <w:rPr>
          <w:szCs w:val="24"/>
        </w:rPr>
        <w:t xml:space="preserve">Итоговая сумма, подлежащая выплате </w:t>
      </w:r>
      <w:r>
        <w:rPr>
          <w:szCs w:val="24"/>
        </w:rPr>
        <w:t>Подрядчику</w:t>
      </w:r>
      <w:r w:rsidRPr="00EF2B72">
        <w:rPr>
          <w:szCs w:val="24"/>
        </w:rPr>
        <w:t xml:space="preserve">, составляет ______ рублей ( ___ рублей </w:t>
      </w:r>
      <w:r w:rsidRPr="008C5965">
        <w:rPr>
          <w:szCs w:val="24"/>
        </w:rPr>
        <w:t>___ копейки)</w:t>
      </w:r>
      <w:r w:rsidRPr="00EF2B72">
        <w:rPr>
          <w:szCs w:val="24"/>
        </w:rPr>
        <w:t>.</w:t>
      </w:r>
    </w:p>
    <w:p w14:paraId="6CE1C273" w14:textId="77777777" w:rsidR="005321C5" w:rsidRPr="00DC2E0E" w:rsidRDefault="005321C5" w:rsidP="00185D50">
      <w:pPr>
        <w:spacing w:line="240" w:lineRule="auto"/>
        <w:rPr>
          <w:szCs w:val="24"/>
        </w:rPr>
      </w:pPr>
    </w:p>
    <w:tbl>
      <w:tblPr>
        <w:tblW w:w="10197" w:type="dxa"/>
        <w:tblLook w:val="01E0" w:firstRow="1" w:lastRow="1" w:firstColumn="1" w:lastColumn="1" w:noHBand="0" w:noVBand="0"/>
      </w:tblPr>
      <w:tblGrid>
        <w:gridCol w:w="4928"/>
        <w:gridCol w:w="5269"/>
      </w:tblGrid>
      <w:tr w:rsidR="005321C5" w:rsidRPr="00DC2E0E" w14:paraId="0A95FAFF" w14:textId="77777777" w:rsidTr="004D36C1">
        <w:tc>
          <w:tcPr>
            <w:tcW w:w="4928" w:type="dxa"/>
            <w:shd w:val="clear" w:color="auto" w:fill="auto"/>
          </w:tcPr>
          <w:p w14:paraId="2BED9C81" w14:textId="77777777" w:rsidR="005321C5" w:rsidRPr="00DC2E0E" w:rsidRDefault="005321C5" w:rsidP="00185D50">
            <w:pPr>
              <w:spacing w:line="240" w:lineRule="auto"/>
              <w:ind w:firstLine="0"/>
              <w:rPr>
                <w:szCs w:val="24"/>
              </w:rPr>
            </w:pPr>
            <w:r w:rsidRPr="00DC2E0E">
              <w:rPr>
                <w:szCs w:val="24"/>
              </w:rPr>
              <w:t>Заказчик</w:t>
            </w:r>
          </w:p>
        </w:tc>
        <w:tc>
          <w:tcPr>
            <w:tcW w:w="5269" w:type="dxa"/>
            <w:shd w:val="clear" w:color="auto" w:fill="auto"/>
          </w:tcPr>
          <w:p w14:paraId="5599DBE6" w14:textId="77777777" w:rsidR="005321C5" w:rsidRPr="00DC2E0E" w:rsidRDefault="005321C5" w:rsidP="00185D50">
            <w:pPr>
              <w:spacing w:line="240" w:lineRule="auto"/>
              <w:ind w:firstLine="0"/>
              <w:rPr>
                <w:szCs w:val="24"/>
              </w:rPr>
            </w:pPr>
            <w:r>
              <w:rPr>
                <w:szCs w:val="24"/>
              </w:rPr>
              <w:t>Подрядчик</w:t>
            </w:r>
          </w:p>
        </w:tc>
      </w:tr>
      <w:tr w:rsidR="005321C5" w:rsidRPr="00DC2E0E" w14:paraId="647BBD8E" w14:textId="77777777" w:rsidTr="004D36C1">
        <w:tc>
          <w:tcPr>
            <w:tcW w:w="4928" w:type="dxa"/>
            <w:shd w:val="clear" w:color="auto" w:fill="auto"/>
          </w:tcPr>
          <w:p w14:paraId="36CAC674" w14:textId="77777777" w:rsidR="005321C5" w:rsidRPr="00DC2E0E" w:rsidRDefault="005321C5" w:rsidP="00185D50">
            <w:pPr>
              <w:spacing w:line="240" w:lineRule="auto"/>
              <w:ind w:firstLine="0"/>
              <w:rPr>
                <w:szCs w:val="24"/>
              </w:rPr>
            </w:pPr>
          </w:p>
        </w:tc>
        <w:tc>
          <w:tcPr>
            <w:tcW w:w="5269" w:type="dxa"/>
            <w:shd w:val="clear" w:color="auto" w:fill="auto"/>
          </w:tcPr>
          <w:p w14:paraId="1C2C245D" w14:textId="77777777" w:rsidR="005321C5" w:rsidRPr="00DC2E0E" w:rsidRDefault="005321C5" w:rsidP="00185D50">
            <w:pPr>
              <w:spacing w:line="240" w:lineRule="auto"/>
              <w:ind w:firstLine="0"/>
              <w:rPr>
                <w:szCs w:val="24"/>
              </w:rPr>
            </w:pPr>
          </w:p>
        </w:tc>
      </w:tr>
      <w:tr w:rsidR="005321C5" w:rsidRPr="00DC2E0E" w14:paraId="39077904" w14:textId="77777777" w:rsidTr="004D36C1">
        <w:tc>
          <w:tcPr>
            <w:tcW w:w="4928" w:type="dxa"/>
            <w:shd w:val="clear" w:color="auto" w:fill="auto"/>
          </w:tcPr>
          <w:p w14:paraId="7A23CC25" w14:textId="77777777" w:rsidR="005321C5" w:rsidRPr="00DC2E0E" w:rsidRDefault="005321C5" w:rsidP="00185D50">
            <w:pPr>
              <w:pStyle w:val="af9"/>
              <w:suppressAutoHyphens/>
              <w:spacing w:after="0" w:line="240" w:lineRule="auto"/>
              <w:ind w:firstLine="0"/>
              <w:rPr>
                <w:b/>
              </w:rPr>
            </w:pPr>
            <w:r w:rsidRPr="00DC2E0E">
              <w:rPr>
                <w:b/>
              </w:rPr>
              <w:t>_________________________/</w:t>
            </w:r>
            <w:r w:rsidRPr="00DC2E0E">
              <w:rPr>
                <w:b/>
                <w:color w:val="000000"/>
                <w:lang w:eastAsia="en-US"/>
              </w:rPr>
              <w:t xml:space="preserve"> ___________</w:t>
            </w:r>
            <w:r w:rsidRPr="00DC2E0E">
              <w:rPr>
                <w:color w:val="000000"/>
                <w:lang w:eastAsia="en-US"/>
              </w:rPr>
              <w:t xml:space="preserve"> </w:t>
            </w:r>
            <w:r w:rsidRPr="00DC2E0E">
              <w:rPr>
                <w:b/>
              </w:rPr>
              <w:t>/</w:t>
            </w:r>
          </w:p>
        </w:tc>
        <w:tc>
          <w:tcPr>
            <w:tcW w:w="5269" w:type="dxa"/>
            <w:shd w:val="clear" w:color="auto" w:fill="auto"/>
          </w:tcPr>
          <w:p w14:paraId="4A5BA64B" w14:textId="77777777" w:rsidR="005321C5" w:rsidRPr="00DC2E0E" w:rsidRDefault="005321C5" w:rsidP="00185D50">
            <w:pPr>
              <w:pStyle w:val="af9"/>
              <w:suppressAutoHyphens/>
              <w:spacing w:after="0" w:line="240" w:lineRule="auto"/>
              <w:ind w:firstLine="0"/>
              <w:rPr>
                <w:b/>
              </w:rPr>
            </w:pPr>
            <w:r w:rsidRPr="00DC2E0E">
              <w:rPr>
                <w:b/>
                <w:u w:val="single"/>
              </w:rPr>
              <w:t xml:space="preserve"> ___________________________/___________/</w:t>
            </w:r>
          </w:p>
        </w:tc>
      </w:tr>
      <w:tr w:rsidR="005321C5" w:rsidRPr="00DC2E0E" w14:paraId="00B8BB0B" w14:textId="77777777" w:rsidTr="004D36C1">
        <w:tc>
          <w:tcPr>
            <w:tcW w:w="4928" w:type="dxa"/>
            <w:shd w:val="clear" w:color="auto" w:fill="auto"/>
          </w:tcPr>
          <w:p w14:paraId="6EBA6C43" w14:textId="77777777" w:rsidR="005321C5" w:rsidRPr="00DC2E0E" w:rsidRDefault="005321C5" w:rsidP="00185D50">
            <w:pPr>
              <w:spacing w:line="240" w:lineRule="auto"/>
              <w:ind w:firstLine="0"/>
              <w:rPr>
                <w:szCs w:val="24"/>
              </w:rPr>
            </w:pPr>
            <w:r w:rsidRPr="00DC2E0E">
              <w:rPr>
                <w:szCs w:val="24"/>
              </w:rPr>
              <w:t xml:space="preserve">                                   м.п.</w:t>
            </w:r>
          </w:p>
        </w:tc>
        <w:tc>
          <w:tcPr>
            <w:tcW w:w="5269" w:type="dxa"/>
            <w:shd w:val="clear" w:color="auto" w:fill="auto"/>
          </w:tcPr>
          <w:p w14:paraId="00D83011" w14:textId="77777777" w:rsidR="005321C5" w:rsidRPr="00DC2E0E" w:rsidRDefault="005321C5" w:rsidP="00185D50">
            <w:pPr>
              <w:spacing w:line="240" w:lineRule="auto"/>
              <w:ind w:firstLine="0"/>
              <w:rPr>
                <w:szCs w:val="24"/>
              </w:rPr>
            </w:pPr>
            <w:r w:rsidRPr="00DC2E0E">
              <w:rPr>
                <w:szCs w:val="24"/>
              </w:rPr>
              <w:t xml:space="preserve">                                 м.п.</w:t>
            </w:r>
          </w:p>
        </w:tc>
      </w:tr>
    </w:tbl>
    <w:p w14:paraId="324F6FAB" w14:textId="7E9DAE5E" w:rsidR="005321C5" w:rsidRPr="006A0A80" w:rsidRDefault="005321C5" w:rsidP="00185D50">
      <w:pPr>
        <w:pStyle w:val="1f3"/>
        <w:ind w:firstLine="0"/>
      </w:pPr>
    </w:p>
    <w:sectPr w:rsidR="005321C5" w:rsidRPr="006A0A80" w:rsidSect="005321C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B59ABF" w14:textId="77777777" w:rsidR="00612BB0" w:rsidRDefault="00612BB0" w:rsidP="00011D8D">
      <w:pPr>
        <w:spacing w:line="240" w:lineRule="auto"/>
      </w:pPr>
      <w:r>
        <w:separator/>
      </w:r>
    </w:p>
  </w:endnote>
  <w:endnote w:type="continuationSeparator" w:id="0">
    <w:p w14:paraId="34A4216E" w14:textId="77777777" w:rsidR="00612BB0" w:rsidRDefault="00612BB0" w:rsidP="00011D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Calibri Light">
    <w:panose1 w:val="020F0302020204030204"/>
    <w:charset w:val="CC"/>
    <w:family w:val="swiss"/>
    <w:pitch w:val="variable"/>
    <w:sig w:usb0="A0002AEF" w:usb1="4000207B" w:usb2="00000000"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CYR">
    <w:panose1 w:val="020B0604020202020204"/>
    <w:charset w:val="CC"/>
    <w:family w:val="swiss"/>
    <w:pitch w:val="variable"/>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6071048"/>
      <w:docPartObj>
        <w:docPartGallery w:val="Page Numbers (Bottom of Page)"/>
        <w:docPartUnique/>
      </w:docPartObj>
    </w:sdtPr>
    <w:sdtContent>
      <w:p w14:paraId="736166B4" w14:textId="7288F0B4" w:rsidR="005D7037" w:rsidRDefault="005D7037">
        <w:pPr>
          <w:pStyle w:val="af1"/>
          <w:jc w:val="right"/>
        </w:pPr>
        <w:r w:rsidRPr="00065302">
          <w:rPr>
            <w:sz w:val="22"/>
          </w:rPr>
          <w:fldChar w:fldCharType="begin"/>
        </w:r>
        <w:r w:rsidRPr="00065302">
          <w:rPr>
            <w:sz w:val="22"/>
          </w:rPr>
          <w:instrText>PAGE   \* MERGEFORMAT</w:instrText>
        </w:r>
        <w:r w:rsidRPr="00065302">
          <w:rPr>
            <w:sz w:val="22"/>
          </w:rPr>
          <w:fldChar w:fldCharType="separate"/>
        </w:r>
        <w:r>
          <w:rPr>
            <w:noProof/>
            <w:sz w:val="22"/>
          </w:rPr>
          <w:t>9</w:t>
        </w:r>
        <w:r w:rsidRPr="00065302">
          <w:rPr>
            <w:sz w:val="22"/>
          </w:rPr>
          <w:fldChar w:fldCharType="end"/>
        </w:r>
      </w:p>
    </w:sdtContent>
  </w:sdt>
  <w:p w14:paraId="7AADFA67" w14:textId="77777777" w:rsidR="005D7037" w:rsidRDefault="005D7037">
    <w:pPr>
      <w:pStyle w:val="af1"/>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060588"/>
      <w:docPartObj>
        <w:docPartGallery w:val="Page Numbers (Bottom of Page)"/>
        <w:docPartUnique/>
      </w:docPartObj>
    </w:sdtPr>
    <w:sdtContent>
      <w:p w14:paraId="55A1EEAA" w14:textId="737E3D81" w:rsidR="005D7037" w:rsidRDefault="005D7037">
        <w:pPr>
          <w:pStyle w:val="af1"/>
          <w:jc w:val="center"/>
        </w:pPr>
        <w:r>
          <w:t>Москва 2017</w:t>
        </w:r>
      </w:p>
    </w:sdtContent>
  </w:sdt>
  <w:p w14:paraId="7615CE67" w14:textId="0AD2D780" w:rsidR="005D7037" w:rsidRDefault="005D7037" w:rsidP="00065302">
    <w:pPr>
      <w:pStyle w:val="af1"/>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14506"/>
      <w:docPartObj>
        <w:docPartGallery w:val="Page Numbers (Bottom of Page)"/>
        <w:docPartUnique/>
      </w:docPartObj>
    </w:sdtPr>
    <w:sdtContent>
      <w:p w14:paraId="2F7832E4" w14:textId="101459BC" w:rsidR="005D7037" w:rsidRDefault="005D7037">
        <w:pPr>
          <w:pStyle w:val="af1"/>
          <w:jc w:val="center"/>
        </w:pPr>
        <w:r>
          <w:fldChar w:fldCharType="begin"/>
        </w:r>
        <w:r>
          <w:instrText>PAGE   \* MERGEFORMAT</w:instrText>
        </w:r>
        <w:r>
          <w:fldChar w:fldCharType="separate"/>
        </w:r>
        <w:r w:rsidR="00F70212">
          <w:rPr>
            <w:noProof/>
          </w:rPr>
          <w:t>6</w:t>
        </w:r>
        <w:r>
          <w:fldChar w:fldCharType="end"/>
        </w:r>
      </w:p>
    </w:sdtContent>
  </w:sdt>
  <w:p w14:paraId="31450E86" w14:textId="77777777" w:rsidR="005D7037" w:rsidRDefault="005D7037"/>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8145943"/>
      <w:docPartObj>
        <w:docPartGallery w:val="Page Numbers (Bottom of Page)"/>
        <w:docPartUnique/>
      </w:docPartObj>
    </w:sdtPr>
    <w:sdtContent>
      <w:p w14:paraId="734D15C0" w14:textId="0BD010EC" w:rsidR="005D7037" w:rsidRDefault="005D7037">
        <w:pPr>
          <w:pStyle w:val="af1"/>
          <w:jc w:val="center"/>
        </w:pPr>
        <w:r>
          <w:fldChar w:fldCharType="begin"/>
        </w:r>
        <w:r>
          <w:instrText>PAGE   \* MERGEFORMAT</w:instrText>
        </w:r>
        <w:r>
          <w:fldChar w:fldCharType="separate"/>
        </w:r>
        <w:r w:rsidR="00F70212">
          <w:rPr>
            <w:noProof/>
          </w:rPr>
          <w:t>221</w:t>
        </w:r>
        <w:r>
          <w:fldChar w:fldCharType="end"/>
        </w:r>
      </w:p>
    </w:sdtContent>
  </w:sdt>
  <w:p w14:paraId="6F486035" w14:textId="77777777" w:rsidR="005D7037" w:rsidRDefault="005D7037">
    <w:pPr>
      <w:pStyle w:val="af1"/>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7471"/>
      <w:docPartObj>
        <w:docPartGallery w:val="Page Numbers (Bottom of Page)"/>
        <w:docPartUnique/>
      </w:docPartObj>
    </w:sdtPr>
    <w:sdtContent>
      <w:p w14:paraId="584182F8" w14:textId="71F430E6" w:rsidR="005D7037" w:rsidRDefault="005D7037">
        <w:pPr>
          <w:pStyle w:val="af1"/>
          <w:jc w:val="center"/>
        </w:pPr>
        <w:r>
          <w:fldChar w:fldCharType="begin"/>
        </w:r>
        <w:r>
          <w:instrText>PAGE   \* MERGEFORMAT</w:instrText>
        </w:r>
        <w:r>
          <w:fldChar w:fldCharType="separate"/>
        </w:r>
        <w:r w:rsidR="00F70212">
          <w:rPr>
            <w:noProof/>
          </w:rPr>
          <w:t>307</w:t>
        </w:r>
        <w:r>
          <w:fldChar w:fldCharType="end"/>
        </w:r>
      </w:p>
    </w:sdtContent>
  </w:sdt>
  <w:p w14:paraId="0468D77C" w14:textId="77777777" w:rsidR="005D7037" w:rsidRDefault="005D7037">
    <w:pPr>
      <w:pStyle w:val="af1"/>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8327802"/>
      <w:docPartObj>
        <w:docPartGallery w:val="Page Numbers (Bottom of Page)"/>
        <w:docPartUnique/>
      </w:docPartObj>
    </w:sdtPr>
    <w:sdtContent>
      <w:p w14:paraId="201737CA" w14:textId="0FCF06C1" w:rsidR="005D7037" w:rsidRDefault="005D7037">
        <w:pPr>
          <w:pStyle w:val="af1"/>
          <w:jc w:val="center"/>
        </w:pPr>
        <w:r>
          <w:fldChar w:fldCharType="begin"/>
        </w:r>
        <w:r>
          <w:instrText>PAGE   \* MERGEFORMAT</w:instrText>
        </w:r>
        <w:r>
          <w:fldChar w:fldCharType="separate"/>
        </w:r>
        <w:r w:rsidR="00F70212">
          <w:rPr>
            <w:noProof/>
          </w:rPr>
          <w:t>308</w:t>
        </w:r>
        <w:r>
          <w:fldChar w:fldCharType="end"/>
        </w:r>
      </w:p>
    </w:sdtContent>
  </w:sdt>
  <w:p w14:paraId="35C4035F" w14:textId="77777777" w:rsidR="005D7037" w:rsidRDefault="005D7037" w:rsidP="00065302">
    <w:pPr>
      <w:pStyle w:val="af1"/>
      <w:jc w:val="cen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1195657"/>
      <w:docPartObj>
        <w:docPartGallery w:val="Page Numbers (Bottom of Page)"/>
        <w:docPartUnique/>
      </w:docPartObj>
    </w:sdtPr>
    <w:sdtContent>
      <w:p w14:paraId="3E71D0DE" w14:textId="5C42F718" w:rsidR="005D7037" w:rsidRDefault="005D7037">
        <w:pPr>
          <w:pStyle w:val="af1"/>
          <w:jc w:val="center"/>
        </w:pPr>
        <w:r>
          <w:fldChar w:fldCharType="begin"/>
        </w:r>
        <w:r>
          <w:instrText>PAGE   \* MERGEFORMAT</w:instrText>
        </w:r>
        <w:r>
          <w:fldChar w:fldCharType="separate"/>
        </w:r>
        <w:r w:rsidR="006A51E3">
          <w:rPr>
            <w:noProof/>
          </w:rPr>
          <w:t>346</w:t>
        </w:r>
        <w:r>
          <w:fldChar w:fldCharType="end"/>
        </w:r>
      </w:p>
    </w:sdtContent>
  </w:sdt>
  <w:p w14:paraId="3E804CB0" w14:textId="77777777" w:rsidR="005D7037" w:rsidRDefault="005D7037">
    <w:pPr>
      <w:pStyle w:val="af1"/>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34007" w14:textId="77777777" w:rsidR="005D7037" w:rsidRDefault="005D7037" w:rsidP="004D36C1">
    <w:pPr>
      <w:pStyle w:val="af1"/>
      <w:framePr w:wrap="around" w:vAnchor="text" w:hAnchor="margin" w:xAlign="right" w:y="1"/>
      <w:rPr>
        <w:rStyle w:val="affffa"/>
      </w:rPr>
    </w:pPr>
    <w:r>
      <w:rPr>
        <w:rStyle w:val="affffa"/>
      </w:rPr>
      <w:fldChar w:fldCharType="begin"/>
    </w:r>
    <w:r>
      <w:rPr>
        <w:rStyle w:val="affffa"/>
      </w:rPr>
      <w:instrText xml:space="preserve">PAGE  </w:instrText>
    </w:r>
    <w:r>
      <w:rPr>
        <w:rStyle w:val="affffa"/>
      </w:rPr>
      <w:fldChar w:fldCharType="end"/>
    </w:r>
  </w:p>
  <w:p w14:paraId="7D3C1406" w14:textId="77777777" w:rsidR="005D7037" w:rsidRDefault="005D7037" w:rsidP="004D36C1">
    <w:pPr>
      <w:pStyle w:val="af1"/>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53B856" w14:textId="77777777" w:rsidR="00612BB0" w:rsidRDefault="00612BB0" w:rsidP="00011D8D">
      <w:pPr>
        <w:spacing w:line="240" w:lineRule="auto"/>
      </w:pPr>
      <w:r>
        <w:separator/>
      </w:r>
    </w:p>
  </w:footnote>
  <w:footnote w:type="continuationSeparator" w:id="0">
    <w:p w14:paraId="00254E29" w14:textId="77777777" w:rsidR="00612BB0" w:rsidRDefault="00612BB0" w:rsidP="00011D8D">
      <w:pPr>
        <w:spacing w:line="240" w:lineRule="auto"/>
      </w:pPr>
      <w:r>
        <w:continuationSeparator/>
      </w:r>
    </w:p>
  </w:footnote>
  <w:footnote w:id="1">
    <w:p w14:paraId="4D1BC2D9" w14:textId="77777777" w:rsidR="005D7037" w:rsidRDefault="005D7037" w:rsidP="002467B3">
      <w:pPr>
        <w:pStyle w:val="ab"/>
      </w:pPr>
      <w:r>
        <w:rPr>
          <w:rStyle w:val="affff8"/>
        </w:rPr>
        <w:footnoteRef/>
      </w:r>
      <w:r>
        <w:t xml:space="preserve"> Здесь и далее значения показателей за 2016 год приводятся в качестве базовых, поскольку реализация части мероприятий предусмотрена планом-графиком уже в 2017 г.</w:t>
      </w:r>
    </w:p>
  </w:footnote>
  <w:footnote w:id="2">
    <w:p w14:paraId="60621729" w14:textId="77777777" w:rsidR="005D7037" w:rsidRDefault="005D7037" w:rsidP="00494E4F">
      <w:pPr>
        <w:pStyle w:val="ab"/>
      </w:pPr>
      <w:r>
        <w:rPr>
          <w:rStyle w:val="affff8"/>
        </w:rPr>
        <w:footnoteRef/>
      </w:r>
      <w:r>
        <w:t xml:space="preserve"> На основании положений:</w:t>
      </w:r>
    </w:p>
    <w:p w14:paraId="2E1F6234" w14:textId="77777777" w:rsidR="005D7037" w:rsidRDefault="005D7037" w:rsidP="00494E4F">
      <w:pPr>
        <w:pStyle w:val="ab"/>
      </w:pPr>
      <w:r>
        <w:t>а) Распоряжения Минтранса России от 31.01.2017 г. № НА-19-р «Об утверждении социального стандарта транспортного обслуживания перевозок пассажиров и багажа автомобильным транспортом и городским наземным электрическим транспортом»;</w:t>
      </w:r>
    </w:p>
    <w:p w14:paraId="0507245C" w14:textId="77777777" w:rsidR="005D7037" w:rsidRDefault="005D7037" w:rsidP="00494E4F">
      <w:pPr>
        <w:pStyle w:val="ab"/>
      </w:pPr>
      <w:r>
        <w:t>б) </w:t>
      </w:r>
      <w:r w:rsidRPr="00C83220">
        <w:t>отраслевых региональных нормативов качества транспортного обслуживания населения по муниципальным маршрутам транспорта общего пользования</w:t>
      </w:r>
      <w:r>
        <w:t xml:space="preserve"> (проект).</w:t>
      </w:r>
    </w:p>
  </w:footnote>
  <w:footnote w:id="3">
    <w:p w14:paraId="164592DB" w14:textId="77777777" w:rsidR="005D7037" w:rsidRPr="00B0117C" w:rsidRDefault="005D7037" w:rsidP="009D5147">
      <w:pPr>
        <w:pStyle w:val="ab"/>
      </w:pPr>
      <w:r w:rsidRPr="00B0117C">
        <w:rPr>
          <w:rStyle w:val="affff8"/>
        </w:rPr>
        <w:footnoteRef/>
      </w:r>
      <w:r w:rsidRPr="00B0117C">
        <w:t xml:space="preserve"> В</w:t>
      </w:r>
      <w:r w:rsidRPr="00B0117C">
        <w:rPr>
          <w:iCs/>
        </w:rPr>
        <w:t>ключается в заявку на участие в конкурсе в случае, если в раз</w:t>
      </w:r>
      <w:r>
        <w:rPr>
          <w:iCs/>
        </w:rPr>
        <w:t>деле 13 конкурсной документации</w:t>
      </w:r>
      <w:r w:rsidRPr="00B0117C">
        <w:rPr>
          <w:iCs/>
        </w:rPr>
        <w:t xml:space="preserve"> предусмотрено проведение конкурса среди субъектов малого предпринимательства и </w:t>
      </w:r>
      <w:r w:rsidRPr="00B0117C">
        <w:rPr>
          <w:bCs/>
        </w:rPr>
        <w:t>социально ориентированных некоммерческих организаций</w:t>
      </w:r>
      <w:r w:rsidRPr="00B0117C">
        <w:rPr>
          <w:iCs/>
        </w:rPr>
        <w:t>.</w:t>
      </w:r>
    </w:p>
  </w:footnote>
  <w:footnote w:id="4">
    <w:p w14:paraId="061F9422" w14:textId="77777777" w:rsidR="005D7037" w:rsidRDefault="005D7037" w:rsidP="009D5147">
      <w:pPr>
        <w:pStyle w:val="ab"/>
      </w:pPr>
      <w:r>
        <w:rPr>
          <w:rStyle w:val="affff8"/>
        </w:rPr>
        <w:footnoteRef/>
      </w:r>
      <w:r>
        <w:t xml:space="preserve"> </w:t>
      </w:r>
      <w:r w:rsidRPr="00200958">
        <w:t>Цена контракта определена с учетом расходов на уплату налогов, сборов и других обязательных платежей.</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CACE1" w14:textId="77777777" w:rsidR="005D7037" w:rsidRDefault="005D7037">
    <w:pPr>
      <w:pStyle w:val="af"/>
      <w:framePr w:wrap="around" w:vAnchor="text" w:hAnchor="margin" w:xAlign="center" w:y="1"/>
      <w:rPr>
        <w:rStyle w:val="affffa"/>
      </w:rPr>
    </w:pPr>
    <w:r>
      <w:rPr>
        <w:rStyle w:val="affffa"/>
      </w:rPr>
      <w:fldChar w:fldCharType="begin"/>
    </w:r>
    <w:r>
      <w:rPr>
        <w:rStyle w:val="affffa"/>
      </w:rPr>
      <w:instrText xml:space="preserve">PAGE  </w:instrText>
    </w:r>
    <w:r>
      <w:rPr>
        <w:rStyle w:val="affffa"/>
      </w:rPr>
      <w:fldChar w:fldCharType="separate"/>
    </w:r>
    <w:r>
      <w:rPr>
        <w:rStyle w:val="affffa"/>
        <w:noProof/>
      </w:rPr>
      <w:t>1</w:t>
    </w:r>
    <w:r>
      <w:rPr>
        <w:rStyle w:val="affffa"/>
      </w:rPr>
      <w:fldChar w:fldCharType="end"/>
    </w:r>
  </w:p>
  <w:p w14:paraId="34B0E5DE" w14:textId="77777777" w:rsidR="005D7037" w:rsidRDefault="005D7037">
    <w:pPr>
      <w:pStyle w:val="af"/>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B74219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4"/>
    <w:multiLevelType w:val="multilevel"/>
    <w:tmpl w:val="00000004"/>
    <w:name w:val="WW8Num4"/>
    <w:lvl w:ilvl="0">
      <w:start w:val="7"/>
      <w:numFmt w:val="decimal"/>
      <w:lvlText w:val="%1."/>
      <w:lvlJc w:val="left"/>
      <w:pPr>
        <w:tabs>
          <w:tab w:val="num" w:pos="720"/>
        </w:tabs>
        <w:ind w:left="720" w:hanging="360"/>
      </w:pPr>
      <w:rPr>
        <w:rFonts w:ascii="Symbol" w:hAnsi="Symbol" w:cs="OpenSymbol"/>
      </w:rPr>
    </w:lvl>
    <w:lvl w:ilvl="1">
      <w:start w:val="5"/>
      <w:numFmt w:val="decimal"/>
      <w:lvlText w:val="%1.%2."/>
      <w:lvlJc w:val="left"/>
      <w:pPr>
        <w:tabs>
          <w:tab w:val="num" w:pos="1080"/>
        </w:tabs>
        <w:ind w:left="1080" w:hanging="360"/>
      </w:pPr>
      <w:rPr>
        <w:rFonts w:ascii="Symbol" w:hAnsi="Symbol" w:cs="OpenSymbol"/>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0"/>
      <w:numFmt w:val="decimal"/>
      <w:lvlText w:val="%5."/>
      <w:lvlJc w:val="left"/>
      <w:pPr>
        <w:tabs>
          <w:tab w:val="num" w:pos="2160"/>
        </w:tabs>
        <w:ind w:left="2160" w:hanging="360"/>
      </w:pPr>
      <w:rPr>
        <w:rFonts w:ascii="Times New Roman" w:hAnsi="Times New Roman"/>
        <w:sz w:val="24"/>
        <w:szCs w:val="29"/>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6"/>
    <w:multiLevelType w:val="multilevel"/>
    <w:tmpl w:val="00000006"/>
    <w:name w:val="WW8Num6"/>
    <w:lvl w:ilvl="0">
      <w:start w:val="11"/>
      <w:numFmt w:val="decimal"/>
      <w:lvlText w:val="%1."/>
      <w:lvlJc w:val="left"/>
      <w:pPr>
        <w:tabs>
          <w:tab w:val="num" w:pos="720"/>
        </w:tabs>
        <w:ind w:left="720" w:hanging="360"/>
      </w:pPr>
      <w:rPr>
        <w:b w:val="0"/>
        <w:bCs w:val="0"/>
      </w:rPr>
    </w:lvl>
    <w:lvl w:ilvl="1">
      <w:start w:val="1"/>
      <w:numFmt w:val="decimal"/>
      <w:lvlText w:val="%1.%2."/>
      <w:lvlJc w:val="left"/>
      <w:pPr>
        <w:tabs>
          <w:tab w:val="num" w:pos="1080"/>
        </w:tabs>
        <w:ind w:left="1080" w:hanging="360"/>
      </w:pPr>
      <w:rPr>
        <w:b w:val="0"/>
        <w:bCs w:val="0"/>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15:restartNumberingAfterBreak="0">
    <w:nsid w:val="00000007"/>
    <w:multiLevelType w:val="multilevel"/>
    <w:tmpl w:val="00000007"/>
    <w:name w:val="WW8Num7"/>
    <w:lvl w:ilvl="0">
      <w:start w:val="7"/>
      <w:numFmt w:val="decimal"/>
      <w:lvlText w:val="%1."/>
      <w:lvlJc w:val="left"/>
      <w:pPr>
        <w:tabs>
          <w:tab w:val="num" w:pos="720"/>
        </w:tabs>
        <w:ind w:left="720" w:hanging="360"/>
      </w:pPr>
      <w:rPr>
        <w:rFonts w:ascii="Times New Roman" w:hAnsi="Times New Roman"/>
        <w:sz w:val="24"/>
        <w:szCs w:val="29"/>
      </w:rPr>
    </w:lvl>
    <w:lvl w:ilvl="1">
      <w:start w:val="1"/>
      <w:numFmt w:val="decimal"/>
      <w:lvlText w:val="%1.%2."/>
      <w:lvlJc w:val="left"/>
      <w:pPr>
        <w:tabs>
          <w:tab w:val="num" w:pos="1070"/>
        </w:tabs>
        <w:ind w:left="1070" w:hanging="360"/>
      </w:pPr>
      <w:rPr>
        <w:rFonts w:ascii="Times New Roman" w:hAnsi="Times New Roman"/>
        <w:sz w:val="24"/>
        <w:szCs w:val="29"/>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15:restartNumberingAfterBreak="0">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7A50608"/>
    <w:multiLevelType w:val="multilevel"/>
    <w:tmpl w:val="4B462230"/>
    <w:lvl w:ilvl="0">
      <w:start w:val="1"/>
      <w:numFmt w:val="decimal"/>
      <w:lvlText w:val="%1"/>
      <w:lvlJc w:val="left"/>
      <w:pPr>
        <w:ind w:left="360" w:hanging="360"/>
      </w:pPr>
      <w:rPr>
        <w:rFonts w:hint="default"/>
      </w:rPr>
    </w:lvl>
    <w:lvl w:ilvl="1">
      <w:start w:val="1"/>
      <w:numFmt w:val="decimal"/>
      <w:pStyle w:val="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08C35B45"/>
    <w:multiLevelType w:val="hybridMultilevel"/>
    <w:tmpl w:val="69F0810E"/>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30A2C8D"/>
    <w:multiLevelType w:val="multilevel"/>
    <w:tmpl w:val="E2E88FA2"/>
    <w:lvl w:ilvl="0">
      <w:start w:val="1"/>
      <w:numFmt w:val="russianLower"/>
      <w:pStyle w:val="21050"/>
      <w:lvlText w:val="%1)"/>
      <w:lvlJc w:val="left"/>
      <w:pPr>
        <w:ind w:left="0" w:firstLine="360"/>
      </w:pPr>
    </w:lvl>
    <w:lvl w:ilvl="1">
      <w:start w:val="1"/>
      <w:numFmt w:val="decimal"/>
      <w:lvlText w:val="%2)"/>
      <w:lvlJc w:val="left"/>
      <w:pPr>
        <w:tabs>
          <w:tab w:val="num" w:pos="1134"/>
        </w:tabs>
        <w:ind w:left="720" w:firstLine="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7C63CFF"/>
    <w:multiLevelType w:val="hybridMultilevel"/>
    <w:tmpl w:val="6CD6AB78"/>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B4A0B79"/>
    <w:multiLevelType w:val="hybridMultilevel"/>
    <w:tmpl w:val="81889D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80613A"/>
    <w:multiLevelType w:val="hybridMultilevel"/>
    <w:tmpl w:val="77067C92"/>
    <w:lvl w:ilvl="0" w:tplc="16F63E6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236372D"/>
    <w:multiLevelType w:val="multilevel"/>
    <w:tmpl w:val="31B8D9C0"/>
    <w:lvl w:ilvl="0">
      <w:start w:val="1"/>
      <w:numFmt w:val="decimal"/>
      <w:pStyle w:val="11"/>
      <w:lvlText w:val="%1"/>
      <w:lvlJc w:val="left"/>
      <w:pPr>
        <w:ind w:left="1287" w:hanging="360"/>
      </w:pPr>
      <w:rPr>
        <w:rFonts w:ascii="Times New Roman" w:hAnsi="Times New Roman" w:cs="Times New Roman" w:hint="default"/>
        <w:b/>
        <w:i w:val="0"/>
        <w:spacing w:val="-40"/>
        <w:sz w:val="32"/>
      </w:rPr>
    </w:lvl>
    <w:lvl w:ilvl="1">
      <w:start w:val="1"/>
      <w:numFmt w:val="decimal"/>
      <w:pStyle w:val="111"/>
      <w:isLgl/>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3" w15:restartNumberingAfterBreak="0">
    <w:nsid w:val="242D0947"/>
    <w:multiLevelType w:val="hybridMultilevel"/>
    <w:tmpl w:val="00CCD9C0"/>
    <w:lvl w:ilvl="0" w:tplc="C3D6A2A4">
      <w:start w:val="1"/>
      <w:numFmt w:val="bullet"/>
      <w:pStyle w:val="1"/>
      <w:lvlText w:val="−"/>
      <w:lvlJc w:val="left"/>
      <w:pPr>
        <w:tabs>
          <w:tab w:val="num" w:pos="852"/>
        </w:tabs>
        <w:ind w:left="852" w:hanging="284"/>
      </w:pPr>
      <w:rPr>
        <w:rFonts w:ascii="Courier New" w:hAnsi="Courier New" w:cs="Times New Roman" w:hint="default"/>
      </w:rPr>
    </w:lvl>
    <w:lvl w:ilvl="1" w:tplc="0419000F">
      <w:start w:val="1"/>
      <w:numFmt w:val="decimal"/>
      <w:lvlText w:val="%2."/>
      <w:lvlJc w:val="left"/>
      <w:pPr>
        <w:tabs>
          <w:tab w:val="num" w:pos="1440"/>
        </w:tabs>
        <w:ind w:left="1440" w:hanging="360"/>
      </w:pPr>
      <w:rPr>
        <w:rFonts w:cs="Times New Roman"/>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15:restartNumberingAfterBreak="0">
    <w:nsid w:val="25614538"/>
    <w:multiLevelType w:val="hybridMultilevel"/>
    <w:tmpl w:val="5ACCB8F4"/>
    <w:lvl w:ilvl="0" w:tplc="04190003">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70945F3"/>
    <w:multiLevelType w:val="hybridMultilevel"/>
    <w:tmpl w:val="7BC25E6E"/>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DB77B4B"/>
    <w:multiLevelType w:val="singleLevel"/>
    <w:tmpl w:val="30D250C2"/>
    <w:lvl w:ilvl="0">
      <w:start w:val="1"/>
      <w:numFmt w:val="bullet"/>
      <w:pStyle w:val="10"/>
      <w:lvlText w:val="–"/>
      <w:lvlJc w:val="left"/>
      <w:pPr>
        <w:tabs>
          <w:tab w:val="num" w:pos="360"/>
        </w:tabs>
        <w:ind w:left="0" w:firstLine="0"/>
      </w:pPr>
      <w:rPr>
        <w:rFonts w:ascii="Times New Roman" w:hAnsi="Times New Roman" w:cs="Times New Roman" w:hint="default"/>
      </w:rPr>
    </w:lvl>
  </w:abstractNum>
  <w:abstractNum w:abstractNumId="17" w15:restartNumberingAfterBreak="0">
    <w:nsid w:val="2F727137"/>
    <w:multiLevelType w:val="hybridMultilevel"/>
    <w:tmpl w:val="534E2764"/>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3213529A"/>
    <w:multiLevelType w:val="hybridMultilevel"/>
    <w:tmpl w:val="60C0049E"/>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2B925B1"/>
    <w:multiLevelType w:val="hybridMultilevel"/>
    <w:tmpl w:val="F8522554"/>
    <w:lvl w:ilvl="0" w:tplc="FFFFFFFF">
      <w:start w:val="1"/>
      <w:numFmt w:val="bullet"/>
      <w:pStyle w:val="12"/>
      <w:lvlText w:val=""/>
      <w:lvlJc w:val="left"/>
      <w:pPr>
        <w:tabs>
          <w:tab w:val="num" w:pos="1353"/>
        </w:tabs>
        <w:ind w:left="1353" w:hanging="360"/>
      </w:pPr>
      <w:rPr>
        <w:rFonts w:ascii="Symbol" w:hAnsi="Symbol" w:hint="default"/>
      </w:rPr>
    </w:lvl>
    <w:lvl w:ilvl="1" w:tplc="FFFFFFFF">
      <w:start w:val="1"/>
      <w:numFmt w:val="bullet"/>
      <w:lvlText w:val="o"/>
      <w:lvlJc w:val="left"/>
      <w:pPr>
        <w:tabs>
          <w:tab w:val="num" w:pos="2291"/>
        </w:tabs>
        <w:ind w:left="2291" w:hanging="360"/>
      </w:pPr>
      <w:rPr>
        <w:rFonts w:ascii="Courier New" w:hAnsi="Courier New" w:cs="Times New Roman"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Times New Roman"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Times New Roman"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35CD3A0E"/>
    <w:multiLevelType w:val="multilevel"/>
    <w:tmpl w:val="DB8C10C6"/>
    <w:lvl w:ilvl="0">
      <w:start w:val="1"/>
      <w:numFmt w:val="decimal"/>
      <w:pStyle w:val="13"/>
      <w:suff w:val="space"/>
      <w:lvlText w:val="%1."/>
      <w:lvlJc w:val="left"/>
      <w:pPr>
        <w:ind w:left="1134" w:hanging="283"/>
      </w:pPr>
      <w:rPr>
        <w:rFonts w:cs="Times New Roman"/>
      </w:rPr>
    </w:lvl>
    <w:lvl w:ilvl="1">
      <w:start w:val="1"/>
      <w:numFmt w:val="decimal"/>
      <w:pStyle w:val="13"/>
      <w:suff w:val="space"/>
      <w:lvlText w:val="%1.%2."/>
      <w:lvlJc w:val="left"/>
      <w:pPr>
        <w:ind w:left="1418" w:hanging="284"/>
      </w:pPr>
      <w:rPr>
        <w:rFonts w:cs="Times New Roman"/>
      </w:rPr>
    </w:lvl>
    <w:lvl w:ilvl="2">
      <w:start w:val="1"/>
      <w:numFmt w:val="decimal"/>
      <w:suff w:val="space"/>
      <w:lvlText w:val="%1.%2.%3."/>
      <w:lvlJc w:val="left"/>
      <w:pPr>
        <w:ind w:left="1701" w:hanging="283"/>
      </w:pPr>
      <w:rPr>
        <w:rFonts w:cs="Times New Roman"/>
      </w:rPr>
    </w:lvl>
    <w:lvl w:ilvl="3">
      <w:start w:val="1"/>
      <w:numFmt w:val="decimal"/>
      <w:suff w:val="space"/>
      <w:lvlText w:val="%1.%2.%3.%4."/>
      <w:lvlJc w:val="left"/>
      <w:pPr>
        <w:ind w:left="1985" w:hanging="284"/>
      </w:pPr>
      <w:rPr>
        <w:rFonts w:cs="Times New Roman"/>
      </w:rPr>
    </w:lvl>
    <w:lvl w:ilvl="4">
      <w:start w:val="1"/>
      <w:numFmt w:val="decimal"/>
      <w:suff w:val="space"/>
      <w:lvlText w:val="%1.%2.%3.%4.%5."/>
      <w:lvlJc w:val="left"/>
      <w:pPr>
        <w:ind w:left="2268" w:hanging="283"/>
      </w:pPr>
      <w:rPr>
        <w:rFonts w:cs="Times New Roman"/>
      </w:rPr>
    </w:lvl>
    <w:lvl w:ilvl="5">
      <w:start w:val="1"/>
      <w:numFmt w:val="decimal"/>
      <w:suff w:val="space"/>
      <w:lvlText w:val="%1.%2.%3.%4.%5.%6."/>
      <w:lvlJc w:val="left"/>
      <w:pPr>
        <w:ind w:left="2552" w:hanging="284"/>
      </w:pPr>
      <w:rPr>
        <w:rFonts w:cs="Times New Roman"/>
      </w:rPr>
    </w:lvl>
    <w:lvl w:ilvl="6">
      <w:start w:val="1"/>
      <w:numFmt w:val="decimal"/>
      <w:suff w:val="space"/>
      <w:lvlText w:val="%1.%2.%3.%4.%5.%6.%7."/>
      <w:lvlJc w:val="left"/>
      <w:pPr>
        <w:ind w:left="2835" w:hanging="283"/>
      </w:pPr>
      <w:rPr>
        <w:rFonts w:cs="Times New Roman"/>
      </w:rPr>
    </w:lvl>
    <w:lvl w:ilvl="7">
      <w:start w:val="1"/>
      <w:numFmt w:val="decimal"/>
      <w:suff w:val="space"/>
      <w:lvlText w:val="%1.%2.%3.%4.%5.%6.%7.%8."/>
      <w:lvlJc w:val="left"/>
      <w:pPr>
        <w:ind w:left="3119" w:hanging="284"/>
      </w:pPr>
      <w:rPr>
        <w:rFonts w:cs="Times New Roman"/>
      </w:rPr>
    </w:lvl>
    <w:lvl w:ilvl="8">
      <w:start w:val="1"/>
      <w:numFmt w:val="decimal"/>
      <w:suff w:val="space"/>
      <w:lvlText w:val="%1.%2.%3.%4.%5.%6.%7.%8.%9."/>
      <w:lvlJc w:val="left"/>
      <w:pPr>
        <w:ind w:left="3402" w:hanging="283"/>
      </w:pPr>
      <w:rPr>
        <w:rFonts w:cs="Times New Roman"/>
      </w:rPr>
    </w:lvl>
  </w:abstractNum>
  <w:abstractNum w:abstractNumId="21" w15:restartNumberingAfterBreak="0">
    <w:nsid w:val="38584F1C"/>
    <w:multiLevelType w:val="hybridMultilevel"/>
    <w:tmpl w:val="8708AB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3A2B4AAD"/>
    <w:multiLevelType w:val="hybridMultilevel"/>
    <w:tmpl w:val="1688AA8E"/>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3BB54612"/>
    <w:multiLevelType w:val="hybridMultilevel"/>
    <w:tmpl w:val="A4F61834"/>
    <w:lvl w:ilvl="0" w:tplc="1624E046">
      <w:start w:val="1"/>
      <w:numFmt w:val="bullet"/>
      <w:pStyle w:val="consplusnormal"/>
      <w:lvlText w:val=""/>
      <w:lvlJc w:val="left"/>
      <w:pPr>
        <w:ind w:left="720" w:hanging="360"/>
      </w:pPr>
      <w:rPr>
        <w:rFonts w:ascii="Symbol" w:hAnsi="Symbol" w:hint="default"/>
      </w:rPr>
    </w:lvl>
    <w:lvl w:ilvl="1" w:tplc="945E7C34" w:tentative="1">
      <w:start w:val="1"/>
      <w:numFmt w:val="bullet"/>
      <w:lvlText w:val="o"/>
      <w:lvlJc w:val="left"/>
      <w:pPr>
        <w:ind w:left="1440" w:hanging="360"/>
      </w:pPr>
      <w:rPr>
        <w:rFonts w:ascii="Courier New" w:hAnsi="Courier New" w:hint="default"/>
      </w:rPr>
    </w:lvl>
    <w:lvl w:ilvl="2" w:tplc="407070D2" w:tentative="1">
      <w:start w:val="1"/>
      <w:numFmt w:val="bullet"/>
      <w:lvlText w:val=""/>
      <w:lvlJc w:val="left"/>
      <w:pPr>
        <w:ind w:left="2160" w:hanging="360"/>
      </w:pPr>
      <w:rPr>
        <w:rFonts w:ascii="Wingdings" w:hAnsi="Wingdings" w:hint="default"/>
      </w:rPr>
    </w:lvl>
    <w:lvl w:ilvl="3" w:tplc="CC546490" w:tentative="1">
      <w:start w:val="1"/>
      <w:numFmt w:val="bullet"/>
      <w:lvlText w:val=""/>
      <w:lvlJc w:val="left"/>
      <w:pPr>
        <w:ind w:left="2880" w:hanging="360"/>
      </w:pPr>
      <w:rPr>
        <w:rFonts w:ascii="Symbol" w:hAnsi="Symbol" w:hint="default"/>
      </w:rPr>
    </w:lvl>
    <w:lvl w:ilvl="4" w:tplc="6AA223F8" w:tentative="1">
      <w:start w:val="1"/>
      <w:numFmt w:val="bullet"/>
      <w:lvlText w:val="o"/>
      <w:lvlJc w:val="left"/>
      <w:pPr>
        <w:ind w:left="3600" w:hanging="360"/>
      </w:pPr>
      <w:rPr>
        <w:rFonts w:ascii="Courier New" w:hAnsi="Courier New" w:hint="default"/>
      </w:rPr>
    </w:lvl>
    <w:lvl w:ilvl="5" w:tplc="6B2E5676" w:tentative="1">
      <w:start w:val="1"/>
      <w:numFmt w:val="bullet"/>
      <w:lvlText w:val=""/>
      <w:lvlJc w:val="left"/>
      <w:pPr>
        <w:ind w:left="4320" w:hanging="360"/>
      </w:pPr>
      <w:rPr>
        <w:rFonts w:ascii="Wingdings" w:hAnsi="Wingdings" w:hint="default"/>
      </w:rPr>
    </w:lvl>
    <w:lvl w:ilvl="6" w:tplc="6C268E64" w:tentative="1">
      <w:start w:val="1"/>
      <w:numFmt w:val="bullet"/>
      <w:lvlText w:val=""/>
      <w:lvlJc w:val="left"/>
      <w:pPr>
        <w:ind w:left="5040" w:hanging="360"/>
      </w:pPr>
      <w:rPr>
        <w:rFonts w:ascii="Symbol" w:hAnsi="Symbol" w:hint="default"/>
      </w:rPr>
    </w:lvl>
    <w:lvl w:ilvl="7" w:tplc="373A0CB0" w:tentative="1">
      <w:start w:val="1"/>
      <w:numFmt w:val="bullet"/>
      <w:lvlText w:val="o"/>
      <w:lvlJc w:val="left"/>
      <w:pPr>
        <w:ind w:left="5760" w:hanging="360"/>
      </w:pPr>
      <w:rPr>
        <w:rFonts w:ascii="Courier New" w:hAnsi="Courier New" w:hint="default"/>
      </w:rPr>
    </w:lvl>
    <w:lvl w:ilvl="8" w:tplc="3C2246EA" w:tentative="1">
      <w:start w:val="1"/>
      <w:numFmt w:val="bullet"/>
      <w:lvlText w:val=""/>
      <w:lvlJc w:val="left"/>
      <w:pPr>
        <w:ind w:left="6480" w:hanging="360"/>
      </w:pPr>
      <w:rPr>
        <w:rFonts w:ascii="Wingdings" w:hAnsi="Wingdings" w:hint="default"/>
      </w:rPr>
    </w:lvl>
  </w:abstractNum>
  <w:abstractNum w:abstractNumId="24" w15:restartNumberingAfterBreak="0">
    <w:nsid w:val="3FD17ADB"/>
    <w:multiLevelType w:val="hybridMultilevel"/>
    <w:tmpl w:val="F51862C6"/>
    <w:lvl w:ilvl="0" w:tplc="A01CEA1A">
      <w:start w:val="1"/>
      <w:numFmt w:val="bullet"/>
      <w:pStyle w:val="a0"/>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Times New Roman" w:hint="default"/>
      </w:rPr>
    </w:lvl>
    <w:lvl w:ilvl="2" w:tplc="04190005">
      <w:start w:val="1"/>
      <w:numFmt w:val="bullet"/>
      <w:lvlText w:val=""/>
      <w:lvlJc w:val="left"/>
      <w:pPr>
        <w:ind w:left="2670" w:hanging="360"/>
      </w:pPr>
      <w:rPr>
        <w:rFonts w:ascii="Wingdings" w:hAnsi="Wingdings" w:hint="default"/>
      </w:rPr>
    </w:lvl>
    <w:lvl w:ilvl="3" w:tplc="04190001">
      <w:start w:val="1"/>
      <w:numFmt w:val="bullet"/>
      <w:lvlText w:val=""/>
      <w:lvlJc w:val="left"/>
      <w:pPr>
        <w:ind w:left="3390" w:hanging="360"/>
      </w:pPr>
      <w:rPr>
        <w:rFonts w:ascii="Symbol" w:hAnsi="Symbol" w:hint="default"/>
      </w:rPr>
    </w:lvl>
    <w:lvl w:ilvl="4" w:tplc="04190003">
      <w:start w:val="1"/>
      <w:numFmt w:val="bullet"/>
      <w:lvlText w:val="o"/>
      <w:lvlJc w:val="left"/>
      <w:pPr>
        <w:ind w:left="4110" w:hanging="360"/>
      </w:pPr>
      <w:rPr>
        <w:rFonts w:ascii="Courier New" w:hAnsi="Courier New" w:cs="Times New Roman" w:hint="default"/>
      </w:rPr>
    </w:lvl>
    <w:lvl w:ilvl="5" w:tplc="04190005">
      <w:start w:val="1"/>
      <w:numFmt w:val="bullet"/>
      <w:lvlText w:val=""/>
      <w:lvlJc w:val="left"/>
      <w:pPr>
        <w:ind w:left="4830" w:hanging="360"/>
      </w:pPr>
      <w:rPr>
        <w:rFonts w:ascii="Wingdings" w:hAnsi="Wingdings" w:hint="default"/>
      </w:rPr>
    </w:lvl>
    <w:lvl w:ilvl="6" w:tplc="04190001">
      <w:start w:val="1"/>
      <w:numFmt w:val="bullet"/>
      <w:lvlText w:val=""/>
      <w:lvlJc w:val="left"/>
      <w:pPr>
        <w:ind w:left="5550" w:hanging="360"/>
      </w:pPr>
      <w:rPr>
        <w:rFonts w:ascii="Symbol" w:hAnsi="Symbol" w:hint="default"/>
      </w:rPr>
    </w:lvl>
    <w:lvl w:ilvl="7" w:tplc="04190003">
      <w:start w:val="1"/>
      <w:numFmt w:val="bullet"/>
      <w:lvlText w:val="o"/>
      <w:lvlJc w:val="left"/>
      <w:pPr>
        <w:ind w:left="6270" w:hanging="360"/>
      </w:pPr>
      <w:rPr>
        <w:rFonts w:ascii="Courier New" w:hAnsi="Courier New" w:cs="Times New Roman" w:hint="default"/>
      </w:rPr>
    </w:lvl>
    <w:lvl w:ilvl="8" w:tplc="04190005">
      <w:start w:val="1"/>
      <w:numFmt w:val="bullet"/>
      <w:lvlText w:val=""/>
      <w:lvlJc w:val="left"/>
      <w:pPr>
        <w:ind w:left="6990" w:hanging="360"/>
      </w:pPr>
      <w:rPr>
        <w:rFonts w:ascii="Wingdings" w:hAnsi="Wingdings" w:hint="default"/>
      </w:rPr>
    </w:lvl>
  </w:abstractNum>
  <w:abstractNum w:abstractNumId="25" w15:restartNumberingAfterBreak="0">
    <w:nsid w:val="416A4090"/>
    <w:multiLevelType w:val="multilevel"/>
    <w:tmpl w:val="5D4E0A8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pStyle w:val="3"/>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15:restartNumberingAfterBreak="0">
    <w:nsid w:val="446C3528"/>
    <w:multiLevelType w:val="hybridMultilevel"/>
    <w:tmpl w:val="3C70E6CA"/>
    <w:lvl w:ilvl="0" w:tplc="9140D7AC">
      <w:start w:val="1"/>
      <w:numFmt w:val="bullet"/>
      <w:pStyle w:val="14"/>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7" w15:restartNumberingAfterBreak="0">
    <w:nsid w:val="4CB45BFC"/>
    <w:multiLevelType w:val="hybridMultilevel"/>
    <w:tmpl w:val="34E6B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D3777B5"/>
    <w:multiLevelType w:val="hybridMultilevel"/>
    <w:tmpl w:val="C69E3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E51A08"/>
    <w:multiLevelType w:val="hybridMultilevel"/>
    <w:tmpl w:val="8B70B64A"/>
    <w:lvl w:ilvl="0" w:tplc="5D0CF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566C275A"/>
    <w:multiLevelType w:val="hybridMultilevel"/>
    <w:tmpl w:val="D23274E8"/>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6861B89"/>
    <w:multiLevelType w:val="multilevel"/>
    <w:tmpl w:val="6730052E"/>
    <w:lvl w:ilvl="0">
      <w:start w:val="1"/>
      <w:numFmt w:val="decimal"/>
      <w:lvlText w:val="%1."/>
      <w:lvlJc w:val="left"/>
      <w:pPr>
        <w:tabs>
          <w:tab w:val="num" w:pos="284"/>
        </w:tabs>
        <w:ind w:left="1245" w:hanging="1245"/>
      </w:pPr>
      <w:rPr>
        <w:rFonts w:hint="default"/>
      </w:rPr>
    </w:lvl>
    <w:lvl w:ilvl="1">
      <w:start w:val="1"/>
      <w:numFmt w:val="decimal"/>
      <w:lvlText w:val="%1.%2."/>
      <w:lvlJc w:val="left"/>
      <w:pPr>
        <w:tabs>
          <w:tab w:val="num" w:pos="1954"/>
        </w:tabs>
        <w:ind w:left="1954" w:hanging="1897"/>
      </w:pPr>
      <w:rPr>
        <w:rFonts w:hint="default"/>
      </w:rPr>
    </w:lvl>
    <w:lvl w:ilvl="2">
      <w:start w:val="1"/>
      <w:numFmt w:val="decimal"/>
      <w:lvlText w:val="%1.%2.%3."/>
      <w:lvlJc w:val="left"/>
      <w:pPr>
        <w:tabs>
          <w:tab w:val="num" w:pos="2663"/>
        </w:tabs>
        <w:ind w:left="2663" w:hanging="1245"/>
      </w:pPr>
      <w:rPr>
        <w:rFonts w:hint="default"/>
      </w:rPr>
    </w:lvl>
    <w:lvl w:ilvl="3">
      <w:start w:val="1"/>
      <w:numFmt w:val="decimal"/>
      <w:lvlText w:val="%1.%2.%3.%4."/>
      <w:lvlJc w:val="left"/>
      <w:pPr>
        <w:tabs>
          <w:tab w:val="num" w:pos="3372"/>
        </w:tabs>
        <w:ind w:left="3372" w:hanging="1245"/>
      </w:pPr>
      <w:rPr>
        <w:rFonts w:hint="default"/>
      </w:rPr>
    </w:lvl>
    <w:lvl w:ilvl="4">
      <w:start w:val="1"/>
      <w:numFmt w:val="decimal"/>
      <w:lvlText w:val="%1.%2.%3.%4.%5."/>
      <w:lvlJc w:val="left"/>
      <w:pPr>
        <w:tabs>
          <w:tab w:val="num" w:pos="4081"/>
        </w:tabs>
        <w:ind w:left="4081" w:hanging="1245"/>
      </w:pPr>
      <w:rPr>
        <w:rFonts w:hint="default"/>
      </w:rPr>
    </w:lvl>
    <w:lvl w:ilvl="5">
      <w:start w:val="1"/>
      <w:numFmt w:val="decimal"/>
      <w:lvlText w:val="%1.%2.%3.%4.%5.%6."/>
      <w:lvlJc w:val="left"/>
      <w:pPr>
        <w:tabs>
          <w:tab w:val="num" w:pos="4790"/>
        </w:tabs>
        <w:ind w:left="4790" w:hanging="1245"/>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32" w15:restartNumberingAfterBreak="0">
    <w:nsid w:val="57D269DE"/>
    <w:multiLevelType w:val="hybridMultilevel"/>
    <w:tmpl w:val="614ABF26"/>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5EF51AD4"/>
    <w:multiLevelType w:val="hybridMultilevel"/>
    <w:tmpl w:val="F9D4C666"/>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30C1C09"/>
    <w:multiLevelType w:val="hybridMultilevel"/>
    <w:tmpl w:val="95380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3895A92"/>
    <w:multiLevelType w:val="singleLevel"/>
    <w:tmpl w:val="8BA4A672"/>
    <w:lvl w:ilvl="0">
      <w:start w:val="1"/>
      <w:numFmt w:val="bullet"/>
      <w:pStyle w:val="20"/>
      <w:lvlText w:val=""/>
      <w:lvlJc w:val="left"/>
      <w:pPr>
        <w:tabs>
          <w:tab w:val="num" w:pos="360"/>
        </w:tabs>
        <w:ind w:left="0" w:firstLine="0"/>
      </w:pPr>
      <w:rPr>
        <w:rFonts w:ascii="Symbol" w:hAnsi="Symbol" w:hint="default"/>
      </w:rPr>
    </w:lvl>
  </w:abstractNum>
  <w:abstractNum w:abstractNumId="36" w15:restartNumberingAfterBreak="0">
    <w:nsid w:val="6B155CA9"/>
    <w:multiLevelType w:val="hybridMultilevel"/>
    <w:tmpl w:val="1A00E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BD10B2F"/>
    <w:multiLevelType w:val="hybridMultilevel"/>
    <w:tmpl w:val="5930FB90"/>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C292BB7"/>
    <w:multiLevelType w:val="hybridMultilevel"/>
    <w:tmpl w:val="6778BF08"/>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CDE52F2"/>
    <w:multiLevelType w:val="hybridMultilevel"/>
    <w:tmpl w:val="1CB0DB78"/>
    <w:lvl w:ilvl="0" w:tplc="215638CC">
      <w:start w:val="1"/>
      <w:numFmt w:val="decimal"/>
      <w:lvlText w:val="%1."/>
      <w:lvlJc w:val="left"/>
      <w:pPr>
        <w:ind w:left="1287" w:hanging="360"/>
      </w:pPr>
      <w:rPr>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70D270F0"/>
    <w:multiLevelType w:val="multilevel"/>
    <w:tmpl w:val="0F30E9D6"/>
    <w:lvl w:ilvl="0">
      <w:start w:val="7"/>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1" w15:restartNumberingAfterBreak="0">
    <w:nsid w:val="79C01AB7"/>
    <w:multiLevelType w:val="multilevel"/>
    <w:tmpl w:val="6730052E"/>
    <w:lvl w:ilvl="0">
      <w:start w:val="1"/>
      <w:numFmt w:val="decimal"/>
      <w:lvlText w:val="%1."/>
      <w:lvlJc w:val="left"/>
      <w:pPr>
        <w:tabs>
          <w:tab w:val="num" w:pos="284"/>
        </w:tabs>
        <w:ind w:left="1245" w:hanging="1245"/>
      </w:pPr>
      <w:rPr>
        <w:rFonts w:hint="default"/>
      </w:rPr>
    </w:lvl>
    <w:lvl w:ilvl="1">
      <w:start w:val="1"/>
      <w:numFmt w:val="decimal"/>
      <w:lvlText w:val="%1.%2."/>
      <w:lvlJc w:val="left"/>
      <w:pPr>
        <w:tabs>
          <w:tab w:val="num" w:pos="1954"/>
        </w:tabs>
        <w:ind w:left="1954" w:hanging="1897"/>
      </w:pPr>
      <w:rPr>
        <w:rFonts w:hint="default"/>
      </w:rPr>
    </w:lvl>
    <w:lvl w:ilvl="2">
      <w:start w:val="1"/>
      <w:numFmt w:val="decimal"/>
      <w:lvlText w:val="%1.%2.%3."/>
      <w:lvlJc w:val="left"/>
      <w:pPr>
        <w:tabs>
          <w:tab w:val="num" w:pos="2663"/>
        </w:tabs>
        <w:ind w:left="2663" w:hanging="1245"/>
      </w:pPr>
      <w:rPr>
        <w:rFonts w:hint="default"/>
      </w:rPr>
    </w:lvl>
    <w:lvl w:ilvl="3">
      <w:start w:val="1"/>
      <w:numFmt w:val="decimal"/>
      <w:lvlText w:val="%1.%2.%3.%4."/>
      <w:lvlJc w:val="left"/>
      <w:pPr>
        <w:tabs>
          <w:tab w:val="num" w:pos="3372"/>
        </w:tabs>
        <w:ind w:left="3372" w:hanging="1245"/>
      </w:pPr>
      <w:rPr>
        <w:rFonts w:hint="default"/>
      </w:rPr>
    </w:lvl>
    <w:lvl w:ilvl="4">
      <w:start w:val="1"/>
      <w:numFmt w:val="decimal"/>
      <w:lvlText w:val="%1.%2.%3.%4.%5."/>
      <w:lvlJc w:val="left"/>
      <w:pPr>
        <w:tabs>
          <w:tab w:val="num" w:pos="4081"/>
        </w:tabs>
        <w:ind w:left="4081" w:hanging="1245"/>
      </w:pPr>
      <w:rPr>
        <w:rFonts w:hint="default"/>
      </w:rPr>
    </w:lvl>
    <w:lvl w:ilvl="5">
      <w:start w:val="1"/>
      <w:numFmt w:val="decimal"/>
      <w:lvlText w:val="%1.%2.%3.%4.%5.%6."/>
      <w:lvlJc w:val="left"/>
      <w:pPr>
        <w:tabs>
          <w:tab w:val="num" w:pos="4790"/>
        </w:tabs>
        <w:ind w:left="4790" w:hanging="1245"/>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42" w15:restartNumberingAfterBreak="0">
    <w:nsid w:val="7B47323E"/>
    <w:multiLevelType w:val="hybridMultilevel"/>
    <w:tmpl w:val="8624A5D6"/>
    <w:lvl w:ilvl="0" w:tplc="61BCEED6">
      <w:start w:val="6"/>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BB22C94"/>
    <w:multiLevelType w:val="hybridMultilevel"/>
    <w:tmpl w:val="129AE716"/>
    <w:lvl w:ilvl="0" w:tplc="DDC20B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7F2F054A"/>
    <w:multiLevelType w:val="hybridMultilevel"/>
    <w:tmpl w:val="28A008E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6"/>
  </w:num>
  <w:num w:numId="2">
    <w:abstractNumId w:val="35"/>
  </w:num>
  <w:num w:numId="3">
    <w:abstractNumId w:val="20"/>
  </w:num>
  <w:num w:numId="4">
    <w:abstractNumId w:val="19"/>
  </w:num>
  <w:num w:numId="5">
    <w:abstractNumId w:val="13"/>
  </w:num>
  <w:num w:numId="6">
    <w:abstractNumId w:val="24"/>
  </w:num>
  <w:num w:numId="7">
    <w:abstractNumId w:val="11"/>
  </w:num>
  <w:num w:numId="8">
    <w:abstractNumId w:val="25"/>
  </w:num>
  <w:num w:numId="9">
    <w:abstractNumId w:val="0"/>
  </w:num>
  <w:num w:numId="10">
    <w:abstractNumId w:val="12"/>
  </w:num>
  <w:num w:numId="11">
    <w:abstractNumId w:val="26"/>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6"/>
  </w:num>
  <w:num w:numId="15">
    <w:abstractNumId w:val="22"/>
  </w:num>
  <w:num w:numId="16">
    <w:abstractNumId w:val="32"/>
  </w:num>
  <w:num w:numId="17">
    <w:abstractNumId w:val="17"/>
  </w:num>
  <w:num w:numId="18">
    <w:abstractNumId w:val="37"/>
  </w:num>
  <w:num w:numId="19">
    <w:abstractNumId w:val="29"/>
  </w:num>
  <w:num w:numId="20">
    <w:abstractNumId w:val="14"/>
  </w:num>
  <w:num w:numId="21">
    <w:abstractNumId w:val="21"/>
  </w:num>
  <w:num w:numId="22">
    <w:abstractNumId w:val="7"/>
  </w:num>
  <w:num w:numId="23">
    <w:abstractNumId w:val="23"/>
  </w:num>
  <w:num w:numId="24">
    <w:abstractNumId w:val="2"/>
  </w:num>
  <w:num w:numId="25">
    <w:abstractNumId w:val="3"/>
  </w:num>
  <w:num w:numId="26">
    <w:abstractNumId w:val="40"/>
  </w:num>
  <w:num w:numId="27">
    <w:abstractNumId w:val="44"/>
  </w:num>
  <w:num w:numId="28">
    <w:abstractNumId w:val="30"/>
  </w:num>
  <w:num w:numId="29">
    <w:abstractNumId w:val="39"/>
  </w:num>
  <w:num w:numId="30">
    <w:abstractNumId w:val="43"/>
  </w:num>
  <w:num w:numId="31">
    <w:abstractNumId w:val="9"/>
  </w:num>
  <w:num w:numId="32">
    <w:abstractNumId w:val="38"/>
  </w:num>
  <w:num w:numId="33">
    <w:abstractNumId w:val="42"/>
  </w:num>
  <w:num w:numId="34">
    <w:abstractNumId w:val="33"/>
  </w:num>
  <w:num w:numId="35">
    <w:abstractNumId w:val="41"/>
  </w:num>
  <w:num w:numId="36">
    <w:abstractNumId w:val="36"/>
  </w:num>
  <w:num w:numId="37">
    <w:abstractNumId w:val="34"/>
  </w:num>
  <w:num w:numId="38">
    <w:abstractNumId w:val="10"/>
  </w:num>
  <w:num w:numId="39">
    <w:abstractNumId w:val="28"/>
  </w:num>
  <w:num w:numId="40">
    <w:abstractNumId w:val="27"/>
  </w:num>
  <w:num w:numId="41">
    <w:abstractNumId w:val="31"/>
  </w:num>
  <w:num w:numId="42">
    <w:abstractNumId w:val="15"/>
  </w:num>
  <w:num w:numId="43">
    <w:abstractNumId w:val="1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D8D"/>
    <w:rsid w:val="00000B35"/>
    <w:rsid w:val="00000F53"/>
    <w:rsid w:val="00001436"/>
    <w:rsid w:val="0000522C"/>
    <w:rsid w:val="00007093"/>
    <w:rsid w:val="00011D8D"/>
    <w:rsid w:val="00012C96"/>
    <w:rsid w:val="00021C85"/>
    <w:rsid w:val="000251ED"/>
    <w:rsid w:val="00033F2B"/>
    <w:rsid w:val="00037603"/>
    <w:rsid w:val="0004496E"/>
    <w:rsid w:val="000524E4"/>
    <w:rsid w:val="000528EA"/>
    <w:rsid w:val="00052C95"/>
    <w:rsid w:val="000550D7"/>
    <w:rsid w:val="0005537F"/>
    <w:rsid w:val="00057C74"/>
    <w:rsid w:val="00065302"/>
    <w:rsid w:val="00065C3F"/>
    <w:rsid w:val="00071ACD"/>
    <w:rsid w:val="00074944"/>
    <w:rsid w:val="0007793D"/>
    <w:rsid w:val="00080D4E"/>
    <w:rsid w:val="00084A4B"/>
    <w:rsid w:val="000910B9"/>
    <w:rsid w:val="000A74D5"/>
    <w:rsid w:val="000B13E0"/>
    <w:rsid w:val="000B33F3"/>
    <w:rsid w:val="000B5C40"/>
    <w:rsid w:val="000C0643"/>
    <w:rsid w:val="000C064F"/>
    <w:rsid w:val="000C0BFD"/>
    <w:rsid w:val="000C3DAF"/>
    <w:rsid w:val="000C43D0"/>
    <w:rsid w:val="000E6729"/>
    <w:rsid w:val="000F37E3"/>
    <w:rsid w:val="000F3FB4"/>
    <w:rsid w:val="0011110B"/>
    <w:rsid w:val="00116EC1"/>
    <w:rsid w:val="00122779"/>
    <w:rsid w:val="001241CF"/>
    <w:rsid w:val="00130802"/>
    <w:rsid w:val="001340EC"/>
    <w:rsid w:val="00151FFC"/>
    <w:rsid w:val="00152624"/>
    <w:rsid w:val="00153B53"/>
    <w:rsid w:val="00154A03"/>
    <w:rsid w:val="001646F0"/>
    <w:rsid w:val="001654F2"/>
    <w:rsid w:val="00170881"/>
    <w:rsid w:val="0017151C"/>
    <w:rsid w:val="001742C4"/>
    <w:rsid w:val="0018237E"/>
    <w:rsid w:val="00185D50"/>
    <w:rsid w:val="00191505"/>
    <w:rsid w:val="00192654"/>
    <w:rsid w:val="001A26B6"/>
    <w:rsid w:val="001A4543"/>
    <w:rsid w:val="001A46F1"/>
    <w:rsid w:val="001A7393"/>
    <w:rsid w:val="001C605D"/>
    <w:rsid w:val="001C64CB"/>
    <w:rsid w:val="001C7466"/>
    <w:rsid w:val="001D3369"/>
    <w:rsid w:val="001D5CAE"/>
    <w:rsid w:val="001E0121"/>
    <w:rsid w:val="001E76F5"/>
    <w:rsid w:val="001F1550"/>
    <w:rsid w:val="001F401D"/>
    <w:rsid w:val="001F617F"/>
    <w:rsid w:val="00213E7D"/>
    <w:rsid w:val="00216F7A"/>
    <w:rsid w:val="00220272"/>
    <w:rsid w:val="002211DC"/>
    <w:rsid w:val="002247B7"/>
    <w:rsid w:val="00224980"/>
    <w:rsid w:val="00233E9B"/>
    <w:rsid w:val="0023411B"/>
    <w:rsid w:val="00240B2C"/>
    <w:rsid w:val="002422B6"/>
    <w:rsid w:val="002438B1"/>
    <w:rsid w:val="0024516C"/>
    <w:rsid w:val="002467B3"/>
    <w:rsid w:val="00246C14"/>
    <w:rsid w:val="00247D15"/>
    <w:rsid w:val="0025310E"/>
    <w:rsid w:val="00254589"/>
    <w:rsid w:val="00256EED"/>
    <w:rsid w:val="00273A18"/>
    <w:rsid w:val="002760DA"/>
    <w:rsid w:val="00277875"/>
    <w:rsid w:val="00282187"/>
    <w:rsid w:val="00283FFB"/>
    <w:rsid w:val="00286C0D"/>
    <w:rsid w:val="00290513"/>
    <w:rsid w:val="002939BB"/>
    <w:rsid w:val="002B3DC0"/>
    <w:rsid w:val="002C09A1"/>
    <w:rsid w:val="002C367E"/>
    <w:rsid w:val="002C50D6"/>
    <w:rsid w:val="002D1610"/>
    <w:rsid w:val="002D52F4"/>
    <w:rsid w:val="002F292C"/>
    <w:rsid w:val="002F46F1"/>
    <w:rsid w:val="002F62CC"/>
    <w:rsid w:val="002F7A51"/>
    <w:rsid w:val="002F7D7A"/>
    <w:rsid w:val="002F7E30"/>
    <w:rsid w:val="002F7EE8"/>
    <w:rsid w:val="003039C5"/>
    <w:rsid w:val="00306F6A"/>
    <w:rsid w:val="003109A4"/>
    <w:rsid w:val="00312C19"/>
    <w:rsid w:val="00313CBC"/>
    <w:rsid w:val="00314A80"/>
    <w:rsid w:val="00317FE2"/>
    <w:rsid w:val="003266DF"/>
    <w:rsid w:val="00331B99"/>
    <w:rsid w:val="00337F54"/>
    <w:rsid w:val="00340067"/>
    <w:rsid w:val="00341449"/>
    <w:rsid w:val="003421F2"/>
    <w:rsid w:val="00346DD5"/>
    <w:rsid w:val="0035219E"/>
    <w:rsid w:val="00357CA7"/>
    <w:rsid w:val="0036071B"/>
    <w:rsid w:val="0036613B"/>
    <w:rsid w:val="0036637A"/>
    <w:rsid w:val="00372DAA"/>
    <w:rsid w:val="00373394"/>
    <w:rsid w:val="0037380D"/>
    <w:rsid w:val="00375FA1"/>
    <w:rsid w:val="00376222"/>
    <w:rsid w:val="0038022A"/>
    <w:rsid w:val="003807B3"/>
    <w:rsid w:val="00384CF2"/>
    <w:rsid w:val="00390A5E"/>
    <w:rsid w:val="003A09F5"/>
    <w:rsid w:val="003A1EF3"/>
    <w:rsid w:val="003A61E8"/>
    <w:rsid w:val="003B52D3"/>
    <w:rsid w:val="003C0B5D"/>
    <w:rsid w:val="003C2160"/>
    <w:rsid w:val="003C47D8"/>
    <w:rsid w:val="003C7DA5"/>
    <w:rsid w:val="003D07A5"/>
    <w:rsid w:val="003D0E0F"/>
    <w:rsid w:val="003D4DE5"/>
    <w:rsid w:val="003D5E32"/>
    <w:rsid w:val="003D6342"/>
    <w:rsid w:val="003D7F8D"/>
    <w:rsid w:val="003E1646"/>
    <w:rsid w:val="003E4DB3"/>
    <w:rsid w:val="003F5EBD"/>
    <w:rsid w:val="00401CE4"/>
    <w:rsid w:val="00402123"/>
    <w:rsid w:val="00406E46"/>
    <w:rsid w:val="004167B4"/>
    <w:rsid w:val="0042341D"/>
    <w:rsid w:val="004309C4"/>
    <w:rsid w:val="00430E95"/>
    <w:rsid w:val="00434CBB"/>
    <w:rsid w:val="004400CB"/>
    <w:rsid w:val="00441BA7"/>
    <w:rsid w:val="00443FAD"/>
    <w:rsid w:val="00445E8A"/>
    <w:rsid w:val="00447382"/>
    <w:rsid w:val="00450505"/>
    <w:rsid w:val="00451170"/>
    <w:rsid w:val="004522DB"/>
    <w:rsid w:val="00464269"/>
    <w:rsid w:val="0046556E"/>
    <w:rsid w:val="004655EE"/>
    <w:rsid w:val="00475C05"/>
    <w:rsid w:val="00480A47"/>
    <w:rsid w:val="00483775"/>
    <w:rsid w:val="004938CA"/>
    <w:rsid w:val="00494E1F"/>
    <w:rsid w:val="00494E4F"/>
    <w:rsid w:val="00496EE7"/>
    <w:rsid w:val="004A2E8F"/>
    <w:rsid w:val="004A72EA"/>
    <w:rsid w:val="004B5E35"/>
    <w:rsid w:val="004C15AC"/>
    <w:rsid w:val="004C27DC"/>
    <w:rsid w:val="004D0B72"/>
    <w:rsid w:val="004D1290"/>
    <w:rsid w:val="004D36C1"/>
    <w:rsid w:val="004E0B55"/>
    <w:rsid w:val="004E5D96"/>
    <w:rsid w:val="004E7CE7"/>
    <w:rsid w:val="004F55D0"/>
    <w:rsid w:val="004F5FEC"/>
    <w:rsid w:val="00501E77"/>
    <w:rsid w:val="00507F3C"/>
    <w:rsid w:val="00513341"/>
    <w:rsid w:val="0051733D"/>
    <w:rsid w:val="00517B51"/>
    <w:rsid w:val="00521C0F"/>
    <w:rsid w:val="00521DC6"/>
    <w:rsid w:val="00522A43"/>
    <w:rsid w:val="00523534"/>
    <w:rsid w:val="00523A9C"/>
    <w:rsid w:val="005321C5"/>
    <w:rsid w:val="00541822"/>
    <w:rsid w:val="005510A8"/>
    <w:rsid w:val="005537C7"/>
    <w:rsid w:val="005547D7"/>
    <w:rsid w:val="00562BE3"/>
    <w:rsid w:val="005670E1"/>
    <w:rsid w:val="005753EF"/>
    <w:rsid w:val="00584D9B"/>
    <w:rsid w:val="00590F9C"/>
    <w:rsid w:val="005A0059"/>
    <w:rsid w:val="005A6607"/>
    <w:rsid w:val="005B257F"/>
    <w:rsid w:val="005C024E"/>
    <w:rsid w:val="005C3873"/>
    <w:rsid w:val="005C516F"/>
    <w:rsid w:val="005D0151"/>
    <w:rsid w:val="005D445E"/>
    <w:rsid w:val="005D7037"/>
    <w:rsid w:val="005E0265"/>
    <w:rsid w:val="005F348F"/>
    <w:rsid w:val="005F7EF0"/>
    <w:rsid w:val="006019DA"/>
    <w:rsid w:val="00606501"/>
    <w:rsid w:val="00606879"/>
    <w:rsid w:val="006078A5"/>
    <w:rsid w:val="00612BB0"/>
    <w:rsid w:val="00612F13"/>
    <w:rsid w:val="00614AF7"/>
    <w:rsid w:val="0062051E"/>
    <w:rsid w:val="00624318"/>
    <w:rsid w:val="00624AC8"/>
    <w:rsid w:val="00630785"/>
    <w:rsid w:val="00632306"/>
    <w:rsid w:val="006362BB"/>
    <w:rsid w:val="00650620"/>
    <w:rsid w:val="006561C4"/>
    <w:rsid w:val="006579D5"/>
    <w:rsid w:val="00664A8C"/>
    <w:rsid w:val="00665F80"/>
    <w:rsid w:val="00666F33"/>
    <w:rsid w:val="0067020C"/>
    <w:rsid w:val="00677DC7"/>
    <w:rsid w:val="00680F3F"/>
    <w:rsid w:val="00683904"/>
    <w:rsid w:val="00691C94"/>
    <w:rsid w:val="00693CA0"/>
    <w:rsid w:val="00695932"/>
    <w:rsid w:val="006A0A80"/>
    <w:rsid w:val="006A2E03"/>
    <w:rsid w:val="006A51E3"/>
    <w:rsid w:val="006A63D4"/>
    <w:rsid w:val="006B223C"/>
    <w:rsid w:val="006C08AD"/>
    <w:rsid w:val="006C0E2D"/>
    <w:rsid w:val="006C1764"/>
    <w:rsid w:val="006E286D"/>
    <w:rsid w:val="006F2CD0"/>
    <w:rsid w:val="006F6FC4"/>
    <w:rsid w:val="006F7265"/>
    <w:rsid w:val="006F7F2F"/>
    <w:rsid w:val="00714150"/>
    <w:rsid w:val="00722A88"/>
    <w:rsid w:val="00731A09"/>
    <w:rsid w:val="00732154"/>
    <w:rsid w:val="00732893"/>
    <w:rsid w:val="00736A5F"/>
    <w:rsid w:val="00740D0F"/>
    <w:rsid w:val="007438E2"/>
    <w:rsid w:val="007536D3"/>
    <w:rsid w:val="00764726"/>
    <w:rsid w:val="00765B16"/>
    <w:rsid w:val="00766052"/>
    <w:rsid w:val="00770242"/>
    <w:rsid w:val="00770FB7"/>
    <w:rsid w:val="00773A88"/>
    <w:rsid w:val="007750FD"/>
    <w:rsid w:val="0078230C"/>
    <w:rsid w:val="0078278D"/>
    <w:rsid w:val="00783968"/>
    <w:rsid w:val="0079284C"/>
    <w:rsid w:val="0079620F"/>
    <w:rsid w:val="00796CC3"/>
    <w:rsid w:val="00797331"/>
    <w:rsid w:val="007A0A48"/>
    <w:rsid w:val="007B0605"/>
    <w:rsid w:val="007B4A53"/>
    <w:rsid w:val="007C1132"/>
    <w:rsid w:val="007C13C7"/>
    <w:rsid w:val="007E69F9"/>
    <w:rsid w:val="007E7AEF"/>
    <w:rsid w:val="007F3131"/>
    <w:rsid w:val="007F611A"/>
    <w:rsid w:val="00803575"/>
    <w:rsid w:val="008106B0"/>
    <w:rsid w:val="00812B07"/>
    <w:rsid w:val="00813CEE"/>
    <w:rsid w:val="00815D80"/>
    <w:rsid w:val="00825CBF"/>
    <w:rsid w:val="0083578B"/>
    <w:rsid w:val="0084431E"/>
    <w:rsid w:val="00850870"/>
    <w:rsid w:val="0085228A"/>
    <w:rsid w:val="008535AE"/>
    <w:rsid w:val="008542CF"/>
    <w:rsid w:val="00855D44"/>
    <w:rsid w:val="00856A5A"/>
    <w:rsid w:val="0085706D"/>
    <w:rsid w:val="008644FA"/>
    <w:rsid w:val="0086603D"/>
    <w:rsid w:val="00872649"/>
    <w:rsid w:val="00873B3E"/>
    <w:rsid w:val="008824E1"/>
    <w:rsid w:val="00886943"/>
    <w:rsid w:val="00886ACF"/>
    <w:rsid w:val="008944A4"/>
    <w:rsid w:val="008A594F"/>
    <w:rsid w:val="008A75B3"/>
    <w:rsid w:val="008B13D2"/>
    <w:rsid w:val="008B5C43"/>
    <w:rsid w:val="008C1E58"/>
    <w:rsid w:val="008E1C63"/>
    <w:rsid w:val="008E4E39"/>
    <w:rsid w:val="008F05DF"/>
    <w:rsid w:val="008F7E47"/>
    <w:rsid w:val="00903725"/>
    <w:rsid w:val="009050CD"/>
    <w:rsid w:val="009053E9"/>
    <w:rsid w:val="0090717D"/>
    <w:rsid w:val="0091541B"/>
    <w:rsid w:val="00916B85"/>
    <w:rsid w:val="0092208F"/>
    <w:rsid w:val="00922286"/>
    <w:rsid w:val="00932486"/>
    <w:rsid w:val="00937407"/>
    <w:rsid w:val="00940248"/>
    <w:rsid w:val="009429F9"/>
    <w:rsid w:val="00946362"/>
    <w:rsid w:val="009526A2"/>
    <w:rsid w:val="00953FB3"/>
    <w:rsid w:val="0097026D"/>
    <w:rsid w:val="00973F7E"/>
    <w:rsid w:val="00976283"/>
    <w:rsid w:val="00981CD5"/>
    <w:rsid w:val="00986ABE"/>
    <w:rsid w:val="00991FE3"/>
    <w:rsid w:val="00997022"/>
    <w:rsid w:val="009A1DEB"/>
    <w:rsid w:val="009A2A61"/>
    <w:rsid w:val="009A3605"/>
    <w:rsid w:val="009A6CB6"/>
    <w:rsid w:val="009B273A"/>
    <w:rsid w:val="009B691B"/>
    <w:rsid w:val="009C1C58"/>
    <w:rsid w:val="009C52DF"/>
    <w:rsid w:val="009C5EBC"/>
    <w:rsid w:val="009C762A"/>
    <w:rsid w:val="009D4C6F"/>
    <w:rsid w:val="009D5147"/>
    <w:rsid w:val="009E2570"/>
    <w:rsid w:val="009E31A5"/>
    <w:rsid w:val="009E3291"/>
    <w:rsid w:val="009E343A"/>
    <w:rsid w:val="009F1F34"/>
    <w:rsid w:val="00A176FD"/>
    <w:rsid w:val="00A26E71"/>
    <w:rsid w:val="00A325DE"/>
    <w:rsid w:val="00A33341"/>
    <w:rsid w:val="00A336BE"/>
    <w:rsid w:val="00A37429"/>
    <w:rsid w:val="00A41D6C"/>
    <w:rsid w:val="00A43620"/>
    <w:rsid w:val="00A52430"/>
    <w:rsid w:val="00A53C66"/>
    <w:rsid w:val="00A61C0C"/>
    <w:rsid w:val="00A66715"/>
    <w:rsid w:val="00A717C9"/>
    <w:rsid w:val="00A71BA9"/>
    <w:rsid w:val="00A77945"/>
    <w:rsid w:val="00A81035"/>
    <w:rsid w:val="00A81FE6"/>
    <w:rsid w:val="00A84DA4"/>
    <w:rsid w:val="00A85135"/>
    <w:rsid w:val="00A873B4"/>
    <w:rsid w:val="00AA2EC2"/>
    <w:rsid w:val="00AA37E8"/>
    <w:rsid w:val="00AA7800"/>
    <w:rsid w:val="00AB01F3"/>
    <w:rsid w:val="00AB2402"/>
    <w:rsid w:val="00AB2DDB"/>
    <w:rsid w:val="00AB7758"/>
    <w:rsid w:val="00AC4651"/>
    <w:rsid w:val="00AC5A83"/>
    <w:rsid w:val="00AD3D08"/>
    <w:rsid w:val="00AE16D7"/>
    <w:rsid w:val="00AE3F3C"/>
    <w:rsid w:val="00AE433F"/>
    <w:rsid w:val="00AE4F77"/>
    <w:rsid w:val="00AE6C92"/>
    <w:rsid w:val="00AF138F"/>
    <w:rsid w:val="00AF2189"/>
    <w:rsid w:val="00AF3DD8"/>
    <w:rsid w:val="00AF5204"/>
    <w:rsid w:val="00AF7F6F"/>
    <w:rsid w:val="00B00D3B"/>
    <w:rsid w:val="00B13DA9"/>
    <w:rsid w:val="00B15C88"/>
    <w:rsid w:val="00B204DA"/>
    <w:rsid w:val="00B21DFC"/>
    <w:rsid w:val="00B302BE"/>
    <w:rsid w:val="00B353DB"/>
    <w:rsid w:val="00B36A2C"/>
    <w:rsid w:val="00B40F90"/>
    <w:rsid w:val="00B50DBC"/>
    <w:rsid w:val="00B54F5C"/>
    <w:rsid w:val="00B66958"/>
    <w:rsid w:val="00B71E4D"/>
    <w:rsid w:val="00B81818"/>
    <w:rsid w:val="00B82E6B"/>
    <w:rsid w:val="00BA367C"/>
    <w:rsid w:val="00BB1302"/>
    <w:rsid w:val="00BB3304"/>
    <w:rsid w:val="00BB5B9E"/>
    <w:rsid w:val="00BC0445"/>
    <w:rsid w:val="00BC4E6C"/>
    <w:rsid w:val="00BD3F1C"/>
    <w:rsid w:val="00BE0611"/>
    <w:rsid w:val="00BE0CD1"/>
    <w:rsid w:val="00BE2C0D"/>
    <w:rsid w:val="00BE2FF8"/>
    <w:rsid w:val="00BF291C"/>
    <w:rsid w:val="00BF2DDC"/>
    <w:rsid w:val="00C0148C"/>
    <w:rsid w:val="00C03AD8"/>
    <w:rsid w:val="00C03F25"/>
    <w:rsid w:val="00C05929"/>
    <w:rsid w:val="00C07F1D"/>
    <w:rsid w:val="00C11C8B"/>
    <w:rsid w:val="00C142F2"/>
    <w:rsid w:val="00C14411"/>
    <w:rsid w:val="00C21875"/>
    <w:rsid w:val="00C22C93"/>
    <w:rsid w:val="00C305E7"/>
    <w:rsid w:val="00C30DEC"/>
    <w:rsid w:val="00C31FE9"/>
    <w:rsid w:val="00C336D5"/>
    <w:rsid w:val="00C56449"/>
    <w:rsid w:val="00C62683"/>
    <w:rsid w:val="00C665F9"/>
    <w:rsid w:val="00C70980"/>
    <w:rsid w:val="00C71360"/>
    <w:rsid w:val="00C71F1B"/>
    <w:rsid w:val="00C73D4A"/>
    <w:rsid w:val="00C778DF"/>
    <w:rsid w:val="00C859A3"/>
    <w:rsid w:val="00CA08D0"/>
    <w:rsid w:val="00CA2575"/>
    <w:rsid w:val="00CA4B87"/>
    <w:rsid w:val="00CA56C6"/>
    <w:rsid w:val="00CA7747"/>
    <w:rsid w:val="00CB2D1A"/>
    <w:rsid w:val="00CB3CB6"/>
    <w:rsid w:val="00CC6C8C"/>
    <w:rsid w:val="00CD00BD"/>
    <w:rsid w:val="00CD11CE"/>
    <w:rsid w:val="00CD4F55"/>
    <w:rsid w:val="00CD5F2F"/>
    <w:rsid w:val="00CE031D"/>
    <w:rsid w:val="00CE1934"/>
    <w:rsid w:val="00CE22EC"/>
    <w:rsid w:val="00CE4D47"/>
    <w:rsid w:val="00CE60AE"/>
    <w:rsid w:val="00CF1956"/>
    <w:rsid w:val="00CF30EA"/>
    <w:rsid w:val="00CF45CC"/>
    <w:rsid w:val="00CF5C9A"/>
    <w:rsid w:val="00D020A0"/>
    <w:rsid w:val="00D02E9B"/>
    <w:rsid w:val="00D11C13"/>
    <w:rsid w:val="00D1644A"/>
    <w:rsid w:val="00D167CE"/>
    <w:rsid w:val="00D23279"/>
    <w:rsid w:val="00D24318"/>
    <w:rsid w:val="00D24864"/>
    <w:rsid w:val="00D26317"/>
    <w:rsid w:val="00D323DE"/>
    <w:rsid w:val="00D34151"/>
    <w:rsid w:val="00D36090"/>
    <w:rsid w:val="00D36E8C"/>
    <w:rsid w:val="00D40177"/>
    <w:rsid w:val="00D45534"/>
    <w:rsid w:val="00D46A9D"/>
    <w:rsid w:val="00D47451"/>
    <w:rsid w:val="00D47767"/>
    <w:rsid w:val="00D51799"/>
    <w:rsid w:val="00D532F3"/>
    <w:rsid w:val="00D5658B"/>
    <w:rsid w:val="00D56D9A"/>
    <w:rsid w:val="00D63700"/>
    <w:rsid w:val="00D6552D"/>
    <w:rsid w:val="00D70A88"/>
    <w:rsid w:val="00D716AD"/>
    <w:rsid w:val="00D75966"/>
    <w:rsid w:val="00D75A24"/>
    <w:rsid w:val="00D7776E"/>
    <w:rsid w:val="00D81DF4"/>
    <w:rsid w:val="00D830EB"/>
    <w:rsid w:val="00D8343D"/>
    <w:rsid w:val="00D8790D"/>
    <w:rsid w:val="00D95487"/>
    <w:rsid w:val="00D95F86"/>
    <w:rsid w:val="00DA38CF"/>
    <w:rsid w:val="00DA3F1A"/>
    <w:rsid w:val="00DB3F14"/>
    <w:rsid w:val="00DB67AE"/>
    <w:rsid w:val="00DC1257"/>
    <w:rsid w:val="00DC3D40"/>
    <w:rsid w:val="00DC48EE"/>
    <w:rsid w:val="00DC5252"/>
    <w:rsid w:val="00DE6302"/>
    <w:rsid w:val="00DF5D84"/>
    <w:rsid w:val="00E010DA"/>
    <w:rsid w:val="00E025C1"/>
    <w:rsid w:val="00E230E5"/>
    <w:rsid w:val="00E23456"/>
    <w:rsid w:val="00E23C19"/>
    <w:rsid w:val="00E30232"/>
    <w:rsid w:val="00E34512"/>
    <w:rsid w:val="00E428B8"/>
    <w:rsid w:val="00E477C3"/>
    <w:rsid w:val="00E5036D"/>
    <w:rsid w:val="00E5338B"/>
    <w:rsid w:val="00E53AB1"/>
    <w:rsid w:val="00E607F7"/>
    <w:rsid w:val="00E63A32"/>
    <w:rsid w:val="00E6688A"/>
    <w:rsid w:val="00E70531"/>
    <w:rsid w:val="00E753E2"/>
    <w:rsid w:val="00E81EA3"/>
    <w:rsid w:val="00E82BBD"/>
    <w:rsid w:val="00E8325C"/>
    <w:rsid w:val="00E8530E"/>
    <w:rsid w:val="00E87A63"/>
    <w:rsid w:val="00E944DD"/>
    <w:rsid w:val="00E970D8"/>
    <w:rsid w:val="00EA1CB9"/>
    <w:rsid w:val="00EA2AEA"/>
    <w:rsid w:val="00EA525B"/>
    <w:rsid w:val="00EA568D"/>
    <w:rsid w:val="00EA7527"/>
    <w:rsid w:val="00EA7A48"/>
    <w:rsid w:val="00EB0DB7"/>
    <w:rsid w:val="00EB5C83"/>
    <w:rsid w:val="00EC2C04"/>
    <w:rsid w:val="00EC702E"/>
    <w:rsid w:val="00EC76B1"/>
    <w:rsid w:val="00ED3295"/>
    <w:rsid w:val="00ED4CDA"/>
    <w:rsid w:val="00EE36EB"/>
    <w:rsid w:val="00EF09A4"/>
    <w:rsid w:val="00EF6C61"/>
    <w:rsid w:val="00EF784E"/>
    <w:rsid w:val="00F0150C"/>
    <w:rsid w:val="00F0412B"/>
    <w:rsid w:val="00F048D6"/>
    <w:rsid w:val="00F07AFD"/>
    <w:rsid w:val="00F12E5C"/>
    <w:rsid w:val="00F1460F"/>
    <w:rsid w:val="00F15288"/>
    <w:rsid w:val="00F16D03"/>
    <w:rsid w:val="00F17760"/>
    <w:rsid w:val="00F17F5A"/>
    <w:rsid w:val="00F2388E"/>
    <w:rsid w:val="00F252BC"/>
    <w:rsid w:val="00F257BD"/>
    <w:rsid w:val="00F27176"/>
    <w:rsid w:val="00F27FA2"/>
    <w:rsid w:val="00F30A98"/>
    <w:rsid w:val="00F321CC"/>
    <w:rsid w:val="00F32B8C"/>
    <w:rsid w:val="00F34A56"/>
    <w:rsid w:val="00F36605"/>
    <w:rsid w:val="00F408BE"/>
    <w:rsid w:val="00F45BDE"/>
    <w:rsid w:val="00F53E4D"/>
    <w:rsid w:val="00F56CD7"/>
    <w:rsid w:val="00F57933"/>
    <w:rsid w:val="00F63E63"/>
    <w:rsid w:val="00F64DFC"/>
    <w:rsid w:val="00F65676"/>
    <w:rsid w:val="00F66076"/>
    <w:rsid w:val="00F70212"/>
    <w:rsid w:val="00F73C29"/>
    <w:rsid w:val="00F76A59"/>
    <w:rsid w:val="00F802B5"/>
    <w:rsid w:val="00F83281"/>
    <w:rsid w:val="00F86B17"/>
    <w:rsid w:val="00F91B24"/>
    <w:rsid w:val="00F96205"/>
    <w:rsid w:val="00FA5C6C"/>
    <w:rsid w:val="00FB0AC5"/>
    <w:rsid w:val="00FB340A"/>
    <w:rsid w:val="00FB3FBB"/>
    <w:rsid w:val="00FB63DC"/>
    <w:rsid w:val="00FC181F"/>
    <w:rsid w:val="00FC3A41"/>
    <w:rsid w:val="00FC3E0C"/>
    <w:rsid w:val="00FC4436"/>
    <w:rsid w:val="00FD65ED"/>
    <w:rsid w:val="00FE0A8C"/>
    <w:rsid w:val="00FF141F"/>
    <w:rsid w:val="00FF1A59"/>
    <w:rsid w:val="00FF2B2A"/>
    <w:rsid w:val="00FF3D8C"/>
    <w:rsid w:val="00FF42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8B1426A"/>
  <w15:chartTrackingRefBased/>
  <w15:docId w15:val="{C6A779E9-3939-4951-BE6E-C98142E29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qFormat="1"/>
    <w:lsdException w:name="heading 2" w:semiHidden="1" w:uiPriority="0"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011D8D"/>
    <w:pPr>
      <w:spacing w:after="0" w:line="360" w:lineRule="auto"/>
      <w:ind w:firstLine="567"/>
      <w:jc w:val="both"/>
    </w:pPr>
    <w:rPr>
      <w:rFonts w:ascii="Times New Roman" w:hAnsi="Times New Roman"/>
      <w:sz w:val="24"/>
    </w:rPr>
  </w:style>
  <w:style w:type="paragraph" w:styleId="15">
    <w:name w:val="heading 1"/>
    <w:aliases w:val="Раздел,Заголовок биораз,Head 1,????????? 1,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
    <w:basedOn w:val="a1"/>
    <w:next w:val="a1"/>
    <w:link w:val="16"/>
    <w:uiPriority w:val="99"/>
    <w:qFormat/>
    <w:rsid w:val="004D0B72"/>
    <w:pPr>
      <w:keepNext/>
      <w:keepLines/>
      <w:spacing w:after="120"/>
      <w:outlineLvl w:val="0"/>
    </w:pPr>
    <w:rPr>
      <w:rFonts w:eastAsiaTheme="majorEastAsia" w:cstheme="majorBidi"/>
      <w:szCs w:val="32"/>
    </w:rPr>
  </w:style>
  <w:style w:type="paragraph" w:styleId="21">
    <w:name w:val="heading 2"/>
    <w:aliases w:val="Подраздел,h2,H2,contract,2,Numbered text 3,H21,H22,H23,H24,H211,H25,H212,H221,H231,H241,H2111,H26,H213,H222,H232,H242,H2112,H27,H214,H28,H29,H210,H215,H216,H217,H218,H219,H220,H2110,H223,H2113,H224,H225,H226,H227,H228"/>
    <w:basedOn w:val="a1"/>
    <w:next w:val="a1"/>
    <w:link w:val="22"/>
    <w:unhideWhenUsed/>
    <w:qFormat/>
    <w:rsid w:val="004D0B72"/>
    <w:pPr>
      <w:keepNext/>
      <w:keepLines/>
      <w:spacing w:after="120"/>
      <w:outlineLvl w:val="1"/>
    </w:pPr>
    <w:rPr>
      <w:rFonts w:eastAsiaTheme="majorEastAsia" w:cstheme="majorBidi"/>
      <w:szCs w:val="26"/>
    </w:rPr>
  </w:style>
  <w:style w:type="paragraph" w:styleId="30">
    <w:name w:val="heading 3"/>
    <w:aliases w:val="Подподраздел,Заголовок 3 Знак2,Заголовок 3 Знак1 Знак1,Заголовок 3 Знак2 Знак Знак,Заголовок 3 Знак1 Знак1 Знак Знак,Заголовок 3 Знак1 Знак2,Heading 3 Char Char,H3,h3"/>
    <w:basedOn w:val="a1"/>
    <w:next w:val="a1"/>
    <w:link w:val="31"/>
    <w:unhideWhenUsed/>
    <w:qFormat/>
    <w:rsid w:val="004D0B72"/>
    <w:pPr>
      <w:keepNext/>
      <w:keepLines/>
      <w:spacing w:after="120"/>
      <w:outlineLvl w:val="2"/>
    </w:pPr>
    <w:rPr>
      <w:rFonts w:eastAsiaTheme="majorEastAsia" w:cstheme="majorBidi"/>
      <w:szCs w:val="24"/>
    </w:rPr>
  </w:style>
  <w:style w:type="paragraph" w:styleId="4">
    <w:name w:val="heading 4"/>
    <w:aliases w:val="Заголовок 4 (Приложение),H4"/>
    <w:basedOn w:val="a1"/>
    <w:next w:val="a1"/>
    <w:link w:val="40"/>
    <w:uiPriority w:val="99"/>
    <w:unhideWhenUsed/>
    <w:qFormat/>
    <w:rsid w:val="00011D8D"/>
    <w:pPr>
      <w:keepNext/>
      <w:keepLines/>
      <w:spacing w:before="200"/>
      <w:ind w:firstLine="0"/>
      <w:outlineLvl w:val="3"/>
    </w:pPr>
    <w:rPr>
      <w:rFonts w:ascii="Cambria" w:eastAsia="MS Gothic" w:hAnsi="Cambria" w:cs="Times New Roman"/>
      <w:b/>
      <w:bCs/>
      <w:i/>
      <w:iCs/>
      <w:color w:val="4F81BD"/>
      <w:szCs w:val="28"/>
      <w:lang w:eastAsia="ru-RU"/>
    </w:rPr>
  </w:style>
  <w:style w:type="paragraph" w:styleId="5">
    <w:name w:val="heading 5"/>
    <w:basedOn w:val="a1"/>
    <w:next w:val="a1"/>
    <w:link w:val="50"/>
    <w:unhideWhenUsed/>
    <w:qFormat/>
    <w:rsid w:val="00011D8D"/>
    <w:pPr>
      <w:tabs>
        <w:tab w:val="left" w:pos="284"/>
      </w:tabs>
      <w:spacing w:before="240" w:after="240"/>
      <w:ind w:left="568" w:right="284" w:hanging="284"/>
      <w:outlineLvl w:val="4"/>
    </w:pPr>
    <w:rPr>
      <w:rFonts w:ascii="Arial" w:eastAsia="MS Mincho" w:hAnsi="Arial" w:cs="Times New Roman"/>
      <w:b/>
      <w:sz w:val="22"/>
      <w:szCs w:val="20"/>
      <w:lang w:eastAsia="ru-RU"/>
    </w:rPr>
  </w:style>
  <w:style w:type="paragraph" w:styleId="6">
    <w:name w:val="heading 6"/>
    <w:basedOn w:val="a1"/>
    <w:next w:val="a1"/>
    <w:link w:val="60"/>
    <w:uiPriority w:val="99"/>
    <w:unhideWhenUsed/>
    <w:qFormat/>
    <w:rsid w:val="00011D8D"/>
    <w:pPr>
      <w:tabs>
        <w:tab w:val="left" w:pos="284"/>
      </w:tabs>
      <w:spacing w:before="240" w:after="60"/>
      <w:ind w:left="568" w:right="284" w:hanging="284"/>
      <w:outlineLvl w:val="5"/>
    </w:pPr>
    <w:rPr>
      <w:rFonts w:ascii="Arial" w:eastAsia="MS Mincho" w:hAnsi="Arial" w:cs="Times New Roman"/>
      <w:b/>
      <w:sz w:val="22"/>
      <w:szCs w:val="20"/>
      <w:lang w:eastAsia="ru-RU"/>
    </w:rPr>
  </w:style>
  <w:style w:type="paragraph" w:styleId="7">
    <w:name w:val="heading 7"/>
    <w:basedOn w:val="a1"/>
    <w:next w:val="a1"/>
    <w:link w:val="70"/>
    <w:uiPriority w:val="99"/>
    <w:unhideWhenUsed/>
    <w:qFormat/>
    <w:rsid w:val="00011D8D"/>
    <w:pPr>
      <w:keepNext/>
      <w:keepLines/>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1"/>
    <w:next w:val="a1"/>
    <w:link w:val="80"/>
    <w:uiPriority w:val="99"/>
    <w:unhideWhenUsed/>
    <w:qFormat/>
    <w:rsid w:val="00011D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9"/>
    <w:unhideWhenUsed/>
    <w:qFormat/>
    <w:rsid w:val="00011D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6">
    <w:name w:val="Заголовок 1 Знак"/>
    <w:aliases w:val="Раздел Знак,Заголовок биораз Знак1,Head 1 Знак1,????????? 1 Знак1,Document Header1 Знак,H1 Знак,Заголовок 1 Знак2 Знак Знак,Заголовок 1 Знак1 Знак Знак Знак,Заголовок 1 Знак Знак Знак Знак Знак,Заголовок 1 Знак Знак1 Знак Знак Знак"/>
    <w:basedOn w:val="a2"/>
    <w:link w:val="15"/>
    <w:uiPriority w:val="99"/>
    <w:rsid w:val="004D0B72"/>
    <w:rPr>
      <w:rFonts w:ascii="Times New Roman" w:eastAsiaTheme="majorEastAsia" w:hAnsi="Times New Roman" w:cstheme="majorBidi"/>
      <w:sz w:val="24"/>
      <w:szCs w:val="32"/>
    </w:rPr>
  </w:style>
  <w:style w:type="character" w:customStyle="1" w:styleId="22">
    <w:name w:val="Заголовок 2 Знак"/>
    <w:aliases w:val="Подраздел Знак,h2 Знак1,H2 Знак,contract Знак,2 Знак,Numbered text 3 Знак,H21 Знак,H22 Знак,H23 Знак,H24 Знак,H211 Знак,H25 Знак,H212 Знак,H221 Знак,H231 Знак,H241 Знак,H2111 Знак,H26 Знак,H213 Знак,H222 Знак,H232 Знак,H242 Знак"/>
    <w:basedOn w:val="a2"/>
    <w:link w:val="21"/>
    <w:rsid w:val="004D0B72"/>
    <w:rPr>
      <w:rFonts w:ascii="Times New Roman" w:eastAsiaTheme="majorEastAsia" w:hAnsi="Times New Roman" w:cstheme="majorBidi"/>
      <w:sz w:val="24"/>
      <w:szCs w:val="26"/>
    </w:rPr>
  </w:style>
  <w:style w:type="character" w:customStyle="1" w:styleId="31">
    <w:name w:val="Заголовок 3 Знак"/>
    <w:aliases w:val="Подподраздел Знак,Заголовок 3 Знак2 Знак,Заголовок 3 Знак1 Знак1 Знак,Заголовок 3 Знак2 Знак Знак Знак,Заголовок 3 Знак1 Знак1 Знак Знак Знак,Заголовок 3 Знак1 Знак2 Знак,Heading 3 Char Char Знак,H3 Знак,h3 Знак"/>
    <w:basedOn w:val="a2"/>
    <w:link w:val="30"/>
    <w:uiPriority w:val="99"/>
    <w:rsid w:val="004D0B72"/>
    <w:rPr>
      <w:rFonts w:ascii="Times New Roman" w:eastAsiaTheme="majorEastAsia" w:hAnsi="Times New Roman" w:cstheme="majorBidi"/>
      <w:sz w:val="24"/>
      <w:szCs w:val="24"/>
    </w:rPr>
  </w:style>
  <w:style w:type="character" w:customStyle="1" w:styleId="40">
    <w:name w:val="Заголовок 4 Знак"/>
    <w:aliases w:val="Заголовок 4 (Приложение) Знак,H4 Знак"/>
    <w:basedOn w:val="a2"/>
    <w:link w:val="4"/>
    <w:rsid w:val="00011D8D"/>
    <w:rPr>
      <w:rFonts w:ascii="Cambria" w:eastAsia="MS Gothic" w:hAnsi="Cambria" w:cs="Times New Roman"/>
      <w:b/>
      <w:bCs/>
      <w:i/>
      <w:iCs/>
      <w:color w:val="4F81BD"/>
      <w:sz w:val="24"/>
      <w:szCs w:val="28"/>
      <w:lang w:eastAsia="ru-RU"/>
    </w:rPr>
  </w:style>
  <w:style w:type="character" w:customStyle="1" w:styleId="50">
    <w:name w:val="Заголовок 5 Знак"/>
    <w:basedOn w:val="a2"/>
    <w:link w:val="5"/>
    <w:uiPriority w:val="99"/>
    <w:rsid w:val="00011D8D"/>
    <w:rPr>
      <w:rFonts w:ascii="Arial" w:eastAsia="MS Mincho" w:hAnsi="Arial" w:cs="Times New Roman"/>
      <w:b/>
      <w:szCs w:val="20"/>
      <w:lang w:eastAsia="ru-RU"/>
    </w:rPr>
  </w:style>
  <w:style w:type="character" w:customStyle="1" w:styleId="60">
    <w:name w:val="Заголовок 6 Знак"/>
    <w:basedOn w:val="a2"/>
    <w:link w:val="6"/>
    <w:uiPriority w:val="99"/>
    <w:rsid w:val="00011D8D"/>
    <w:rPr>
      <w:rFonts w:ascii="Arial" w:eastAsia="MS Mincho" w:hAnsi="Arial" w:cs="Times New Roman"/>
      <w:b/>
      <w:szCs w:val="20"/>
      <w:lang w:eastAsia="ru-RU"/>
    </w:rPr>
  </w:style>
  <w:style w:type="character" w:customStyle="1" w:styleId="70">
    <w:name w:val="Заголовок 7 Знак"/>
    <w:basedOn w:val="a2"/>
    <w:link w:val="7"/>
    <w:uiPriority w:val="99"/>
    <w:rsid w:val="00011D8D"/>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2"/>
    <w:link w:val="8"/>
    <w:uiPriority w:val="99"/>
    <w:rsid w:val="00011D8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uiPriority w:val="99"/>
    <w:rsid w:val="00011D8D"/>
    <w:rPr>
      <w:rFonts w:asciiTheme="majorHAnsi" w:eastAsiaTheme="majorEastAsia" w:hAnsiTheme="majorHAnsi" w:cstheme="majorBidi"/>
      <w:i/>
      <w:iCs/>
      <w:color w:val="272727" w:themeColor="text1" w:themeTint="D8"/>
      <w:sz w:val="21"/>
      <w:szCs w:val="21"/>
    </w:rPr>
  </w:style>
  <w:style w:type="character" w:styleId="a5">
    <w:name w:val="Emphasis"/>
    <w:aliases w:val="Подписи"/>
    <w:basedOn w:val="a2"/>
    <w:uiPriority w:val="99"/>
    <w:qFormat/>
    <w:rsid w:val="0062051E"/>
    <w:rPr>
      <w:rFonts w:ascii="Times New Roman" w:hAnsi="Times New Roman"/>
      <w:i/>
      <w:iCs/>
      <w:sz w:val="22"/>
    </w:rPr>
  </w:style>
  <w:style w:type="character" w:styleId="a6">
    <w:name w:val="Hyperlink"/>
    <w:basedOn w:val="a2"/>
    <w:uiPriority w:val="99"/>
    <w:unhideWhenUsed/>
    <w:rsid w:val="00011D8D"/>
    <w:rPr>
      <w:color w:val="0563C1" w:themeColor="hyperlink"/>
      <w:u w:val="single"/>
    </w:rPr>
  </w:style>
  <w:style w:type="character" w:styleId="a7">
    <w:name w:val="FollowedHyperlink"/>
    <w:basedOn w:val="a2"/>
    <w:unhideWhenUsed/>
    <w:rsid w:val="00011D8D"/>
    <w:rPr>
      <w:rFonts w:ascii="Times New Roman" w:hAnsi="Times New Roman" w:cs="Times New Roman" w:hint="default"/>
      <w:color w:val="800080"/>
      <w:u w:val="single"/>
    </w:rPr>
  </w:style>
  <w:style w:type="character" w:customStyle="1" w:styleId="110">
    <w:name w:val="Заголовок 1 Знак1"/>
    <w:aliases w:val="Раздел Знак1,Заголовок биораз Знак,Head 1 Знак,????????? 1 Знак"/>
    <w:uiPriority w:val="99"/>
    <w:rsid w:val="00011D8D"/>
    <w:rPr>
      <w:rFonts w:ascii="Arial" w:hAnsi="Arial" w:cs="Arial" w:hint="default"/>
      <w:b/>
      <w:bCs w:val="0"/>
      <w:kern w:val="28"/>
      <w:sz w:val="28"/>
    </w:rPr>
  </w:style>
  <w:style w:type="character" w:customStyle="1" w:styleId="210">
    <w:name w:val="Заголовок 2 Знак1"/>
    <w:aliases w:val="Подраздел Знак1,h2 Знак"/>
    <w:uiPriority w:val="99"/>
    <w:semiHidden/>
    <w:rsid w:val="00011D8D"/>
    <w:rPr>
      <w:rFonts w:ascii="Arial" w:hAnsi="Arial" w:cs="Arial" w:hint="default"/>
      <w:b/>
      <w:bCs w:val="0"/>
      <w:sz w:val="26"/>
    </w:rPr>
  </w:style>
  <w:style w:type="character" w:customStyle="1" w:styleId="310">
    <w:name w:val="Заголовок 3 Знак1"/>
    <w:aliases w:val="Подподраздел Знак1,Заголовок 3 Знак2 Знак1,Заголовок 3 Знак1 Знак1 Знак1,Заголовок 3 Знак2 Знак Знак Знак1,Заголовок 3 Знак1 Знак1 Знак Знак Знак1,Заголовок 3 Знак1 Знак2 Знак1,Heading 3 Char Char Знак1,H3 Знак1,h3 Знак1"/>
    <w:basedOn w:val="a2"/>
    <w:uiPriority w:val="9"/>
    <w:semiHidden/>
    <w:rsid w:val="00011D8D"/>
    <w:rPr>
      <w:rFonts w:asciiTheme="majorHAnsi" w:eastAsiaTheme="majorEastAsia" w:hAnsiTheme="majorHAnsi" w:cstheme="majorBidi"/>
      <w:color w:val="1F4D78" w:themeColor="accent1" w:themeShade="7F"/>
      <w:sz w:val="24"/>
      <w:szCs w:val="24"/>
    </w:rPr>
  </w:style>
  <w:style w:type="character" w:customStyle="1" w:styleId="41">
    <w:name w:val="Заголовок 4 Знак1"/>
    <w:aliases w:val="Заголовок 4 (Приложение) Знак1"/>
    <w:basedOn w:val="a2"/>
    <w:uiPriority w:val="99"/>
    <w:semiHidden/>
    <w:rsid w:val="00011D8D"/>
    <w:rPr>
      <w:rFonts w:asciiTheme="majorHAnsi" w:eastAsiaTheme="majorEastAsia" w:hAnsiTheme="majorHAnsi" w:cstheme="majorBidi"/>
      <w:i/>
      <w:iCs/>
      <w:color w:val="2E74B5" w:themeColor="accent1" w:themeShade="BF"/>
      <w:sz w:val="24"/>
      <w:szCs w:val="22"/>
    </w:rPr>
  </w:style>
  <w:style w:type="character" w:styleId="a8">
    <w:name w:val="Strong"/>
    <w:basedOn w:val="a2"/>
    <w:uiPriority w:val="22"/>
    <w:qFormat/>
    <w:rsid w:val="00011D8D"/>
    <w:rPr>
      <w:rFonts w:ascii="Times New Roman" w:hAnsi="Times New Roman" w:cs="Times New Roman" w:hint="default"/>
      <w:b/>
      <w:bCs w:val="0"/>
    </w:rPr>
  </w:style>
  <w:style w:type="paragraph" w:styleId="a9">
    <w:name w:val="Normal (Web)"/>
    <w:aliases w:val="Обычный (Web)"/>
    <w:basedOn w:val="15"/>
    <w:next w:val="a1"/>
    <w:autoRedefine/>
    <w:unhideWhenUsed/>
    <w:qFormat/>
    <w:rsid w:val="00011D8D"/>
    <w:pPr>
      <w:keepLines w:val="0"/>
      <w:tabs>
        <w:tab w:val="left" w:pos="851"/>
      </w:tabs>
      <w:jc w:val="left"/>
      <w:outlineLvl w:val="9"/>
    </w:pPr>
    <w:rPr>
      <w:lang w:eastAsia="ru-RU"/>
    </w:rPr>
  </w:style>
  <w:style w:type="character" w:customStyle="1" w:styleId="aa">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Знак10 Знак, Знак1 Знак"/>
    <w:basedOn w:val="a2"/>
    <w:link w:val="ab"/>
    <w:uiPriority w:val="99"/>
    <w:locked/>
    <w:rsid w:val="00011D8D"/>
    <w:rPr>
      <w:rFonts w:ascii="Times New Roman" w:eastAsia="MS Mincho" w:hAnsi="Times New Roman" w:cs="Times New Roman"/>
      <w:sz w:val="20"/>
      <w:szCs w:val="20"/>
      <w:lang w:eastAsia="ru-RU"/>
    </w:rPr>
  </w:style>
  <w:style w:type="paragraph" w:styleId="a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 Знак10, Знак1"/>
    <w:basedOn w:val="a1"/>
    <w:link w:val="aa"/>
    <w:uiPriority w:val="99"/>
    <w:unhideWhenUsed/>
    <w:qFormat/>
    <w:rsid w:val="00011D8D"/>
    <w:pPr>
      <w:spacing w:line="240" w:lineRule="auto"/>
    </w:pPr>
    <w:rPr>
      <w:rFonts w:eastAsia="MS Mincho" w:cs="Times New Roman"/>
      <w:sz w:val="20"/>
      <w:szCs w:val="20"/>
      <w:lang w:eastAsia="ru-RU"/>
    </w:rPr>
  </w:style>
  <w:style w:type="character" w:customStyle="1" w:styleId="17">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2"/>
    <w:uiPriority w:val="99"/>
    <w:semiHidden/>
    <w:rsid w:val="00011D8D"/>
    <w:rPr>
      <w:rFonts w:ascii="Times New Roman" w:hAnsi="Times New Roman"/>
      <w:sz w:val="20"/>
      <w:szCs w:val="20"/>
    </w:rPr>
  </w:style>
  <w:style w:type="character" w:customStyle="1" w:styleId="ac">
    <w:name w:val="Текст примечания Знак"/>
    <w:basedOn w:val="a2"/>
    <w:link w:val="ad"/>
    <w:locked/>
    <w:rsid w:val="00011D8D"/>
    <w:rPr>
      <w:rFonts w:ascii="Times New Roman" w:hAnsi="Times New Roman" w:cs="Times New Roman"/>
      <w:sz w:val="20"/>
      <w:szCs w:val="20"/>
    </w:rPr>
  </w:style>
  <w:style w:type="paragraph" w:styleId="ad">
    <w:name w:val="annotation text"/>
    <w:basedOn w:val="a1"/>
    <w:link w:val="ac"/>
    <w:unhideWhenUsed/>
    <w:rsid w:val="00011D8D"/>
    <w:pPr>
      <w:spacing w:line="240" w:lineRule="auto"/>
    </w:pPr>
    <w:rPr>
      <w:rFonts w:cs="Times New Roman"/>
      <w:sz w:val="20"/>
      <w:szCs w:val="20"/>
    </w:rPr>
  </w:style>
  <w:style w:type="character" w:customStyle="1" w:styleId="ae">
    <w:name w:val="Верхний колонтитул Знак"/>
    <w:aliases w:val="HD Знак,Linie Знак"/>
    <w:basedOn w:val="a2"/>
    <w:link w:val="af"/>
    <w:uiPriority w:val="99"/>
    <w:locked/>
    <w:rsid w:val="00011D8D"/>
    <w:rPr>
      <w:rFonts w:ascii="Times New Roman" w:hAnsi="Times New Roman" w:cs="Times New Roman"/>
      <w:sz w:val="24"/>
    </w:rPr>
  </w:style>
  <w:style w:type="paragraph" w:styleId="af">
    <w:name w:val="header"/>
    <w:aliases w:val="HD,Linie"/>
    <w:basedOn w:val="a1"/>
    <w:link w:val="ae"/>
    <w:uiPriority w:val="99"/>
    <w:unhideWhenUsed/>
    <w:rsid w:val="00011D8D"/>
    <w:pPr>
      <w:tabs>
        <w:tab w:val="center" w:pos="4677"/>
        <w:tab w:val="right" w:pos="9355"/>
      </w:tabs>
      <w:spacing w:line="240" w:lineRule="auto"/>
    </w:pPr>
    <w:rPr>
      <w:rFonts w:cs="Times New Roman"/>
    </w:rPr>
  </w:style>
  <w:style w:type="character" w:customStyle="1" w:styleId="af0">
    <w:name w:val="Нижний колонтитул Знак"/>
    <w:aliases w:val="FO Знак"/>
    <w:basedOn w:val="a2"/>
    <w:link w:val="af1"/>
    <w:uiPriority w:val="99"/>
    <w:locked/>
    <w:rsid w:val="00011D8D"/>
    <w:rPr>
      <w:rFonts w:ascii="Times New Roman" w:hAnsi="Times New Roman" w:cs="Times New Roman"/>
      <w:sz w:val="24"/>
    </w:rPr>
  </w:style>
  <w:style w:type="paragraph" w:styleId="af1">
    <w:name w:val="footer"/>
    <w:aliases w:val="FO"/>
    <w:basedOn w:val="a1"/>
    <w:link w:val="af0"/>
    <w:uiPriority w:val="99"/>
    <w:unhideWhenUsed/>
    <w:rsid w:val="00011D8D"/>
    <w:pPr>
      <w:tabs>
        <w:tab w:val="center" w:pos="4677"/>
        <w:tab w:val="right" w:pos="9355"/>
      </w:tabs>
      <w:spacing w:line="240" w:lineRule="auto"/>
    </w:pPr>
    <w:rPr>
      <w:rFonts w:cs="Times New Roman"/>
    </w:rPr>
  </w:style>
  <w:style w:type="paragraph" w:styleId="af2">
    <w:name w:val="caption"/>
    <w:aliases w:val="Номер объекта"/>
    <w:basedOn w:val="a1"/>
    <w:next w:val="a1"/>
    <w:link w:val="af3"/>
    <w:uiPriority w:val="35"/>
    <w:unhideWhenUsed/>
    <w:qFormat/>
    <w:rsid w:val="00011D8D"/>
    <w:pPr>
      <w:spacing w:after="200" w:line="240" w:lineRule="auto"/>
    </w:pPr>
    <w:rPr>
      <w:i/>
      <w:iCs/>
      <w:color w:val="44546A" w:themeColor="text2"/>
      <w:sz w:val="18"/>
      <w:szCs w:val="18"/>
    </w:rPr>
  </w:style>
  <w:style w:type="character" w:customStyle="1" w:styleId="af3">
    <w:name w:val="Название объекта Знак"/>
    <w:aliases w:val="Номер объекта Знак"/>
    <w:link w:val="af2"/>
    <w:uiPriority w:val="35"/>
    <w:rsid w:val="00683904"/>
    <w:rPr>
      <w:rFonts w:ascii="Times New Roman" w:hAnsi="Times New Roman"/>
      <w:i/>
      <w:iCs/>
      <w:color w:val="44546A" w:themeColor="text2"/>
      <w:sz w:val="18"/>
      <w:szCs w:val="18"/>
    </w:rPr>
  </w:style>
  <w:style w:type="character" w:customStyle="1" w:styleId="af4">
    <w:name w:val="Текст концевой сноски Знак"/>
    <w:basedOn w:val="a2"/>
    <w:link w:val="af5"/>
    <w:uiPriority w:val="99"/>
    <w:semiHidden/>
    <w:locked/>
    <w:rsid w:val="00011D8D"/>
    <w:rPr>
      <w:rFonts w:ascii="Times New Roman" w:eastAsia="MS Mincho" w:hAnsi="Times New Roman" w:cs="Times New Roman"/>
      <w:sz w:val="20"/>
      <w:szCs w:val="20"/>
      <w:lang w:eastAsia="ru-RU"/>
    </w:rPr>
  </w:style>
  <w:style w:type="paragraph" w:styleId="af5">
    <w:name w:val="endnote text"/>
    <w:basedOn w:val="a1"/>
    <w:link w:val="af4"/>
    <w:uiPriority w:val="99"/>
    <w:semiHidden/>
    <w:unhideWhenUsed/>
    <w:rsid w:val="00011D8D"/>
    <w:pPr>
      <w:spacing w:line="240" w:lineRule="auto"/>
    </w:pPr>
    <w:rPr>
      <w:rFonts w:eastAsia="MS Mincho" w:cs="Times New Roman"/>
      <w:sz w:val="20"/>
      <w:szCs w:val="20"/>
      <w:lang w:eastAsia="ru-RU"/>
    </w:rPr>
  </w:style>
  <w:style w:type="character" w:customStyle="1" w:styleId="af6">
    <w:name w:val="Заголовок Знак"/>
    <w:basedOn w:val="a2"/>
    <w:link w:val="af7"/>
    <w:uiPriority w:val="99"/>
    <w:locked/>
    <w:rsid w:val="00011D8D"/>
    <w:rPr>
      <w:rFonts w:asciiTheme="majorHAnsi" w:eastAsiaTheme="majorEastAsia" w:hAnsiTheme="majorHAnsi" w:cstheme="majorBidi"/>
      <w:spacing w:val="-10"/>
      <w:kern w:val="28"/>
      <w:sz w:val="56"/>
      <w:szCs w:val="56"/>
    </w:rPr>
  </w:style>
  <w:style w:type="paragraph" w:styleId="af7">
    <w:name w:val="Title"/>
    <w:basedOn w:val="a1"/>
    <w:next w:val="a1"/>
    <w:link w:val="af6"/>
    <w:qFormat/>
    <w:rsid w:val="00011D8D"/>
    <w:pPr>
      <w:spacing w:line="240" w:lineRule="auto"/>
      <w:contextualSpacing/>
    </w:pPr>
    <w:rPr>
      <w:rFonts w:asciiTheme="majorHAnsi" w:eastAsiaTheme="majorEastAsia" w:hAnsiTheme="majorHAnsi" w:cstheme="majorBidi"/>
      <w:spacing w:val="-10"/>
      <w:kern w:val="28"/>
      <w:sz w:val="56"/>
      <w:szCs w:val="56"/>
    </w:rPr>
  </w:style>
  <w:style w:type="character" w:customStyle="1" w:styleId="af8">
    <w:name w:val="Основной текст Знак"/>
    <w:basedOn w:val="a2"/>
    <w:link w:val="af9"/>
    <w:uiPriority w:val="99"/>
    <w:locked/>
    <w:rsid w:val="00011D8D"/>
    <w:rPr>
      <w:rFonts w:ascii="Times New Roman" w:eastAsia="MS Mincho" w:hAnsi="Times New Roman" w:cs="Times New Roman"/>
      <w:sz w:val="24"/>
      <w:szCs w:val="20"/>
      <w:lang w:eastAsia="ru-RU"/>
    </w:rPr>
  </w:style>
  <w:style w:type="paragraph" w:styleId="af9">
    <w:name w:val="Body Text"/>
    <w:basedOn w:val="a1"/>
    <w:link w:val="af8"/>
    <w:unhideWhenUsed/>
    <w:rsid w:val="00011D8D"/>
    <w:pPr>
      <w:spacing w:after="120"/>
    </w:pPr>
    <w:rPr>
      <w:rFonts w:eastAsia="MS Mincho" w:cs="Times New Roman"/>
      <w:szCs w:val="20"/>
      <w:lang w:eastAsia="ru-RU"/>
    </w:rPr>
  </w:style>
  <w:style w:type="character" w:customStyle="1" w:styleId="afa">
    <w:name w:val="Основной текст с отступом Знак"/>
    <w:basedOn w:val="a2"/>
    <w:link w:val="afb"/>
    <w:uiPriority w:val="99"/>
    <w:locked/>
    <w:rsid w:val="00011D8D"/>
    <w:rPr>
      <w:rFonts w:ascii="Arial" w:eastAsia="MS Mincho" w:hAnsi="Arial" w:cs="Times New Roman"/>
      <w:szCs w:val="20"/>
      <w:lang w:eastAsia="ru-RU"/>
    </w:rPr>
  </w:style>
  <w:style w:type="paragraph" w:styleId="afb">
    <w:name w:val="Body Text Indent"/>
    <w:basedOn w:val="a1"/>
    <w:link w:val="afa"/>
    <w:unhideWhenUsed/>
    <w:rsid w:val="00011D8D"/>
    <w:pPr>
      <w:spacing w:after="120"/>
      <w:ind w:left="283"/>
    </w:pPr>
    <w:rPr>
      <w:rFonts w:ascii="Arial" w:eastAsia="MS Mincho" w:hAnsi="Arial" w:cs="Times New Roman"/>
      <w:sz w:val="22"/>
      <w:szCs w:val="20"/>
      <w:lang w:eastAsia="ru-RU"/>
    </w:rPr>
  </w:style>
  <w:style w:type="character" w:customStyle="1" w:styleId="afc">
    <w:name w:val="Подзаголовок Знак"/>
    <w:basedOn w:val="a2"/>
    <w:link w:val="afd"/>
    <w:uiPriority w:val="99"/>
    <w:locked/>
    <w:rsid w:val="00011D8D"/>
    <w:rPr>
      <w:rFonts w:ascii="Times New Roman" w:eastAsiaTheme="minorEastAsia" w:hAnsi="Times New Roman" w:cs="Times New Roman"/>
      <w:spacing w:val="15"/>
      <w:sz w:val="24"/>
    </w:rPr>
  </w:style>
  <w:style w:type="paragraph" w:styleId="afd">
    <w:name w:val="Subtitle"/>
    <w:basedOn w:val="a1"/>
    <w:next w:val="a1"/>
    <w:link w:val="afc"/>
    <w:uiPriority w:val="99"/>
    <w:qFormat/>
    <w:rsid w:val="00011D8D"/>
    <w:pPr>
      <w:numPr>
        <w:ilvl w:val="1"/>
      </w:numPr>
      <w:spacing w:after="160"/>
      <w:ind w:firstLine="567"/>
    </w:pPr>
    <w:rPr>
      <w:rFonts w:eastAsiaTheme="minorEastAsia" w:cs="Times New Roman"/>
      <w:spacing w:val="15"/>
    </w:rPr>
  </w:style>
  <w:style w:type="character" w:customStyle="1" w:styleId="23">
    <w:name w:val="Основной текст 2 Знак"/>
    <w:basedOn w:val="a2"/>
    <w:link w:val="24"/>
    <w:locked/>
    <w:rsid w:val="00011D8D"/>
    <w:rPr>
      <w:rFonts w:ascii="Arial" w:eastAsia="MS Mincho" w:hAnsi="Arial" w:cs="Times New Roman"/>
      <w:szCs w:val="20"/>
      <w:lang w:eastAsia="ru-RU"/>
    </w:rPr>
  </w:style>
  <w:style w:type="paragraph" w:styleId="24">
    <w:name w:val="Body Text 2"/>
    <w:basedOn w:val="a1"/>
    <w:link w:val="23"/>
    <w:unhideWhenUsed/>
    <w:rsid w:val="00011D8D"/>
    <w:pPr>
      <w:spacing w:after="120" w:line="480" w:lineRule="auto"/>
    </w:pPr>
    <w:rPr>
      <w:rFonts w:ascii="Arial" w:eastAsia="MS Mincho" w:hAnsi="Arial" w:cs="Times New Roman"/>
      <w:sz w:val="22"/>
      <w:szCs w:val="20"/>
      <w:lang w:eastAsia="ru-RU"/>
    </w:rPr>
  </w:style>
  <w:style w:type="character" w:customStyle="1" w:styleId="32">
    <w:name w:val="Основной текст 3 Знак"/>
    <w:basedOn w:val="a2"/>
    <w:link w:val="33"/>
    <w:uiPriority w:val="99"/>
    <w:locked/>
    <w:rsid w:val="00011D8D"/>
    <w:rPr>
      <w:rFonts w:ascii="Arial" w:eastAsia="MS Mincho" w:hAnsi="Arial" w:cs="Times New Roman"/>
      <w:sz w:val="16"/>
      <w:szCs w:val="16"/>
      <w:lang w:eastAsia="ru-RU"/>
    </w:rPr>
  </w:style>
  <w:style w:type="paragraph" w:styleId="33">
    <w:name w:val="Body Text 3"/>
    <w:basedOn w:val="a1"/>
    <w:link w:val="32"/>
    <w:unhideWhenUsed/>
    <w:rsid w:val="00011D8D"/>
    <w:pPr>
      <w:spacing w:after="120"/>
    </w:pPr>
    <w:rPr>
      <w:rFonts w:ascii="Arial" w:eastAsia="MS Mincho" w:hAnsi="Arial" w:cs="Times New Roman"/>
      <w:sz w:val="16"/>
      <w:szCs w:val="16"/>
      <w:lang w:eastAsia="ru-RU"/>
    </w:rPr>
  </w:style>
  <w:style w:type="character" w:customStyle="1" w:styleId="25">
    <w:name w:val="Основной текст с отступом 2 Знак"/>
    <w:basedOn w:val="a2"/>
    <w:link w:val="26"/>
    <w:locked/>
    <w:rsid w:val="00011D8D"/>
    <w:rPr>
      <w:rFonts w:ascii="Arial" w:eastAsia="MS Mincho" w:hAnsi="Arial" w:cs="Times New Roman"/>
      <w:szCs w:val="20"/>
      <w:lang w:eastAsia="ru-RU"/>
    </w:rPr>
  </w:style>
  <w:style w:type="paragraph" w:styleId="26">
    <w:name w:val="Body Text Indent 2"/>
    <w:basedOn w:val="a1"/>
    <w:link w:val="25"/>
    <w:unhideWhenUsed/>
    <w:rsid w:val="00011D8D"/>
    <w:pPr>
      <w:spacing w:after="120" w:line="480" w:lineRule="auto"/>
      <w:ind w:left="283"/>
    </w:pPr>
    <w:rPr>
      <w:rFonts w:ascii="Arial" w:eastAsia="MS Mincho" w:hAnsi="Arial" w:cs="Times New Roman"/>
      <w:sz w:val="22"/>
      <w:szCs w:val="20"/>
      <w:lang w:eastAsia="ru-RU"/>
    </w:rPr>
  </w:style>
  <w:style w:type="character" w:customStyle="1" w:styleId="34">
    <w:name w:val="Основной текст с отступом 3 Знак"/>
    <w:basedOn w:val="a2"/>
    <w:link w:val="35"/>
    <w:uiPriority w:val="99"/>
    <w:semiHidden/>
    <w:locked/>
    <w:rsid w:val="00011D8D"/>
    <w:rPr>
      <w:rFonts w:ascii="Arial" w:eastAsia="MS Mincho" w:hAnsi="Arial" w:cs="Times New Roman"/>
      <w:szCs w:val="20"/>
      <w:lang w:eastAsia="ru-RU"/>
    </w:rPr>
  </w:style>
  <w:style w:type="paragraph" w:styleId="35">
    <w:name w:val="Body Text Indent 3"/>
    <w:basedOn w:val="a1"/>
    <w:link w:val="34"/>
    <w:unhideWhenUsed/>
    <w:rsid w:val="00011D8D"/>
    <w:pPr>
      <w:spacing w:after="120"/>
      <w:ind w:left="283"/>
    </w:pPr>
    <w:rPr>
      <w:rFonts w:ascii="Arial" w:eastAsia="MS Mincho" w:hAnsi="Arial" w:cs="Times New Roman"/>
      <w:sz w:val="22"/>
      <w:szCs w:val="20"/>
      <w:lang w:eastAsia="ru-RU"/>
    </w:rPr>
  </w:style>
  <w:style w:type="character" w:customStyle="1" w:styleId="afe">
    <w:name w:val="Схема документа Знак"/>
    <w:link w:val="aff"/>
    <w:uiPriority w:val="99"/>
    <w:semiHidden/>
    <w:locked/>
    <w:rsid w:val="00011D8D"/>
    <w:rPr>
      <w:rFonts w:ascii="Tahoma" w:hAnsi="Tahoma" w:cs="Tahoma"/>
    </w:rPr>
  </w:style>
  <w:style w:type="paragraph" w:styleId="aff">
    <w:name w:val="Document Map"/>
    <w:basedOn w:val="a1"/>
    <w:link w:val="afe"/>
    <w:uiPriority w:val="99"/>
    <w:semiHidden/>
    <w:unhideWhenUsed/>
    <w:rsid w:val="00011D8D"/>
    <w:pPr>
      <w:spacing w:line="240" w:lineRule="auto"/>
    </w:pPr>
    <w:rPr>
      <w:rFonts w:ascii="Tahoma" w:hAnsi="Tahoma" w:cs="Tahoma"/>
      <w:sz w:val="22"/>
    </w:rPr>
  </w:style>
  <w:style w:type="character" w:customStyle="1" w:styleId="aff0">
    <w:name w:val="Текст Знак"/>
    <w:basedOn w:val="a2"/>
    <w:link w:val="aff1"/>
    <w:uiPriority w:val="99"/>
    <w:locked/>
    <w:rsid w:val="00011D8D"/>
    <w:rPr>
      <w:rFonts w:ascii="Courier New" w:eastAsia="MS Mincho" w:hAnsi="Courier New" w:cs="Times New Roman"/>
      <w:sz w:val="20"/>
      <w:szCs w:val="20"/>
      <w:lang w:eastAsia="ru-RU"/>
    </w:rPr>
  </w:style>
  <w:style w:type="paragraph" w:styleId="aff1">
    <w:name w:val="Plain Text"/>
    <w:basedOn w:val="a1"/>
    <w:link w:val="aff0"/>
    <w:uiPriority w:val="99"/>
    <w:unhideWhenUsed/>
    <w:rsid w:val="00011D8D"/>
    <w:pPr>
      <w:spacing w:line="240" w:lineRule="auto"/>
    </w:pPr>
    <w:rPr>
      <w:rFonts w:ascii="Courier New" w:eastAsia="MS Mincho" w:hAnsi="Courier New" w:cs="Times New Roman"/>
      <w:sz w:val="20"/>
      <w:szCs w:val="20"/>
      <w:lang w:eastAsia="ru-RU"/>
    </w:rPr>
  </w:style>
  <w:style w:type="character" w:customStyle="1" w:styleId="18">
    <w:name w:val="Текст примечания Знак1"/>
    <w:basedOn w:val="a2"/>
    <w:uiPriority w:val="99"/>
    <w:semiHidden/>
    <w:rsid w:val="00011D8D"/>
    <w:rPr>
      <w:rFonts w:ascii="Times New Roman" w:hAnsi="Times New Roman"/>
      <w:sz w:val="20"/>
      <w:szCs w:val="20"/>
    </w:rPr>
  </w:style>
  <w:style w:type="character" w:customStyle="1" w:styleId="aff2">
    <w:name w:val="Тема примечания Знак"/>
    <w:basedOn w:val="ac"/>
    <w:link w:val="aff3"/>
    <w:locked/>
    <w:rsid w:val="00011D8D"/>
    <w:rPr>
      <w:rFonts w:ascii="Times New Roman" w:hAnsi="Times New Roman" w:cs="Times New Roman"/>
      <w:b/>
      <w:bCs/>
      <w:sz w:val="20"/>
      <w:szCs w:val="20"/>
    </w:rPr>
  </w:style>
  <w:style w:type="paragraph" w:styleId="aff3">
    <w:name w:val="annotation subject"/>
    <w:basedOn w:val="ad"/>
    <w:next w:val="ad"/>
    <w:link w:val="aff2"/>
    <w:unhideWhenUsed/>
    <w:rsid w:val="00011D8D"/>
    <w:rPr>
      <w:b/>
      <w:bCs/>
    </w:rPr>
  </w:style>
  <w:style w:type="character" w:customStyle="1" w:styleId="aff4">
    <w:name w:val="Текст выноски Знак"/>
    <w:basedOn w:val="a2"/>
    <w:link w:val="aff5"/>
    <w:uiPriority w:val="99"/>
    <w:semiHidden/>
    <w:locked/>
    <w:rsid w:val="00011D8D"/>
    <w:rPr>
      <w:rFonts w:ascii="Segoe UI" w:hAnsi="Segoe UI" w:cs="Segoe UI"/>
      <w:sz w:val="18"/>
      <w:szCs w:val="18"/>
    </w:rPr>
  </w:style>
  <w:style w:type="paragraph" w:styleId="aff5">
    <w:name w:val="Balloon Text"/>
    <w:basedOn w:val="a1"/>
    <w:link w:val="aff4"/>
    <w:semiHidden/>
    <w:unhideWhenUsed/>
    <w:rsid w:val="00011D8D"/>
    <w:pPr>
      <w:spacing w:line="240" w:lineRule="auto"/>
    </w:pPr>
    <w:rPr>
      <w:rFonts w:ascii="Segoe UI" w:hAnsi="Segoe UI" w:cs="Segoe UI"/>
      <w:sz w:val="18"/>
      <w:szCs w:val="18"/>
    </w:rPr>
  </w:style>
  <w:style w:type="character" w:customStyle="1" w:styleId="aff6">
    <w:name w:val="Абзац списка Знак"/>
    <w:aliases w:val="Абзац списка основной Знак,ПАРАГРАФ Знак,Bullet List Знак,FooterText Знак,numbered Знак,список 1 Знак,Нумерация Знак"/>
    <w:link w:val="aff7"/>
    <w:uiPriority w:val="34"/>
    <w:locked/>
    <w:rsid w:val="00011D8D"/>
    <w:rPr>
      <w:rFonts w:ascii="Times New Roman" w:hAnsi="Times New Roman" w:cs="Times New Roman"/>
      <w:sz w:val="24"/>
    </w:rPr>
  </w:style>
  <w:style w:type="paragraph" w:styleId="aff7">
    <w:name w:val="List Paragraph"/>
    <w:aliases w:val="Абзац списка основной,ПАРАГРАФ,Bullet List,FooterText,numbered,список 1,Нумерация"/>
    <w:basedOn w:val="a1"/>
    <w:link w:val="aff6"/>
    <w:uiPriority w:val="34"/>
    <w:qFormat/>
    <w:rsid w:val="00011D8D"/>
    <w:pPr>
      <w:ind w:left="720"/>
      <w:contextualSpacing/>
    </w:pPr>
    <w:rPr>
      <w:rFonts w:cs="Times New Roman"/>
    </w:rPr>
  </w:style>
  <w:style w:type="paragraph" w:customStyle="1" w:styleId="19">
    <w:name w:val="табл_сп1"/>
    <w:basedOn w:val="a1"/>
    <w:qFormat/>
    <w:rsid w:val="00011D8D"/>
    <w:pPr>
      <w:spacing w:line="240" w:lineRule="auto"/>
    </w:pPr>
    <w:rPr>
      <w:rFonts w:eastAsia="Times New Roman" w:cs="Times New Roman"/>
      <w:lang w:eastAsia="ru-RU"/>
    </w:rPr>
  </w:style>
  <w:style w:type="character" w:customStyle="1" w:styleId="aff8">
    <w:name w:val="Таблица Знак"/>
    <w:link w:val="aff9"/>
    <w:uiPriority w:val="99"/>
    <w:locked/>
    <w:rsid w:val="00011D8D"/>
    <w:rPr>
      <w:rFonts w:ascii="Times New Roman" w:eastAsia="MS Mincho" w:hAnsi="Times New Roman" w:cs="Times New Roman"/>
      <w:sz w:val="24"/>
      <w:szCs w:val="20"/>
      <w:lang w:eastAsia="ru-RU"/>
    </w:rPr>
  </w:style>
  <w:style w:type="paragraph" w:customStyle="1" w:styleId="aff9">
    <w:name w:val="Таблица"/>
    <w:basedOn w:val="a1"/>
    <w:link w:val="aff8"/>
    <w:uiPriority w:val="99"/>
    <w:qFormat/>
    <w:rsid w:val="00011D8D"/>
    <w:pPr>
      <w:ind w:firstLine="0"/>
      <w:jc w:val="left"/>
    </w:pPr>
    <w:rPr>
      <w:rFonts w:eastAsia="MS Mincho" w:cs="Times New Roman"/>
      <w:szCs w:val="20"/>
      <w:lang w:eastAsia="ru-RU"/>
    </w:rPr>
  </w:style>
  <w:style w:type="character" w:customStyle="1" w:styleId="affa">
    <w:name w:val="Рисунок Знак"/>
    <w:link w:val="affb"/>
    <w:uiPriority w:val="99"/>
    <w:locked/>
    <w:rsid w:val="00011D8D"/>
    <w:rPr>
      <w:rFonts w:ascii="Times New Roman" w:eastAsia="MS Mincho" w:hAnsi="Times New Roman" w:cs="Times New Roman"/>
      <w:sz w:val="24"/>
      <w:szCs w:val="20"/>
      <w:lang w:eastAsia="ru-RU"/>
    </w:rPr>
  </w:style>
  <w:style w:type="paragraph" w:customStyle="1" w:styleId="affb">
    <w:name w:val="Рисунок"/>
    <w:basedOn w:val="a1"/>
    <w:link w:val="affa"/>
    <w:uiPriority w:val="99"/>
    <w:qFormat/>
    <w:rsid w:val="00011D8D"/>
    <w:pPr>
      <w:ind w:firstLine="0"/>
      <w:jc w:val="center"/>
    </w:pPr>
    <w:rPr>
      <w:rFonts w:eastAsia="MS Mincho" w:cs="Times New Roman"/>
      <w:szCs w:val="20"/>
      <w:lang w:eastAsia="ru-RU"/>
    </w:rPr>
  </w:style>
  <w:style w:type="character" w:customStyle="1" w:styleId="affc">
    <w:name w:val="Рисунок_рисунок Знак"/>
    <w:link w:val="affd"/>
    <w:uiPriority w:val="99"/>
    <w:locked/>
    <w:rsid w:val="00011D8D"/>
    <w:rPr>
      <w:rFonts w:ascii="Times New Roman" w:eastAsia="MS Mincho" w:hAnsi="Times New Roman" w:cs="Times New Roman"/>
      <w:noProof/>
      <w:sz w:val="24"/>
      <w:szCs w:val="20"/>
      <w:lang w:eastAsia="ru-RU"/>
    </w:rPr>
  </w:style>
  <w:style w:type="paragraph" w:customStyle="1" w:styleId="affd">
    <w:name w:val="Рисунок_рисунок"/>
    <w:basedOn w:val="affb"/>
    <w:next w:val="affe"/>
    <w:link w:val="affc"/>
    <w:uiPriority w:val="99"/>
    <w:qFormat/>
    <w:rsid w:val="00011D8D"/>
    <w:rPr>
      <w:noProof/>
    </w:rPr>
  </w:style>
  <w:style w:type="paragraph" w:customStyle="1" w:styleId="affe">
    <w:name w:val="Рисунок_подпись"/>
    <w:basedOn w:val="af9"/>
    <w:next w:val="af9"/>
    <w:link w:val="afff"/>
    <w:uiPriority w:val="99"/>
    <w:qFormat/>
    <w:rsid w:val="00011D8D"/>
    <w:pPr>
      <w:ind w:firstLine="0"/>
      <w:jc w:val="center"/>
    </w:pPr>
  </w:style>
  <w:style w:type="character" w:customStyle="1" w:styleId="afff">
    <w:name w:val="Рисунок_подпись Знак"/>
    <w:link w:val="affe"/>
    <w:uiPriority w:val="99"/>
    <w:locked/>
    <w:rsid w:val="00011D8D"/>
    <w:rPr>
      <w:rFonts w:ascii="Times New Roman" w:eastAsia="MS Mincho" w:hAnsi="Times New Roman" w:cs="Times New Roman"/>
      <w:sz w:val="24"/>
      <w:szCs w:val="20"/>
      <w:lang w:eastAsia="ru-RU"/>
    </w:rPr>
  </w:style>
  <w:style w:type="character" w:customStyle="1" w:styleId="1a">
    <w:name w:val="Основной текст Знак1"/>
    <w:basedOn w:val="a2"/>
    <w:uiPriority w:val="99"/>
    <w:semiHidden/>
    <w:rsid w:val="00011D8D"/>
    <w:rPr>
      <w:rFonts w:ascii="Times New Roman" w:hAnsi="Times New Roman"/>
      <w:sz w:val="24"/>
    </w:rPr>
  </w:style>
  <w:style w:type="character" w:customStyle="1" w:styleId="afff0">
    <w:name w:val="подпись рисунка Знак"/>
    <w:link w:val="afff1"/>
    <w:uiPriority w:val="99"/>
    <w:locked/>
    <w:rsid w:val="00011D8D"/>
    <w:rPr>
      <w:rFonts w:ascii="Times New Roman" w:eastAsia="MS Mincho" w:hAnsi="Times New Roman" w:cs="Times New Roman"/>
      <w:sz w:val="24"/>
      <w:szCs w:val="20"/>
      <w:lang w:eastAsia="ru-RU"/>
    </w:rPr>
  </w:style>
  <w:style w:type="paragraph" w:customStyle="1" w:styleId="afff1">
    <w:name w:val="подпись рисунка"/>
    <w:basedOn w:val="affe"/>
    <w:link w:val="afff0"/>
    <w:uiPriority w:val="99"/>
    <w:qFormat/>
    <w:rsid w:val="00011D8D"/>
  </w:style>
  <w:style w:type="paragraph" w:customStyle="1" w:styleId="xl63">
    <w:name w:val="xl63"/>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64">
    <w:name w:val="xl64"/>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MS Mincho" w:cs="Times New Roman"/>
      <w:szCs w:val="24"/>
      <w:lang w:eastAsia="ru-RU"/>
    </w:rPr>
  </w:style>
  <w:style w:type="paragraph" w:customStyle="1" w:styleId="xl65">
    <w:name w:val="xl6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66">
    <w:name w:val="xl66"/>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xl67">
    <w:name w:val="xl67"/>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8">
    <w:name w:val="xl68"/>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9">
    <w:name w:val="xl69"/>
    <w:basedOn w:val="a1"/>
    <w:qFormat/>
    <w:rsid w:val="00011D8D"/>
    <w:pP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70">
    <w:name w:val="xl70"/>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71">
    <w:name w:val="xl71"/>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72">
    <w:name w:val="xl72"/>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3">
    <w:name w:val="xl73"/>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4">
    <w:name w:val="xl74"/>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5">
    <w:name w:val="xl75"/>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6">
    <w:name w:val="xl7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7">
    <w:name w:val="xl7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8">
    <w:name w:val="xl78"/>
    <w:basedOn w:val="a1"/>
    <w:qFormat/>
    <w:rsid w:val="00011D8D"/>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9">
    <w:name w:val="xl79"/>
    <w:basedOn w:val="a1"/>
    <w:qFormat/>
    <w:rsid w:val="00011D8D"/>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0">
    <w:name w:val="xl80"/>
    <w:basedOn w:val="a1"/>
    <w:qFormat/>
    <w:rsid w:val="00011D8D"/>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1">
    <w:name w:val="xl81"/>
    <w:basedOn w:val="a1"/>
    <w:qFormat/>
    <w:rsid w:val="00011D8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2">
    <w:name w:val="xl82"/>
    <w:basedOn w:val="a1"/>
    <w:qFormat/>
    <w:rsid w:val="00011D8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3">
    <w:name w:val="xl83"/>
    <w:basedOn w:val="a1"/>
    <w:qFormat/>
    <w:rsid w:val="00011D8D"/>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4">
    <w:name w:val="xl84"/>
    <w:basedOn w:val="a1"/>
    <w:qFormat/>
    <w:rsid w:val="00011D8D"/>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5">
    <w:name w:val="xl8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6">
    <w:name w:val="xl8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87">
    <w:name w:val="xl8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afff2">
    <w:name w:val="Заголовок таблицы"/>
    <w:basedOn w:val="a1"/>
    <w:next w:val="a1"/>
    <w:qFormat/>
    <w:rsid w:val="00011D8D"/>
    <w:pPr>
      <w:spacing w:before="240" w:after="60"/>
      <w:ind w:left="284" w:right="284" w:firstLine="0"/>
      <w:jc w:val="left"/>
    </w:pPr>
    <w:rPr>
      <w:rFonts w:ascii="Arial" w:eastAsia="MS Mincho" w:hAnsi="Arial" w:cs="Times New Roman"/>
      <w:b/>
      <w:sz w:val="22"/>
      <w:szCs w:val="20"/>
      <w:lang w:eastAsia="ru-RU"/>
    </w:rPr>
  </w:style>
  <w:style w:type="paragraph" w:customStyle="1" w:styleId="afff3">
    <w:name w:val="Текст таблицы"/>
    <w:basedOn w:val="a1"/>
    <w:qFormat/>
    <w:rsid w:val="00011D8D"/>
    <w:pPr>
      <w:spacing w:before="60" w:after="60" w:line="240" w:lineRule="auto"/>
      <w:ind w:firstLine="0"/>
    </w:pPr>
    <w:rPr>
      <w:rFonts w:ascii="Arial" w:eastAsia="MS Mincho" w:hAnsi="Arial" w:cs="Times New Roman"/>
      <w:sz w:val="20"/>
      <w:szCs w:val="20"/>
      <w:lang w:eastAsia="ru-RU"/>
    </w:rPr>
  </w:style>
  <w:style w:type="paragraph" w:customStyle="1" w:styleId="afff4">
    <w:name w:val="Шапка таблицы"/>
    <w:basedOn w:val="a1"/>
    <w:uiPriority w:val="99"/>
    <w:qFormat/>
    <w:rsid w:val="00011D8D"/>
    <w:pPr>
      <w:spacing w:before="60" w:after="60" w:line="240" w:lineRule="auto"/>
      <w:ind w:firstLine="0"/>
      <w:jc w:val="center"/>
    </w:pPr>
    <w:rPr>
      <w:rFonts w:ascii="Arial" w:eastAsia="MS Mincho" w:hAnsi="Arial" w:cs="Times New Roman"/>
      <w:b/>
      <w:sz w:val="20"/>
      <w:szCs w:val="20"/>
      <w:lang w:eastAsia="ru-RU"/>
    </w:rPr>
  </w:style>
  <w:style w:type="paragraph" w:customStyle="1" w:styleId="afff5">
    <w:name w:val="Заголовок примечания"/>
    <w:basedOn w:val="a1"/>
    <w:next w:val="ad"/>
    <w:uiPriority w:val="99"/>
    <w:qFormat/>
    <w:rsid w:val="00011D8D"/>
    <w:pPr>
      <w:spacing w:before="240" w:after="60"/>
      <w:ind w:left="284" w:right="284"/>
    </w:pPr>
    <w:rPr>
      <w:rFonts w:ascii="Arial" w:eastAsia="MS Mincho" w:hAnsi="Arial" w:cs="Times New Roman"/>
      <w:b/>
      <w:sz w:val="22"/>
      <w:szCs w:val="20"/>
      <w:lang w:eastAsia="ru-RU"/>
    </w:rPr>
  </w:style>
  <w:style w:type="paragraph" w:customStyle="1" w:styleId="afff6">
    <w:name w:val="Подпись под рисунком"/>
    <w:basedOn w:val="a1"/>
    <w:next w:val="a1"/>
    <w:uiPriority w:val="99"/>
    <w:qFormat/>
    <w:rsid w:val="00011D8D"/>
    <w:pPr>
      <w:spacing w:before="60" w:after="240"/>
      <w:ind w:left="284" w:right="284" w:firstLine="0"/>
      <w:jc w:val="left"/>
    </w:pPr>
    <w:rPr>
      <w:rFonts w:ascii="Arial" w:eastAsia="MS Mincho" w:hAnsi="Arial" w:cs="Times New Roman"/>
      <w:b/>
      <w:sz w:val="22"/>
      <w:szCs w:val="20"/>
      <w:lang w:eastAsia="ru-RU"/>
    </w:rPr>
  </w:style>
  <w:style w:type="paragraph" w:customStyle="1" w:styleId="10">
    <w:name w:val="Список Марк.1"/>
    <w:basedOn w:val="a1"/>
    <w:uiPriority w:val="99"/>
    <w:qFormat/>
    <w:rsid w:val="00011D8D"/>
    <w:pPr>
      <w:numPr>
        <w:numId w:val="1"/>
      </w:numPr>
      <w:spacing w:after="60"/>
      <w:ind w:right="284"/>
      <w:jc w:val="left"/>
    </w:pPr>
    <w:rPr>
      <w:rFonts w:ascii="Arial" w:eastAsia="MS Mincho" w:hAnsi="Arial" w:cs="Times New Roman"/>
      <w:sz w:val="22"/>
      <w:szCs w:val="20"/>
      <w:lang w:eastAsia="ru-RU"/>
    </w:rPr>
  </w:style>
  <w:style w:type="paragraph" w:customStyle="1" w:styleId="20">
    <w:name w:val="Список Марк.2"/>
    <w:basedOn w:val="a1"/>
    <w:uiPriority w:val="99"/>
    <w:qFormat/>
    <w:rsid w:val="00011D8D"/>
    <w:pPr>
      <w:numPr>
        <w:numId w:val="2"/>
      </w:numPr>
      <w:spacing w:after="60"/>
      <w:ind w:left="1135" w:right="284" w:hanging="284"/>
      <w:jc w:val="left"/>
    </w:pPr>
    <w:rPr>
      <w:rFonts w:ascii="Arial" w:eastAsia="MS Mincho" w:hAnsi="Arial" w:cs="Times New Roman"/>
      <w:sz w:val="22"/>
      <w:szCs w:val="20"/>
      <w:lang w:eastAsia="ru-RU"/>
    </w:rPr>
  </w:style>
  <w:style w:type="paragraph" w:customStyle="1" w:styleId="13">
    <w:name w:val="Список Нум.1"/>
    <w:basedOn w:val="a1"/>
    <w:uiPriority w:val="99"/>
    <w:qFormat/>
    <w:rsid w:val="00011D8D"/>
    <w:pPr>
      <w:numPr>
        <w:numId w:val="3"/>
      </w:numPr>
      <w:spacing w:after="60"/>
      <w:ind w:right="284"/>
      <w:jc w:val="left"/>
    </w:pPr>
    <w:rPr>
      <w:rFonts w:ascii="Arial" w:eastAsia="MS Mincho" w:hAnsi="Arial" w:cs="Times New Roman"/>
      <w:sz w:val="22"/>
      <w:szCs w:val="20"/>
      <w:lang w:eastAsia="ru-RU"/>
    </w:rPr>
  </w:style>
  <w:style w:type="paragraph" w:customStyle="1" w:styleId="27">
    <w:name w:val="Список Нум.2"/>
    <w:basedOn w:val="a1"/>
    <w:uiPriority w:val="99"/>
    <w:qFormat/>
    <w:rsid w:val="00011D8D"/>
    <w:pPr>
      <w:spacing w:after="60"/>
      <w:ind w:left="1418" w:right="284" w:hanging="284"/>
      <w:jc w:val="left"/>
    </w:pPr>
    <w:rPr>
      <w:rFonts w:ascii="Arial" w:eastAsia="MS Mincho" w:hAnsi="Arial" w:cs="Times New Roman"/>
      <w:sz w:val="22"/>
      <w:szCs w:val="20"/>
      <w:lang w:eastAsia="ru-RU"/>
    </w:rPr>
  </w:style>
  <w:style w:type="paragraph" w:customStyle="1" w:styleId="36">
    <w:name w:val="Список Нум.3"/>
    <w:basedOn w:val="a1"/>
    <w:uiPriority w:val="99"/>
    <w:qFormat/>
    <w:rsid w:val="00011D8D"/>
    <w:pPr>
      <w:spacing w:after="60"/>
      <w:ind w:left="1701" w:right="284" w:hanging="283"/>
    </w:pPr>
    <w:rPr>
      <w:rFonts w:ascii="Arial" w:eastAsia="MS Mincho" w:hAnsi="Arial" w:cs="Times New Roman"/>
      <w:sz w:val="22"/>
      <w:szCs w:val="20"/>
      <w:lang w:eastAsia="ru-RU"/>
    </w:rPr>
  </w:style>
  <w:style w:type="paragraph" w:customStyle="1" w:styleId="42">
    <w:name w:val="Список Нум.4"/>
    <w:basedOn w:val="a1"/>
    <w:uiPriority w:val="99"/>
    <w:qFormat/>
    <w:rsid w:val="00011D8D"/>
    <w:pPr>
      <w:spacing w:after="60"/>
      <w:ind w:left="1985" w:right="284" w:hanging="284"/>
    </w:pPr>
    <w:rPr>
      <w:rFonts w:ascii="Arial" w:eastAsia="MS Mincho" w:hAnsi="Arial" w:cs="Times New Roman"/>
      <w:sz w:val="22"/>
      <w:szCs w:val="20"/>
      <w:lang w:eastAsia="ru-RU"/>
    </w:rPr>
  </w:style>
  <w:style w:type="paragraph" w:customStyle="1" w:styleId="51">
    <w:name w:val="Список Нум.5"/>
    <w:basedOn w:val="a1"/>
    <w:uiPriority w:val="99"/>
    <w:qFormat/>
    <w:rsid w:val="00011D8D"/>
    <w:pPr>
      <w:spacing w:after="60"/>
      <w:ind w:left="2268" w:right="284" w:hanging="283"/>
    </w:pPr>
    <w:rPr>
      <w:rFonts w:ascii="Arial" w:eastAsia="MS Mincho" w:hAnsi="Arial" w:cs="Times New Roman"/>
      <w:sz w:val="22"/>
      <w:szCs w:val="20"/>
      <w:lang w:eastAsia="ru-RU"/>
    </w:rPr>
  </w:style>
  <w:style w:type="paragraph" w:customStyle="1" w:styleId="61">
    <w:name w:val="Список Нум.6"/>
    <w:basedOn w:val="a1"/>
    <w:uiPriority w:val="99"/>
    <w:qFormat/>
    <w:rsid w:val="00011D8D"/>
    <w:pPr>
      <w:spacing w:after="60"/>
      <w:ind w:left="2552" w:right="284" w:hanging="284"/>
    </w:pPr>
    <w:rPr>
      <w:rFonts w:ascii="Arial" w:eastAsia="MS Mincho" w:hAnsi="Arial" w:cs="Times New Roman"/>
      <w:sz w:val="22"/>
      <w:szCs w:val="20"/>
      <w:lang w:eastAsia="ru-RU"/>
    </w:rPr>
  </w:style>
  <w:style w:type="paragraph" w:customStyle="1" w:styleId="71">
    <w:name w:val="Список Нум.7"/>
    <w:basedOn w:val="a1"/>
    <w:uiPriority w:val="99"/>
    <w:qFormat/>
    <w:rsid w:val="00011D8D"/>
    <w:pPr>
      <w:spacing w:after="60"/>
      <w:ind w:left="2835" w:right="284" w:hanging="283"/>
    </w:pPr>
    <w:rPr>
      <w:rFonts w:ascii="Arial" w:eastAsia="MS Mincho" w:hAnsi="Arial" w:cs="Times New Roman"/>
      <w:sz w:val="22"/>
      <w:szCs w:val="20"/>
      <w:lang w:eastAsia="ru-RU"/>
    </w:rPr>
  </w:style>
  <w:style w:type="paragraph" w:customStyle="1" w:styleId="81">
    <w:name w:val="Список Нум.8"/>
    <w:basedOn w:val="a1"/>
    <w:uiPriority w:val="99"/>
    <w:qFormat/>
    <w:rsid w:val="00011D8D"/>
    <w:pPr>
      <w:spacing w:after="60"/>
      <w:ind w:left="3119" w:right="284" w:hanging="284"/>
    </w:pPr>
    <w:rPr>
      <w:rFonts w:ascii="Arial" w:eastAsia="MS Mincho" w:hAnsi="Arial" w:cs="Times New Roman"/>
      <w:sz w:val="22"/>
      <w:szCs w:val="20"/>
      <w:lang w:eastAsia="ru-RU"/>
    </w:rPr>
  </w:style>
  <w:style w:type="paragraph" w:customStyle="1" w:styleId="91">
    <w:name w:val="Список Нум.9"/>
    <w:basedOn w:val="a1"/>
    <w:uiPriority w:val="99"/>
    <w:qFormat/>
    <w:rsid w:val="00011D8D"/>
    <w:pPr>
      <w:spacing w:after="60"/>
      <w:ind w:left="3402" w:right="284" w:hanging="283"/>
    </w:pPr>
    <w:rPr>
      <w:rFonts w:ascii="Arial" w:eastAsia="MS Mincho" w:hAnsi="Arial" w:cs="Times New Roman"/>
      <w:sz w:val="22"/>
      <w:szCs w:val="20"/>
      <w:lang w:eastAsia="ru-RU"/>
    </w:rPr>
  </w:style>
  <w:style w:type="paragraph" w:customStyle="1" w:styleId="afff7">
    <w:name w:val="Текст листинга"/>
    <w:basedOn w:val="a1"/>
    <w:uiPriority w:val="99"/>
    <w:qFormat/>
    <w:rsid w:val="00011D8D"/>
    <w:pPr>
      <w:spacing w:before="40" w:after="40"/>
      <w:ind w:left="284" w:right="284" w:firstLine="0"/>
    </w:pPr>
    <w:rPr>
      <w:rFonts w:ascii="Courier New" w:eastAsia="MS Mincho" w:hAnsi="Courier New" w:cs="Times New Roman"/>
      <w:sz w:val="22"/>
      <w:szCs w:val="20"/>
      <w:lang w:eastAsia="ru-RU"/>
    </w:rPr>
  </w:style>
  <w:style w:type="paragraph" w:customStyle="1" w:styleId="afff8">
    <w:name w:val="Заголовок листинга"/>
    <w:basedOn w:val="a1"/>
    <w:next w:val="afff7"/>
    <w:uiPriority w:val="99"/>
    <w:qFormat/>
    <w:rsid w:val="00011D8D"/>
    <w:pPr>
      <w:pBdr>
        <w:top w:val="dotted" w:sz="4" w:space="1" w:color="auto"/>
        <w:bottom w:val="dotted" w:sz="4" w:space="1" w:color="auto"/>
      </w:pBdr>
      <w:spacing w:before="240" w:line="240" w:lineRule="auto"/>
      <w:ind w:left="284" w:right="284" w:firstLine="0"/>
      <w:jc w:val="left"/>
    </w:pPr>
    <w:rPr>
      <w:rFonts w:ascii="Arial" w:eastAsia="MS Mincho" w:hAnsi="Arial" w:cs="Times New Roman"/>
      <w:b/>
      <w:sz w:val="20"/>
      <w:szCs w:val="20"/>
      <w:lang w:eastAsia="ru-RU"/>
    </w:rPr>
  </w:style>
  <w:style w:type="paragraph" w:customStyle="1" w:styleId="211">
    <w:name w:val="Основной текст 21"/>
    <w:basedOn w:val="a1"/>
    <w:uiPriority w:val="99"/>
    <w:qFormat/>
    <w:rsid w:val="00011D8D"/>
    <w:pPr>
      <w:spacing w:line="240" w:lineRule="auto"/>
      <w:ind w:firstLine="0"/>
    </w:pPr>
    <w:rPr>
      <w:rFonts w:eastAsia="MS Mincho" w:cs="Times New Roman"/>
      <w:szCs w:val="20"/>
      <w:lang w:eastAsia="ru-RU"/>
    </w:rPr>
  </w:style>
  <w:style w:type="paragraph" w:customStyle="1" w:styleId="afff9">
    <w:name w:val="Илья"/>
    <w:basedOn w:val="a1"/>
    <w:next w:val="a1"/>
    <w:uiPriority w:val="99"/>
    <w:qFormat/>
    <w:rsid w:val="00011D8D"/>
    <w:pPr>
      <w:keepNext/>
      <w:keepLines/>
      <w:spacing w:before="120" w:after="120" w:line="240" w:lineRule="auto"/>
      <w:ind w:firstLine="0"/>
      <w:jc w:val="center"/>
    </w:pPr>
    <w:rPr>
      <w:rFonts w:ascii="Arial" w:eastAsia="MS Mincho" w:hAnsi="Arial" w:cs="Times New Roman"/>
      <w:b/>
      <w:sz w:val="22"/>
      <w:szCs w:val="20"/>
      <w:lang w:eastAsia="ru-RU"/>
    </w:rPr>
  </w:style>
  <w:style w:type="paragraph" w:customStyle="1" w:styleId="BodyText21">
    <w:name w:val="Body Text 21"/>
    <w:basedOn w:val="a1"/>
    <w:uiPriority w:val="99"/>
    <w:qFormat/>
    <w:rsid w:val="00011D8D"/>
    <w:pPr>
      <w:ind w:firstLine="426"/>
      <w:jc w:val="center"/>
    </w:pPr>
    <w:rPr>
      <w:rFonts w:eastAsia="MS Mincho" w:cs="Times New Roman"/>
      <w:b/>
      <w:szCs w:val="20"/>
      <w:lang w:eastAsia="ru-RU"/>
    </w:rPr>
  </w:style>
  <w:style w:type="paragraph" w:customStyle="1" w:styleId="afffa">
    <w:name w:val="Текст в таблице"/>
    <w:basedOn w:val="a1"/>
    <w:uiPriority w:val="99"/>
    <w:qFormat/>
    <w:rsid w:val="00011D8D"/>
    <w:pPr>
      <w:spacing w:line="240" w:lineRule="auto"/>
      <w:ind w:firstLine="0"/>
      <w:jc w:val="center"/>
    </w:pPr>
    <w:rPr>
      <w:rFonts w:ascii="Arial" w:eastAsia="MS Mincho" w:hAnsi="Arial" w:cs="Times New Roman"/>
      <w:sz w:val="22"/>
      <w:szCs w:val="20"/>
      <w:lang w:eastAsia="ru-RU"/>
    </w:rPr>
  </w:style>
  <w:style w:type="paragraph" w:customStyle="1" w:styleId="1b">
    <w:name w:val="Обычный1"/>
    <w:qFormat/>
    <w:rsid w:val="00011D8D"/>
    <w:pPr>
      <w:spacing w:after="0" w:line="360" w:lineRule="auto"/>
      <w:ind w:firstLine="709"/>
    </w:pPr>
    <w:rPr>
      <w:rFonts w:ascii="Times New Roman" w:eastAsia="MS Mincho" w:hAnsi="Times New Roman" w:cs="Times New Roman"/>
      <w:sz w:val="20"/>
      <w:szCs w:val="20"/>
      <w:lang w:eastAsia="ru-RU"/>
    </w:rPr>
  </w:style>
  <w:style w:type="paragraph" w:customStyle="1" w:styleId="212">
    <w:name w:val="Основной текст с отступом 21"/>
    <w:basedOn w:val="a1"/>
    <w:qFormat/>
    <w:rsid w:val="00011D8D"/>
    <w:pPr>
      <w:spacing w:after="120" w:line="240" w:lineRule="auto"/>
      <w:ind w:firstLine="720"/>
    </w:pPr>
    <w:rPr>
      <w:rFonts w:eastAsia="MS Mincho" w:cs="Times New Roman"/>
      <w:i/>
      <w:sz w:val="28"/>
      <w:szCs w:val="20"/>
      <w:lang w:eastAsia="ru-RU"/>
    </w:rPr>
  </w:style>
  <w:style w:type="paragraph" w:customStyle="1" w:styleId="afffb">
    <w:name w:val="Цель"/>
    <w:basedOn w:val="a1"/>
    <w:uiPriority w:val="99"/>
    <w:qFormat/>
    <w:rsid w:val="00011D8D"/>
    <w:pPr>
      <w:spacing w:line="240" w:lineRule="auto"/>
      <w:ind w:firstLine="0"/>
      <w:jc w:val="left"/>
    </w:pPr>
    <w:rPr>
      <w:rFonts w:eastAsia="MS Mincho" w:cs="Times New Roman"/>
      <w:szCs w:val="20"/>
      <w:lang w:eastAsia="ru-RU"/>
    </w:rPr>
  </w:style>
  <w:style w:type="paragraph" w:customStyle="1" w:styleId="afffc">
    <w:name w:val="пункт"/>
    <w:basedOn w:val="af9"/>
    <w:uiPriority w:val="99"/>
    <w:qFormat/>
    <w:rsid w:val="00011D8D"/>
    <w:pPr>
      <w:spacing w:after="0" w:line="240" w:lineRule="auto"/>
      <w:ind w:left="288" w:hanging="288"/>
    </w:pPr>
  </w:style>
  <w:style w:type="paragraph" w:customStyle="1" w:styleId="afffd">
    <w:name w:val="Направ"/>
    <w:basedOn w:val="a1"/>
    <w:uiPriority w:val="99"/>
    <w:qFormat/>
    <w:rsid w:val="00011D8D"/>
    <w:pPr>
      <w:tabs>
        <w:tab w:val="center" w:leader="dot" w:pos="9630"/>
      </w:tabs>
      <w:spacing w:before="120" w:line="240" w:lineRule="auto"/>
      <w:ind w:firstLine="0"/>
      <w:jc w:val="left"/>
    </w:pPr>
    <w:rPr>
      <w:rFonts w:eastAsia="MS Mincho" w:cs="Times New Roman"/>
      <w:b/>
      <w:szCs w:val="20"/>
      <w:lang w:eastAsia="ru-RU"/>
    </w:rPr>
  </w:style>
  <w:style w:type="paragraph" w:customStyle="1" w:styleId="afffe">
    <w:name w:val="Мера"/>
    <w:basedOn w:val="a1"/>
    <w:uiPriority w:val="99"/>
    <w:qFormat/>
    <w:rsid w:val="00011D8D"/>
    <w:pPr>
      <w:keepNext/>
      <w:spacing w:line="240" w:lineRule="auto"/>
      <w:ind w:left="720" w:hanging="720"/>
      <w:jc w:val="left"/>
    </w:pPr>
    <w:rPr>
      <w:rFonts w:eastAsia="MS Mincho" w:cs="Times New Roman"/>
      <w:sz w:val="22"/>
      <w:szCs w:val="20"/>
      <w:lang w:eastAsia="ru-RU"/>
    </w:rPr>
  </w:style>
  <w:style w:type="paragraph" w:customStyle="1" w:styleId="1c">
    <w:name w:val="индикатор1"/>
    <w:basedOn w:val="a1"/>
    <w:uiPriority w:val="99"/>
    <w:qFormat/>
    <w:rsid w:val="00011D8D"/>
    <w:pPr>
      <w:spacing w:line="240" w:lineRule="auto"/>
      <w:ind w:left="720" w:firstLine="0"/>
      <w:jc w:val="left"/>
    </w:pPr>
    <w:rPr>
      <w:rFonts w:eastAsia="MS Mincho" w:cs="Times New Roman"/>
      <w:sz w:val="20"/>
      <w:szCs w:val="20"/>
      <w:lang w:eastAsia="ru-RU"/>
    </w:rPr>
  </w:style>
  <w:style w:type="paragraph" w:customStyle="1" w:styleId="affff">
    <w:name w:val="индикатор"/>
    <w:basedOn w:val="a1"/>
    <w:uiPriority w:val="99"/>
    <w:qFormat/>
    <w:rsid w:val="00011D8D"/>
    <w:pPr>
      <w:spacing w:line="240" w:lineRule="auto"/>
      <w:ind w:left="792" w:hanging="288"/>
      <w:jc w:val="left"/>
    </w:pPr>
    <w:rPr>
      <w:rFonts w:eastAsia="MS Mincho" w:cs="Times New Roman"/>
      <w:sz w:val="20"/>
      <w:szCs w:val="20"/>
      <w:lang w:eastAsia="ru-RU"/>
    </w:rPr>
  </w:style>
  <w:style w:type="paragraph" w:customStyle="1" w:styleId="43">
    <w:name w:val="çàãîëîâîê 4"/>
    <w:basedOn w:val="a1"/>
    <w:next w:val="a1"/>
    <w:uiPriority w:val="99"/>
    <w:qFormat/>
    <w:rsid w:val="00011D8D"/>
    <w:pPr>
      <w:keepNext/>
      <w:spacing w:line="240" w:lineRule="auto"/>
      <w:ind w:firstLine="0"/>
    </w:pPr>
    <w:rPr>
      <w:rFonts w:eastAsia="MS Mincho" w:cs="Times New Roman"/>
      <w:szCs w:val="20"/>
      <w:lang w:eastAsia="ru-RU"/>
    </w:rPr>
  </w:style>
  <w:style w:type="paragraph" w:customStyle="1" w:styleId="shmultext">
    <w:name w:val="shmul text"/>
    <w:basedOn w:val="a1"/>
    <w:uiPriority w:val="99"/>
    <w:qFormat/>
    <w:rsid w:val="00011D8D"/>
    <w:pPr>
      <w:spacing w:line="360" w:lineRule="atLeast"/>
      <w:ind w:firstLine="0"/>
    </w:pPr>
    <w:rPr>
      <w:rFonts w:eastAsia="MS Mincho" w:cs="Times New Roman"/>
      <w:szCs w:val="20"/>
      <w:lang w:val="en-GB" w:eastAsia="ru-RU"/>
    </w:rPr>
  </w:style>
  <w:style w:type="paragraph" w:customStyle="1" w:styleId="1d">
    <w:name w:val="Список Марк.1 Знак Знак"/>
    <w:basedOn w:val="a1"/>
    <w:uiPriority w:val="99"/>
    <w:qFormat/>
    <w:rsid w:val="00011D8D"/>
    <w:pPr>
      <w:tabs>
        <w:tab w:val="num" w:pos="360"/>
      </w:tabs>
      <w:spacing w:after="60"/>
      <w:ind w:left="1135" w:right="284" w:hanging="284"/>
      <w:jc w:val="left"/>
    </w:pPr>
    <w:rPr>
      <w:rFonts w:ascii="Arial" w:eastAsia="MS Mincho" w:hAnsi="Arial" w:cs="Arial"/>
      <w:sz w:val="22"/>
      <w:lang w:eastAsia="ru-RU"/>
    </w:rPr>
  </w:style>
  <w:style w:type="paragraph" w:customStyle="1" w:styleId="1e">
    <w:name w:val="Знак1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affff0">
    <w:name w:val="Знак"/>
    <w:basedOn w:val="a1"/>
    <w:qFormat/>
    <w:rsid w:val="00011D8D"/>
    <w:pPr>
      <w:spacing w:line="240" w:lineRule="exact"/>
      <w:ind w:firstLine="0"/>
      <w:jc w:val="left"/>
    </w:pPr>
    <w:rPr>
      <w:rFonts w:ascii="Verdana" w:eastAsia="MS Mincho" w:hAnsi="Verdana" w:cs="Times New Roman"/>
      <w:szCs w:val="24"/>
      <w:lang w:val="en-US"/>
    </w:rPr>
  </w:style>
  <w:style w:type="paragraph" w:customStyle="1" w:styleId="Char">
    <w:name w:val="Char"/>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52">
    <w:name w:val="Знак5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CharChar4">
    <w:name w:val="Char Char4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12">
    <w:name w:val="Стиль1"/>
    <w:basedOn w:val="a1"/>
    <w:qFormat/>
    <w:rsid w:val="00011D8D"/>
    <w:pPr>
      <w:numPr>
        <w:numId w:val="4"/>
      </w:numPr>
      <w:spacing w:after="60"/>
      <w:ind w:right="284"/>
    </w:pPr>
    <w:rPr>
      <w:rFonts w:ascii="Arial" w:eastAsia="MS Mincho" w:hAnsi="Arial" w:cs="Times New Roman"/>
      <w:sz w:val="22"/>
      <w:szCs w:val="20"/>
      <w:lang w:eastAsia="ru-RU"/>
    </w:rPr>
  </w:style>
  <w:style w:type="paragraph" w:customStyle="1" w:styleId="affff1">
    <w:name w:val="Заг.раздела"/>
    <w:basedOn w:val="a1"/>
    <w:uiPriority w:val="99"/>
    <w:qFormat/>
    <w:rsid w:val="00011D8D"/>
    <w:pPr>
      <w:overflowPunct w:val="0"/>
      <w:autoSpaceDE w:val="0"/>
      <w:autoSpaceDN w:val="0"/>
      <w:adjustRightInd w:val="0"/>
      <w:spacing w:line="240" w:lineRule="auto"/>
      <w:ind w:firstLine="0"/>
      <w:jc w:val="center"/>
    </w:pPr>
    <w:rPr>
      <w:rFonts w:ascii="Antiqua" w:eastAsia="MS Mincho" w:hAnsi="Antiqua" w:cs="Times New Roman"/>
      <w:sz w:val="26"/>
      <w:szCs w:val="20"/>
      <w:lang w:eastAsia="ru-RU"/>
    </w:rPr>
  </w:style>
  <w:style w:type="paragraph" w:customStyle="1" w:styleId="affff2">
    <w:name w:val="Стиль"/>
    <w:uiPriority w:val="99"/>
    <w:qFormat/>
    <w:rsid w:val="00011D8D"/>
    <w:pPr>
      <w:widowControl w:val="0"/>
      <w:autoSpaceDE w:val="0"/>
      <w:autoSpaceDN w:val="0"/>
      <w:spacing w:after="0" w:line="360" w:lineRule="auto"/>
      <w:ind w:firstLine="709"/>
    </w:pPr>
    <w:rPr>
      <w:rFonts w:ascii="Times New Roman" w:eastAsia="MS Mincho" w:hAnsi="Times New Roman" w:cs="Times New Roman"/>
      <w:spacing w:val="-1"/>
      <w:kern w:val="3276"/>
      <w:position w:val="-1"/>
      <w:sz w:val="24"/>
      <w:szCs w:val="24"/>
      <w:vertAlign w:val="superscript"/>
      <w:lang w:eastAsia="ru-RU"/>
    </w:rPr>
  </w:style>
  <w:style w:type="paragraph" w:customStyle="1" w:styleId="affff3">
    <w:name w:val="Ввод осн.текста"/>
    <w:basedOn w:val="a1"/>
    <w:uiPriority w:val="99"/>
    <w:qFormat/>
    <w:rsid w:val="00011D8D"/>
    <w:pPr>
      <w:overflowPunct w:val="0"/>
      <w:autoSpaceDE w:val="0"/>
      <w:autoSpaceDN w:val="0"/>
      <w:adjustRightInd w:val="0"/>
      <w:spacing w:after="120" w:line="240" w:lineRule="auto"/>
    </w:pPr>
    <w:rPr>
      <w:rFonts w:eastAsia="MS Mincho" w:cs="Times New Roman"/>
      <w:sz w:val="28"/>
      <w:szCs w:val="20"/>
      <w:lang w:eastAsia="ru-RU"/>
    </w:rPr>
  </w:style>
  <w:style w:type="paragraph" w:customStyle="1" w:styleId="affff4">
    <w:name w:val="Знак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ConsPlusNormal0">
    <w:name w:val="ConsPlusNormal"/>
    <w:link w:val="ConsPlusNormal1"/>
    <w:qFormat/>
    <w:rsid w:val="00011D8D"/>
    <w:pPr>
      <w:widowControl w:val="0"/>
      <w:autoSpaceDE w:val="0"/>
      <w:autoSpaceDN w:val="0"/>
      <w:adjustRightInd w:val="0"/>
      <w:spacing w:after="0" w:line="360" w:lineRule="auto"/>
      <w:ind w:firstLine="720"/>
    </w:pPr>
    <w:rPr>
      <w:rFonts w:ascii="Arial" w:eastAsia="MS Mincho" w:hAnsi="Arial" w:cs="Arial"/>
      <w:sz w:val="20"/>
      <w:szCs w:val="20"/>
      <w:lang w:eastAsia="ru-RU"/>
    </w:rPr>
  </w:style>
  <w:style w:type="paragraph" w:customStyle="1" w:styleId="FR1">
    <w:name w:val="FR1"/>
    <w:uiPriority w:val="99"/>
    <w:qFormat/>
    <w:rsid w:val="00011D8D"/>
    <w:pPr>
      <w:widowControl w:val="0"/>
      <w:autoSpaceDE w:val="0"/>
      <w:autoSpaceDN w:val="0"/>
      <w:adjustRightInd w:val="0"/>
      <w:spacing w:after="0" w:line="360" w:lineRule="auto"/>
      <w:ind w:firstLine="709"/>
      <w:jc w:val="center"/>
    </w:pPr>
    <w:rPr>
      <w:rFonts w:ascii="Arial" w:eastAsia="MS Mincho" w:hAnsi="Arial" w:cs="Arial"/>
      <w:b/>
      <w:bCs/>
      <w:sz w:val="24"/>
      <w:szCs w:val="24"/>
      <w:lang w:eastAsia="ru-RU"/>
    </w:rPr>
  </w:style>
  <w:style w:type="paragraph" w:customStyle="1" w:styleId="1f">
    <w:name w:val="Нижний колонтитул1"/>
    <w:basedOn w:val="a1"/>
    <w:uiPriority w:val="99"/>
    <w:qFormat/>
    <w:rsid w:val="00011D8D"/>
    <w:pPr>
      <w:tabs>
        <w:tab w:val="center" w:pos="4153"/>
        <w:tab w:val="right" w:pos="8306"/>
      </w:tabs>
      <w:spacing w:line="240" w:lineRule="auto"/>
      <w:ind w:firstLine="0"/>
      <w:jc w:val="left"/>
    </w:pPr>
    <w:rPr>
      <w:rFonts w:eastAsia="MS Mincho" w:cs="Times New Roman"/>
      <w:sz w:val="20"/>
      <w:szCs w:val="20"/>
      <w:lang w:eastAsia="ru-RU"/>
    </w:rPr>
  </w:style>
  <w:style w:type="paragraph" w:customStyle="1" w:styleId="ConsTitle">
    <w:name w:val="ConsTitle"/>
    <w:uiPriority w:val="99"/>
    <w:qFormat/>
    <w:rsid w:val="00011D8D"/>
    <w:pPr>
      <w:widowControl w:val="0"/>
      <w:autoSpaceDE w:val="0"/>
      <w:autoSpaceDN w:val="0"/>
      <w:adjustRightInd w:val="0"/>
      <w:spacing w:after="0" w:line="360" w:lineRule="auto"/>
      <w:ind w:firstLine="709"/>
    </w:pPr>
    <w:rPr>
      <w:rFonts w:ascii="Arial" w:eastAsia="MS Mincho" w:hAnsi="Arial" w:cs="Times New Roman"/>
      <w:b/>
      <w:sz w:val="16"/>
      <w:szCs w:val="20"/>
      <w:lang w:eastAsia="ru-RU"/>
    </w:rPr>
  </w:style>
  <w:style w:type="paragraph" w:customStyle="1" w:styleId="ConsNormal">
    <w:name w:val="ConsNormal"/>
    <w:link w:val="ConsNormal0"/>
    <w:qFormat/>
    <w:rsid w:val="00011D8D"/>
    <w:pPr>
      <w:widowControl w:val="0"/>
      <w:autoSpaceDE w:val="0"/>
      <w:autoSpaceDN w:val="0"/>
      <w:adjustRightInd w:val="0"/>
      <w:spacing w:after="0" w:line="360" w:lineRule="auto"/>
      <w:ind w:firstLine="720"/>
    </w:pPr>
    <w:rPr>
      <w:rFonts w:ascii="Arial" w:eastAsia="MS Mincho" w:hAnsi="Arial" w:cs="Times New Roman"/>
      <w:sz w:val="20"/>
      <w:szCs w:val="20"/>
      <w:lang w:eastAsia="ru-RU"/>
    </w:rPr>
  </w:style>
  <w:style w:type="paragraph" w:customStyle="1" w:styleId="1">
    <w:name w:val="Без интервала1"/>
    <w:aliases w:val="с интервалом"/>
    <w:uiPriority w:val="99"/>
    <w:qFormat/>
    <w:rsid w:val="00011D8D"/>
    <w:pPr>
      <w:numPr>
        <w:numId w:val="5"/>
      </w:numPr>
      <w:spacing w:after="60" w:line="360" w:lineRule="auto"/>
      <w:jc w:val="both"/>
    </w:pPr>
    <w:rPr>
      <w:rFonts w:ascii="Times New Roman" w:eastAsia="MS Mincho" w:hAnsi="Times New Roman" w:cs="Times New Roman"/>
      <w:sz w:val="24"/>
      <w:szCs w:val="24"/>
      <w:lang w:eastAsia="ru-RU"/>
    </w:rPr>
  </w:style>
  <w:style w:type="paragraph" w:customStyle="1" w:styleId="-">
    <w:name w:val="-Список"/>
    <w:basedOn w:val="a1"/>
    <w:uiPriority w:val="99"/>
    <w:qFormat/>
    <w:rsid w:val="00011D8D"/>
    <w:pPr>
      <w:widowControl w:val="0"/>
      <w:shd w:val="clear" w:color="auto" w:fill="FFFFFF"/>
      <w:tabs>
        <w:tab w:val="left" w:pos="773"/>
      </w:tabs>
      <w:autoSpaceDE w:val="0"/>
      <w:autoSpaceDN w:val="0"/>
      <w:adjustRightInd w:val="0"/>
      <w:spacing w:before="120" w:after="120" w:line="264" w:lineRule="auto"/>
      <w:ind w:firstLine="0"/>
    </w:pPr>
    <w:rPr>
      <w:rFonts w:ascii="Arial" w:eastAsia="MS Mincho" w:hAnsi="Arial" w:cs="Times New Roman"/>
      <w:color w:val="000000"/>
      <w:szCs w:val="24"/>
      <w:lang w:val="en-US"/>
    </w:rPr>
  </w:style>
  <w:style w:type="paragraph" w:customStyle="1" w:styleId="-4">
    <w:name w:val="Загл-4"/>
    <w:basedOn w:val="a1"/>
    <w:uiPriority w:val="99"/>
    <w:qFormat/>
    <w:rsid w:val="00011D8D"/>
    <w:pPr>
      <w:spacing w:before="240" w:line="240" w:lineRule="auto"/>
      <w:ind w:firstLine="0"/>
      <w:jc w:val="left"/>
    </w:pPr>
    <w:rPr>
      <w:rFonts w:ascii="Arial" w:eastAsia="MS Mincho" w:hAnsi="Arial" w:cs="Times New Roman"/>
      <w:szCs w:val="24"/>
      <w:u w:val="single"/>
    </w:rPr>
  </w:style>
  <w:style w:type="character" w:customStyle="1" w:styleId="affff5">
    <w:name w:val="подпись табл Знак"/>
    <w:link w:val="affff6"/>
    <w:uiPriority w:val="99"/>
    <w:locked/>
    <w:rsid w:val="00011D8D"/>
    <w:rPr>
      <w:rFonts w:ascii="Times New Roman" w:eastAsia="MS Mincho" w:hAnsi="Times New Roman" w:cs="Times New Roman"/>
      <w:b/>
      <w:i/>
      <w:sz w:val="25"/>
      <w:szCs w:val="20"/>
      <w:lang w:eastAsia="ru-RU"/>
    </w:rPr>
  </w:style>
  <w:style w:type="paragraph" w:customStyle="1" w:styleId="affff6">
    <w:name w:val="подпись табл"/>
    <w:basedOn w:val="a1"/>
    <w:link w:val="affff5"/>
    <w:uiPriority w:val="99"/>
    <w:qFormat/>
    <w:rsid w:val="00011D8D"/>
    <w:pPr>
      <w:spacing w:before="40" w:after="120" w:line="240" w:lineRule="auto"/>
      <w:ind w:firstLine="0"/>
      <w:jc w:val="center"/>
    </w:pPr>
    <w:rPr>
      <w:rFonts w:eastAsia="MS Mincho" w:cs="Times New Roman"/>
      <w:b/>
      <w:i/>
      <w:sz w:val="25"/>
      <w:szCs w:val="20"/>
      <w:lang w:eastAsia="ru-RU"/>
    </w:rPr>
  </w:style>
  <w:style w:type="paragraph" w:customStyle="1" w:styleId="a0">
    <w:name w:val="Перечисление"/>
    <w:basedOn w:val="a1"/>
    <w:uiPriority w:val="99"/>
    <w:qFormat/>
    <w:rsid w:val="00011D8D"/>
    <w:pPr>
      <w:numPr>
        <w:numId w:val="6"/>
      </w:numPr>
      <w:ind w:firstLine="357"/>
      <w:jc w:val="left"/>
    </w:pPr>
    <w:rPr>
      <w:rFonts w:eastAsia="MS Mincho" w:cs="Times New Roman"/>
    </w:rPr>
  </w:style>
  <w:style w:type="paragraph" w:customStyle="1" w:styleId="Default">
    <w:name w:val="Default"/>
    <w:qFormat/>
    <w:rsid w:val="00011D8D"/>
    <w:pPr>
      <w:autoSpaceDE w:val="0"/>
      <w:autoSpaceDN w:val="0"/>
      <w:adjustRightInd w:val="0"/>
      <w:spacing w:after="0" w:line="360" w:lineRule="auto"/>
      <w:ind w:firstLine="709"/>
    </w:pPr>
    <w:rPr>
      <w:rFonts w:ascii="Arial" w:eastAsia="MS Mincho" w:hAnsi="Arial" w:cs="Arial"/>
      <w:color w:val="000000"/>
      <w:sz w:val="24"/>
      <w:szCs w:val="24"/>
      <w:lang w:eastAsia="ru-RU"/>
    </w:rPr>
  </w:style>
  <w:style w:type="paragraph" w:customStyle="1" w:styleId="formattext">
    <w:name w:val="formattext"/>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1f0">
    <w:name w:val="Абзац списка1"/>
    <w:basedOn w:val="a1"/>
    <w:qFormat/>
    <w:rsid w:val="00011D8D"/>
    <w:pPr>
      <w:spacing w:line="240" w:lineRule="auto"/>
      <w:ind w:left="720" w:firstLine="0"/>
      <w:contextualSpacing/>
      <w:jc w:val="left"/>
    </w:pPr>
    <w:rPr>
      <w:rFonts w:eastAsia="Calibri" w:cs="Times New Roman"/>
      <w:szCs w:val="24"/>
      <w:lang w:eastAsia="ru-RU"/>
    </w:rPr>
  </w:style>
  <w:style w:type="paragraph" w:customStyle="1" w:styleId="ConsPlusNonformat">
    <w:name w:val="ConsPlusNonformat"/>
    <w:uiPriority w:val="99"/>
    <w:qFormat/>
    <w:rsid w:val="00011D8D"/>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formattexttopleveltextcentertext">
    <w:name w:val="formattext topleveltext centertext"/>
    <w:basedOn w:val="a1"/>
    <w:uiPriority w:val="99"/>
    <w:qFormat/>
    <w:rsid w:val="00011D8D"/>
    <w:pPr>
      <w:spacing w:before="100" w:beforeAutospacing="1" w:after="100" w:afterAutospacing="1" w:line="240" w:lineRule="auto"/>
      <w:ind w:firstLine="0"/>
      <w:jc w:val="left"/>
    </w:pPr>
    <w:rPr>
      <w:rFonts w:eastAsia="Calibri" w:cs="Times New Roman"/>
      <w:szCs w:val="24"/>
      <w:lang w:eastAsia="ru-RU"/>
    </w:rPr>
  </w:style>
  <w:style w:type="paragraph" w:customStyle="1" w:styleId="732">
    <w:name w:val="ГОСТ 7.32"/>
    <w:basedOn w:val="a1"/>
    <w:uiPriority w:val="99"/>
    <w:qFormat/>
    <w:rsid w:val="00011D8D"/>
    <w:rPr>
      <w:rFonts w:cs="Times New Roman"/>
      <w:szCs w:val="28"/>
    </w:rPr>
  </w:style>
  <w:style w:type="paragraph" w:customStyle="1" w:styleId="affff7">
    <w:name w:val="Заголовки"/>
    <w:basedOn w:val="a1"/>
    <w:next w:val="732"/>
    <w:uiPriority w:val="99"/>
    <w:qFormat/>
    <w:rsid w:val="00011D8D"/>
    <w:pPr>
      <w:keepNext/>
      <w:tabs>
        <w:tab w:val="right" w:leader="dot" w:pos="9356"/>
      </w:tabs>
      <w:ind w:firstLine="0"/>
      <w:jc w:val="center"/>
      <w:outlineLvl w:val="0"/>
    </w:pPr>
    <w:rPr>
      <w:rFonts w:eastAsia="Times New Roman" w:cs="Times New Roman"/>
      <w:bCs/>
      <w:caps/>
      <w:szCs w:val="20"/>
      <w:lang w:eastAsia="ru-RU"/>
    </w:rPr>
  </w:style>
  <w:style w:type="paragraph" w:customStyle="1" w:styleId="InterofficeMemorandumheading">
    <w:name w:val="Interoffice Memorandum heading"/>
    <w:basedOn w:val="a1"/>
    <w:uiPriority w:val="99"/>
    <w:qFormat/>
    <w:rsid w:val="00011D8D"/>
    <w:pPr>
      <w:tabs>
        <w:tab w:val="left" w:pos="6840"/>
        <w:tab w:val="left" w:pos="8368"/>
      </w:tabs>
      <w:spacing w:line="240" w:lineRule="auto"/>
      <w:ind w:firstLine="0"/>
      <w:jc w:val="left"/>
    </w:pPr>
    <w:rPr>
      <w:rFonts w:eastAsia="Times New Roman" w:cs="Times New Roman"/>
      <w:b/>
      <w:noProof/>
      <w:sz w:val="22"/>
      <w:szCs w:val="20"/>
      <w:lang w:val="en-US" w:eastAsia="ru-RU"/>
    </w:rPr>
  </w:style>
  <w:style w:type="paragraph" w:customStyle="1" w:styleId="28">
    <w:name w:val="Название_книги2"/>
    <w:basedOn w:val="a1"/>
    <w:uiPriority w:val="99"/>
    <w:qFormat/>
    <w:rsid w:val="00011D8D"/>
    <w:pPr>
      <w:widowControl w:val="0"/>
      <w:ind w:firstLine="0"/>
      <w:jc w:val="center"/>
    </w:pPr>
    <w:rPr>
      <w:rFonts w:eastAsia="Calibri" w:cs="Times New Roman"/>
      <w:b/>
      <w:sz w:val="28"/>
    </w:rPr>
  </w:style>
  <w:style w:type="paragraph" w:customStyle="1" w:styleId="1f1">
    <w:name w:val="Название книги1"/>
    <w:basedOn w:val="a1"/>
    <w:uiPriority w:val="99"/>
    <w:qFormat/>
    <w:rsid w:val="00011D8D"/>
    <w:pPr>
      <w:spacing w:line="240" w:lineRule="auto"/>
      <w:ind w:firstLine="0"/>
      <w:jc w:val="center"/>
    </w:pPr>
    <w:rPr>
      <w:rFonts w:eastAsia="Calibri" w:cs="Times New Roman"/>
      <w:caps/>
      <w:sz w:val="28"/>
      <w:szCs w:val="24"/>
    </w:rPr>
  </w:style>
  <w:style w:type="character" w:customStyle="1" w:styleId="1f2">
    <w:name w:val="1 Обычно Знак"/>
    <w:link w:val="1f3"/>
    <w:locked/>
    <w:rsid w:val="00011D8D"/>
    <w:rPr>
      <w:rFonts w:ascii="Times New Roman" w:eastAsia="Calibri" w:hAnsi="Times New Roman" w:cs="Times New Roman"/>
      <w:sz w:val="24"/>
      <w:szCs w:val="28"/>
    </w:rPr>
  </w:style>
  <w:style w:type="paragraph" w:customStyle="1" w:styleId="1f3">
    <w:name w:val="1 Обычно"/>
    <w:basedOn w:val="a1"/>
    <w:link w:val="1f2"/>
    <w:qFormat/>
    <w:rsid w:val="00011D8D"/>
    <w:rPr>
      <w:rFonts w:eastAsia="Calibri" w:cs="Times New Roman"/>
      <w:szCs w:val="28"/>
    </w:rPr>
  </w:style>
  <w:style w:type="paragraph" w:customStyle="1" w:styleId="37">
    <w:name w:val="Название Книги3"/>
    <w:basedOn w:val="a1"/>
    <w:uiPriority w:val="99"/>
    <w:qFormat/>
    <w:rsid w:val="00011D8D"/>
    <w:pPr>
      <w:ind w:firstLine="0"/>
      <w:jc w:val="center"/>
    </w:pPr>
    <w:rPr>
      <w:sz w:val="28"/>
    </w:rPr>
  </w:style>
  <w:style w:type="paragraph" w:customStyle="1" w:styleId="font5">
    <w:name w:val="font5"/>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6">
    <w:name w:val="font6"/>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7">
    <w:name w:val="font7"/>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8">
    <w:name w:val="font8"/>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9">
    <w:name w:val="font9"/>
    <w:basedOn w:val="a1"/>
    <w:uiPriority w:val="99"/>
    <w:qFormat/>
    <w:rsid w:val="00011D8D"/>
    <w:pPr>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8">
    <w:name w:val="xl88"/>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9">
    <w:name w:val="xl89"/>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szCs w:val="24"/>
      <w:lang w:eastAsia="ru-RU"/>
    </w:rPr>
  </w:style>
  <w:style w:type="paragraph" w:customStyle="1" w:styleId="xl90">
    <w:name w:val="xl90"/>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1">
    <w:name w:val="xl91"/>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2">
    <w:name w:val="xl92"/>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3">
    <w:name w:val="xl93"/>
    <w:basedOn w:val="a1"/>
    <w:qFormat/>
    <w:rsid w:val="00011D8D"/>
    <w:pPr>
      <w:pBdr>
        <w:top w:val="single" w:sz="4" w:space="0" w:color="000000"/>
        <w:left w:val="single" w:sz="4" w:space="9"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4">
    <w:name w:val="xl94"/>
    <w:basedOn w:val="a1"/>
    <w:qFormat/>
    <w:rsid w:val="00011D8D"/>
    <w:pPr>
      <w:pBdr>
        <w:left w:val="single" w:sz="4" w:space="9" w:color="000000"/>
        <w:bottom w:val="single" w:sz="4" w:space="0"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5">
    <w:name w:val="xl95"/>
    <w:basedOn w:val="a1"/>
    <w:qFormat/>
    <w:rsid w:val="00011D8D"/>
    <w:pPr>
      <w:pBdr>
        <w:top w:val="single" w:sz="4" w:space="0" w:color="000000"/>
        <w:left w:val="single" w:sz="4" w:space="18"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6">
    <w:name w:val="xl96"/>
    <w:basedOn w:val="a1"/>
    <w:qFormat/>
    <w:rsid w:val="00011D8D"/>
    <w:pPr>
      <w:pBdr>
        <w:left w:val="single" w:sz="4" w:space="18" w:color="000000"/>
        <w:bottom w:val="single" w:sz="4" w:space="0"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7">
    <w:name w:val="xl97"/>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8">
    <w:name w:val="xl98"/>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9">
    <w:name w:val="xl99"/>
    <w:basedOn w:val="a1"/>
    <w:qFormat/>
    <w:rsid w:val="00011D8D"/>
    <w:pPr>
      <w:pBdr>
        <w:top w:val="single" w:sz="4" w:space="0" w:color="000000"/>
        <w:left w:val="single" w:sz="4" w:space="31"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0">
    <w:name w:val="xl100"/>
    <w:basedOn w:val="a1"/>
    <w:qFormat/>
    <w:rsid w:val="00011D8D"/>
    <w:pPr>
      <w:pBdr>
        <w:left w:val="single" w:sz="4" w:space="31" w:color="000000"/>
        <w:bottom w:val="single" w:sz="4" w:space="0"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1">
    <w:name w:val="xl101"/>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2">
    <w:name w:val="xl102"/>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3">
    <w:name w:val="xl103"/>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4">
    <w:name w:val="xl104"/>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5">
    <w:name w:val="xl105"/>
    <w:basedOn w:val="a1"/>
    <w:qFormat/>
    <w:rsid w:val="00011D8D"/>
    <w:pPr>
      <w:pBdr>
        <w:top w:val="single" w:sz="4" w:space="0" w:color="000000"/>
        <w:left w:val="single" w:sz="4" w:space="0" w:color="000000"/>
        <w:bottom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6">
    <w:name w:val="xl106"/>
    <w:basedOn w:val="a1"/>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7">
    <w:name w:val="xl107"/>
    <w:basedOn w:val="a1"/>
    <w:qFormat/>
    <w:rsid w:val="00011D8D"/>
    <w:pPr>
      <w:pBdr>
        <w:top w:val="single" w:sz="4" w:space="0" w:color="000000"/>
        <w:left w:val="single" w:sz="4" w:space="27" w:color="000000"/>
        <w:bottom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8">
    <w:name w:val="xl108"/>
    <w:basedOn w:val="a1"/>
    <w:uiPriority w:val="99"/>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9">
    <w:name w:val="xl109"/>
    <w:basedOn w:val="a1"/>
    <w:uiPriority w:val="99"/>
    <w:qFormat/>
    <w:rsid w:val="00011D8D"/>
    <w:pPr>
      <w:pBdr>
        <w:top w:val="single" w:sz="4" w:space="0" w:color="000000"/>
        <w:bottom w:val="single" w:sz="4" w:space="0" w:color="000000"/>
      </w:pBdr>
      <w:shd w:val="clear" w:color="auto" w:fill="FFFF00"/>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0">
    <w:name w:val="xl110"/>
    <w:basedOn w:val="a1"/>
    <w:uiPriority w:val="99"/>
    <w:qFormat/>
    <w:rsid w:val="00011D8D"/>
    <w:pPr>
      <w:pBdr>
        <w:top w:val="single" w:sz="4" w:space="0" w:color="000000"/>
        <w:left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1">
    <w:name w:val="xl111"/>
    <w:basedOn w:val="a1"/>
    <w:uiPriority w:val="99"/>
    <w:qFormat/>
    <w:rsid w:val="00011D8D"/>
    <w:pPr>
      <w:pBdr>
        <w:top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2">
    <w:name w:val="xl112"/>
    <w:basedOn w:val="a1"/>
    <w:uiPriority w:val="99"/>
    <w:qFormat/>
    <w:rsid w:val="00011D8D"/>
    <w:pPr>
      <w:pBdr>
        <w:top w:val="single" w:sz="4" w:space="0" w:color="000000"/>
        <w:bottom w:val="single" w:sz="4" w:space="0" w:color="000000"/>
        <w:right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3">
    <w:name w:val="xl113"/>
    <w:basedOn w:val="a1"/>
    <w:uiPriority w:val="99"/>
    <w:qFormat/>
    <w:rsid w:val="00011D8D"/>
    <w:pPr>
      <w:pBdr>
        <w:top w:val="single" w:sz="4" w:space="0" w:color="000000"/>
        <w:left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4">
    <w:name w:val="xl114"/>
    <w:basedOn w:val="a1"/>
    <w:uiPriority w:val="99"/>
    <w:qFormat/>
    <w:rsid w:val="00011D8D"/>
    <w:pPr>
      <w:pBdr>
        <w:top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5">
    <w:name w:val="xl115"/>
    <w:basedOn w:val="a1"/>
    <w:uiPriority w:val="99"/>
    <w:qFormat/>
    <w:rsid w:val="00011D8D"/>
    <w:pPr>
      <w:pBdr>
        <w:top w:val="single" w:sz="4" w:space="0" w:color="000000"/>
        <w:bottom w:val="single" w:sz="4" w:space="0" w:color="000000"/>
        <w:right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6">
    <w:name w:val="xl116"/>
    <w:basedOn w:val="a1"/>
    <w:uiPriority w:val="99"/>
    <w:qFormat/>
    <w:rsid w:val="00011D8D"/>
    <w:pPr>
      <w:pBdr>
        <w:top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7">
    <w:name w:val="xl117"/>
    <w:basedOn w:val="a1"/>
    <w:uiPriority w:val="99"/>
    <w:qFormat/>
    <w:rsid w:val="00011D8D"/>
    <w:pPr>
      <w:pBdr>
        <w:top w:val="single" w:sz="4" w:space="0" w:color="000000"/>
        <w:left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8">
    <w:name w:val="xl118"/>
    <w:basedOn w:val="a1"/>
    <w:uiPriority w:val="99"/>
    <w:qFormat/>
    <w:rsid w:val="00011D8D"/>
    <w:pPr>
      <w:pBdr>
        <w:top w:val="single" w:sz="4" w:space="0" w:color="000000"/>
        <w:bottom w:val="single" w:sz="4" w:space="0" w:color="000000"/>
        <w:right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9">
    <w:name w:val="xl119"/>
    <w:basedOn w:val="a1"/>
    <w:uiPriority w:val="99"/>
    <w:qFormat/>
    <w:rsid w:val="00011D8D"/>
    <w:pPr>
      <w:pBdr>
        <w:top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0">
    <w:name w:val="xl120"/>
    <w:basedOn w:val="a1"/>
    <w:uiPriority w:val="99"/>
    <w:qFormat/>
    <w:rsid w:val="00011D8D"/>
    <w:pPr>
      <w:pBdr>
        <w:top w:val="single" w:sz="4" w:space="0" w:color="000000"/>
        <w:left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1">
    <w:name w:val="xl121"/>
    <w:basedOn w:val="a1"/>
    <w:uiPriority w:val="99"/>
    <w:qFormat/>
    <w:rsid w:val="00011D8D"/>
    <w:pPr>
      <w:pBdr>
        <w:top w:val="single" w:sz="4" w:space="0" w:color="000000"/>
        <w:bottom w:val="single" w:sz="4" w:space="0" w:color="000000"/>
        <w:right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38">
    <w:name w:val="Основной текст3"/>
    <w:basedOn w:val="a1"/>
    <w:uiPriority w:val="34"/>
    <w:qFormat/>
    <w:rsid w:val="00011D8D"/>
    <w:pPr>
      <w:shd w:val="clear" w:color="auto" w:fill="FFFFFF"/>
      <w:spacing w:line="276" w:lineRule="auto"/>
    </w:pPr>
    <w:rPr>
      <w:rFonts w:eastAsia="Times New Roman" w:cs="Times New Roman"/>
      <w:color w:val="000000"/>
      <w:sz w:val="25"/>
      <w:szCs w:val="25"/>
      <w:lang w:eastAsia="ar-SA"/>
    </w:rPr>
  </w:style>
  <w:style w:type="character" w:styleId="affff8">
    <w:name w:val="footnote reference"/>
    <w:aliases w:val="Знак сноски 1,Знак сноски-FN,Ciae niinee-FN,Referencia nota al pie,Ссылка на сноску 45"/>
    <w:basedOn w:val="a2"/>
    <w:uiPriority w:val="99"/>
    <w:unhideWhenUsed/>
    <w:rsid w:val="00011D8D"/>
    <w:rPr>
      <w:rFonts w:ascii="Times New Roman" w:hAnsi="Times New Roman" w:cs="Times New Roman" w:hint="default"/>
      <w:vertAlign w:val="superscript"/>
    </w:rPr>
  </w:style>
  <w:style w:type="character" w:styleId="affff9">
    <w:name w:val="annotation reference"/>
    <w:basedOn w:val="a2"/>
    <w:unhideWhenUsed/>
    <w:rsid w:val="00011D8D"/>
    <w:rPr>
      <w:sz w:val="16"/>
      <w:szCs w:val="16"/>
    </w:rPr>
  </w:style>
  <w:style w:type="character" w:styleId="affffa">
    <w:name w:val="page number"/>
    <w:aliases w:val="PN"/>
    <w:basedOn w:val="a2"/>
    <w:unhideWhenUsed/>
    <w:rsid w:val="00011D8D"/>
    <w:rPr>
      <w:rFonts w:ascii="Times New Roman" w:hAnsi="Times New Roman" w:cs="Times New Roman" w:hint="default"/>
    </w:rPr>
  </w:style>
  <w:style w:type="character" w:styleId="affffb">
    <w:name w:val="endnote reference"/>
    <w:basedOn w:val="a2"/>
    <w:uiPriority w:val="99"/>
    <w:semiHidden/>
    <w:unhideWhenUsed/>
    <w:rsid w:val="00011D8D"/>
    <w:rPr>
      <w:rFonts w:ascii="Times New Roman" w:hAnsi="Times New Roman" w:cs="Times New Roman" w:hint="default"/>
      <w:vertAlign w:val="superscript"/>
    </w:rPr>
  </w:style>
  <w:style w:type="character" w:styleId="affffc">
    <w:name w:val="Intense Emphasis"/>
    <w:basedOn w:val="a2"/>
    <w:uiPriority w:val="21"/>
    <w:qFormat/>
    <w:rsid w:val="00011D8D"/>
    <w:rPr>
      <w:b/>
      <w:bCs/>
      <w:i/>
      <w:iCs/>
      <w:color w:val="5B9BD5" w:themeColor="accent1"/>
    </w:rPr>
  </w:style>
  <w:style w:type="character" w:styleId="affffd">
    <w:name w:val="Book Title"/>
    <w:basedOn w:val="a2"/>
    <w:uiPriority w:val="33"/>
    <w:qFormat/>
    <w:rsid w:val="00011D8D"/>
    <w:rPr>
      <w:rFonts w:ascii="Times New Roman" w:hAnsi="Times New Roman" w:cs="Times New Roman" w:hint="default"/>
      <w:smallCaps/>
      <w:spacing w:val="5"/>
    </w:rPr>
  </w:style>
  <w:style w:type="character" w:customStyle="1" w:styleId="710">
    <w:name w:val="Заголовок 7 Знак1"/>
    <w:basedOn w:val="a2"/>
    <w:uiPriority w:val="99"/>
    <w:semiHidden/>
    <w:rsid w:val="00011D8D"/>
    <w:rPr>
      <w:rFonts w:asciiTheme="majorHAnsi" w:eastAsiaTheme="majorEastAsia" w:hAnsiTheme="majorHAnsi" w:cstheme="majorBidi"/>
      <w:i/>
      <w:iCs/>
      <w:color w:val="1F4D78" w:themeColor="accent1" w:themeShade="7F"/>
      <w:sz w:val="24"/>
      <w:szCs w:val="22"/>
    </w:rPr>
  </w:style>
  <w:style w:type="character" w:customStyle="1" w:styleId="810">
    <w:name w:val="Заголовок 8 Знак1"/>
    <w:basedOn w:val="a2"/>
    <w:uiPriority w:val="99"/>
    <w:semiHidden/>
    <w:rsid w:val="00011D8D"/>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2"/>
    <w:uiPriority w:val="99"/>
    <w:semiHidden/>
    <w:rsid w:val="00011D8D"/>
    <w:rPr>
      <w:rFonts w:asciiTheme="majorHAnsi" w:eastAsiaTheme="majorEastAsia" w:hAnsiTheme="majorHAnsi" w:cstheme="majorBidi"/>
      <w:i/>
      <w:iCs/>
      <w:color w:val="272727" w:themeColor="text1" w:themeTint="D8"/>
      <w:sz w:val="21"/>
      <w:szCs w:val="21"/>
    </w:rPr>
  </w:style>
  <w:style w:type="character" w:customStyle="1" w:styleId="1f4">
    <w:name w:val="Тема примечания Знак1"/>
    <w:basedOn w:val="18"/>
    <w:uiPriority w:val="99"/>
    <w:semiHidden/>
    <w:rsid w:val="00011D8D"/>
    <w:rPr>
      <w:rFonts w:ascii="Times New Roman" w:hAnsi="Times New Roman"/>
      <w:b/>
      <w:bCs/>
      <w:sz w:val="20"/>
      <w:szCs w:val="20"/>
    </w:rPr>
  </w:style>
  <w:style w:type="character" w:customStyle="1" w:styleId="1f5">
    <w:name w:val="Текст выноски Знак1"/>
    <w:basedOn w:val="a2"/>
    <w:uiPriority w:val="99"/>
    <w:semiHidden/>
    <w:rsid w:val="00011D8D"/>
    <w:rPr>
      <w:rFonts w:ascii="Segoe UI" w:hAnsi="Segoe UI" w:cs="Segoe UI"/>
      <w:sz w:val="18"/>
      <w:szCs w:val="18"/>
    </w:rPr>
  </w:style>
  <w:style w:type="character" w:customStyle="1" w:styleId="1f6">
    <w:name w:val="Верхний колонтитул Знак1"/>
    <w:basedOn w:val="a2"/>
    <w:uiPriority w:val="99"/>
    <w:semiHidden/>
    <w:rsid w:val="00011D8D"/>
    <w:rPr>
      <w:rFonts w:ascii="Times New Roman" w:hAnsi="Times New Roman"/>
      <w:sz w:val="24"/>
    </w:rPr>
  </w:style>
  <w:style w:type="character" w:customStyle="1" w:styleId="1f7">
    <w:name w:val="Нижний колонтитул Знак1"/>
    <w:basedOn w:val="a2"/>
    <w:uiPriority w:val="99"/>
    <w:semiHidden/>
    <w:rsid w:val="00011D8D"/>
    <w:rPr>
      <w:rFonts w:ascii="Times New Roman" w:hAnsi="Times New Roman"/>
      <w:sz w:val="24"/>
    </w:rPr>
  </w:style>
  <w:style w:type="character" w:customStyle="1" w:styleId="1f8">
    <w:name w:val="Название Знак1"/>
    <w:basedOn w:val="a2"/>
    <w:uiPriority w:val="99"/>
    <w:rsid w:val="00011D8D"/>
    <w:rPr>
      <w:rFonts w:asciiTheme="majorHAnsi" w:eastAsiaTheme="majorEastAsia" w:hAnsiTheme="majorHAnsi" w:cstheme="majorBidi"/>
      <w:spacing w:val="-10"/>
      <w:kern w:val="28"/>
      <w:sz w:val="56"/>
      <w:szCs w:val="56"/>
    </w:rPr>
  </w:style>
  <w:style w:type="character" w:customStyle="1" w:styleId="1f9">
    <w:name w:val="Подзаголовок Знак1"/>
    <w:basedOn w:val="a2"/>
    <w:uiPriority w:val="99"/>
    <w:rsid w:val="00011D8D"/>
    <w:rPr>
      <w:rFonts w:eastAsiaTheme="minorEastAsia"/>
      <w:color w:val="5A5A5A" w:themeColor="text1" w:themeTint="A5"/>
      <w:spacing w:val="15"/>
    </w:rPr>
  </w:style>
  <w:style w:type="character" w:customStyle="1" w:styleId="1fa">
    <w:name w:val="Текст концевой сноски Знак1"/>
    <w:basedOn w:val="a2"/>
    <w:uiPriority w:val="99"/>
    <w:semiHidden/>
    <w:rsid w:val="00011D8D"/>
    <w:rPr>
      <w:rFonts w:ascii="Times New Roman" w:hAnsi="Times New Roman"/>
      <w:sz w:val="20"/>
      <w:szCs w:val="20"/>
    </w:rPr>
  </w:style>
  <w:style w:type="character" w:customStyle="1" w:styleId="affffe">
    <w:name w:val="Выделение по тексту"/>
    <w:uiPriority w:val="99"/>
    <w:rsid w:val="00011D8D"/>
    <w:rPr>
      <w:rFonts w:ascii="Courier New" w:hAnsi="Courier New" w:cs="Courier New" w:hint="default"/>
      <w:lang w:val="ru-RU"/>
    </w:rPr>
  </w:style>
  <w:style w:type="character" w:customStyle="1" w:styleId="213">
    <w:name w:val="Основной текст 2 Знак1"/>
    <w:basedOn w:val="a2"/>
    <w:uiPriority w:val="99"/>
    <w:semiHidden/>
    <w:rsid w:val="00011D8D"/>
    <w:rPr>
      <w:rFonts w:ascii="Times New Roman" w:hAnsi="Times New Roman"/>
      <w:sz w:val="24"/>
    </w:rPr>
  </w:style>
  <w:style w:type="character" w:customStyle="1" w:styleId="interface">
    <w:name w:val="interface"/>
    <w:uiPriority w:val="99"/>
    <w:rsid w:val="00011D8D"/>
    <w:rPr>
      <w:rFonts w:ascii="Arial" w:hAnsi="Arial" w:cs="Arial" w:hint="default"/>
      <w:color w:val="auto"/>
      <w:sz w:val="20"/>
    </w:rPr>
  </w:style>
  <w:style w:type="character" w:customStyle="1" w:styleId="311">
    <w:name w:val="Основной текст с отступом 3 Знак1"/>
    <w:basedOn w:val="a2"/>
    <w:uiPriority w:val="99"/>
    <w:semiHidden/>
    <w:rsid w:val="00011D8D"/>
    <w:rPr>
      <w:rFonts w:ascii="Times New Roman" w:hAnsi="Times New Roman"/>
      <w:sz w:val="16"/>
      <w:szCs w:val="16"/>
    </w:rPr>
  </w:style>
  <w:style w:type="character" w:customStyle="1" w:styleId="214">
    <w:name w:val="Основной текст с отступом 2 Знак1"/>
    <w:basedOn w:val="a2"/>
    <w:uiPriority w:val="99"/>
    <w:semiHidden/>
    <w:rsid w:val="00011D8D"/>
    <w:rPr>
      <w:rFonts w:ascii="Times New Roman" w:hAnsi="Times New Roman"/>
      <w:sz w:val="24"/>
    </w:rPr>
  </w:style>
  <w:style w:type="character" w:customStyle="1" w:styleId="1fb">
    <w:name w:val="Основной текст с отступом Знак1"/>
    <w:basedOn w:val="a2"/>
    <w:uiPriority w:val="99"/>
    <w:semiHidden/>
    <w:rsid w:val="00011D8D"/>
    <w:rPr>
      <w:rFonts w:ascii="Times New Roman" w:hAnsi="Times New Roman"/>
      <w:sz w:val="24"/>
    </w:rPr>
  </w:style>
  <w:style w:type="character" w:customStyle="1" w:styleId="312">
    <w:name w:val="Основной текст 3 Знак1"/>
    <w:basedOn w:val="a2"/>
    <w:uiPriority w:val="99"/>
    <w:semiHidden/>
    <w:rsid w:val="00011D8D"/>
    <w:rPr>
      <w:rFonts w:ascii="Times New Roman" w:hAnsi="Times New Roman"/>
      <w:sz w:val="16"/>
      <w:szCs w:val="16"/>
    </w:rPr>
  </w:style>
  <w:style w:type="character" w:customStyle="1" w:styleId="1fc">
    <w:name w:val="Текст Знак1"/>
    <w:basedOn w:val="a2"/>
    <w:uiPriority w:val="99"/>
    <w:semiHidden/>
    <w:rsid w:val="00011D8D"/>
    <w:rPr>
      <w:rFonts w:ascii="Consolas" w:hAnsi="Consolas"/>
      <w:sz w:val="21"/>
      <w:szCs w:val="21"/>
    </w:rPr>
  </w:style>
  <w:style w:type="character" w:customStyle="1" w:styleId="afffff">
    <w:name w:val="Знак Знак"/>
    <w:uiPriority w:val="99"/>
    <w:rsid w:val="00011D8D"/>
    <w:rPr>
      <w:rFonts w:ascii="Arial" w:hAnsi="Arial" w:cs="Arial" w:hint="default"/>
      <w:b/>
      <w:bCs w:val="0"/>
      <w:sz w:val="22"/>
      <w:lang w:val="ru-RU" w:eastAsia="ru-RU"/>
    </w:rPr>
  </w:style>
  <w:style w:type="character" w:customStyle="1" w:styleId="1fd">
    <w:name w:val="Список Марк.1 Знак Знак Знак"/>
    <w:uiPriority w:val="99"/>
    <w:rsid w:val="00011D8D"/>
    <w:rPr>
      <w:rFonts w:ascii="Arial" w:hAnsi="Arial" w:cs="Arial" w:hint="default"/>
      <w:sz w:val="22"/>
      <w:lang w:val="ru-RU" w:eastAsia="ru-RU"/>
    </w:rPr>
  </w:style>
  <w:style w:type="character" w:customStyle="1" w:styleId="1fe">
    <w:name w:val="Схема документа Знак1"/>
    <w:basedOn w:val="a2"/>
    <w:uiPriority w:val="99"/>
    <w:semiHidden/>
    <w:rsid w:val="00011D8D"/>
    <w:rPr>
      <w:rFonts w:ascii="Segoe UI" w:hAnsi="Segoe UI" w:cs="Segoe UI"/>
      <w:sz w:val="16"/>
      <w:szCs w:val="16"/>
    </w:rPr>
  </w:style>
  <w:style w:type="character" w:customStyle="1" w:styleId="DocumentMapChar1">
    <w:name w:val="Document Map Char1"/>
    <w:basedOn w:val="a2"/>
    <w:uiPriority w:val="99"/>
    <w:semiHidden/>
    <w:locked/>
    <w:rsid w:val="00011D8D"/>
    <w:rPr>
      <w:rFonts w:ascii="Times New Roman" w:hAnsi="Times New Roman" w:cs="Times New Roman" w:hint="default"/>
      <w:sz w:val="2"/>
    </w:rPr>
  </w:style>
  <w:style w:type="character" w:customStyle="1" w:styleId="apple-converted-space">
    <w:name w:val="apple-converted-space"/>
    <w:basedOn w:val="a2"/>
    <w:uiPriority w:val="99"/>
    <w:rsid w:val="00011D8D"/>
    <w:rPr>
      <w:rFonts w:ascii="Times New Roman" w:hAnsi="Times New Roman" w:cs="Times New Roman" w:hint="default"/>
    </w:rPr>
  </w:style>
  <w:style w:type="character" w:customStyle="1" w:styleId="searchtext">
    <w:name w:val="searchtext"/>
    <w:basedOn w:val="a2"/>
    <w:uiPriority w:val="99"/>
    <w:rsid w:val="00011D8D"/>
    <w:rPr>
      <w:rFonts w:ascii="Times New Roman" w:hAnsi="Times New Roman" w:cs="Times New Roman" w:hint="default"/>
    </w:rPr>
  </w:style>
  <w:style w:type="character" w:customStyle="1" w:styleId="nowrap1">
    <w:name w:val="nowrap1"/>
    <w:basedOn w:val="a2"/>
    <w:uiPriority w:val="99"/>
    <w:rsid w:val="00011D8D"/>
    <w:rPr>
      <w:rFonts w:ascii="Times New Roman" w:hAnsi="Times New Roman" w:cs="Times New Roman" w:hint="default"/>
    </w:rPr>
  </w:style>
  <w:style w:type="character" w:customStyle="1" w:styleId="Heading2Char">
    <w:name w:val="Heading 2 Char"/>
    <w:basedOn w:val="a2"/>
    <w:uiPriority w:val="99"/>
    <w:locked/>
    <w:rsid w:val="00011D8D"/>
    <w:rPr>
      <w:rFonts w:ascii="Cambria" w:hAnsi="Cambria" w:cs="Times New Roman" w:hint="default"/>
      <w:b/>
      <w:bCs/>
      <w:i/>
      <w:iCs/>
      <w:sz w:val="28"/>
      <w:szCs w:val="28"/>
      <w:lang w:eastAsia="en-US"/>
    </w:rPr>
  </w:style>
  <w:style w:type="character" w:customStyle="1" w:styleId="Heading3Char">
    <w:name w:val="Heading 3 Char"/>
    <w:basedOn w:val="a2"/>
    <w:uiPriority w:val="99"/>
    <w:semiHidden/>
    <w:locked/>
    <w:rsid w:val="00011D8D"/>
    <w:rPr>
      <w:rFonts w:ascii="Cambria" w:hAnsi="Cambria" w:cs="Times New Roman" w:hint="default"/>
      <w:b/>
      <w:bCs/>
      <w:sz w:val="26"/>
      <w:szCs w:val="26"/>
      <w:lang w:eastAsia="en-US"/>
    </w:rPr>
  </w:style>
  <w:style w:type="character" w:customStyle="1" w:styleId="BalloonTextChar">
    <w:name w:val="Balloon Text Char"/>
    <w:basedOn w:val="a2"/>
    <w:uiPriority w:val="99"/>
    <w:semiHidden/>
    <w:locked/>
    <w:rsid w:val="00011D8D"/>
    <w:rPr>
      <w:rFonts w:ascii="Times New Roman" w:hAnsi="Times New Roman" w:cs="Times New Roman" w:hint="default"/>
      <w:sz w:val="2"/>
      <w:lang w:eastAsia="en-US"/>
    </w:rPr>
  </w:style>
  <w:style w:type="character" w:customStyle="1" w:styleId="HeaderChar">
    <w:name w:val="Header Char"/>
    <w:basedOn w:val="a2"/>
    <w:uiPriority w:val="99"/>
    <w:semiHidden/>
    <w:locked/>
    <w:rsid w:val="00011D8D"/>
    <w:rPr>
      <w:rFonts w:ascii="Times New Roman" w:hAnsi="Times New Roman" w:cs="Times New Roman" w:hint="default"/>
      <w:lang w:eastAsia="en-US"/>
    </w:rPr>
  </w:style>
  <w:style w:type="character" w:customStyle="1" w:styleId="FooterChar">
    <w:name w:val="Footer Char"/>
    <w:basedOn w:val="a2"/>
    <w:uiPriority w:val="99"/>
    <w:semiHidden/>
    <w:locked/>
    <w:rsid w:val="00011D8D"/>
    <w:rPr>
      <w:rFonts w:ascii="Times New Roman" w:hAnsi="Times New Roman" w:cs="Times New Roman" w:hint="default"/>
      <w:lang w:eastAsia="en-US"/>
    </w:rPr>
  </w:style>
  <w:style w:type="character" w:customStyle="1" w:styleId="ms-rtethemefontface-1">
    <w:name w:val="ms-rtethemefontface-1"/>
    <w:basedOn w:val="a2"/>
    <w:uiPriority w:val="99"/>
    <w:rsid w:val="00011D8D"/>
    <w:rPr>
      <w:rFonts w:ascii="Times New Roman" w:hAnsi="Times New Roman" w:cs="Times New Roman" w:hint="default"/>
    </w:rPr>
  </w:style>
  <w:style w:type="character" w:customStyle="1" w:styleId="ms-rtethemeforecolor-2-0">
    <w:name w:val="ms-rtethemeforecolor-2-0"/>
    <w:basedOn w:val="a2"/>
    <w:uiPriority w:val="99"/>
    <w:rsid w:val="00011D8D"/>
    <w:rPr>
      <w:rFonts w:ascii="Times New Roman" w:hAnsi="Times New Roman" w:cs="Times New Roman" w:hint="default"/>
    </w:rPr>
  </w:style>
  <w:style w:type="character" w:customStyle="1" w:styleId="ms-rteforecolor-2">
    <w:name w:val="ms-rteforecolor-2"/>
    <w:basedOn w:val="a2"/>
    <w:uiPriority w:val="99"/>
    <w:rsid w:val="00011D8D"/>
    <w:rPr>
      <w:rFonts w:ascii="Times New Roman" w:hAnsi="Times New Roman" w:cs="Times New Roman" w:hint="default"/>
    </w:rPr>
  </w:style>
  <w:style w:type="table" w:styleId="afffff0">
    <w:name w:val="Table Grid"/>
    <w:basedOn w:val="a3"/>
    <w:uiPriority w:val="39"/>
    <w:rsid w:val="00011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11D8D"/>
    <w:pPr>
      <w:spacing w:after="0" w:line="240" w:lineRule="auto"/>
    </w:pPr>
    <w:rPr>
      <w:rFonts w:eastAsiaTheme="minorEastAsia"/>
    </w:rPr>
    <w:tblPr>
      <w:tblCellMar>
        <w:top w:w="0" w:type="dxa"/>
        <w:left w:w="0" w:type="dxa"/>
        <w:bottom w:w="0" w:type="dxa"/>
        <w:right w:w="0" w:type="dxa"/>
      </w:tblCellMar>
    </w:tblPr>
  </w:style>
  <w:style w:type="paragraph" w:styleId="1ff">
    <w:name w:val="toc 1"/>
    <w:basedOn w:val="a1"/>
    <w:next w:val="a1"/>
    <w:autoRedefine/>
    <w:uiPriority w:val="39"/>
    <w:unhideWhenUsed/>
    <w:rsid w:val="002F62CC"/>
    <w:pPr>
      <w:tabs>
        <w:tab w:val="right" w:pos="9346"/>
      </w:tabs>
      <w:spacing w:after="100"/>
      <w:ind w:firstLine="0"/>
    </w:pPr>
  </w:style>
  <w:style w:type="paragraph" w:styleId="29">
    <w:name w:val="toc 2"/>
    <w:basedOn w:val="a1"/>
    <w:next w:val="a1"/>
    <w:autoRedefine/>
    <w:uiPriority w:val="39"/>
    <w:unhideWhenUsed/>
    <w:rsid w:val="002F62CC"/>
    <w:pPr>
      <w:tabs>
        <w:tab w:val="left" w:pos="426"/>
        <w:tab w:val="right" w:pos="9346"/>
      </w:tabs>
      <w:spacing w:after="100"/>
      <w:ind w:firstLine="0"/>
    </w:pPr>
  </w:style>
  <w:style w:type="paragraph" w:styleId="39">
    <w:name w:val="toc 3"/>
    <w:basedOn w:val="a1"/>
    <w:next w:val="a1"/>
    <w:autoRedefine/>
    <w:uiPriority w:val="39"/>
    <w:unhideWhenUsed/>
    <w:rsid w:val="002F62CC"/>
    <w:pPr>
      <w:tabs>
        <w:tab w:val="right" w:pos="9346"/>
      </w:tabs>
      <w:ind w:firstLine="0"/>
    </w:pPr>
  </w:style>
  <w:style w:type="paragraph" w:customStyle="1" w:styleId="44">
    <w:name w:val="4 Уровень"/>
    <w:basedOn w:val="1f3"/>
    <w:next w:val="1f3"/>
    <w:link w:val="45"/>
    <w:qFormat/>
    <w:rsid w:val="002438B1"/>
    <w:pPr>
      <w:spacing w:after="120"/>
      <w:outlineLvl w:val="3"/>
    </w:pPr>
  </w:style>
  <w:style w:type="character" w:customStyle="1" w:styleId="45">
    <w:name w:val="4 Уровень Знак"/>
    <w:basedOn w:val="1f2"/>
    <w:link w:val="44"/>
    <w:rsid w:val="002438B1"/>
    <w:rPr>
      <w:rFonts w:ascii="Times New Roman" w:eastAsia="Calibri" w:hAnsi="Times New Roman" w:cs="Times New Roman"/>
      <w:sz w:val="24"/>
      <w:szCs w:val="28"/>
    </w:rPr>
  </w:style>
  <w:style w:type="paragraph" w:customStyle="1" w:styleId="53">
    <w:name w:val="5 Уровень"/>
    <w:basedOn w:val="1f3"/>
    <w:next w:val="1f3"/>
    <w:link w:val="54"/>
    <w:qFormat/>
    <w:rsid w:val="002438B1"/>
    <w:pPr>
      <w:spacing w:after="120"/>
      <w:outlineLvl w:val="4"/>
    </w:pPr>
  </w:style>
  <w:style w:type="character" w:customStyle="1" w:styleId="54">
    <w:name w:val="5 Уровень Знак"/>
    <w:basedOn w:val="45"/>
    <w:link w:val="53"/>
    <w:rsid w:val="002438B1"/>
    <w:rPr>
      <w:rFonts w:ascii="Times New Roman" w:eastAsia="Calibri" w:hAnsi="Times New Roman" w:cs="Times New Roman"/>
      <w:sz w:val="24"/>
      <w:szCs w:val="28"/>
    </w:rPr>
  </w:style>
  <w:style w:type="paragraph" w:customStyle="1" w:styleId="afffff1">
    <w:name w:val="приложения подписи"/>
    <w:basedOn w:val="1f3"/>
    <w:next w:val="1f3"/>
    <w:link w:val="afffff2"/>
    <w:qFormat/>
    <w:rsid w:val="00D56D9A"/>
    <w:pPr>
      <w:ind w:firstLine="0"/>
      <w:jc w:val="center"/>
      <w:outlineLvl w:val="0"/>
    </w:pPr>
    <w:rPr>
      <w:lang w:eastAsia="ru-RU"/>
    </w:rPr>
  </w:style>
  <w:style w:type="character" w:customStyle="1" w:styleId="afffff2">
    <w:name w:val="приложения подписи Знак"/>
    <w:basedOn w:val="16"/>
    <w:link w:val="afffff1"/>
    <w:rsid w:val="00D56D9A"/>
    <w:rPr>
      <w:rFonts w:ascii="Times New Roman" w:eastAsia="Calibri" w:hAnsi="Times New Roman" w:cs="Times New Roman"/>
      <w:sz w:val="24"/>
      <w:szCs w:val="28"/>
      <w:lang w:eastAsia="ru-RU"/>
    </w:rPr>
  </w:style>
  <w:style w:type="paragraph" w:customStyle="1" w:styleId="7322">
    <w:name w:val="ГОСТ 7.32 Заголовок 2"/>
    <w:basedOn w:val="a1"/>
    <w:next w:val="732"/>
    <w:uiPriority w:val="99"/>
    <w:qFormat/>
    <w:rsid w:val="00D1644A"/>
    <w:pPr>
      <w:keepNext/>
      <w:tabs>
        <w:tab w:val="right" w:leader="dot" w:pos="9356"/>
      </w:tabs>
      <w:ind w:firstLine="0"/>
      <w:jc w:val="center"/>
      <w:outlineLvl w:val="0"/>
    </w:pPr>
    <w:rPr>
      <w:rFonts w:eastAsia="Times New Roman" w:cs="Times New Roman"/>
      <w:bCs/>
      <w:caps/>
      <w:szCs w:val="20"/>
      <w:lang w:eastAsia="ru-RU"/>
    </w:rPr>
  </w:style>
  <w:style w:type="paragraph" w:styleId="afffff3">
    <w:name w:val="TOC Heading"/>
    <w:basedOn w:val="15"/>
    <w:next w:val="a1"/>
    <w:uiPriority w:val="39"/>
    <w:unhideWhenUsed/>
    <w:qFormat/>
    <w:rsid w:val="00856A5A"/>
    <w:pPr>
      <w:spacing w:before="240" w:after="0" w:line="259" w:lineRule="auto"/>
      <w:ind w:firstLine="0"/>
      <w:jc w:val="left"/>
      <w:outlineLvl w:val="9"/>
    </w:pPr>
    <w:rPr>
      <w:rFonts w:asciiTheme="majorHAnsi" w:hAnsiTheme="majorHAnsi"/>
      <w:color w:val="2E74B5" w:themeColor="accent1" w:themeShade="BF"/>
      <w:sz w:val="32"/>
      <w:lang w:eastAsia="ru-RU"/>
    </w:rPr>
  </w:style>
  <w:style w:type="paragraph" w:styleId="afffff4">
    <w:name w:val="No Spacing"/>
    <w:link w:val="afffff5"/>
    <w:uiPriority w:val="1"/>
    <w:qFormat/>
    <w:rsid w:val="002F62CC"/>
    <w:pPr>
      <w:spacing w:after="0" w:line="240" w:lineRule="auto"/>
      <w:ind w:firstLine="567"/>
      <w:jc w:val="both"/>
    </w:pPr>
    <w:rPr>
      <w:rFonts w:ascii="Times New Roman" w:hAnsi="Times New Roman"/>
      <w:sz w:val="24"/>
    </w:rPr>
  </w:style>
  <w:style w:type="paragraph" w:customStyle="1" w:styleId="1ff0">
    <w:name w:val="1текст"/>
    <w:basedOn w:val="a1"/>
    <w:link w:val="1ff1"/>
    <w:qFormat/>
    <w:rsid w:val="00683904"/>
    <w:pPr>
      <w:shd w:val="clear" w:color="auto" w:fill="FFFFFF"/>
      <w:spacing w:line="276" w:lineRule="auto"/>
      <w:ind w:firstLine="709"/>
    </w:pPr>
    <w:rPr>
      <w:rFonts w:eastAsia="Calibri" w:cs="Times New Roman"/>
      <w:sz w:val="28"/>
      <w:szCs w:val="24"/>
    </w:rPr>
  </w:style>
  <w:style w:type="character" w:customStyle="1" w:styleId="1ff1">
    <w:name w:val="1текст Знак"/>
    <w:link w:val="1ff0"/>
    <w:rsid w:val="00683904"/>
    <w:rPr>
      <w:rFonts w:ascii="Times New Roman" w:eastAsia="Calibri" w:hAnsi="Times New Roman" w:cs="Times New Roman"/>
      <w:sz w:val="28"/>
      <w:szCs w:val="24"/>
      <w:shd w:val="clear" w:color="auto" w:fill="FFFFFF"/>
    </w:rPr>
  </w:style>
  <w:style w:type="paragraph" w:customStyle="1" w:styleId="1ff2">
    <w:name w:val="1заголовок"/>
    <w:basedOn w:val="a1"/>
    <w:link w:val="1ff3"/>
    <w:qFormat/>
    <w:rsid w:val="00683904"/>
    <w:pPr>
      <w:spacing w:after="200" w:line="276" w:lineRule="auto"/>
      <w:ind w:firstLine="0"/>
      <w:outlineLvl w:val="0"/>
    </w:pPr>
    <w:rPr>
      <w:rFonts w:eastAsia="Calibri" w:cs="Times New Roman"/>
      <w:b/>
      <w:szCs w:val="24"/>
    </w:rPr>
  </w:style>
  <w:style w:type="character" w:customStyle="1" w:styleId="1ff3">
    <w:name w:val="1заголовок Знак"/>
    <w:link w:val="1ff2"/>
    <w:rsid w:val="00683904"/>
    <w:rPr>
      <w:rFonts w:ascii="Times New Roman" w:eastAsia="Calibri" w:hAnsi="Times New Roman" w:cs="Times New Roman"/>
      <w:b/>
      <w:sz w:val="24"/>
      <w:szCs w:val="24"/>
    </w:rPr>
  </w:style>
  <w:style w:type="table" w:styleId="afffff6">
    <w:name w:val="Grid Table Light"/>
    <w:basedOn w:val="a3"/>
    <w:uiPriority w:val="40"/>
    <w:rsid w:val="008944A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
    <w:name w:val="List Bullet"/>
    <w:basedOn w:val="a1"/>
    <w:uiPriority w:val="99"/>
    <w:unhideWhenUsed/>
    <w:rsid w:val="008944A4"/>
    <w:pPr>
      <w:numPr>
        <w:numId w:val="9"/>
      </w:numPr>
      <w:spacing w:after="160" w:line="259" w:lineRule="auto"/>
      <w:contextualSpacing/>
      <w:jc w:val="left"/>
    </w:pPr>
    <w:rPr>
      <w:rFonts w:asciiTheme="minorHAnsi" w:hAnsiTheme="minorHAnsi"/>
      <w:sz w:val="22"/>
    </w:rPr>
  </w:style>
  <w:style w:type="character" w:customStyle="1" w:styleId="UnresolvedMention">
    <w:name w:val="Unresolved Mention"/>
    <w:basedOn w:val="a2"/>
    <w:uiPriority w:val="99"/>
    <w:semiHidden/>
    <w:unhideWhenUsed/>
    <w:rsid w:val="008944A4"/>
    <w:rPr>
      <w:color w:val="808080"/>
      <w:shd w:val="clear" w:color="auto" w:fill="E6E6E6"/>
    </w:rPr>
  </w:style>
  <w:style w:type="table" w:styleId="-1">
    <w:name w:val="Grid Table 1 Light"/>
    <w:basedOn w:val="a3"/>
    <w:uiPriority w:val="46"/>
    <w:rsid w:val="00D6370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1">
    <w:name w:val="1 Раздел Стиль1"/>
    <w:basedOn w:val="15"/>
    <w:qFormat/>
    <w:rsid w:val="00065302"/>
    <w:pPr>
      <w:keepLines w:val="0"/>
      <w:numPr>
        <w:numId w:val="10"/>
      </w:numPr>
      <w:tabs>
        <w:tab w:val="left" w:pos="851"/>
      </w:tabs>
      <w:spacing w:after="0"/>
    </w:pPr>
    <w:rPr>
      <w:rFonts w:eastAsia="Times New Roman" w:cs="Times New Roman"/>
      <w:b/>
      <w:bCs/>
      <w:sz w:val="32"/>
    </w:rPr>
  </w:style>
  <w:style w:type="paragraph" w:customStyle="1" w:styleId="111">
    <w:name w:val="1.1 Стиль1"/>
    <w:basedOn w:val="a1"/>
    <w:qFormat/>
    <w:rsid w:val="00065302"/>
    <w:pPr>
      <w:keepNext/>
      <w:numPr>
        <w:ilvl w:val="1"/>
        <w:numId w:val="10"/>
      </w:numPr>
      <w:tabs>
        <w:tab w:val="left" w:pos="993"/>
      </w:tabs>
      <w:spacing w:line="276" w:lineRule="auto"/>
      <w:outlineLvl w:val="1"/>
    </w:pPr>
    <w:rPr>
      <w:rFonts w:eastAsia="Times New Roman" w:cs="Times New Roman"/>
      <w:b/>
      <w:bCs/>
      <w:szCs w:val="24"/>
    </w:rPr>
  </w:style>
  <w:style w:type="paragraph" w:customStyle="1" w:styleId="112">
    <w:name w:val="1.1Заголовок"/>
    <w:basedOn w:val="1ff2"/>
    <w:link w:val="113"/>
    <w:qFormat/>
    <w:rsid w:val="00065302"/>
    <w:pPr>
      <w:outlineLvl w:val="1"/>
    </w:pPr>
  </w:style>
  <w:style w:type="character" w:customStyle="1" w:styleId="113">
    <w:name w:val="1.1Заголовок Знак"/>
    <w:link w:val="112"/>
    <w:rsid w:val="00065302"/>
    <w:rPr>
      <w:rFonts w:ascii="Times New Roman" w:eastAsia="Calibri" w:hAnsi="Times New Roman" w:cs="Times New Roman"/>
      <w:b/>
      <w:sz w:val="24"/>
      <w:szCs w:val="24"/>
    </w:rPr>
  </w:style>
  <w:style w:type="paragraph" w:customStyle="1" w:styleId="14">
    <w:name w:val="1маркер"/>
    <w:basedOn w:val="1ff0"/>
    <w:link w:val="1ff4"/>
    <w:qFormat/>
    <w:rsid w:val="00065302"/>
    <w:pPr>
      <w:numPr>
        <w:numId w:val="11"/>
      </w:numPr>
    </w:pPr>
  </w:style>
  <w:style w:type="character" w:customStyle="1" w:styleId="1ff4">
    <w:name w:val="1маркер Знак"/>
    <w:link w:val="14"/>
    <w:rsid w:val="00065302"/>
    <w:rPr>
      <w:rFonts w:ascii="Times New Roman" w:eastAsia="Calibri" w:hAnsi="Times New Roman" w:cs="Times New Roman"/>
      <w:sz w:val="28"/>
      <w:szCs w:val="24"/>
      <w:shd w:val="clear" w:color="auto" w:fill="FFFFFF"/>
    </w:rPr>
  </w:style>
  <w:style w:type="paragraph" w:customStyle="1" w:styleId="1ff5">
    <w:name w:val="1прилож"/>
    <w:basedOn w:val="1ff2"/>
    <w:link w:val="1ff6"/>
    <w:qFormat/>
    <w:rsid w:val="00065302"/>
    <w:pPr>
      <w:ind w:left="426"/>
    </w:pPr>
  </w:style>
  <w:style w:type="character" w:customStyle="1" w:styleId="1ff6">
    <w:name w:val="1прилож Знак"/>
    <w:link w:val="1ff5"/>
    <w:rsid w:val="00065302"/>
    <w:rPr>
      <w:rFonts w:ascii="Times New Roman" w:eastAsia="Calibri" w:hAnsi="Times New Roman" w:cs="Times New Roman"/>
      <w:b/>
      <w:sz w:val="24"/>
      <w:szCs w:val="24"/>
    </w:rPr>
  </w:style>
  <w:style w:type="paragraph" w:customStyle="1" w:styleId="1ff7">
    <w:name w:val="1рис"/>
    <w:basedOn w:val="af2"/>
    <w:link w:val="1ff8"/>
    <w:qFormat/>
    <w:rsid w:val="00065302"/>
    <w:pPr>
      <w:ind w:firstLine="0"/>
      <w:jc w:val="center"/>
    </w:pPr>
    <w:rPr>
      <w:rFonts w:eastAsia="Calibri" w:cs="Times New Roman"/>
      <w:i w:val="0"/>
      <w:color w:val="auto"/>
      <w:sz w:val="24"/>
      <w:szCs w:val="24"/>
    </w:rPr>
  </w:style>
  <w:style w:type="character" w:customStyle="1" w:styleId="1ff8">
    <w:name w:val="1рис Знак"/>
    <w:link w:val="1ff7"/>
    <w:rsid w:val="00065302"/>
    <w:rPr>
      <w:rFonts w:ascii="Times New Roman" w:eastAsia="Calibri" w:hAnsi="Times New Roman" w:cs="Times New Roman"/>
      <w:iCs/>
      <w:sz w:val="24"/>
      <w:szCs w:val="24"/>
    </w:rPr>
  </w:style>
  <w:style w:type="paragraph" w:customStyle="1" w:styleId="msonormal0">
    <w:name w:val="msonormal"/>
    <w:basedOn w:val="a1"/>
    <w:rsid w:val="00065302"/>
    <w:pPr>
      <w:spacing w:before="100" w:beforeAutospacing="1" w:after="100" w:afterAutospacing="1" w:line="240" w:lineRule="auto"/>
      <w:ind w:firstLine="0"/>
      <w:jc w:val="left"/>
    </w:pPr>
    <w:rPr>
      <w:rFonts w:eastAsia="Times New Roman" w:cs="Times New Roman"/>
      <w:szCs w:val="24"/>
      <w:lang w:eastAsia="ru-RU"/>
    </w:rPr>
  </w:style>
  <w:style w:type="paragraph" w:customStyle="1" w:styleId="21051">
    <w:name w:val="Текст абзаца по ГОСТ 2.105"/>
    <w:basedOn w:val="a1"/>
    <w:qFormat/>
    <w:rsid w:val="00065302"/>
    <w:pPr>
      <w:spacing w:before="60" w:after="60"/>
      <w:ind w:firstLine="709"/>
    </w:pPr>
    <w:rPr>
      <w:rFonts w:eastAsia="Calibri" w:cs="Times New Roman"/>
      <w:sz w:val="28"/>
    </w:rPr>
  </w:style>
  <w:style w:type="paragraph" w:customStyle="1" w:styleId="21050">
    <w:name w:val="Перечисления для ссылок из текста по ГОСТ 2.105"/>
    <w:basedOn w:val="a1"/>
    <w:uiPriority w:val="99"/>
    <w:semiHidden/>
    <w:rsid w:val="00065302"/>
    <w:pPr>
      <w:numPr>
        <w:numId w:val="12"/>
      </w:numPr>
      <w:spacing w:after="160"/>
    </w:pPr>
    <w:rPr>
      <w:rFonts w:eastAsia="Calibri" w:cs="Times New Roman"/>
      <w:sz w:val="28"/>
    </w:rPr>
  </w:style>
  <w:style w:type="paragraph" w:customStyle="1" w:styleId="2105">
    <w:name w:val="Перечисления без  ссылок по ГОСТ 2.105"/>
    <w:basedOn w:val="a1"/>
    <w:uiPriority w:val="99"/>
    <w:semiHidden/>
    <w:qFormat/>
    <w:rsid w:val="00065302"/>
    <w:pPr>
      <w:numPr>
        <w:numId w:val="13"/>
      </w:numPr>
      <w:spacing w:after="160"/>
    </w:pPr>
    <w:rPr>
      <w:rFonts w:eastAsia="Calibri" w:cs="Times New Roman"/>
      <w:sz w:val="28"/>
    </w:rPr>
  </w:style>
  <w:style w:type="character" w:customStyle="1" w:styleId="docssharedwiztogglelabeledlabeltext">
    <w:name w:val="docssharedwiztogglelabeledlabeltext"/>
    <w:basedOn w:val="a2"/>
    <w:rsid w:val="00065302"/>
  </w:style>
  <w:style w:type="character" w:customStyle="1" w:styleId="blk">
    <w:name w:val="blk"/>
    <w:basedOn w:val="a2"/>
    <w:rsid w:val="00065302"/>
  </w:style>
  <w:style w:type="character" w:customStyle="1" w:styleId="2a">
    <w:name w:val="Основной текст (2)_"/>
    <w:link w:val="2b"/>
    <w:rsid w:val="00065302"/>
    <w:rPr>
      <w:rFonts w:ascii="Times New Roman" w:eastAsia="Times New Roman" w:hAnsi="Times New Roman" w:cs="Times New Roman"/>
      <w:sz w:val="20"/>
      <w:szCs w:val="20"/>
      <w:shd w:val="clear" w:color="auto" w:fill="FFFFFF"/>
    </w:rPr>
  </w:style>
  <w:style w:type="paragraph" w:customStyle="1" w:styleId="2b">
    <w:name w:val="Основной текст (2)"/>
    <w:basedOn w:val="a1"/>
    <w:link w:val="2a"/>
    <w:rsid w:val="00065302"/>
    <w:pPr>
      <w:widowControl w:val="0"/>
      <w:shd w:val="clear" w:color="auto" w:fill="FFFFFF"/>
      <w:spacing w:line="240" w:lineRule="auto"/>
      <w:ind w:firstLine="0"/>
      <w:jc w:val="left"/>
    </w:pPr>
    <w:rPr>
      <w:rFonts w:eastAsia="Times New Roman" w:cs="Times New Roman"/>
      <w:sz w:val="20"/>
      <w:szCs w:val="20"/>
    </w:rPr>
  </w:style>
  <w:style w:type="character" w:customStyle="1" w:styleId="2Calibri7pt">
    <w:name w:val="Основной текст (2) + Calibri;7 pt"/>
    <w:rsid w:val="00065302"/>
    <w:rPr>
      <w:rFonts w:ascii="Calibri" w:eastAsia="Calibri" w:hAnsi="Calibri" w:cs="Calibri"/>
      <w:color w:val="000000"/>
      <w:spacing w:val="0"/>
      <w:w w:val="100"/>
      <w:position w:val="0"/>
      <w:sz w:val="14"/>
      <w:szCs w:val="14"/>
      <w:shd w:val="clear" w:color="auto" w:fill="FFFFFF"/>
      <w:lang w:val="ru-RU" w:eastAsia="ru-RU" w:bidi="ru-RU"/>
    </w:rPr>
  </w:style>
  <w:style w:type="character" w:customStyle="1" w:styleId="2Calibri9pt">
    <w:name w:val="Основной текст (2) + Calibri;9 pt"/>
    <w:rsid w:val="00065302"/>
    <w:rPr>
      <w:rFonts w:ascii="Calibri" w:eastAsia="Calibri" w:hAnsi="Calibri" w:cs="Calibri"/>
      <w:color w:val="000000"/>
      <w:spacing w:val="0"/>
      <w:w w:val="100"/>
      <w:position w:val="0"/>
      <w:sz w:val="18"/>
      <w:szCs w:val="18"/>
      <w:shd w:val="clear" w:color="auto" w:fill="FFFFFF"/>
      <w:lang w:val="ru-RU" w:eastAsia="ru-RU" w:bidi="ru-RU"/>
    </w:rPr>
  </w:style>
  <w:style w:type="character" w:customStyle="1" w:styleId="street">
    <w:name w:val="street"/>
    <w:basedOn w:val="a2"/>
    <w:rsid w:val="00065302"/>
  </w:style>
  <w:style w:type="character" w:customStyle="1" w:styleId="b-share-form-button">
    <w:name w:val="b-share-form-button"/>
    <w:basedOn w:val="a2"/>
    <w:rsid w:val="00065302"/>
  </w:style>
  <w:style w:type="paragraph" w:customStyle="1" w:styleId="xl28">
    <w:name w:val="xl28"/>
    <w:basedOn w:val="a1"/>
    <w:rsid w:val="00065302"/>
    <w:pPr>
      <w:pBdr>
        <w:left w:val="single" w:sz="8" w:space="0" w:color="auto"/>
        <w:bottom w:val="single" w:sz="4" w:space="0" w:color="auto"/>
        <w:right w:val="single" w:sz="4" w:space="0" w:color="auto"/>
      </w:pBdr>
      <w:spacing w:before="100" w:after="100" w:line="240" w:lineRule="auto"/>
      <w:ind w:firstLine="0"/>
      <w:jc w:val="left"/>
    </w:pPr>
    <w:rPr>
      <w:rFonts w:eastAsia="Arial Unicode MS" w:cs="Times New Roman"/>
      <w:szCs w:val="20"/>
      <w:lang w:eastAsia="ru-RU"/>
    </w:rPr>
  </w:style>
  <w:style w:type="paragraph" w:customStyle="1" w:styleId="xl39">
    <w:name w:val="xl39"/>
    <w:basedOn w:val="a1"/>
    <w:uiPriority w:val="99"/>
    <w:rsid w:val="00065302"/>
    <w:pPr>
      <w:spacing w:before="100" w:after="100" w:line="240" w:lineRule="auto"/>
      <w:ind w:firstLine="0"/>
      <w:jc w:val="left"/>
    </w:pPr>
    <w:rPr>
      <w:rFonts w:eastAsia="Arial Unicode MS" w:cs="Times New Roman"/>
      <w:szCs w:val="20"/>
      <w:lang w:eastAsia="ru-RU"/>
    </w:rPr>
  </w:style>
  <w:style w:type="character" w:customStyle="1" w:styleId="js-extracted-address">
    <w:name w:val="js-extracted-address"/>
    <w:basedOn w:val="a2"/>
    <w:rsid w:val="00065302"/>
  </w:style>
  <w:style w:type="character" w:customStyle="1" w:styleId="mail-message-map-nobreak">
    <w:name w:val="mail-message-map-nobreak"/>
    <w:basedOn w:val="a2"/>
    <w:rsid w:val="00065302"/>
  </w:style>
  <w:style w:type="paragraph" w:customStyle="1" w:styleId="afffff7">
    <w:name w:val="Название таблицы"/>
    <w:basedOn w:val="a1"/>
    <w:qFormat/>
    <w:rsid w:val="00065302"/>
    <w:pPr>
      <w:keepNext/>
      <w:spacing w:after="160"/>
      <w:ind w:firstLine="0"/>
    </w:pPr>
    <w:rPr>
      <w:rFonts w:eastAsia="Calibri" w:cs="Times New Roman"/>
      <w:sz w:val="28"/>
    </w:rPr>
  </w:style>
  <w:style w:type="character" w:customStyle="1" w:styleId="afffff8">
    <w:name w:val="Цветовое выделение"/>
    <w:uiPriority w:val="99"/>
    <w:rsid w:val="00065302"/>
    <w:rPr>
      <w:b/>
      <w:bCs/>
      <w:color w:val="26282F"/>
    </w:rPr>
  </w:style>
  <w:style w:type="character" w:customStyle="1" w:styleId="afffff9">
    <w:name w:val="Гипертекстовая ссылка"/>
    <w:uiPriority w:val="99"/>
    <w:rsid w:val="00065302"/>
    <w:rPr>
      <w:b w:val="0"/>
      <w:bCs w:val="0"/>
      <w:color w:val="106BBE"/>
    </w:rPr>
  </w:style>
  <w:style w:type="paragraph" w:customStyle="1" w:styleId="ConsPlusTitle">
    <w:name w:val="ConsPlusTitle"/>
    <w:uiPriority w:val="99"/>
    <w:rsid w:val="0006530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46">
    <w:name w:val="toc 4"/>
    <w:basedOn w:val="a1"/>
    <w:next w:val="a1"/>
    <w:autoRedefine/>
    <w:uiPriority w:val="39"/>
    <w:unhideWhenUsed/>
    <w:rsid w:val="00065302"/>
    <w:pPr>
      <w:spacing w:after="100" w:line="259" w:lineRule="auto"/>
      <w:ind w:left="660" w:firstLine="0"/>
      <w:jc w:val="left"/>
    </w:pPr>
    <w:rPr>
      <w:rFonts w:ascii="Calibri" w:eastAsia="Times New Roman" w:hAnsi="Calibri" w:cs="Times New Roman"/>
      <w:sz w:val="22"/>
      <w:lang w:eastAsia="ru-RU"/>
    </w:rPr>
  </w:style>
  <w:style w:type="paragraph" w:styleId="55">
    <w:name w:val="toc 5"/>
    <w:basedOn w:val="a1"/>
    <w:next w:val="a1"/>
    <w:autoRedefine/>
    <w:uiPriority w:val="39"/>
    <w:unhideWhenUsed/>
    <w:rsid w:val="00065302"/>
    <w:pPr>
      <w:spacing w:after="100" w:line="259" w:lineRule="auto"/>
      <w:ind w:left="880" w:firstLine="0"/>
      <w:jc w:val="left"/>
    </w:pPr>
    <w:rPr>
      <w:rFonts w:ascii="Calibri" w:eastAsia="Times New Roman" w:hAnsi="Calibri" w:cs="Times New Roman"/>
      <w:sz w:val="22"/>
      <w:lang w:eastAsia="ru-RU"/>
    </w:rPr>
  </w:style>
  <w:style w:type="paragraph" w:styleId="62">
    <w:name w:val="toc 6"/>
    <w:basedOn w:val="a1"/>
    <w:next w:val="a1"/>
    <w:autoRedefine/>
    <w:uiPriority w:val="39"/>
    <w:unhideWhenUsed/>
    <w:rsid w:val="00065302"/>
    <w:pPr>
      <w:spacing w:after="100" w:line="259" w:lineRule="auto"/>
      <w:ind w:left="1100" w:firstLine="0"/>
      <w:jc w:val="left"/>
    </w:pPr>
    <w:rPr>
      <w:rFonts w:ascii="Calibri" w:eastAsia="Times New Roman" w:hAnsi="Calibri" w:cs="Times New Roman"/>
      <w:sz w:val="22"/>
      <w:lang w:eastAsia="ru-RU"/>
    </w:rPr>
  </w:style>
  <w:style w:type="paragraph" w:styleId="72">
    <w:name w:val="toc 7"/>
    <w:basedOn w:val="a1"/>
    <w:next w:val="a1"/>
    <w:autoRedefine/>
    <w:uiPriority w:val="39"/>
    <w:unhideWhenUsed/>
    <w:rsid w:val="00065302"/>
    <w:pPr>
      <w:spacing w:after="100" w:line="259" w:lineRule="auto"/>
      <w:ind w:left="1320" w:firstLine="0"/>
      <w:jc w:val="left"/>
    </w:pPr>
    <w:rPr>
      <w:rFonts w:ascii="Calibri" w:eastAsia="Times New Roman" w:hAnsi="Calibri" w:cs="Times New Roman"/>
      <w:sz w:val="22"/>
      <w:lang w:eastAsia="ru-RU"/>
    </w:rPr>
  </w:style>
  <w:style w:type="paragraph" w:styleId="82">
    <w:name w:val="toc 8"/>
    <w:basedOn w:val="a1"/>
    <w:next w:val="a1"/>
    <w:autoRedefine/>
    <w:uiPriority w:val="39"/>
    <w:unhideWhenUsed/>
    <w:rsid w:val="00065302"/>
    <w:pPr>
      <w:spacing w:after="100" w:line="259" w:lineRule="auto"/>
      <w:ind w:left="1540" w:firstLine="0"/>
      <w:jc w:val="left"/>
    </w:pPr>
    <w:rPr>
      <w:rFonts w:ascii="Calibri" w:eastAsia="Times New Roman" w:hAnsi="Calibri" w:cs="Times New Roman"/>
      <w:sz w:val="22"/>
      <w:lang w:eastAsia="ru-RU"/>
    </w:rPr>
  </w:style>
  <w:style w:type="paragraph" w:styleId="92">
    <w:name w:val="toc 9"/>
    <w:basedOn w:val="a1"/>
    <w:next w:val="a1"/>
    <w:autoRedefine/>
    <w:uiPriority w:val="39"/>
    <w:unhideWhenUsed/>
    <w:rsid w:val="00065302"/>
    <w:pPr>
      <w:spacing w:after="100" w:line="259" w:lineRule="auto"/>
      <w:ind w:left="1760" w:firstLine="0"/>
      <w:jc w:val="left"/>
    </w:pPr>
    <w:rPr>
      <w:rFonts w:ascii="Calibri" w:eastAsia="Times New Roman" w:hAnsi="Calibri" w:cs="Times New Roman"/>
      <w:sz w:val="22"/>
      <w:lang w:eastAsia="ru-RU"/>
    </w:rPr>
  </w:style>
  <w:style w:type="paragraph" w:customStyle="1" w:styleId="2">
    <w:name w:val="Стиль2"/>
    <w:basedOn w:val="15"/>
    <w:link w:val="2c"/>
    <w:qFormat/>
    <w:rsid w:val="00C56449"/>
    <w:pPr>
      <w:numPr>
        <w:ilvl w:val="1"/>
        <w:numId w:val="14"/>
      </w:numPr>
      <w:spacing w:after="0"/>
    </w:pPr>
    <w:rPr>
      <w:szCs w:val="26"/>
    </w:rPr>
  </w:style>
  <w:style w:type="paragraph" w:customStyle="1" w:styleId="3">
    <w:name w:val="Стиль3"/>
    <w:basedOn w:val="aff7"/>
    <w:link w:val="3a"/>
    <w:qFormat/>
    <w:rsid w:val="00037603"/>
    <w:pPr>
      <w:numPr>
        <w:ilvl w:val="2"/>
        <w:numId w:val="8"/>
      </w:numPr>
      <w:ind w:left="1276"/>
    </w:pPr>
    <w:rPr>
      <w:szCs w:val="26"/>
    </w:rPr>
  </w:style>
  <w:style w:type="character" w:customStyle="1" w:styleId="2c">
    <w:name w:val="Стиль2 Знак"/>
    <w:basedOn w:val="16"/>
    <w:link w:val="2"/>
    <w:rsid w:val="00C56449"/>
    <w:rPr>
      <w:rFonts w:ascii="Times New Roman" w:eastAsiaTheme="majorEastAsia" w:hAnsi="Times New Roman" w:cstheme="majorBidi"/>
      <w:sz w:val="24"/>
      <w:szCs w:val="26"/>
    </w:rPr>
  </w:style>
  <w:style w:type="paragraph" w:customStyle="1" w:styleId="47">
    <w:name w:val="Стиль4"/>
    <w:basedOn w:val="15"/>
    <w:link w:val="48"/>
    <w:qFormat/>
    <w:rsid w:val="00037603"/>
  </w:style>
  <w:style w:type="character" w:customStyle="1" w:styleId="3a">
    <w:name w:val="Стиль3 Знак"/>
    <w:basedOn w:val="aff6"/>
    <w:link w:val="3"/>
    <w:rsid w:val="00037603"/>
    <w:rPr>
      <w:rFonts w:ascii="Times New Roman" w:hAnsi="Times New Roman" w:cs="Times New Roman"/>
      <w:sz w:val="24"/>
      <w:szCs w:val="26"/>
    </w:rPr>
  </w:style>
  <w:style w:type="character" w:styleId="afffffa">
    <w:name w:val="Placeholder Text"/>
    <w:uiPriority w:val="99"/>
    <w:semiHidden/>
    <w:rsid w:val="006019DA"/>
    <w:rPr>
      <w:color w:val="808080"/>
    </w:rPr>
  </w:style>
  <w:style w:type="character" w:customStyle="1" w:styleId="48">
    <w:name w:val="Стиль4 Знак"/>
    <w:basedOn w:val="16"/>
    <w:link w:val="47"/>
    <w:rsid w:val="00037603"/>
    <w:rPr>
      <w:rFonts w:ascii="Times New Roman" w:eastAsiaTheme="majorEastAsia" w:hAnsi="Times New Roman" w:cstheme="majorBidi"/>
      <w:sz w:val="24"/>
      <w:szCs w:val="32"/>
    </w:rPr>
  </w:style>
  <w:style w:type="table" w:customStyle="1" w:styleId="1ff9">
    <w:name w:val="Сетка таблицы светлая1"/>
    <w:basedOn w:val="a3"/>
    <w:uiPriority w:val="40"/>
    <w:rsid w:val="006019DA"/>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
    <w:name w:val="Таблица-сетка 1 светлая1"/>
    <w:basedOn w:val="a3"/>
    <w:uiPriority w:val="46"/>
    <w:rsid w:val="006019DA"/>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ConsNonformat">
    <w:name w:val="ConsNonformat"/>
    <w:uiPriority w:val="99"/>
    <w:rsid w:val="00E944D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b">
    <w:name w:val="_Табл"/>
    <w:basedOn w:val="a1"/>
    <w:link w:val="afffffc"/>
    <w:qFormat/>
    <w:rsid w:val="00B13DA9"/>
    <w:pPr>
      <w:spacing w:line="240" w:lineRule="auto"/>
      <w:ind w:firstLine="0"/>
      <w:jc w:val="center"/>
    </w:pPr>
    <w:rPr>
      <w:rFonts w:cs="Times New Roman"/>
      <w:sz w:val="20"/>
      <w:szCs w:val="20"/>
    </w:rPr>
  </w:style>
  <w:style w:type="character" w:customStyle="1" w:styleId="afffffc">
    <w:name w:val="_Табл Знак"/>
    <w:basedOn w:val="a2"/>
    <w:link w:val="afffffb"/>
    <w:rsid w:val="00B13DA9"/>
    <w:rPr>
      <w:rFonts w:ascii="Times New Roman" w:hAnsi="Times New Roman" w:cs="Times New Roman"/>
      <w:sz w:val="20"/>
      <w:szCs w:val="20"/>
    </w:rPr>
  </w:style>
  <w:style w:type="numbering" w:customStyle="1" w:styleId="1ffa">
    <w:name w:val="Нет списка1"/>
    <w:next w:val="a4"/>
    <w:uiPriority w:val="99"/>
    <w:semiHidden/>
    <w:unhideWhenUsed/>
    <w:rsid w:val="005321C5"/>
  </w:style>
  <w:style w:type="paragraph" w:styleId="afffffd">
    <w:name w:val="Date"/>
    <w:basedOn w:val="a1"/>
    <w:next w:val="a1"/>
    <w:link w:val="afffffe"/>
    <w:uiPriority w:val="99"/>
    <w:rsid w:val="005321C5"/>
    <w:pPr>
      <w:spacing w:after="60" w:line="240" w:lineRule="auto"/>
      <w:ind w:firstLine="0"/>
    </w:pPr>
    <w:rPr>
      <w:rFonts w:eastAsia="Times New Roman" w:cs="Times New Roman"/>
      <w:szCs w:val="24"/>
      <w:lang w:eastAsia="ru-RU"/>
    </w:rPr>
  </w:style>
  <w:style w:type="character" w:customStyle="1" w:styleId="afffffe">
    <w:name w:val="Дата Знак"/>
    <w:basedOn w:val="a2"/>
    <w:link w:val="afffffd"/>
    <w:uiPriority w:val="99"/>
    <w:rsid w:val="005321C5"/>
    <w:rPr>
      <w:rFonts w:ascii="Times New Roman" w:eastAsia="Times New Roman" w:hAnsi="Times New Roman" w:cs="Times New Roman"/>
      <w:sz w:val="24"/>
      <w:szCs w:val="24"/>
      <w:lang w:eastAsia="ru-RU"/>
    </w:rPr>
  </w:style>
  <w:style w:type="paragraph" w:customStyle="1" w:styleId="3b">
    <w:name w:val="Стиль3 Знак Знак"/>
    <w:basedOn w:val="26"/>
    <w:link w:val="3c"/>
    <w:rsid w:val="005321C5"/>
    <w:pPr>
      <w:widowControl w:val="0"/>
      <w:tabs>
        <w:tab w:val="num" w:pos="227"/>
      </w:tabs>
      <w:adjustRightInd w:val="0"/>
      <w:spacing w:after="0" w:line="240" w:lineRule="auto"/>
      <w:ind w:left="0" w:firstLine="0"/>
      <w:textAlignment w:val="baseline"/>
    </w:pPr>
    <w:rPr>
      <w:rFonts w:ascii="Times New Roman" w:eastAsia="Times New Roman" w:hAnsi="Times New Roman"/>
      <w:sz w:val="24"/>
      <w:szCs w:val="24"/>
    </w:rPr>
  </w:style>
  <w:style w:type="character" w:customStyle="1" w:styleId="3c">
    <w:name w:val="Стиль3 Знак Знак Знак"/>
    <w:basedOn w:val="a2"/>
    <w:link w:val="3b"/>
    <w:uiPriority w:val="99"/>
    <w:locked/>
    <w:rsid w:val="005321C5"/>
    <w:rPr>
      <w:rFonts w:ascii="Times New Roman" w:eastAsia="Times New Roman" w:hAnsi="Times New Roman" w:cs="Times New Roman"/>
      <w:sz w:val="24"/>
      <w:szCs w:val="24"/>
      <w:lang w:eastAsia="ru-RU"/>
    </w:rPr>
  </w:style>
  <w:style w:type="paragraph" w:customStyle="1" w:styleId="consplusnormal">
    <w:name w:val="consplusnormal"/>
    <w:basedOn w:val="a1"/>
    <w:uiPriority w:val="99"/>
    <w:rsid w:val="005321C5"/>
    <w:pPr>
      <w:numPr>
        <w:numId w:val="23"/>
      </w:numPr>
      <w:spacing w:before="100" w:beforeAutospacing="1" w:after="100" w:afterAutospacing="1" w:line="240" w:lineRule="auto"/>
      <w:jc w:val="left"/>
    </w:pPr>
    <w:rPr>
      <w:rFonts w:ascii="Tahoma" w:eastAsia="Times New Roman" w:hAnsi="Tahoma" w:cs="Tahoma"/>
      <w:sz w:val="16"/>
      <w:szCs w:val="16"/>
      <w:lang w:eastAsia="ru-RU"/>
    </w:rPr>
  </w:style>
  <w:style w:type="character" w:customStyle="1" w:styleId="apple-style-span">
    <w:name w:val="apple-style-span"/>
    <w:basedOn w:val="a2"/>
    <w:uiPriority w:val="99"/>
    <w:rsid w:val="005321C5"/>
    <w:rPr>
      <w:rFonts w:cs="Times New Roman"/>
    </w:rPr>
  </w:style>
  <w:style w:type="paragraph" w:customStyle="1" w:styleId="313">
    <w:name w:val="Основной текст 31"/>
    <w:basedOn w:val="a1"/>
    <w:uiPriority w:val="99"/>
    <w:rsid w:val="005321C5"/>
    <w:pPr>
      <w:keepNext/>
      <w:keepLines/>
      <w:spacing w:line="240" w:lineRule="auto"/>
      <w:ind w:firstLine="0"/>
    </w:pPr>
    <w:rPr>
      <w:rFonts w:eastAsia="Times New Roman" w:cs="Times New Roman"/>
      <w:szCs w:val="20"/>
      <w:lang w:eastAsia="ru-RU"/>
    </w:rPr>
  </w:style>
  <w:style w:type="paragraph" w:customStyle="1" w:styleId="affffff">
    <w:name w:val="Заголовок статьи"/>
    <w:basedOn w:val="a1"/>
    <w:next w:val="a1"/>
    <w:uiPriority w:val="99"/>
    <w:rsid w:val="005321C5"/>
    <w:pPr>
      <w:widowControl w:val="0"/>
      <w:tabs>
        <w:tab w:val="num" w:pos="1836"/>
      </w:tabs>
      <w:autoSpaceDE w:val="0"/>
      <w:autoSpaceDN w:val="0"/>
      <w:adjustRightInd w:val="0"/>
      <w:spacing w:line="240" w:lineRule="auto"/>
      <w:ind w:left="1612" w:hanging="892"/>
    </w:pPr>
    <w:rPr>
      <w:rFonts w:ascii="Arial" w:eastAsia="Times New Roman" w:hAnsi="Arial" w:cs="Arial"/>
      <w:sz w:val="16"/>
      <w:szCs w:val="16"/>
      <w:lang w:eastAsia="ru-RU"/>
    </w:rPr>
  </w:style>
  <w:style w:type="paragraph" w:customStyle="1" w:styleId="affffff0">
    <w:name w:val="Таблицы (моноширинный)"/>
    <w:basedOn w:val="a1"/>
    <w:next w:val="a1"/>
    <w:uiPriority w:val="99"/>
    <w:rsid w:val="005321C5"/>
    <w:pPr>
      <w:widowControl w:val="0"/>
      <w:tabs>
        <w:tab w:val="num" w:pos="1307"/>
      </w:tabs>
      <w:autoSpaceDE w:val="0"/>
      <w:autoSpaceDN w:val="0"/>
      <w:adjustRightInd w:val="0"/>
      <w:spacing w:line="240" w:lineRule="auto"/>
      <w:ind w:firstLine="0"/>
    </w:pPr>
    <w:rPr>
      <w:rFonts w:ascii="Courier New" w:eastAsia="Times New Roman" w:hAnsi="Courier New" w:cs="Courier New"/>
      <w:sz w:val="20"/>
      <w:szCs w:val="20"/>
      <w:lang w:eastAsia="ru-RU"/>
    </w:rPr>
  </w:style>
  <w:style w:type="paragraph" w:customStyle="1" w:styleId="Preformat">
    <w:name w:val="Preformat"/>
    <w:uiPriority w:val="99"/>
    <w:rsid w:val="005321C5"/>
    <w:pPr>
      <w:widowControl w:val="0"/>
      <w:spacing w:after="0" w:line="240" w:lineRule="auto"/>
    </w:pPr>
    <w:rPr>
      <w:rFonts w:ascii="Courier New" w:eastAsia="Times New Roman" w:hAnsi="Courier New" w:cs="Times New Roman"/>
      <w:sz w:val="20"/>
      <w:szCs w:val="20"/>
      <w:lang w:eastAsia="ru-RU"/>
    </w:rPr>
  </w:style>
  <w:style w:type="paragraph" w:customStyle="1" w:styleId="affffff1">
    <w:name w:val="А_обычный"/>
    <w:basedOn w:val="a1"/>
    <w:uiPriority w:val="99"/>
    <w:rsid w:val="005321C5"/>
    <w:pPr>
      <w:spacing w:line="240" w:lineRule="auto"/>
      <w:ind w:firstLine="709"/>
    </w:pPr>
    <w:rPr>
      <w:rFonts w:eastAsia="Times New Roman" w:cs="Times New Roman"/>
      <w:szCs w:val="24"/>
      <w:lang w:eastAsia="ru-RU"/>
    </w:rPr>
  </w:style>
  <w:style w:type="paragraph" w:customStyle="1" w:styleId="114">
    <w:name w:val="Обычный11"/>
    <w:uiPriority w:val="99"/>
    <w:rsid w:val="005321C5"/>
    <w:pPr>
      <w:widowControl w:val="0"/>
      <w:spacing w:after="0" w:line="240" w:lineRule="auto"/>
    </w:pPr>
    <w:rPr>
      <w:rFonts w:ascii="Arial" w:eastAsia="Times New Roman" w:hAnsi="Arial" w:cs="Times New Roman"/>
      <w:szCs w:val="20"/>
      <w:lang w:eastAsia="ru-RU"/>
    </w:rPr>
  </w:style>
  <w:style w:type="character" w:customStyle="1" w:styleId="ConsNormal0">
    <w:name w:val="ConsNormal Знак"/>
    <w:link w:val="ConsNormal"/>
    <w:locked/>
    <w:rsid w:val="005321C5"/>
    <w:rPr>
      <w:rFonts w:ascii="Arial" w:eastAsia="MS Mincho" w:hAnsi="Arial" w:cs="Times New Roman"/>
      <w:sz w:val="20"/>
      <w:szCs w:val="20"/>
      <w:lang w:eastAsia="ru-RU"/>
    </w:rPr>
  </w:style>
  <w:style w:type="paragraph" w:customStyle="1" w:styleId="3110">
    <w:name w:val="Основной текст 311"/>
    <w:basedOn w:val="a1"/>
    <w:uiPriority w:val="99"/>
    <w:rsid w:val="005321C5"/>
    <w:pPr>
      <w:spacing w:line="240" w:lineRule="auto"/>
      <w:ind w:firstLine="0"/>
      <w:jc w:val="center"/>
    </w:pPr>
    <w:rPr>
      <w:rFonts w:eastAsia="Times New Roman" w:cs="Times New Roman"/>
      <w:b/>
      <w:sz w:val="28"/>
      <w:szCs w:val="24"/>
      <w:lang w:eastAsia="ar-SA"/>
    </w:rPr>
  </w:style>
  <w:style w:type="paragraph" w:customStyle="1" w:styleId="affffff2">
    <w:name w:val="Света"/>
    <w:basedOn w:val="a1"/>
    <w:uiPriority w:val="99"/>
    <w:rsid w:val="005321C5"/>
    <w:pPr>
      <w:spacing w:line="240" w:lineRule="auto"/>
      <w:ind w:firstLine="709"/>
    </w:pPr>
    <w:rPr>
      <w:rFonts w:eastAsia="Times New Roman" w:cs="Times New Roman"/>
      <w:color w:val="000000"/>
      <w:szCs w:val="24"/>
      <w:lang w:eastAsia="ru-RU"/>
    </w:rPr>
  </w:style>
  <w:style w:type="paragraph" w:customStyle="1" w:styleId="2d">
    <w:name w:val="Обычный2"/>
    <w:uiPriority w:val="99"/>
    <w:rsid w:val="005321C5"/>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3d">
    <w:name w:val="Обычный3"/>
    <w:uiPriority w:val="99"/>
    <w:rsid w:val="005321C5"/>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320">
    <w:name w:val="Основной текст 32"/>
    <w:basedOn w:val="a1"/>
    <w:uiPriority w:val="99"/>
    <w:rsid w:val="005321C5"/>
    <w:pPr>
      <w:keepNext/>
      <w:keepLines/>
      <w:spacing w:line="240" w:lineRule="auto"/>
      <w:ind w:firstLine="0"/>
    </w:pPr>
    <w:rPr>
      <w:rFonts w:eastAsia="Times New Roman" w:cs="Times New Roman"/>
      <w:szCs w:val="20"/>
      <w:lang w:eastAsia="ru-RU"/>
    </w:rPr>
  </w:style>
  <w:style w:type="paragraph" w:customStyle="1" w:styleId="330">
    <w:name w:val="Основной текст 33"/>
    <w:basedOn w:val="a1"/>
    <w:uiPriority w:val="99"/>
    <w:rsid w:val="005321C5"/>
    <w:pPr>
      <w:keepNext/>
      <w:keepLines/>
      <w:spacing w:line="240" w:lineRule="auto"/>
      <w:ind w:firstLine="0"/>
    </w:pPr>
    <w:rPr>
      <w:rFonts w:eastAsia="Times New Roman" w:cs="Times New Roman"/>
      <w:szCs w:val="20"/>
      <w:lang w:eastAsia="ru-RU"/>
    </w:rPr>
  </w:style>
  <w:style w:type="paragraph" w:customStyle="1" w:styleId="49">
    <w:name w:val="Обычный4"/>
    <w:uiPriority w:val="99"/>
    <w:rsid w:val="005321C5"/>
    <w:pPr>
      <w:widowControl w:val="0"/>
      <w:snapToGrid w:val="0"/>
      <w:spacing w:after="0" w:line="240" w:lineRule="auto"/>
    </w:pPr>
    <w:rPr>
      <w:rFonts w:ascii="Times New Roman" w:eastAsia="Times New Roman" w:hAnsi="Times New Roman" w:cs="Times New Roman"/>
      <w:sz w:val="20"/>
      <w:szCs w:val="20"/>
      <w:lang w:eastAsia="ru-RU"/>
    </w:rPr>
  </w:style>
  <w:style w:type="character" w:customStyle="1" w:styleId="BodyTextChar">
    <w:name w:val="Body Text Char"/>
    <w:basedOn w:val="a2"/>
    <w:uiPriority w:val="99"/>
    <w:locked/>
    <w:rsid w:val="005321C5"/>
    <w:rPr>
      <w:rFonts w:eastAsia="Times New Roman" w:cs="Times New Roman"/>
      <w:color w:val="000000"/>
      <w:sz w:val="24"/>
      <w:lang w:val="ru-RU" w:eastAsia="ru-RU" w:bidi="ar-SA"/>
    </w:rPr>
  </w:style>
  <w:style w:type="character" w:customStyle="1" w:styleId="63">
    <w:name w:val="Знак Знак6"/>
    <w:uiPriority w:val="99"/>
    <w:locked/>
    <w:rsid w:val="005321C5"/>
    <w:rPr>
      <w:sz w:val="16"/>
      <w:lang w:val="ru-RU" w:eastAsia="ru-RU"/>
    </w:rPr>
  </w:style>
  <w:style w:type="character" w:customStyle="1" w:styleId="highlight">
    <w:name w:val="highlight"/>
    <w:basedOn w:val="a2"/>
    <w:uiPriority w:val="99"/>
    <w:rsid w:val="005321C5"/>
    <w:rPr>
      <w:rFonts w:cs="Times New Roman"/>
    </w:rPr>
  </w:style>
  <w:style w:type="character" w:customStyle="1" w:styleId="100">
    <w:name w:val="Знак Знак10"/>
    <w:uiPriority w:val="99"/>
    <w:semiHidden/>
    <w:locked/>
    <w:rsid w:val="005321C5"/>
    <w:rPr>
      <w:rFonts w:ascii="Arial" w:hAnsi="Arial"/>
      <w:b/>
      <w:sz w:val="26"/>
      <w:lang w:val="ru-RU" w:eastAsia="ru-RU"/>
    </w:rPr>
  </w:style>
  <w:style w:type="character" w:customStyle="1" w:styleId="56">
    <w:name w:val="Знак Знак5"/>
    <w:uiPriority w:val="99"/>
    <w:locked/>
    <w:rsid w:val="005321C5"/>
    <w:rPr>
      <w:sz w:val="24"/>
      <w:lang w:val="ru-RU" w:eastAsia="ru-RU"/>
    </w:rPr>
  </w:style>
  <w:style w:type="character" w:customStyle="1" w:styleId="FontStyle28">
    <w:name w:val="Font Style28"/>
    <w:basedOn w:val="a2"/>
    <w:uiPriority w:val="99"/>
    <w:rsid w:val="005321C5"/>
    <w:rPr>
      <w:rFonts w:ascii="Arial" w:hAnsi="Arial" w:cs="Arial"/>
      <w:i/>
      <w:iCs/>
      <w:sz w:val="22"/>
      <w:szCs w:val="22"/>
    </w:rPr>
  </w:style>
  <w:style w:type="paragraph" w:customStyle="1" w:styleId="Style2">
    <w:name w:val="Style2"/>
    <w:basedOn w:val="a1"/>
    <w:uiPriority w:val="99"/>
    <w:rsid w:val="005321C5"/>
    <w:pPr>
      <w:widowControl w:val="0"/>
      <w:autoSpaceDE w:val="0"/>
      <w:autoSpaceDN w:val="0"/>
      <w:adjustRightInd w:val="0"/>
      <w:spacing w:line="240" w:lineRule="auto"/>
      <w:ind w:firstLine="0"/>
      <w:jc w:val="left"/>
    </w:pPr>
    <w:rPr>
      <w:rFonts w:ascii="Arial" w:eastAsia="Times New Roman" w:hAnsi="Arial" w:cs="Arial"/>
      <w:szCs w:val="24"/>
      <w:lang w:eastAsia="ru-RU"/>
    </w:rPr>
  </w:style>
  <w:style w:type="paragraph" w:customStyle="1" w:styleId="Style6">
    <w:name w:val="Style6"/>
    <w:basedOn w:val="a1"/>
    <w:uiPriority w:val="99"/>
    <w:rsid w:val="005321C5"/>
    <w:pPr>
      <w:widowControl w:val="0"/>
      <w:autoSpaceDE w:val="0"/>
      <w:autoSpaceDN w:val="0"/>
      <w:adjustRightInd w:val="0"/>
      <w:spacing w:line="240" w:lineRule="auto"/>
      <w:ind w:firstLine="0"/>
      <w:jc w:val="left"/>
    </w:pPr>
    <w:rPr>
      <w:rFonts w:ascii="Arial" w:eastAsia="Times New Roman" w:hAnsi="Arial" w:cs="Arial"/>
      <w:szCs w:val="24"/>
      <w:lang w:eastAsia="ru-RU"/>
    </w:rPr>
  </w:style>
  <w:style w:type="paragraph" w:customStyle="1" w:styleId="Style10">
    <w:name w:val="Style10"/>
    <w:basedOn w:val="a1"/>
    <w:uiPriority w:val="99"/>
    <w:rsid w:val="005321C5"/>
    <w:pPr>
      <w:widowControl w:val="0"/>
      <w:autoSpaceDE w:val="0"/>
      <w:autoSpaceDN w:val="0"/>
      <w:adjustRightInd w:val="0"/>
      <w:spacing w:line="240" w:lineRule="auto"/>
      <w:ind w:firstLine="0"/>
      <w:jc w:val="left"/>
    </w:pPr>
    <w:rPr>
      <w:rFonts w:ascii="Arial" w:eastAsia="Times New Roman" w:hAnsi="Arial" w:cs="Arial"/>
      <w:szCs w:val="24"/>
      <w:lang w:eastAsia="ru-RU"/>
    </w:rPr>
  </w:style>
  <w:style w:type="character" w:customStyle="1" w:styleId="FontStyle20">
    <w:name w:val="Font Style20"/>
    <w:basedOn w:val="a2"/>
    <w:uiPriority w:val="99"/>
    <w:rsid w:val="005321C5"/>
    <w:rPr>
      <w:rFonts w:ascii="Times New Roman" w:hAnsi="Times New Roman" w:cs="Times New Roman"/>
      <w:spacing w:val="-10"/>
      <w:sz w:val="16"/>
      <w:szCs w:val="16"/>
    </w:rPr>
  </w:style>
  <w:style w:type="character" w:customStyle="1" w:styleId="FontStyle42">
    <w:name w:val="Font Style42"/>
    <w:basedOn w:val="a2"/>
    <w:uiPriority w:val="99"/>
    <w:rsid w:val="005321C5"/>
    <w:rPr>
      <w:rFonts w:ascii="Times New Roman" w:hAnsi="Times New Roman" w:cs="Times New Roman"/>
      <w:spacing w:val="-10"/>
      <w:sz w:val="16"/>
      <w:szCs w:val="16"/>
    </w:rPr>
  </w:style>
  <w:style w:type="character" w:customStyle="1" w:styleId="FontStyle43">
    <w:name w:val="Font Style43"/>
    <w:basedOn w:val="a2"/>
    <w:uiPriority w:val="99"/>
    <w:rsid w:val="005321C5"/>
    <w:rPr>
      <w:rFonts w:ascii="Arial" w:hAnsi="Arial" w:cs="Arial"/>
      <w:i/>
      <w:iCs/>
      <w:sz w:val="22"/>
      <w:szCs w:val="22"/>
    </w:rPr>
  </w:style>
  <w:style w:type="character" w:customStyle="1" w:styleId="FontStyle51">
    <w:name w:val="Font Style51"/>
    <w:basedOn w:val="a2"/>
    <w:uiPriority w:val="99"/>
    <w:rsid w:val="005321C5"/>
    <w:rPr>
      <w:rFonts w:ascii="Times New Roman" w:hAnsi="Times New Roman" w:cs="Times New Roman"/>
      <w:b/>
      <w:bCs/>
      <w:spacing w:val="-10"/>
      <w:sz w:val="20"/>
      <w:szCs w:val="20"/>
    </w:rPr>
  </w:style>
  <w:style w:type="paragraph" w:customStyle="1" w:styleId="1ffb">
    <w:name w:val="заголовок 1"/>
    <w:basedOn w:val="1b"/>
    <w:next w:val="1b"/>
    <w:uiPriority w:val="99"/>
    <w:rsid w:val="005321C5"/>
    <w:pPr>
      <w:keepNext/>
      <w:widowControl w:val="0"/>
      <w:spacing w:line="240" w:lineRule="auto"/>
      <w:ind w:firstLine="0"/>
      <w:jc w:val="center"/>
    </w:pPr>
    <w:rPr>
      <w:rFonts w:ascii="Arial" w:eastAsia="Times New Roman" w:hAnsi="Arial"/>
      <w:b/>
      <w:sz w:val="22"/>
    </w:rPr>
  </w:style>
  <w:style w:type="character" w:customStyle="1" w:styleId="afffff5">
    <w:name w:val="Без интервала Знак"/>
    <w:link w:val="afffff4"/>
    <w:locked/>
    <w:rsid w:val="005321C5"/>
    <w:rPr>
      <w:rFonts w:ascii="Times New Roman" w:hAnsi="Times New Roman"/>
      <w:sz w:val="24"/>
    </w:rPr>
  </w:style>
  <w:style w:type="paragraph" w:customStyle="1" w:styleId="Heading">
    <w:name w:val="Heading"/>
    <w:uiPriority w:val="99"/>
    <w:rsid w:val="005321C5"/>
    <w:pPr>
      <w:autoSpaceDE w:val="0"/>
      <w:autoSpaceDN w:val="0"/>
      <w:adjustRightInd w:val="0"/>
      <w:spacing w:after="0" w:line="240" w:lineRule="auto"/>
    </w:pPr>
    <w:rPr>
      <w:rFonts w:ascii="Arial" w:eastAsia="Times New Roman" w:hAnsi="Arial" w:cs="Arial"/>
      <w:b/>
      <w:bCs/>
      <w:lang w:eastAsia="ru-RU"/>
    </w:rPr>
  </w:style>
  <w:style w:type="paragraph" w:customStyle="1" w:styleId="4a">
    <w:name w:val="Абзац списка4"/>
    <w:basedOn w:val="a1"/>
    <w:rsid w:val="005321C5"/>
    <w:pPr>
      <w:spacing w:after="200" w:line="276" w:lineRule="auto"/>
      <w:ind w:left="720" w:firstLine="0"/>
      <w:contextualSpacing/>
      <w:jc w:val="left"/>
    </w:pPr>
    <w:rPr>
      <w:rFonts w:ascii="Calibri" w:eastAsia="Times New Roman" w:hAnsi="Calibri" w:cs="Times New Roman"/>
      <w:sz w:val="22"/>
    </w:rPr>
  </w:style>
  <w:style w:type="character" w:customStyle="1" w:styleId="ConsPlusNormal1">
    <w:name w:val="ConsPlusNormal Знак"/>
    <w:link w:val="ConsPlusNormal0"/>
    <w:locked/>
    <w:rsid w:val="005321C5"/>
    <w:rPr>
      <w:rFonts w:ascii="Arial" w:eastAsia="MS Mincho" w:hAnsi="Arial" w:cs="Arial"/>
      <w:sz w:val="20"/>
      <w:szCs w:val="20"/>
      <w:lang w:eastAsia="ru-RU"/>
    </w:rPr>
  </w:style>
  <w:style w:type="character" w:customStyle="1" w:styleId="wmi-callto">
    <w:name w:val="wmi-callto"/>
    <w:rsid w:val="005321C5"/>
  </w:style>
  <w:style w:type="paragraph" w:customStyle="1" w:styleId="Standard">
    <w:name w:val="Standard"/>
    <w:rsid w:val="005321C5"/>
    <w:pPr>
      <w:widowControl w:val="0"/>
      <w:suppressAutoHyphens/>
      <w:autoSpaceDN w:val="0"/>
      <w:spacing w:after="0" w:line="240" w:lineRule="auto"/>
      <w:textAlignment w:val="baseline"/>
    </w:pPr>
    <w:rPr>
      <w:rFonts w:ascii="Arial" w:eastAsia="Calibri" w:hAnsi="Arial" w:cs="Arial"/>
      <w:kern w:val="3"/>
      <w:sz w:val="18"/>
      <w:szCs w:val="18"/>
      <w:lang w:eastAsia="ar-SA"/>
    </w:rPr>
  </w:style>
  <w:style w:type="paragraph" w:customStyle="1" w:styleId="affffff3">
    <w:name w:val="Нормальный (таблица)"/>
    <w:basedOn w:val="a1"/>
    <w:next w:val="a1"/>
    <w:uiPriority w:val="99"/>
    <w:rsid w:val="005321C5"/>
    <w:pPr>
      <w:widowControl w:val="0"/>
      <w:autoSpaceDE w:val="0"/>
      <w:autoSpaceDN w:val="0"/>
      <w:adjustRightInd w:val="0"/>
      <w:spacing w:line="240" w:lineRule="auto"/>
      <w:ind w:firstLine="0"/>
    </w:pPr>
    <w:rPr>
      <w:rFonts w:ascii="Arial" w:eastAsia="Times New Roman" w:hAnsi="Arial" w:cs="Arial"/>
      <w:szCs w:val="24"/>
      <w:lang w:eastAsia="ru-RU"/>
    </w:rPr>
  </w:style>
  <w:style w:type="paragraph" w:styleId="affffff4">
    <w:name w:val="Revision"/>
    <w:hidden/>
    <w:uiPriority w:val="99"/>
    <w:semiHidden/>
    <w:rsid w:val="005321C5"/>
    <w:pPr>
      <w:spacing w:after="0" w:line="240" w:lineRule="auto"/>
    </w:pPr>
    <w:rPr>
      <w:rFonts w:ascii="Times New Roman" w:eastAsia="Times New Roman" w:hAnsi="Times New Roman" w:cs="Times New Roman"/>
      <w:sz w:val="20"/>
      <w:szCs w:val="20"/>
      <w:lang w:eastAsia="ru-RU"/>
    </w:rPr>
  </w:style>
  <w:style w:type="paragraph" w:customStyle="1" w:styleId="1ffc">
    <w:name w:val="1табл"/>
    <w:basedOn w:val="a1"/>
    <w:link w:val="1ffd"/>
    <w:qFormat/>
    <w:rsid w:val="004D36C1"/>
    <w:pPr>
      <w:ind w:firstLine="0"/>
    </w:pPr>
    <w:rPr>
      <w:rFonts w:cs="Times New Roman"/>
      <w:color w:val="44546A" w:themeColor="text2"/>
      <w:szCs w:val="18"/>
    </w:rPr>
  </w:style>
  <w:style w:type="character" w:customStyle="1" w:styleId="1ffd">
    <w:name w:val="1табл Знак"/>
    <w:basedOn w:val="af3"/>
    <w:link w:val="1ffc"/>
    <w:rsid w:val="004D36C1"/>
    <w:rPr>
      <w:rFonts w:ascii="Times New Roman" w:hAnsi="Times New Roman" w:cs="Times New Roman"/>
      <w:i w:val="0"/>
      <w:iCs w:val="0"/>
      <w:color w:val="44546A" w:themeColor="text2"/>
      <w:sz w:val="24"/>
      <w:szCs w:val="18"/>
    </w:rPr>
  </w:style>
  <w:style w:type="paragraph" w:customStyle="1" w:styleId="affffff5">
    <w:name w:val="Знак Знак Знак"/>
    <w:basedOn w:val="a1"/>
    <w:rsid w:val="001241CF"/>
    <w:pPr>
      <w:spacing w:before="100" w:beforeAutospacing="1" w:after="100" w:afterAutospacing="1" w:line="240" w:lineRule="auto"/>
      <w:ind w:firstLine="0"/>
      <w:jc w:val="left"/>
    </w:pPr>
    <w:rPr>
      <w:rFonts w:ascii="Tahoma" w:eastAsia="Times New Roman" w:hAnsi="Tahoma" w:cs="Times New Roman"/>
      <w:sz w:val="20"/>
      <w:szCs w:val="20"/>
      <w:lang w:val="en-US"/>
    </w:rPr>
  </w:style>
  <w:style w:type="paragraph" w:customStyle="1" w:styleId="affffff6">
    <w:name w:val="Комментарий"/>
    <w:basedOn w:val="a1"/>
    <w:next w:val="a1"/>
    <w:uiPriority w:val="99"/>
    <w:rsid w:val="001241CF"/>
    <w:pPr>
      <w:autoSpaceDE w:val="0"/>
      <w:autoSpaceDN w:val="0"/>
      <w:adjustRightInd w:val="0"/>
      <w:spacing w:before="75" w:line="240" w:lineRule="auto"/>
      <w:ind w:left="170" w:firstLine="0"/>
    </w:pPr>
    <w:rPr>
      <w:rFonts w:ascii="Arial" w:eastAsia="Times New Roman" w:hAnsi="Arial" w:cs="Arial"/>
      <w:color w:val="353842"/>
      <w:szCs w:val="24"/>
      <w:shd w:val="clear" w:color="auto" w:fill="F0F0F0"/>
      <w:lang w:eastAsia="ru-RU"/>
    </w:rPr>
  </w:style>
  <w:style w:type="paragraph" w:customStyle="1" w:styleId="affffff7">
    <w:name w:val="Информация об изменениях документа"/>
    <w:basedOn w:val="affffff6"/>
    <w:next w:val="a1"/>
    <w:uiPriority w:val="99"/>
    <w:rsid w:val="001241CF"/>
    <w:rPr>
      <w:i/>
      <w:iCs/>
    </w:rPr>
  </w:style>
  <w:style w:type="paragraph" w:styleId="2e">
    <w:name w:val="List Number 2"/>
    <w:basedOn w:val="a1"/>
    <w:rsid w:val="001241CF"/>
    <w:pPr>
      <w:tabs>
        <w:tab w:val="num" w:pos="432"/>
      </w:tabs>
      <w:spacing w:line="240" w:lineRule="auto"/>
      <w:ind w:left="432" w:hanging="432"/>
      <w:contextualSpacing/>
      <w:jc w:val="left"/>
    </w:pPr>
    <w:rPr>
      <w:rFonts w:eastAsia="Times New Roman" w:cs="Times New Roman"/>
      <w:szCs w:val="24"/>
      <w:lang w:eastAsia="ru-RU"/>
    </w:rPr>
  </w:style>
  <w:style w:type="paragraph" w:customStyle="1" w:styleId="1ffe">
    <w:name w:val="Основной текст с отступом1"/>
    <w:basedOn w:val="a1"/>
    <w:uiPriority w:val="99"/>
    <w:rsid w:val="001241CF"/>
    <w:pPr>
      <w:spacing w:before="60" w:line="240" w:lineRule="auto"/>
      <w:ind w:firstLine="851"/>
    </w:pPr>
    <w:rPr>
      <w:rFonts w:eastAsia="Times New Roman" w:cs="Times New Roman"/>
      <w:szCs w:val="24"/>
      <w:lang w:eastAsia="ru-RU"/>
    </w:rPr>
  </w:style>
  <w:style w:type="paragraph" w:customStyle="1" w:styleId="2f">
    <w:name w:val="заголовок 2"/>
    <w:basedOn w:val="a1"/>
    <w:next w:val="a1"/>
    <w:rsid w:val="001241CF"/>
    <w:pPr>
      <w:keepNext/>
      <w:spacing w:line="240" w:lineRule="auto"/>
      <w:ind w:firstLine="426"/>
    </w:pPr>
    <w:rPr>
      <w:rFonts w:eastAsia="Times New Roman" w:cs="Times New Roman"/>
      <w:szCs w:val="20"/>
      <w:lang w:eastAsia="ru-RU"/>
    </w:rPr>
  </w:style>
  <w:style w:type="paragraph" w:customStyle="1" w:styleId="xl43">
    <w:name w:val="xl43"/>
    <w:basedOn w:val="a1"/>
    <w:rsid w:val="001241CF"/>
    <w:pPr>
      <w:pBdr>
        <w:left w:val="single" w:sz="4" w:space="0" w:color="auto"/>
        <w:right w:val="single" w:sz="4" w:space="0" w:color="auto"/>
      </w:pBdr>
      <w:spacing w:before="100" w:beforeAutospacing="1" w:after="100" w:afterAutospacing="1" w:line="240" w:lineRule="auto"/>
      <w:ind w:firstLine="0"/>
      <w:jc w:val="left"/>
      <w:textAlignment w:val="top"/>
    </w:pPr>
    <w:rPr>
      <w:rFonts w:ascii="Arial Unicode MS" w:eastAsia="Arial Unicode MS" w:hAnsi="Arial Unicode MS" w:cs="Arial Unicode MS"/>
      <w:szCs w:val="24"/>
      <w:lang w:eastAsia="ru-RU"/>
    </w:rPr>
  </w:style>
  <w:style w:type="character" w:customStyle="1" w:styleId="st1">
    <w:name w:val="st1"/>
    <w:basedOn w:val="a2"/>
    <w:rsid w:val="001241CF"/>
  </w:style>
  <w:style w:type="paragraph" w:customStyle="1" w:styleId="affffff8">
    <w:name w:val="Пункт"/>
    <w:basedOn w:val="a1"/>
    <w:link w:val="affffff9"/>
    <w:qFormat/>
    <w:rsid w:val="001241CF"/>
    <w:pPr>
      <w:tabs>
        <w:tab w:val="num" w:pos="1980"/>
      </w:tabs>
      <w:spacing w:line="240" w:lineRule="auto"/>
      <w:ind w:left="1404" w:hanging="504"/>
    </w:pPr>
    <w:rPr>
      <w:rFonts w:eastAsia="Times New Roman" w:cs="Times New Roman"/>
      <w:szCs w:val="24"/>
      <w:lang w:val="x-none" w:eastAsia="x-none"/>
    </w:rPr>
  </w:style>
  <w:style w:type="character" w:customStyle="1" w:styleId="affffff9">
    <w:name w:val="Пункт Знак"/>
    <w:link w:val="affffff8"/>
    <w:rsid w:val="001241CF"/>
    <w:rPr>
      <w:rFonts w:ascii="Times New Roman" w:eastAsia="Times New Roman" w:hAnsi="Times New Roman" w:cs="Times New Roman"/>
      <w:sz w:val="24"/>
      <w:szCs w:val="24"/>
      <w:lang w:val="x-none" w:eastAsia="x-none"/>
    </w:rPr>
  </w:style>
  <w:style w:type="paragraph" w:customStyle="1" w:styleId="215">
    <w:name w:val="Средняя сетка 21"/>
    <w:uiPriority w:val="1"/>
    <w:qFormat/>
    <w:rsid w:val="001241CF"/>
    <w:pPr>
      <w:spacing w:after="0" w:line="240" w:lineRule="auto"/>
    </w:pPr>
    <w:rPr>
      <w:rFonts w:ascii="Calibri" w:eastAsia="Times New Roman" w:hAnsi="Calibri" w:cs="Times New Roman"/>
      <w:lang w:eastAsia="ru-RU"/>
    </w:rPr>
  </w:style>
  <w:style w:type="paragraph" w:customStyle="1" w:styleId="2f0">
    <w:name w:val="Стиль Заголовок 2"/>
    <w:aliases w:val="H2 + По ширине Слева:  032 см Первая строка:  ..."/>
    <w:basedOn w:val="21"/>
    <w:uiPriority w:val="99"/>
    <w:rsid w:val="001241CF"/>
    <w:pPr>
      <w:keepLines w:val="0"/>
      <w:numPr>
        <w:ilvl w:val="1"/>
      </w:numPr>
      <w:tabs>
        <w:tab w:val="num" w:pos="756"/>
      </w:tabs>
      <w:spacing w:after="60" w:line="240" w:lineRule="auto"/>
      <w:ind w:left="180" w:firstLine="567"/>
      <w:jc w:val="center"/>
    </w:pPr>
    <w:rPr>
      <w:rFonts w:eastAsia="Times New Roman" w:cs="Times New Roman"/>
      <w:b/>
      <w:bCs/>
      <w:sz w:val="28"/>
      <w:szCs w:val="20"/>
      <w:lang w:eastAsia="ru-RU"/>
    </w:rPr>
  </w:style>
  <w:style w:type="paragraph" w:customStyle="1" w:styleId="2f1">
    <w:name w:val="Абзац списка2"/>
    <w:basedOn w:val="a1"/>
    <w:rsid w:val="001241CF"/>
    <w:pPr>
      <w:spacing w:after="200" w:line="276" w:lineRule="auto"/>
      <w:ind w:left="720" w:firstLine="0"/>
      <w:contextualSpacing/>
    </w:pPr>
    <w:rPr>
      <w:rFonts w:ascii="Calibri" w:eastAsia="Calibri" w:hAnsi="Calibri" w:cs="Times New Roman"/>
      <w:sz w:val="20"/>
      <w:szCs w:val="20"/>
      <w:lang w:val="en-US"/>
    </w:rPr>
  </w:style>
  <w:style w:type="character" w:customStyle="1" w:styleId="pinkbg1">
    <w:name w:val="pinkbg1"/>
    <w:basedOn w:val="a2"/>
    <w:rsid w:val="00732154"/>
    <w:rPr>
      <w:caps w:val="0"/>
      <w:shd w:val="clear" w:color="auto" w:fill="FDD7C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6979">
      <w:bodyDiv w:val="1"/>
      <w:marLeft w:val="0"/>
      <w:marRight w:val="0"/>
      <w:marTop w:val="0"/>
      <w:marBottom w:val="0"/>
      <w:divBdr>
        <w:top w:val="none" w:sz="0" w:space="0" w:color="auto"/>
        <w:left w:val="none" w:sz="0" w:space="0" w:color="auto"/>
        <w:bottom w:val="none" w:sz="0" w:space="0" w:color="auto"/>
        <w:right w:val="none" w:sz="0" w:space="0" w:color="auto"/>
      </w:divBdr>
    </w:div>
    <w:div w:id="12541421">
      <w:bodyDiv w:val="1"/>
      <w:marLeft w:val="0"/>
      <w:marRight w:val="0"/>
      <w:marTop w:val="0"/>
      <w:marBottom w:val="0"/>
      <w:divBdr>
        <w:top w:val="none" w:sz="0" w:space="0" w:color="auto"/>
        <w:left w:val="none" w:sz="0" w:space="0" w:color="auto"/>
        <w:bottom w:val="none" w:sz="0" w:space="0" w:color="auto"/>
        <w:right w:val="none" w:sz="0" w:space="0" w:color="auto"/>
      </w:divBdr>
    </w:div>
    <w:div w:id="17705672">
      <w:bodyDiv w:val="1"/>
      <w:marLeft w:val="0"/>
      <w:marRight w:val="0"/>
      <w:marTop w:val="0"/>
      <w:marBottom w:val="0"/>
      <w:divBdr>
        <w:top w:val="none" w:sz="0" w:space="0" w:color="auto"/>
        <w:left w:val="none" w:sz="0" w:space="0" w:color="auto"/>
        <w:bottom w:val="none" w:sz="0" w:space="0" w:color="auto"/>
        <w:right w:val="none" w:sz="0" w:space="0" w:color="auto"/>
      </w:divBdr>
    </w:div>
    <w:div w:id="55206728">
      <w:bodyDiv w:val="1"/>
      <w:marLeft w:val="0"/>
      <w:marRight w:val="0"/>
      <w:marTop w:val="0"/>
      <w:marBottom w:val="0"/>
      <w:divBdr>
        <w:top w:val="none" w:sz="0" w:space="0" w:color="auto"/>
        <w:left w:val="none" w:sz="0" w:space="0" w:color="auto"/>
        <w:bottom w:val="none" w:sz="0" w:space="0" w:color="auto"/>
        <w:right w:val="none" w:sz="0" w:space="0" w:color="auto"/>
      </w:divBdr>
    </w:div>
    <w:div w:id="198326226">
      <w:bodyDiv w:val="1"/>
      <w:marLeft w:val="0"/>
      <w:marRight w:val="0"/>
      <w:marTop w:val="0"/>
      <w:marBottom w:val="0"/>
      <w:divBdr>
        <w:top w:val="none" w:sz="0" w:space="0" w:color="auto"/>
        <w:left w:val="none" w:sz="0" w:space="0" w:color="auto"/>
        <w:bottom w:val="none" w:sz="0" w:space="0" w:color="auto"/>
        <w:right w:val="none" w:sz="0" w:space="0" w:color="auto"/>
      </w:divBdr>
    </w:div>
    <w:div w:id="215312920">
      <w:bodyDiv w:val="1"/>
      <w:marLeft w:val="0"/>
      <w:marRight w:val="0"/>
      <w:marTop w:val="0"/>
      <w:marBottom w:val="0"/>
      <w:divBdr>
        <w:top w:val="none" w:sz="0" w:space="0" w:color="auto"/>
        <w:left w:val="none" w:sz="0" w:space="0" w:color="auto"/>
        <w:bottom w:val="none" w:sz="0" w:space="0" w:color="auto"/>
        <w:right w:val="none" w:sz="0" w:space="0" w:color="auto"/>
      </w:divBdr>
    </w:div>
    <w:div w:id="233398602">
      <w:bodyDiv w:val="1"/>
      <w:marLeft w:val="0"/>
      <w:marRight w:val="0"/>
      <w:marTop w:val="0"/>
      <w:marBottom w:val="0"/>
      <w:divBdr>
        <w:top w:val="none" w:sz="0" w:space="0" w:color="auto"/>
        <w:left w:val="none" w:sz="0" w:space="0" w:color="auto"/>
        <w:bottom w:val="none" w:sz="0" w:space="0" w:color="auto"/>
        <w:right w:val="none" w:sz="0" w:space="0" w:color="auto"/>
      </w:divBdr>
    </w:div>
    <w:div w:id="279118335">
      <w:bodyDiv w:val="1"/>
      <w:marLeft w:val="0"/>
      <w:marRight w:val="0"/>
      <w:marTop w:val="0"/>
      <w:marBottom w:val="0"/>
      <w:divBdr>
        <w:top w:val="none" w:sz="0" w:space="0" w:color="auto"/>
        <w:left w:val="none" w:sz="0" w:space="0" w:color="auto"/>
        <w:bottom w:val="none" w:sz="0" w:space="0" w:color="auto"/>
        <w:right w:val="none" w:sz="0" w:space="0" w:color="auto"/>
      </w:divBdr>
    </w:div>
    <w:div w:id="299043530">
      <w:bodyDiv w:val="1"/>
      <w:marLeft w:val="0"/>
      <w:marRight w:val="0"/>
      <w:marTop w:val="0"/>
      <w:marBottom w:val="0"/>
      <w:divBdr>
        <w:top w:val="none" w:sz="0" w:space="0" w:color="auto"/>
        <w:left w:val="none" w:sz="0" w:space="0" w:color="auto"/>
        <w:bottom w:val="none" w:sz="0" w:space="0" w:color="auto"/>
        <w:right w:val="none" w:sz="0" w:space="0" w:color="auto"/>
      </w:divBdr>
    </w:div>
    <w:div w:id="347751784">
      <w:bodyDiv w:val="1"/>
      <w:marLeft w:val="0"/>
      <w:marRight w:val="0"/>
      <w:marTop w:val="0"/>
      <w:marBottom w:val="0"/>
      <w:divBdr>
        <w:top w:val="none" w:sz="0" w:space="0" w:color="auto"/>
        <w:left w:val="none" w:sz="0" w:space="0" w:color="auto"/>
        <w:bottom w:val="none" w:sz="0" w:space="0" w:color="auto"/>
        <w:right w:val="none" w:sz="0" w:space="0" w:color="auto"/>
      </w:divBdr>
    </w:div>
    <w:div w:id="352389981">
      <w:bodyDiv w:val="1"/>
      <w:marLeft w:val="0"/>
      <w:marRight w:val="0"/>
      <w:marTop w:val="0"/>
      <w:marBottom w:val="0"/>
      <w:divBdr>
        <w:top w:val="none" w:sz="0" w:space="0" w:color="auto"/>
        <w:left w:val="none" w:sz="0" w:space="0" w:color="auto"/>
        <w:bottom w:val="none" w:sz="0" w:space="0" w:color="auto"/>
        <w:right w:val="none" w:sz="0" w:space="0" w:color="auto"/>
      </w:divBdr>
    </w:div>
    <w:div w:id="399330893">
      <w:bodyDiv w:val="1"/>
      <w:marLeft w:val="0"/>
      <w:marRight w:val="0"/>
      <w:marTop w:val="0"/>
      <w:marBottom w:val="0"/>
      <w:divBdr>
        <w:top w:val="none" w:sz="0" w:space="0" w:color="auto"/>
        <w:left w:val="none" w:sz="0" w:space="0" w:color="auto"/>
        <w:bottom w:val="none" w:sz="0" w:space="0" w:color="auto"/>
        <w:right w:val="none" w:sz="0" w:space="0" w:color="auto"/>
      </w:divBdr>
    </w:div>
    <w:div w:id="458761848">
      <w:bodyDiv w:val="1"/>
      <w:marLeft w:val="0"/>
      <w:marRight w:val="0"/>
      <w:marTop w:val="0"/>
      <w:marBottom w:val="0"/>
      <w:divBdr>
        <w:top w:val="none" w:sz="0" w:space="0" w:color="auto"/>
        <w:left w:val="none" w:sz="0" w:space="0" w:color="auto"/>
        <w:bottom w:val="none" w:sz="0" w:space="0" w:color="auto"/>
        <w:right w:val="none" w:sz="0" w:space="0" w:color="auto"/>
      </w:divBdr>
    </w:div>
    <w:div w:id="494999526">
      <w:bodyDiv w:val="1"/>
      <w:marLeft w:val="0"/>
      <w:marRight w:val="0"/>
      <w:marTop w:val="0"/>
      <w:marBottom w:val="0"/>
      <w:divBdr>
        <w:top w:val="none" w:sz="0" w:space="0" w:color="auto"/>
        <w:left w:val="none" w:sz="0" w:space="0" w:color="auto"/>
        <w:bottom w:val="none" w:sz="0" w:space="0" w:color="auto"/>
        <w:right w:val="none" w:sz="0" w:space="0" w:color="auto"/>
      </w:divBdr>
    </w:div>
    <w:div w:id="563028322">
      <w:bodyDiv w:val="1"/>
      <w:marLeft w:val="0"/>
      <w:marRight w:val="0"/>
      <w:marTop w:val="0"/>
      <w:marBottom w:val="0"/>
      <w:divBdr>
        <w:top w:val="none" w:sz="0" w:space="0" w:color="auto"/>
        <w:left w:val="none" w:sz="0" w:space="0" w:color="auto"/>
        <w:bottom w:val="none" w:sz="0" w:space="0" w:color="auto"/>
        <w:right w:val="none" w:sz="0" w:space="0" w:color="auto"/>
      </w:divBdr>
    </w:div>
    <w:div w:id="631517701">
      <w:bodyDiv w:val="1"/>
      <w:marLeft w:val="0"/>
      <w:marRight w:val="0"/>
      <w:marTop w:val="0"/>
      <w:marBottom w:val="0"/>
      <w:divBdr>
        <w:top w:val="none" w:sz="0" w:space="0" w:color="auto"/>
        <w:left w:val="none" w:sz="0" w:space="0" w:color="auto"/>
        <w:bottom w:val="none" w:sz="0" w:space="0" w:color="auto"/>
        <w:right w:val="none" w:sz="0" w:space="0" w:color="auto"/>
      </w:divBdr>
    </w:div>
    <w:div w:id="733622696">
      <w:bodyDiv w:val="1"/>
      <w:marLeft w:val="0"/>
      <w:marRight w:val="0"/>
      <w:marTop w:val="0"/>
      <w:marBottom w:val="0"/>
      <w:divBdr>
        <w:top w:val="none" w:sz="0" w:space="0" w:color="auto"/>
        <w:left w:val="none" w:sz="0" w:space="0" w:color="auto"/>
        <w:bottom w:val="none" w:sz="0" w:space="0" w:color="auto"/>
        <w:right w:val="none" w:sz="0" w:space="0" w:color="auto"/>
      </w:divBdr>
    </w:div>
    <w:div w:id="733770670">
      <w:bodyDiv w:val="1"/>
      <w:marLeft w:val="0"/>
      <w:marRight w:val="0"/>
      <w:marTop w:val="0"/>
      <w:marBottom w:val="0"/>
      <w:divBdr>
        <w:top w:val="none" w:sz="0" w:space="0" w:color="auto"/>
        <w:left w:val="none" w:sz="0" w:space="0" w:color="auto"/>
        <w:bottom w:val="none" w:sz="0" w:space="0" w:color="auto"/>
        <w:right w:val="none" w:sz="0" w:space="0" w:color="auto"/>
      </w:divBdr>
    </w:div>
    <w:div w:id="827943061">
      <w:bodyDiv w:val="1"/>
      <w:marLeft w:val="0"/>
      <w:marRight w:val="0"/>
      <w:marTop w:val="0"/>
      <w:marBottom w:val="0"/>
      <w:divBdr>
        <w:top w:val="none" w:sz="0" w:space="0" w:color="auto"/>
        <w:left w:val="none" w:sz="0" w:space="0" w:color="auto"/>
        <w:bottom w:val="none" w:sz="0" w:space="0" w:color="auto"/>
        <w:right w:val="none" w:sz="0" w:space="0" w:color="auto"/>
      </w:divBdr>
    </w:div>
    <w:div w:id="849376357">
      <w:bodyDiv w:val="1"/>
      <w:marLeft w:val="0"/>
      <w:marRight w:val="0"/>
      <w:marTop w:val="0"/>
      <w:marBottom w:val="0"/>
      <w:divBdr>
        <w:top w:val="none" w:sz="0" w:space="0" w:color="auto"/>
        <w:left w:val="none" w:sz="0" w:space="0" w:color="auto"/>
        <w:bottom w:val="none" w:sz="0" w:space="0" w:color="auto"/>
        <w:right w:val="none" w:sz="0" w:space="0" w:color="auto"/>
      </w:divBdr>
    </w:div>
    <w:div w:id="904923154">
      <w:bodyDiv w:val="1"/>
      <w:marLeft w:val="0"/>
      <w:marRight w:val="0"/>
      <w:marTop w:val="0"/>
      <w:marBottom w:val="0"/>
      <w:divBdr>
        <w:top w:val="none" w:sz="0" w:space="0" w:color="auto"/>
        <w:left w:val="none" w:sz="0" w:space="0" w:color="auto"/>
        <w:bottom w:val="none" w:sz="0" w:space="0" w:color="auto"/>
        <w:right w:val="none" w:sz="0" w:space="0" w:color="auto"/>
      </w:divBdr>
    </w:div>
    <w:div w:id="965045383">
      <w:bodyDiv w:val="1"/>
      <w:marLeft w:val="0"/>
      <w:marRight w:val="0"/>
      <w:marTop w:val="0"/>
      <w:marBottom w:val="0"/>
      <w:divBdr>
        <w:top w:val="none" w:sz="0" w:space="0" w:color="auto"/>
        <w:left w:val="none" w:sz="0" w:space="0" w:color="auto"/>
        <w:bottom w:val="none" w:sz="0" w:space="0" w:color="auto"/>
        <w:right w:val="none" w:sz="0" w:space="0" w:color="auto"/>
      </w:divBdr>
    </w:div>
    <w:div w:id="1219439614">
      <w:bodyDiv w:val="1"/>
      <w:marLeft w:val="0"/>
      <w:marRight w:val="0"/>
      <w:marTop w:val="0"/>
      <w:marBottom w:val="0"/>
      <w:divBdr>
        <w:top w:val="none" w:sz="0" w:space="0" w:color="auto"/>
        <w:left w:val="none" w:sz="0" w:space="0" w:color="auto"/>
        <w:bottom w:val="none" w:sz="0" w:space="0" w:color="auto"/>
        <w:right w:val="none" w:sz="0" w:space="0" w:color="auto"/>
      </w:divBdr>
    </w:div>
    <w:div w:id="1408914100">
      <w:bodyDiv w:val="1"/>
      <w:marLeft w:val="0"/>
      <w:marRight w:val="0"/>
      <w:marTop w:val="0"/>
      <w:marBottom w:val="0"/>
      <w:divBdr>
        <w:top w:val="none" w:sz="0" w:space="0" w:color="auto"/>
        <w:left w:val="none" w:sz="0" w:space="0" w:color="auto"/>
        <w:bottom w:val="none" w:sz="0" w:space="0" w:color="auto"/>
        <w:right w:val="none" w:sz="0" w:space="0" w:color="auto"/>
      </w:divBdr>
    </w:div>
    <w:div w:id="1505588709">
      <w:bodyDiv w:val="1"/>
      <w:marLeft w:val="0"/>
      <w:marRight w:val="0"/>
      <w:marTop w:val="0"/>
      <w:marBottom w:val="0"/>
      <w:divBdr>
        <w:top w:val="none" w:sz="0" w:space="0" w:color="auto"/>
        <w:left w:val="none" w:sz="0" w:space="0" w:color="auto"/>
        <w:bottom w:val="none" w:sz="0" w:space="0" w:color="auto"/>
        <w:right w:val="none" w:sz="0" w:space="0" w:color="auto"/>
      </w:divBdr>
    </w:div>
    <w:div w:id="1565139825">
      <w:bodyDiv w:val="1"/>
      <w:marLeft w:val="0"/>
      <w:marRight w:val="0"/>
      <w:marTop w:val="0"/>
      <w:marBottom w:val="0"/>
      <w:divBdr>
        <w:top w:val="none" w:sz="0" w:space="0" w:color="auto"/>
        <w:left w:val="none" w:sz="0" w:space="0" w:color="auto"/>
        <w:bottom w:val="none" w:sz="0" w:space="0" w:color="auto"/>
        <w:right w:val="none" w:sz="0" w:space="0" w:color="auto"/>
      </w:divBdr>
    </w:div>
    <w:div w:id="1657340046">
      <w:bodyDiv w:val="1"/>
      <w:marLeft w:val="0"/>
      <w:marRight w:val="0"/>
      <w:marTop w:val="0"/>
      <w:marBottom w:val="0"/>
      <w:divBdr>
        <w:top w:val="none" w:sz="0" w:space="0" w:color="auto"/>
        <w:left w:val="none" w:sz="0" w:space="0" w:color="auto"/>
        <w:bottom w:val="none" w:sz="0" w:space="0" w:color="auto"/>
        <w:right w:val="none" w:sz="0" w:space="0" w:color="auto"/>
      </w:divBdr>
    </w:div>
    <w:div w:id="1659187682">
      <w:bodyDiv w:val="1"/>
      <w:marLeft w:val="0"/>
      <w:marRight w:val="0"/>
      <w:marTop w:val="0"/>
      <w:marBottom w:val="0"/>
      <w:divBdr>
        <w:top w:val="none" w:sz="0" w:space="0" w:color="auto"/>
        <w:left w:val="none" w:sz="0" w:space="0" w:color="auto"/>
        <w:bottom w:val="none" w:sz="0" w:space="0" w:color="auto"/>
        <w:right w:val="none" w:sz="0" w:space="0" w:color="auto"/>
      </w:divBdr>
    </w:div>
    <w:div w:id="1703555777">
      <w:bodyDiv w:val="1"/>
      <w:marLeft w:val="0"/>
      <w:marRight w:val="0"/>
      <w:marTop w:val="0"/>
      <w:marBottom w:val="0"/>
      <w:divBdr>
        <w:top w:val="none" w:sz="0" w:space="0" w:color="auto"/>
        <w:left w:val="none" w:sz="0" w:space="0" w:color="auto"/>
        <w:bottom w:val="none" w:sz="0" w:space="0" w:color="auto"/>
        <w:right w:val="none" w:sz="0" w:space="0" w:color="auto"/>
      </w:divBdr>
    </w:div>
    <w:div w:id="1767996739">
      <w:bodyDiv w:val="1"/>
      <w:marLeft w:val="0"/>
      <w:marRight w:val="0"/>
      <w:marTop w:val="0"/>
      <w:marBottom w:val="0"/>
      <w:divBdr>
        <w:top w:val="none" w:sz="0" w:space="0" w:color="auto"/>
        <w:left w:val="none" w:sz="0" w:space="0" w:color="auto"/>
        <w:bottom w:val="none" w:sz="0" w:space="0" w:color="auto"/>
        <w:right w:val="none" w:sz="0" w:space="0" w:color="auto"/>
      </w:divBdr>
    </w:div>
    <w:div w:id="1803378355">
      <w:bodyDiv w:val="1"/>
      <w:marLeft w:val="0"/>
      <w:marRight w:val="0"/>
      <w:marTop w:val="0"/>
      <w:marBottom w:val="0"/>
      <w:divBdr>
        <w:top w:val="none" w:sz="0" w:space="0" w:color="auto"/>
        <w:left w:val="none" w:sz="0" w:space="0" w:color="auto"/>
        <w:bottom w:val="none" w:sz="0" w:space="0" w:color="auto"/>
        <w:right w:val="none" w:sz="0" w:space="0" w:color="auto"/>
      </w:divBdr>
    </w:div>
    <w:div w:id="1838106814">
      <w:bodyDiv w:val="1"/>
      <w:marLeft w:val="0"/>
      <w:marRight w:val="0"/>
      <w:marTop w:val="0"/>
      <w:marBottom w:val="0"/>
      <w:divBdr>
        <w:top w:val="none" w:sz="0" w:space="0" w:color="auto"/>
        <w:left w:val="none" w:sz="0" w:space="0" w:color="auto"/>
        <w:bottom w:val="none" w:sz="0" w:space="0" w:color="auto"/>
        <w:right w:val="none" w:sz="0" w:space="0" w:color="auto"/>
      </w:divBdr>
    </w:div>
    <w:div w:id="1929271689">
      <w:bodyDiv w:val="1"/>
      <w:marLeft w:val="0"/>
      <w:marRight w:val="0"/>
      <w:marTop w:val="0"/>
      <w:marBottom w:val="0"/>
      <w:divBdr>
        <w:top w:val="none" w:sz="0" w:space="0" w:color="auto"/>
        <w:left w:val="none" w:sz="0" w:space="0" w:color="auto"/>
        <w:bottom w:val="none" w:sz="0" w:space="0" w:color="auto"/>
        <w:right w:val="none" w:sz="0" w:space="0" w:color="auto"/>
      </w:divBdr>
    </w:div>
    <w:div w:id="1961262227">
      <w:bodyDiv w:val="1"/>
      <w:marLeft w:val="0"/>
      <w:marRight w:val="0"/>
      <w:marTop w:val="0"/>
      <w:marBottom w:val="0"/>
      <w:divBdr>
        <w:top w:val="none" w:sz="0" w:space="0" w:color="auto"/>
        <w:left w:val="none" w:sz="0" w:space="0" w:color="auto"/>
        <w:bottom w:val="none" w:sz="0" w:space="0" w:color="auto"/>
        <w:right w:val="none" w:sz="0" w:space="0" w:color="auto"/>
      </w:divBdr>
    </w:div>
    <w:div w:id="1975255215">
      <w:bodyDiv w:val="1"/>
      <w:marLeft w:val="0"/>
      <w:marRight w:val="0"/>
      <w:marTop w:val="0"/>
      <w:marBottom w:val="0"/>
      <w:divBdr>
        <w:top w:val="none" w:sz="0" w:space="0" w:color="auto"/>
        <w:left w:val="none" w:sz="0" w:space="0" w:color="auto"/>
        <w:bottom w:val="none" w:sz="0" w:space="0" w:color="auto"/>
        <w:right w:val="none" w:sz="0" w:space="0" w:color="auto"/>
      </w:divBdr>
    </w:div>
    <w:div w:id="1990861914">
      <w:bodyDiv w:val="1"/>
      <w:marLeft w:val="0"/>
      <w:marRight w:val="0"/>
      <w:marTop w:val="0"/>
      <w:marBottom w:val="0"/>
      <w:divBdr>
        <w:top w:val="none" w:sz="0" w:space="0" w:color="auto"/>
        <w:left w:val="none" w:sz="0" w:space="0" w:color="auto"/>
        <w:bottom w:val="none" w:sz="0" w:space="0" w:color="auto"/>
        <w:right w:val="none" w:sz="0" w:space="0" w:color="auto"/>
      </w:divBdr>
    </w:div>
    <w:div w:id="1995909334">
      <w:bodyDiv w:val="1"/>
      <w:marLeft w:val="0"/>
      <w:marRight w:val="0"/>
      <w:marTop w:val="0"/>
      <w:marBottom w:val="0"/>
      <w:divBdr>
        <w:top w:val="none" w:sz="0" w:space="0" w:color="auto"/>
        <w:left w:val="none" w:sz="0" w:space="0" w:color="auto"/>
        <w:bottom w:val="none" w:sz="0" w:space="0" w:color="auto"/>
        <w:right w:val="none" w:sz="0" w:space="0" w:color="auto"/>
      </w:divBdr>
    </w:div>
    <w:div w:id="2007857817">
      <w:bodyDiv w:val="1"/>
      <w:marLeft w:val="0"/>
      <w:marRight w:val="0"/>
      <w:marTop w:val="0"/>
      <w:marBottom w:val="0"/>
      <w:divBdr>
        <w:top w:val="none" w:sz="0" w:space="0" w:color="auto"/>
        <w:left w:val="none" w:sz="0" w:space="0" w:color="auto"/>
        <w:bottom w:val="none" w:sz="0" w:space="0" w:color="auto"/>
        <w:right w:val="none" w:sz="0" w:space="0" w:color="auto"/>
      </w:divBdr>
    </w:div>
    <w:div w:id="2132704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www.zakupki.gov.ru" TargetMode="External"/><Relationship Id="rId21" Type="http://schemas.openxmlformats.org/officeDocument/2006/relationships/image" Target="media/image7.png"/><Relationship Id="rId34" Type="http://schemas.openxmlformats.org/officeDocument/2006/relationships/oleObject" Target="embeddings/oleObject1.bin"/><Relationship Id="rId42" Type="http://schemas.openxmlformats.org/officeDocument/2006/relationships/hyperlink" Target="consultantplus://offline/ref=3E7A9ABC15F06D5D28E87E8234BE81C36E83E2110BC7A491552650005D938C58A23A17B75DZB6FL" TargetMode="External"/><Relationship Id="rId47" Type="http://schemas.openxmlformats.org/officeDocument/2006/relationships/hyperlink" Target="garantF1://10800200.176100" TargetMode="External"/><Relationship Id="rId50" Type="http://schemas.openxmlformats.org/officeDocument/2006/relationships/image" Target="media/image15.wmf"/><Relationship Id="rId55" Type="http://schemas.openxmlformats.org/officeDocument/2006/relationships/image" Target="media/image20.w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6.png"/><Relationship Id="rId29" Type="http://schemas.openxmlformats.org/officeDocument/2006/relationships/chart" Target="charts/chart3.xml"/><Relationship Id="rId41" Type="http://schemas.openxmlformats.org/officeDocument/2006/relationships/hyperlink" Target="garantF1://10800200.284301" TargetMode="External"/><Relationship Id="rId54" Type="http://schemas.openxmlformats.org/officeDocument/2006/relationships/image" Target="media/image19.w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footer" Target="footer4.xml"/><Relationship Id="rId37" Type="http://schemas.openxmlformats.org/officeDocument/2006/relationships/oleObject" Target="embeddings/oleObject2.bin"/><Relationship Id="rId40" Type="http://schemas.openxmlformats.org/officeDocument/2006/relationships/hyperlink" Target="http://www.zakupki.gov.ru" TargetMode="External"/><Relationship Id="rId45" Type="http://schemas.openxmlformats.org/officeDocument/2006/relationships/hyperlink" Target="consultantplus://offline/ref=CB6ED3B29C1C9A53E770CEF3140534FFDD468623B96EE39860FA9BD7F35B62264BF7B210W6d2H" TargetMode="External"/><Relationship Id="rId53" Type="http://schemas.openxmlformats.org/officeDocument/2006/relationships/image" Target="media/image18.wmf"/><Relationship Id="rId58" Type="http://schemas.openxmlformats.org/officeDocument/2006/relationships/hyperlink" Target="garantF1://10800200.1" TargetMode="External"/><Relationship Id="rId5" Type="http://schemas.openxmlformats.org/officeDocument/2006/relationships/webSettings" Target="webSettings.xml"/><Relationship Id="rId15" Type="http://schemas.openxmlformats.org/officeDocument/2006/relationships/hyperlink" Target="http://kazantransport.ru/" TargetMode="External"/><Relationship Id="rId23" Type="http://schemas.openxmlformats.org/officeDocument/2006/relationships/image" Target="media/image9.png"/><Relationship Id="rId28" Type="http://schemas.openxmlformats.org/officeDocument/2006/relationships/hyperlink" Target="http://www.proecotrans.ru/upload/iblock/2f5/2f592b4ed70ad59b92259d31293e76c2.pdf" TargetMode="External"/><Relationship Id="rId36" Type="http://schemas.openxmlformats.org/officeDocument/2006/relationships/footer" Target="footer6.xml"/><Relationship Id="rId49" Type="http://schemas.openxmlformats.org/officeDocument/2006/relationships/oleObject" Target="embeddings/oleObject3.bin"/><Relationship Id="rId57" Type="http://schemas.openxmlformats.org/officeDocument/2006/relationships/hyperlink" Target="garantF1://12025267.3012" TargetMode="External"/><Relationship Id="rId61" Type="http://schemas.openxmlformats.org/officeDocument/2006/relationships/hyperlink" Target="consultantplus://offline/ref=85159FBF74CFE360B3A342D031BBD51BFDDE704C93E976CE04D09211C46950A3C5E1103CFBD2FEA4y0O6I" TargetMode="External"/><Relationship Id="rId10" Type="http://schemas.openxmlformats.org/officeDocument/2006/relationships/image" Target="media/image3.png"/><Relationship Id="rId19" Type="http://schemas.openxmlformats.org/officeDocument/2006/relationships/image" Target="media/image5.png"/><Relationship Id="rId31" Type="http://schemas.openxmlformats.org/officeDocument/2006/relationships/chart" Target="charts/chart5.xml"/><Relationship Id="rId44" Type="http://schemas.openxmlformats.org/officeDocument/2006/relationships/hyperlink" Target="garantF1://10800200.1" TargetMode="External"/><Relationship Id="rId52" Type="http://schemas.openxmlformats.org/officeDocument/2006/relationships/image" Target="media/image17.wmf"/><Relationship Id="rId60"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rive.google.com/open?id=1AgPEKc4EjqV03NYBXgKlckH6L6bFPCWxsy1rbU0k5iM"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chart" Target="charts/chart4.xml"/><Relationship Id="rId35" Type="http://schemas.openxmlformats.org/officeDocument/2006/relationships/footer" Target="footer5.xml"/><Relationship Id="rId43" Type="http://schemas.openxmlformats.org/officeDocument/2006/relationships/hyperlink" Target="garantF1://12025267.3012" TargetMode="External"/><Relationship Id="rId48" Type="http://schemas.openxmlformats.org/officeDocument/2006/relationships/footer" Target="footer7.xml"/><Relationship Id="rId56" Type="http://schemas.openxmlformats.org/officeDocument/2006/relationships/image" Target="media/image21.wmf"/><Relationship Id="rId8" Type="http://schemas.openxmlformats.org/officeDocument/2006/relationships/image" Target="media/image1.jpeg"/><Relationship Id="rId51" Type="http://schemas.openxmlformats.org/officeDocument/2006/relationships/image" Target="media/image16.w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image" Target="media/image11.png"/><Relationship Id="rId33" Type="http://schemas.openxmlformats.org/officeDocument/2006/relationships/image" Target="media/image14.emf"/><Relationship Id="rId38" Type="http://schemas.openxmlformats.org/officeDocument/2006/relationships/hyperlink" Target="http://www.zakupki.gov.ru" TargetMode="External"/><Relationship Id="rId46" Type="http://schemas.openxmlformats.org/officeDocument/2006/relationships/hyperlink" Target="garantF1://10800200.176100" TargetMode="External"/><Relationship Id="rId5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YandexDisk\&#1050;&#1072;&#1079;&#1072;&#1085;&#1100;\&#1054;&#1090;&#1095;&#1077;&#1090;&#1085;&#1099;&#1077;%20&#1084;&#1072;&#1090;&#1077;&#1088;&#1080;&#1072;&#1083;&#1099;\&#1057;&#1074;&#1086;&#1076;&#1085;&#1099;&#1077;&#1056;&#1077;&#1079;&#1091;&#1083;&#1100;&#1090;&#1072;&#1090;&#1099;&#1050;&#1072;&#1079;&#1072;&#1085;&#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YandexDisk\&#1050;&#1072;&#1079;&#1072;&#1085;&#1100;\&#1054;&#1090;&#1095;&#1077;&#1090;&#1085;&#1099;&#1077;%20&#1084;&#1072;&#1090;&#1077;&#1088;&#1080;&#1072;&#1083;&#1099;\&#1057;&#1074;&#1086;&#1076;&#1085;&#1099;&#1077;&#1056;&#1077;&#1079;&#1091;&#1083;&#1100;&#1090;&#1072;&#1090;&#1099;&#1050;&#1072;&#1079;&#1072;&#1085;&#1100;.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100" b="0" i="0" baseline="0">
                <a:latin typeface="Times New Roman" pitchFamily="18" charset="0"/>
                <a:cs typeface="Times New Roman" pitchFamily="18" charset="0"/>
              </a:rPr>
              <a:t>Рисунок 1 - Выбросы основных парниковых газов </a:t>
            </a:r>
            <a:endParaRPr lang="ru-RU" sz="1100" b="0">
              <a:latin typeface="Times New Roman" pitchFamily="18" charset="0"/>
              <a:cs typeface="Times New Roman" pitchFamily="18" charset="0"/>
            </a:endParaRPr>
          </a:p>
          <a:p>
            <a:pPr algn="ctr">
              <a:defRPr/>
            </a:pPr>
            <a:r>
              <a:rPr lang="ru-RU" sz="1100" b="0" i="0" baseline="0">
                <a:latin typeface="Times New Roman" pitchFamily="18" charset="0"/>
                <a:cs typeface="Times New Roman" pitchFamily="18" charset="0"/>
              </a:rPr>
              <a:t>(сопоставление расчетных сценариев)</a:t>
            </a:r>
          </a:p>
        </c:rich>
      </c:tx>
      <c:layout>
        <c:manualLayout>
          <c:xMode val="edge"/>
          <c:yMode val="edge"/>
          <c:x val="0.26663109120980438"/>
          <c:y val="0.89277205268116999"/>
        </c:manualLayout>
      </c:layout>
      <c:overlay val="0"/>
    </c:title>
    <c:autoTitleDeleted val="0"/>
    <c:plotArea>
      <c:layout>
        <c:manualLayout>
          <c:layoutTarget val="inner"/>
          <c:xMode val="edge"/>
          <c:yMode val="edge"/>
          <c:x val="0.14450397067549894"/>
          <c:y val="3.8069662366701118E-2"/>
          <c:w val="0.83309970253718635"/>
          <c:h val="0.74196804378378312"/>
        </c:manualLayout>
      </c:layout>
      <c:lineChart>
        <c:grouping val="standard"/>
        <c:varyColors val="0"/>
        <c:ser>
          <c:idx val="0"/>
          <c:order val="0"/>
          <c:tx>
            <c:v>Базовый расчетный сценарий</c:v>
          </c:tx>
          <c:cat>
            <c:strRef>
              <c:f>[СводныеРезультатыКазань.xlsx]Лист1!$D$1:$K$1</c:f>
              <c:strCache>
                <c:ptCount val="8"/>
                <c:pt idx="0">
                  <c:v>2016</c:v>
                </c:pt>
                <c:pt idx="1">
                  <c:v>2017</c:v>
                </c:pt>
                <c:pt idx="2">
                  <c:v>2018</c:v>
                </c:pt>
                <c:pt idx="3">
                  <c:v>2019</c:v>
                </c:pt>
                <c:pt idx="4">
                  <c:v>2020</c:v>
                </c:pt>
                <c:pt idx="5">
                  <c:v>2021</c:v>
                </c:pt>
                <c:pt idx="6">
                  <c:v>2022</c:v>
                </c:pt>
                <c:pt idx="7">
                  <c:v>2023</c:v>
                </c:pt>
              </c:strCache>
            </c:strRef>
          </c:cat>
          <c:val>
            <c:numRef>
              <c:f>[СводныеРезультатыКазань.xlsx]Лист1!$D$145:$K$145</c:f>
              <c:numCache>
                <c:formatCode>#,##0.00</c:formatCode>
                <c:ptCount val="8"/>
                <c:pt idx="0">
                  <c:v>81.74231586555733</c:v>
                </c:pt>
                <c:pt idx="1">
                  <c:v>81.74231586555733</c:v>
                </c:pt>
                <c:pt idx="2">
                  <c:v>81.74231586555733</c:v>
                </c:pt>
                <c:pt idx="3">
                  <c:v>81.74231586555733</c:v>
                </c:pt>
                <c:pt idx="4">
                  <c:v>81.74231586555733</c:v>
                </c:pt>
                <c:pt idx="5">
                  <c:v>81.74231586555733</c:v>
                </c:pt>
                <c:pt idx="6">
                  <c:v>81.74231586555733</c:v>
                </c:pt>
                <c:pt idx="7">
                  <c:v>81.74231586555733</c:v>
                </c:pt>
              </c:numCache>
            </c:numRef>
          </c:val>
          <c:smooth val="0"/>
          <c:extLst>
            <c:ext xmlns:c16="http://schemas.microsoft.com/office/drawing/2014/chart" uri="{C3380CC4-5D6E-409C-BE32-E72D297353CC}">
              <c16:uniqueId val="{00000000-0AC5-48DB-80DC-DF4DA9637195}"/>
            </c:ext>
          </c:extLst>
        </c:ser>
        <c:ser>
          <c:idx val="1"/>
          <c:order val="1"/>
          <c:tx>
            <c:v>Проектный расчетный сценарий</c:v>
          </c:tx>
          <c:cat>
            <c:strRef>
              <c:f>[СводныеРезультатыКазань.xlsx]Лист1!$D$1:$K$1</c:f>
              <c:strCache>
                <c:ptCount val="8"/>
                <c:pt idx="0">
                  <c:v>2016</c:v>
                </c:pt>
                <c:pt idx="1">
                  <c:v>2017</c:v>
                </c:pt>
                <c:pt idx="2">
                  <c:v>2018</c:v>
                </c:pt>
                <c:pt idx="3">
                  <c:v>2019</c:v>
                </c:pt>
                <c:pt idx="4">
                  <c:v>2020</c:v>
                </c:pt>
                <c:pt idx="5">
                  <c:v>2021</c:v>
                </c:pt>
                <c:pt idx="6">
                  <c:v>2022</c:v>
                </c:pt>
                <c:pt idx="7">
                  <c:v>2023</c:v>
                </c:pt>
              </c:strCache>
            </c:strRef>
          </c:cat>
          <c:val>
            <c:numRef>
              <c:f>[СводныеРезультатыКазань.xlsx]Лист1!$D$149:$K$149</c:f>
              <c:numCache>
                <c:formatCode>#,##0.00</c:formatCode>
                <c:ptCount val="8"/>
                <c:pt idx="0">
                  <c:v>81.74231586555733</c:v>
                </c:pt>
                <c:pt idx="1">
                  <c:v>75.710835992259859</c:v>
                </c:pt>
                <c:pt idx="2">
                  <c:v>75.710835992259859</c:v>
                </c:pt>
                <c:pt idx="3">
                  <c:v>75.710835992259859</c:v>
                </c:pt>
                <c:pt idx="4">
                  <c:v>57.740709006981859</c:v>
                </c:pt>
                <c:pt idx="5">
                  <c:v>51.937550310766404</c:v>
                </c:pt>
                <c:pt idx="6">
                  <c:v>46.079926147327555</c:v>
                </c:pt>
                <c:pt idx="7">
                  <c:v>45.923441252932058</c:v>
                </c:pt>
              </c:numCache>
            </c:numRef>
          </c:val>
          <c:smooth val="0"/>
          <c:extLst>
            <c:ext xmlns:c16="http://schemas.microsoft.com/office/drawing/2014/chart" uri="{C3380CC4-5D6E-409C-BE32-E72D297353CC}">
              <c16:uniqueId val="{00000001-0AC5-48DB-80DC-DF4DA9637195}"/>
            </c:ext>
          </c:extLst>
        </c:ser>
        <c:dLbls>
          <c:showLegendKey val="0"/>
          <c:showVal val="0"/>
          <c:showCatName val="0"/>
          <c:showSerName val="0"/>
          <c:showPercent val="0"/>
          <c:showBubbleSize val="0"/>
        </c:dLbls>
        <c:marker val="1"/>
        <c:smooth val="0"/>
        <c:axId val="113251456"/>
        <c:axId val="113252992"/>
      </c:lineChart>
      <c:catAx>
        <c:axId val="113251456"/>
        <c:scaling>
          <c:orientation val="minMax"/>
        </c:scaling>
        <c:delete val="0"/>
        <c:axPos val="b"/>
        <c:numFmt formatCode="General" sourceLinked="1"/>
        <c:majorTickMark val="out"/>
        <c:minorTickMark val="none"/>
        <c:tickLblPos val="low"/>
        <c:txPr>
          <a:bodyPr rot="-5400000" vert="horz"/>
          <a:lstStyle/>
          <a:p>
            <a:pPr>
              <a:defRPr sz="1000"/>
            </a:pPr>
            <a:endParaRPr lang="ru-RU"/>
          </a:p>
        </c:txPr>
        <c:crossAx val="113252992"/>
        <c:crosses val="autoZero"/>
        <c:auto val="1"/>
        <c:lblAlgn val="ctr"/>
        <c:lblOffset val="100"/>
        <c:noMultiLvlLbl val="0"/>
      </c:catAx>
      <c:valAx>
        <c:axId val="113252992"/>
        <c:scaling>
          <c:orientation val="minMax"/>
        </c:scaling>
        <c:delete val="0"/>
        <c:axPos val="l"/>
        <c:majorGridlines/>
        <c:title>
          <c:tx>
            <c:rich>
              <a:bodyPr rot="-5400000" vert="horz"/>
              <a:lstStyle/>
              <a:p>
                <a:pPr>
                  <a:defRPr/>
                </a:pPr>
                <a:r>
                  <a:rPr lang="ru-RU"/>
                  <a:t>Масса выбросов парниковых газов, </a:t>
                </a:r>
              </a:p>
              <a:p>
                <a:pPr>
                  <a:defRPr/>
                </a:pPr>
                <a:r>
                  <a:rPr lang="ru-RU"/>
                  <a:t>тыс. т </a:t>
                </a:r>
                <a:r>
                  <a:rPr lang="en-US"/>
                  <a:t>CO</a:t>
                </a:r>
                <a:r>
                  <a:rPr lang="en-US" baseline="-25000"/>
                  <a:t>2</a:t>
                </a:r>
                <a:r>
                  <a:rPr lang="en-US"/>
                  <a:t>-</a:t>
                </a:r>
                <a:r>
                  <a:rPr lang="ru-RU"/>
                  <a:t>эквивалента</a:t>
                </a:r>
              </a:p>
            </c:rich>
          </c:tx>
          <c:overlay val="0"/>
        </c:title>
        <c:numFmt formatCode="#,##0" sourceLinked="0"/>
        <c:majorTickMark val="out"/>
        <c:minorTickMark val="none"/>
        <c:tickLblPos val="nextTo"/>
        <c:crossAx val="113251456"/>
        <c:crosses val="autoZero"/>
        <c:crossBetween val="between"/>
      </c:valAx>
    </c:plotArea>
    <c:legend>
      <c:legendPos val="r"/>
      <c:layout>
        <c:manualLayout>
          <c:xMode val="edge"/>
          <c:yMode val="edge"/>
          <c:x val="0.5716798040544242"/>
          <c:y val="0.63221342027375604"/>
          <c:w val="0.4130403127722343"/>
          <c:h val="0.13091770037249539"/>
        </c:manualLayout>
      </c:layout>
      <c:overlay val="0"/>
      <c:spPr>
        <a:solidFill>
          <a:schemeClr val="bg1"/>
        </a:solidFill>
      </c:sp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b="0">
                <a:latin typeface="Times New Roman" pitchFamily="18" charset="0"/>
                <a:cs typeface="Times New Roman" pitchFamily="18" charset="0"/>
              </a:rPr>
              <a:t>Рисунок 2 -</a:t>
            </a:r>
            <a:r>
              <a:rPr lang="ru-RU" sz="1100" b="0" baseline="0">
                <a:latin typeface="Times New Roman" pitchFamily="18" charset="0"/>
                <a:cs typeface="Times New Roman" pitchFamily="18" charset="0"/>
              </a:rPr>
              <a:t> Кумулятивный эффект реализации мероприятий по оптимизации маршрутной сети ГПТОП</a:t>
            </a:r>
            <a:r>
              <a:rPr lang="ru-RU" sz="1100" b="0">
                <a:latin typeface="Times New Roman" pitchFamily="18" charset="0"/>
                <a:cs typeface="Times New Roman" pitchFamily="18" charset="0"/>
              </a:rPr>
              <a:t> </a:t>
            </a:r>
          </a:p>
        </c:rich>
      </c:tx>
      <c:layout>
        <c:manualLayout>
          <c:xMode val="edge"/>
          <c:yMode val="edge"/>
          <c:x val="0.1494911734164078"/>
          <c:y val="0.93654266958424459"/>
        </c:manualLayout>
      </c:layout>
      <c:overlay val="1"/>
    </c:title>
    <c:autoTitleDeleted val="0"/>
    <c:plotArea>
      <c:layout>
        <c:manualLayout>
          <c:layoutTarget val="inner"/>
          <c:xMode val="edge"/>
          <c:yMode val="edge"/>
          <c:x val="0.15171062992125983"/>
          <c:y val="0.11621536891221963"/>
          <c:w val="0.8134142607174083"/>
          <c:h val="0.78278513872855604"/>
        </c:manualLayout>
      </c:layout>
      <c:barChart>
        <c:barDir val="col"/>
        <c:grouping val="clustered"/>
        <c:varyColors val="0"/>
        <c:ser>
          <c:idx val="0"/>
          <c:order val="0"/>
          <c:invertIfNegative val="0"/>
          <c:dLbls>
            <c:dLbl>
              <c:idx val="0"/>
              <c:layout>
                <c:manualLayout>
                  <c:x val="0"/>
                  <c:y val="6.30482443179749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A1-408C-BE1C-D291799F514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[СводныеРезультатыКазань.xlsx]Лист1!$D$1:$K$1</c:f>
              <c:strCache>
                <c:ptCount val="8"/>
                <c:pt idx="0">
                  <c:v>2016</c:v>
                </c:pt>
                <c:pt idx="1">
                  <c:v>2017</c:v>
                </c:pt>
                <c:pt idx="2">
                  <c:v>2018</c:v>
                </c:pt>
                <c:pt idx="3">
                  <c:v>2019</c:v>
                </c:pt>
                <c:pt idx="4">
                  <c:v>2020</c:v>
                </c:pt>
                <c:pt idx="5">
                  <c:v>2021</c:v>
                </c:pt>
                <c:pt idx="6">
                  <c:v>2022</c:v>
                </c:pt>
                <c:pt idx="7">
                  <c:v>2023</c:v>
                </c:pt>
              </c:strCache>
            </c:strRef>
          </c:cat>
          <c:val>
            <c:numRef>
              <c:f>[СводныеРезультатыКазань.xlsx]Лист1!$D$154:$K$154</c:f>
              <c:numCache>
                <c:formatCode>#,##0.00</c:formatCode>
                <c:ptCount val="8"/>
                <c:pt idx="0">
                  <c:v>0</c:v>
                </c:pt>
                <c:pt idx="1">
                  <c:v>-6.0314798732974566</c:v>
                </c:pt>
                <c:pt idx="2">
                  <c:v>-12.062959746594917</c:v>
                </c:pt>
                <c:pt idx="3">
                  <c:v>-18.09443961989237</c:v>
                </c:pt>
                <c:pt idx="4">
                  <c:v>-42.096046478467855</c:v>
                </c:pt>
                <c:pt idx="5">
                  <c:v>-71.900812033258759</c:v>
                </c:pt>
                <c:pt idx="6">
                  <c:v>-107.56320175148855</c:v>
                </c:pt>
                <c:pt idx="7">
                  <c:v>-143.38207636411386</c:v>
                </c:pt>
              </c:numCache>
            </c:numRef>
          </c:val>
          <c:extLst>
            <c:ext xmlns:c16="http://schemas.microsoft.com/office/drawing/2014/chart" uri="{C3380CC4-5D6E-409C-BE32-E72D297353CC}">
              <c16:uniqueId val="{00000001-98A1-408C-BE1C-D291799F514F}"/>
            </c:ext>
          </c:extLst>
        </c:ser>
        <c:dLbls>
          <c:showLegendKey val="0"/>
          <c:showVal val="0"/>
          <c:showCatName val="0"/>
          <c:showSerName val="0"/>
          <c:showPercent val="0"/>
          <c:showBubbleSize val="0"/>
        </c:dLbls>
        <c:gapWidth val="150"/>
        <c:axId val="113287168"/>
        <c:axId val="113288704"/>
      </c:barChart>
      <c:dateAx>
        <c:axId val="113287168"/>
        <c:scaling>
          <c:orientation val="minMax"/>
        </c:scaling>
        <c:delete val="0"/>
        <c:axPos val="b"/>
        <c:numFmt formatCode="General" sourceLinked="0"/>
        <c:majorTickMark val="out"/>
        <c:minorTickMark val="none"/>
        <c:tickLblPos val="high"/>
        <c:txPr>
          <a:bodyPr rot="-5400000" vert="horz" anchor="t" anchorCtr="0"/>
          <a:lstStyle/>
          <a:p>
            <a:pPr>
              <a:defRPr/>
            </a:pPr>
            <a:endParaRPr lang="ru-RU"/>
          </a:p>
        </c:txPr>
        <c:crossAx val="113288704"/>
        <c:crosses val="autoZero"/>
        <c:auto val="0"/>
        <c:lblOffset val="100"/>
        <c:baseTimeUnit val="days"/>
      </c:dateAx>
      <c:valAx>
        <c:axId val="113288704"/>
        <c:scaling>
          <c:orientation val="minMax"/>
        </c:scaling>
        <c:delete val="0"/>
        <c:axPos val="l"/>
        <c:majorGridlines/>
        <c:title>
          <c:tx>
            <c:rich>
              <a:bodyPr rot="-5400000" vert="horz"/>
              <a:lstStyle/>
              <a:p>
                <a:pPr>
                  <a:defRPr/>
                </a:pPr>
                <a:r>
                  <a:rPr lang="ru-RU"/>
                  <a:t>Кумулятивное изменение массы выбросов основных парниковых газов по сравнению с базовым сценарием, тыс.т СО</a:t>
                </a:r>
                <a:r>
                  <a:rPr lang="ru-RU" baseline="-25000"/>
                  <a:t>2</a:t>
                </a:r>
                <a:r>
                  <a:rPr lang="ru-RU"/>
                  <a:t>-эквивалента</a:t>
                </a:r>
              </a:p>
            </c:rich>
          </c:tx>
          <c:overlay val="0"/>
        </c:title>
        <c:numFmt formatCode="#,##0" sourceLinked="0"/>
        <c:majorTickMark val="out"/>
        <c:minorTickMark val="none"/>
        <c:tickLblPos val="nextTo"/>
        <c:crossAx val="113287168"/>
        <c:crosses val="autoZero"/>
        <c:crossBetween val="between"/>
      </c:valAx>
    </c:plotArea>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val>
            <c:numRef>
              <c:f>трамвай!$P$4:$P$9</c:f>
              <c:numCache>
                <c:formatCode>0</c:formatCode>
                <c:ptCount val="6"/>
                <c:pt idx="0">
                  <c:v>291.02217414818824</c:v>
                </c:pt>
                <c:pt idx="1">
                  <c:v>66.871165644171782</c:v>
                </c:pt>
                <c:pt idx="2">
                  <c:v>0</c:v>
                </c:pt>
                <c:pt idx="3">
                  <c:v>607.81758957654722</c:v>
                </c:pt>
                <c:pt idx="4">
                  <c:v>1440.2678945165342</c:v>
                </c:pt>
                <c:pt idx="5">
                  <c:v>17.872968980797637</c:v>
                </c:pt>
              </c:numCache>
            </c:numRef>
          </c:val>
          <c:extLst>
            <c:ext xmlns:c16="http://schemas.microsoft.com/office/drawing/2014/chart" uri="{C3380CC4-5D6E-409C-BE32-E72D297353CC}">
              <c16:uniqueId val="{00000000-39D5-49C6-A79F-B7D3FFD43D0F}"/>
            </c:ext>
          </c:extLst>
        </c:ser>
        <c:dLbls>
          <c:showLegendKey val="0"/>
          <c:showVal val="0"/>
          <c:showCatName val="0"/>
          <c:showSerName val="0"/>
          <c:showPercent val="0"/>
          <c:showBubbleSize val="0"/>
        </c:dLbls>
        <c:gapWidth val="21"/>
        <c:overlap val="17"/>
        <c:axId val="175697280"/>
        <c:axId val="186780288"/>
      </c:barChart>
      <c:catAx>
        <c:axId val="175697280"/>
        <c:scaling>
          <c:orientation val="minMax"/>
        </c:scaling>
        <c:delete val="0"/>
        <c:axPos val="b"/>
        <c:title>
          <c:tx>
            <c:rich>
              <a:bodyPr/>
              <a:lstStyle/>
              <a:p>
                <a:pPr>
                  <a:defRPr/>
                </a:pPr>
                <a:r>
                  <a:rPr lang="ru-RU"/>
                  <a:t>Номер трамвайного маршрута</a:t>
                </a:r>
              </a:p>
            </c:rich>
          </c:tx>
          <c:overlay val="0"/>
        </c:title>
        <c:majorTickMark val="none"/>
        <c:minorTickMark val="none"/>
        <c:tickLblPos val="nextTo"/>
        <c:crossAx val="186780288"/>
        <c:crosses val="autoZero"/>
        <c:auto val="1"/>
        <c:lblAlgn val="ctr"/>
        <c:lblOffset val="100"/>
        <c:noMultiLvlLbl val="0"/>
      </c:catAx>
      <c:valAx>
        <c:axId val="186780288"/>
        <c:scaling>
          <c:orientation val="minMax"/>
        </c:scaling>
        <c:delete val="0"/>
        <c:axPos val="l"/>
        <c:title>
          <c:tx>
            <c:rich>
              <a:bodyPr/>
              <a:lstStyle/>
              <a:p>
                <a:pPr>
                  <a:defRPr/>
                </a:pPr>
                <a:r>
                  <a:rPr lang="ru-RU"/>
                  <a:t>Среднесуточный объем перевезенных пасс, чел./км</a:t>
                </a:r>
              </a:p>
            </c:rich>
          </c:tx>
          <c:overlay val="0"/>
        </c:title>
        <c:numFmt formatCode="0" sourceLinked="1"/>
        <c:majorTickMark val="out"/>
        <c:minorTickMark val="none"/>
        <c:tickLblPos val="nextTo"/>
        <c:crossAx val="175697280"/>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numRef>
              <c:f>троллейбус!$B$4:$B$14</c:f>
              <c:numCache>
                <c:formatCode>General</c:formatCode>
                <c:ptCount val="11"/>
                <c:pt idx="0">
                  <c:v>1</c:v>
                </c:pt>
                <c:pt idx="1">
                  <c:v>2</c:v>
                </c:pt>
                <c:pt idx="2">
                  <c:v>3</c:v>
                </c:pt>
                <c:pt idx="3">
                  <c:v>5</c:v>
                </c:pt>
                <c:pt idx="4">
                  <c:v>6</c:v>
                </c:pt>
                <c:pt idx="5">
                  <c:v>7</c:v>
                </c:pt>
                <c:pt idx="6">
                  <c:v>8</c:v>
                </c:pt>
                <c:pt idx="7">
                  <c:v>9</c:v>
                </c:pt>
                <c:pt idx="8">
                  <c:v>10</c:v>
                </c:pt>
                <c:pt idx="9">
                  <c:v>12</c:v>
                </c:pt>
                <c:pt idx="10">
                  <c:v>13</c:v>
                </c:pt>
              </c:numCache>
            </c:numRef>
          </c:cat>
          <c:val>
            <c:numRef>
              <c:f>троллейбус!$O$4:$O$14</c:f>
              <c:numCache>
                <c:formatCode>0</c:formatCode>
                <c:ptCount val="11"/>
                <c:pt idx="0">
                  <c:v>1325.5276381909548</c:v>
                </c:pt>
                <c:pt idx="1">
                  <c:v>200.00000000000003</c:v>
                </c:pt>
                <c:pt idx="2">
                  <c:v>839.29931454683924</c:v>
                </c:pt>
                <c:pt idx="3">
                  <c:v>372.36559139784941</c:v>
                </c:pt>
                <c:pt idx="4">
                  <c:v>202.67686424474186</c:v>
                </c:pt>
                <c:pt idx="5">
                  <c:v>273.18007662835248</c:v>
                </c:pt>
                <c:pt idx="6">
                  <c:v>531.39240506329111</c:v>
                </c:pt>
                <c:pt idx="7">
                  <c:v>285.87713742875241</c:v>
                </c:pt>
                <c:pt idx="8">
                  <c:v>0</c:v>
                </c:pt>
                <c:pt idx="9">
                  <c:v>381.30238555770472</c:v>
                </c:pt>
                <c:pt idx="10">
                  <c:v>243.0431244914565</c:v>
                </c:pt>
              </c:numCache>
            </c:numRef>
          </c:val>
          <c:extLst>
            <c:ext xmlns:c16="http://schemas.microsoft.com/office/drawing/2014/chart" uri="{C3380CC4-5D6E-409C-BE32-E72D297353CC}">
              <c16:uniqueId val="{00000000-0C4E-459B-8BD2-BFBCE4732888}"/>
            </c:ext>
          </c:extLst>
        </c:ser>
        <c:dLbls>
          <c:showLegendKey val="0"/>
          <c:showVal val="0"/>
          <c:showCatName val="0"/>
          <c:showSerName val="0"/>
          <c:showPercent val="0"/>
          <c:showBubbleSize val="0"/>
        </c:dLbls>
        <c:gapWidth val="28"/>
        <c:axId val="230335616"/>
        <c:axId val="230345344"/>
      </c:barChart>
      <c:catAx>
        <c:axId val="230335616"/>
        <c:scaling>
          <c:orientation val="minMax"/>
        </c:scaling>
        <c:delete val="0"/>
        <c:axPos val="b"/>
        <c:title>
          <c:tx>
            <c:rich>
              <a:bodyPr/>
              <a:lstStyle/>
              <a:p>
                <a:pPr>
                  <a:defRPr/>
                </a:pPr>
                <a:r>
                  <a:rPr lang="ru-RU"/>
                  <a:t>Номер троллейбусного маршрута</a:t>
                </a:r>
              </a:p>
            </c:rich>
          </c:tx>
          <c:overlay val="0"/>
        </c:title>
        <c:numFmt formatCode="General" sourceLinked="1"/>
        <c:majorTickMark val="none"/>
        <c:minorTickMark val="none"/>
        <c:tickLblPos val="nextTo"/>
        <c:crossAx val="230345344"/>
        <c:crosses val="autoZero"/>
        <c:auto val="1"/>
        <c:lblAlgn val="ctr"/>
        <c:lblOffset val="100"/>
        <c:noMultiLvlLbl val="0"/>
      </c:catAx>
      <c:valAx>
        <c:axId val="230345344"/>
        <c:scaling>
          <c:orientation val="minMax"/>
        </c:scaling>
        <c:delete val="0"/>
        <c:axPos val="l"/>
        <c:title>
          <c:tx>
            <c:rich>
              <a:bodyPr/>
              <a:lstStyle/>
              <a:p>
                <a:pPr>
                  <a:defRPr/>
                </a:pPr>
                <a:r>
                  <a:rPr lang="ru-RU"/>
                  <a:t>Среднесуточный объем перевезенных пассажиров, чел./км</a:t>
                </a:r>
              </a:p>
            </c:rich>
          </c:tx>
          <c:overlay val="0"/>
        </c:title>
        <c:numFmt formatCode="0" sourceLinked="1"/>
        <c:majorTickMark val="out"/>
        <c:minorTickMark val="none"/>
        <c:tickLblPos val="nextTo"/>
        <c:crossAx val="230335616"/>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'муниципальный автобус'!$B$4:$B$65</c:f>
              <c:strCache>
                <c:ptCount val="62"/>
                <c:pt idx="0">
                  <c:v>1</c:v>
                </c:pt>
                <c:pt idx="1">
                  <c:v>2</c:v>
                </c:pt>
                <c:pt idx="2">
                  <c:v>3</c:v>
                </c:pt>
                <c:pt idx="3">
                  <c:v>4</c:v>
                </c:pt>
                <c:pt idx="4">
                  <c:v>5</c:v>
                </c:pt>
                <c:pt idx="5">
                  <c:v>6</c:v>
                </c:pt>
                <c:pt idx="6">
                  <c:v>9</c:v>
                </c:pt>
                <c:pt idx="7">
                  <c:v>10</c:v>
                </c:pt>
                <c:pt idx="8">
                  <c:v>11</c:v>
                </c:pt>
                <c:pt idx="9">
                  <c:v>15</c:v>
                </c:pt>
                <c:pt idx="10">
                  <c:v>18</c:v>
                </c:pt>
                <c:pt idx="11">
                  <c:v>19</c:v>
                </c:pt>
                <c:pt idx="12">
                  <c:v>22</c:v>
                </c:pt>
                <c:pt idx="13">
                  <c:v>23</c:v>
                </c:pt>
                <c:pt idx="14">
                  <c:v>25</c:v>
                </c:pt>
                <c:pt idx="15">
                  <c:v>28</c:v>
                </c:pt>
                <c:pt idx="16">
                  <c:v>29</c:v>
                </c:pt>
                <c:pt idx="17">
                  <c:v>30</c:v>
                </c:pt>
                <c:pt idx="18">
                  <c:v>31</c:v>
                </c:pt>
                <c:pt idx="19">
                  <c:v>33</c:v>
                </c:pt>
                <c:pt idx="20">
                  <c:v>34</c:v>
                </c:pt>
                <c:pt idx="21">
                  <c:v>35</c:v>
                </c:pt>
                <c:pt idx="22">
                  <c:v>36</c:v>
                </c:pt>
                <c:pt idx="23">
                  <c:v>37</c:v>
                </c:pt>
                <c:pt idx="24">
                  <c:v>40</c:v>
                </c:pt>
                <c:pt idx="25">
                  <c:v>42</c:v>
                </c:pt>
                <c:pt idx="26">
                  <c:v>43</c:v>
                </c:pt>
                <c:pt idx="27">
                  <c:v>44</c:v>
                </c:pt>
                <c:pt idx="28">
                  <c:v>45</c:v>
                </c:pt>
                <c:pt idx="29">
                  <c:v>46</c:v>
                </c:pt>
                <c:pt idx="30">
                  <c:v>47</c:v>
                </c:pt>
                <c:pt idx="31">
                  <c:v>49</c:v>
                </c:pt>
                <c:pt idx="32">
                  <c:v>53</c:v>
                </c:pt>
                <c:pt idx="33">
                  <c:v>54</c:v>
                </c:pt>
                <c:pt idx="34">
                  <c:v>55</c:v>
                </c:pt>
                <c:pt idx="35">
                  <c:v>56</c:v>
                </c:pt>
                <c:pt idx="36">
                  <c:v>60</c:v>
                </c:pt>
                <c:pt idx="37">
                  <c:v>62</c:v>
                </c:pt>
                <c:pt idx="38">
                  <c:v>63</c:v>
                </c:pt>
                <c:pt idx="39">
                  <c:v>68</c:v>
                </c:pt>
                <c:pt idx="40">
                  <c:v>71</c:v>
                </c:pt>
                <c:pt idx="41">
                  <c:v>72</c:v>
                </c:pt>
                <c:pt idx="42">
                  <c:v>74</c:v>
                </c:pt>
                <c:pt idx="43">
                  <c:v>75</c:v>
                </c:pt>
                <c:pt idx="44">
                  <c:v>76</c:v>
                </c:pt>
                <c:pt idx="45">
                  <c:v>77</c:v>
                </c:pt>
                <c:pt idx="46">
                  <c:v>78</c:v>
                </c:pt>
                <c:pt idx="47">
                  <c:v>83</c:v>
                </c:pt>
                <c:pt idx="48">
                  <c:v>84</c:v>
                </c:pt>
                <c:pt idx="49">
                  <c:v>88</c:v>
                </c:pt>
                <c:pt idx="50">
                  <c:v>89</c:v>
                </c:pt>
                <c:pt idx="51">
                  <c:v>90</c:v>
                </c:pt>
                <c:pt idx="52">
                  <c:v>91</c:v>
                </c:pt>
                <c:pt idx="53">
                  <c:v>93</c:v>
                </c:pt>
                <c:pt idx="54">
                  <c:v>95</c:v>
                </c:pt>
                <c:pt idx="55">
                  <c:v>98</c:v>
                </c:pt>
                <c:pt idx="56">
                  <c:v>10а</c:v>
                </c:pt>
                <c:pt idx="57">
                  <c:v>28а</c:v>
                </c:pt>
                <c:pt idx="58">
                  <c:v>35а</c:v>
                </c:pt>
                <c:pt idx="59">
                  <c:v>36а</c:v>
                </c:pt>
                <c:pt idx="60">
                  <c:v>74а</c:v>
                </c:pt>
                <c:pt idx="61">
                  <c:v>89а</c:v>
                </c:pt>
              </c:strCache>
            </c:strRef>
          </c:cat>
          <c:val>
            <c:numRef>
              <c:f>'муниципальный автобус'!$R$4:$R$65</c:f>
              <c:numCache>
                <c:formatCode>0</c:formatCode>
                <c:ptCount val="62"/>
                <c:pt idx="0">
                  <c:v>1099.4453688297281</c:v>
                </c:pt>
                <c:pt idx="1">
                  <c:v>486.12440191387566</c:v>
                </c:pt>
                <c:pt idx="2">
                  <c:v>0</c:v>
                </c:pt>
                <c:pt idx="3">
                  <c:v>148.86858137510879</c:v>
                </c:pt>
                <c:pt idx="4">
                  <c:v>683.07864330972791</c:v>
                </c:pt>
                <c:pt idx="5">
                  <c:v>684.1364374661614</c:v>
                </c:pt>
                <c:pt idx="6">
                  <c:v>157.40318906605924</c:v>
                </c:pt>
                <c:pt idx="7">
                  <c:v>801.94579569145242</c:v>
                </c:pt>
                <c:pt idx="8">
                  <c:v>9.1856060606060606</c:v>
                </c:pt>
                <c:pt idx="9">
                  <c:v>1207.0993914807302</c:v>
                </c:pt>
                <c:pt idx="10">
                  <c:v>629.4810569882203</c:v>
                </c:pt>
                <c:pt idx="11">
                  <c:v>220.70093457943926</c:v>
                </c:pt>
                <c:pt idx="12">
                  <c:v>786.36553743203683</c:v>
                </c:pt>
                <c:pt idx="13">
                  <c:v>264.28571428571428</c:v>
                </c:pt>
                <c:pt idx="14">
                  <c:v>208.18005808325267</c:v>
                </c:pt>
                <c:pt idx="15">
                  <c:v>345.97048808172531</c:v>
                </c:pt>
                <c:pt idx="16">
                  <c:v>563.60998258850839</c:v>
                </c:pt>
                <c:pt idx="17">
                  <c:v>681.15996967399553</c:v>
                </c:pt>
                <c:pt idx="18">
                  <c:v>653.55648535564853</c:v>
                </c:pt>
                <c:pt idx="19">
                  <c:v>701.52320226709173</c:v>
                </c:pt>
                <c:pt idx="20">
                  <c:v>194.63570856685348</c:v>
                </c:pt>
                <c:pt idx="21">
                  <c:v>730.20570191266688</c:v>
                </c:pt>
                <c:pt idx="22">
                  <c:v>454.53342157511582</c:v>
                </c:pt>
                <c:pt idx="23">
                  <c:v>468.13627254509015</c:v>
                </c:pt>
                <c:pt idx="24">
                  <c:v>87.141577060931894</c:v>
                </c:pt>
                <c:pt idx="25">
                  <c:v>95.641646489104119</c:v>
                </c:pt>
                <c:pt idx="26">
                  <c:v>525.67147816553995</c:v>
                </c:pt>
                <c:pt idx="27">
                  <c:v>148.12680115273776</c:v>
                </c:pt>
                <c:pt idx="28">
                  <c:v>681.08635097493038</c:v>
                </c:pt>
                <c:pt idx="29">
                  <c:v>550.21003212255994</c:v>
                </c:pt>
                <c:pt idx="30">
                  <c:v>781.24693176239566</c:v>
                </c:pt>
                <c:pt idx="31">
                  <c:v>425.84644730567481</c:v>
                </c:pt>
                <c:pt idx="32">
                  <c:v>354.67712733856365</c:v>
                </c:pt>
                <c:pt idx="33">
                  <c:v>1025.1732101616628</c:v>
                </c:pt>
                <c:pt idx="34">
                  <c:v>100.35677879714576</c:v>
                </c:pt>
                <c:pt idx="35">
                  <c:v>92.038600723763579</c:v>
                </c:pt>
                <c:pt idx="36">
                  <c:v>597.69053117782914</c:v>
                </c:pt>
                <c:pt idx="37">
                  <c:v>222.38805970149255</c:v>
                </c:pt>
                <c:pt idx="38">
                  <c:v>362.92358803986707</c:v>
                </c:pt>
                <c:pt idx="39">
                  <c:v>292.85714285714289</c:v>
                </c:pt>
                <c:pt idx="40">
                  <c:v>221.77858439201449</c:v>
                </c:pt>
                <c:pt idx="41">
                  <c:v>341.67729591836735</c:v>
                </c:pt>
                <c:pt idx="42">
                  <c:v>49.085100203311065</c:v>
                </c:pt>
                <c:pt idx="43">
                  <c:v>658.3986074847694</c:v>
                </c:pt>
                <c:pt idx="44">
                  <c:v>108.82785679254536</c:v>
                </c:pt>
                <c:pt idx="45">
                  <c:v>275.12764405543396</c:v>
                </c:pt>
                <c:pt idx="46">
                  <c:v>36.308871851040522</c:v>
                </c:pt>
                <c:pt idx="47">
                  <c:v>162.03135650988412</c:v>
                </c:pt>
                <c:pt idx="48">
                  <c:v>9.1015854374632994</c:v>
                </c:pt>
                <c:pt idx="49">
                  <c:v>54.361702127659569</c:v>
                </c:pt>
                <c:pt idx="50">
                  <c:v>650.93125634947512</c:v>
                </c:pt>
                <c:pt idx="51">
                  <c:v>324.67289719626172</c:v>
                </c:pt>
                <c:pt idx="52">
                  <c:v>669.25430210325055</c:v>
                </c:pt>
                <c:pt idx="53">
                  <c:v>13.188854489164088</c:v>
                </c:pt>
                <c:pt idx="54">
                  <c:v>0</c:v>
                </c:pt>
                <c:pt idx="55">
                  <c:v>133.65718251214435</c:v>
                </c:pt>
                <c:pt idx="56">
                  <c:v>655.2394170714781</c:v>
                </c:pt>
                <c:pt idx="57">
                  <c:v>244.43405051449955</c:v>
                </c:pt>
                <c:pt idx="58">
                  <c:v>417.31321839080459</c:v>
                </c:pt>
                <c:pt idx="59">
                  <c:v>5.7736720554272516</c:v>
                </c:pt>
                <c:pt idx="60">
                  <c:v>159.33089388395192</c:v>
                </c:pt>
                <c:pt idx="61">
                  <c:v>48.429951690821262</c:v>
                </c:pt>
              </c:numCache>
            </c:numRef>
          </c:val>
          <c:extLst>
            <c:ext xmlns:c16="http://schemas.microsoft.com/office/drawing/2014/chart" uri="{C3380CC4-5D6E-409C-BE32-E72D297353CC}">
              <c16:uniqueId val="{00000000-37B0-49ED-993D-419702562906}"/>
            </c:ext>
          </c:extLst>
        </c:ser>
        <c:dLbls>
          <c:showLegendKey val="0"/>
          <c:showVal val="0"/>
          <c:showCatName val="0"/>
          <c:showSerName val="0"/>
          <c:showPercent val="0"/>
          <c:showBubbleSize val="0"/>
        </c:dLbls>
        <c:gapWidth val="30"/>
        <c:axId val="84436864"/>
        <c:axId val="84516864"/>
      </c:barChart>
      <c:catAx>
        <c:axId val="84436864"/>
        <c:scaling>
          <c:orientation val="minMax"/>
        </c:scaling>
        <c:delete val="0"/>
        <c:axPos val="b"/>
        <c:title>
          <c:tx>
            <c:rich>
              <a:bodyPr/>
              <a:lstStyle/>
              <a:p>
                <a:pPr>
                  <a:defRPr/>
                </a:pPr>
                <a:r>
                  <a:rPr lang="ru-RU"/>
                  <a:t>Номер автобусного маршрута</a:t>
                </a:r>
              </a:p>
            </c:rich>
          </c:tx>
          <c:overlay val="0"/>
        </c:title>
        <c:numFmt formatCode="General" sourceLinked="0"/>
        <c:majorTickMark val="none"/>
        <c:minorTickMark val="none"/>
        <c:tickLblPos val="nextTo"/>
        <c:txPr>
          <a:bodyPr rot="-3000000" vert="horz"/>
          <a:lstStyle/>
          <a:p>
            <a:pPr>
              <a:defRPr sz="600" baseline="0"/>
            </a:pPr>
            <a:endParaRPr lang="ru-RU"/>
          </a:p>
        </c:txPr>
        <c:crossAx val="84516864"/>
        <c:crosses val="autoZero"/>
        <c:auto val="1"/>
        <c:lblAlgn val="ctr"/>
        <c:lblOffset val="100"/>
        <c:tickLblSkip val="1"/>
        <c:noMultiLvlLbl val="0"/>
      </c:catAx>
      <c:valAx>
        <c:axId val="84516864"/>
        <c:scaling>
          <c:orientation val="minMax"/>
        </c:scaling>
        <c:delete val="0"/>
        <c:axPos val="l"/>
        <c:title>
          <c:tx>
            <c:rich>
              <a:bodyPr/>
              <a:lstStyle/>
              <a:p>
                <a:pPr>
                  <a:defRPr/>
                </a:pPr>
                <a:r>
                  <a:rPr lang="ru-RU"/>
                  <a:t>Среднесут объем перевезенных пассажиров, чел./км</a:t>
                </a:r>
              </a:p>
            </c:rich>
          </c:tx>
          <c:overlay val="0"/>
        </c:title>
        <c:numFmt formatCode="0" sourceLinked="1"/>
        <c:majorTickMark val="out"/>
        <c:minorTickMark val="none"/>
        <c:tickLblPos val="nextTo"/>
        <c:crossAx val="84436864"/>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8F325F-F99F-4880-A7F1-DD6F92BEFE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Pages>
  <Words>79654</Words>
  <Characters>454029</Characters>
  <Application>Microsoft Office Word</Application>
  <DocSecurity>0</DocSecurity>
  <Lines>3783</Lines>
  <Paragraphs>1065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dc:creator>
  <cp:keywords/>
  <dc:description/>
  <cp:lastModifiedBy>Windows User</cp:lastModifiedBy>
  <cp:revision>10</cp:revision>
  <cp:lastPrinted>2018-03-02T12:59:00Z</cp:lastPrinted>
  <dcterms:created xsi:type="dcterms:W3CDTF">2018-02-28T16:49:00Z</dcterms:created>
  <dcterms:modified xsi:type="dcterms:W3CDTF">2018-03-02T15:42:00Z</dcterms:modified>
</cp:coreProperties>
</file>